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7B5504" w14:textId="6691F76A" w:rsidR="00A33F16" w:rsidRPr="004A2C22" w:rsidRDefault="009020B3" w:rsidP="00A33F16">
      <w:pPr>
        <w:pStyle w:val="Titre"/>
        <w:rPr>
          <w:lang w:val="fr-FR"/>
        </w:rPr>
      </w:pPr>
      <w:r w:rsidRPr="004A2C22">
        <w:rPr>
          <w:lang w:val="fr-FR"/>
        </w:rPr>
        <w:t>Films et fictions</w:t>
      </w:r>
      <w:r w:rsidRPr="004A2C22">
        <w:rPr>
          <w:noProof/>
          <w:lang w:val="fr-FR"/>
        </w:rPr>
        <w:t xml:space="preserve"> </w:t>
      </w:r>
    </w:p>
    <w:tbl>
      <w:tblPr>
        <w:tblStyle w:val="Grilledutableau"/>
        <w:tblpPr w:leftFromText="141" w:rightFromText="141" w:vertAnchor="text" w:horzAnchor="margin" w:tblpY="15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142" w:type="dxa"/>
          <w:left w:w="142" w:type="dxa"/>
          <w:bottom w:w="142" w:type="dxa"/>
          <w:right w:w="142" w:type="dxa"/>
        </w:tblCellMar>
        <w:tblLook w:val="04A0" w:firstRow="1" w:lastRow="0" w:firstColumn="1" w:lastColumn="0" w:noHBand="0" w:noVBand="1"/>
      </w:tblPr>
      <w:tblGrid>
        <w:gridCol w:w="3713"/>
        <w:gridCol w:w="5925"/>
      </w:tblGrid>
      <w:tr w:rsidR="00486B09" w:rsidRPr="009615F0" w14:paraId="0838895D" w14:textId="77777777" w:rsidTr="00486B09">
        <w:tc>
          <w:tcPr>
            <w:tcW w:w="3713" w:type="dxa"/>
            <w:shd w:val="clear" w:color="auto" w:fill="EDF4FC" w:themeFill="background2"/>
          </w:tcPr>
          <w:p w14:paraId="0FC089D5" w14:textId="77777777" w:rsidR="00486B09" w:rsidRPr="004A2C22" w:rsidRDefault="00486B09" w:rsidP="00486B09">
            <w:pPr>
              <w:pStyle w:val="Titre1"/>
              <w:outlineLvl w:val="0"/>
            </w:pPr>
            <w:r w:rsidRPr="004A2C22">
              <w:t>Niveau</w:t>
            </w:r>
          </w:p>
          <w:p w14:paraId="68746846" w14:textId="77777777" w:rsidR="00486B09" w:rsidRPr="004A2C22" w:rsidRDefault="00486B09" w:rsidP="00486B09">
            <w:pPr>
              <w:jc w:val="both"/>
            </w:pPr>
            <w:r w:rsidRPr="004A2C22">
              <w:t>B1</w:t>
            </w:r>
          </w:p>
          <w:p w14:paraId="54D13299" w14:textId="77777777" w:rsidR="00486B09" w:rsidRPr="004A2C22" w:rsidRDefault="00486B09" w:rsidP="00486B09">
            <w:pPr>
              <w:jc w:val="both"/>
            </w:pPr>
          </w:p>
          <w:p w14:paraId="788F0A5E" w14:textId="77777777" w:rsidR="00486B09" w:rsidRPr="004A2C22" w:rsidRDefault="00486B09" w:rsidP="00486B09">
            <w:pPr>
              <w:pStyle w:val="Titre1"/>
              <w:jc w:val="both"/>
              <w:outlineLvl w:val="0"/>
            </w:pPr>
            <w:r w:rsidRPr="004A2C22">
              <w:t>Public</w:t>
            </w:r>
          </w:p>
          <w:p w14:paraId="228DC2D8" w14:textId="77777777" w:rsidR="00486B09" w:rsidRPr="004A2C22" w:rsidRDefault="00486B09" w:rsidP="00486B09">
            <w:pPr>
              <w:jc w:val="both"/>
            </w:pPr>
            <w:r w:rsidRPr="004A2C22">
              <w:t xml:space="preserve">Adultes </w:t>
            </w:r>
          </w:p>
          <w:p w14:paraId="33789456" w14:textId="77777777" w:rsidR="00486B09" w:rsidRPr="004A2C22" w:rsidRDefault="00486B09" w:rsidP="00486B09">
            <w:pPr>
              <w:jc w:val="both"/>
            </w:pPr>
          </w:p>
          <w:p w14:paraId="33DF861A" w14:textId="77777777" w:rsidR="00486B09" w:rsidRPr="004A2C22" w:rsidRDefault="00486B09" w:rsidP="00486B09">
            <w:pPr>
              <w:pStyle w:val="Titre1"/>
              <w:jc w:val="both"/>
              <w:outlineLvl w:val="0"/>
            </w:pPr>
            <w:r w:rsidRPr="004A2C22">
              <w:t>Durée</w:t>
            </w:r>
          </w:p>
          <w:p w14:paraId="21286BA3" w14:textId="77777777" w:rsidR="00486B09" w:rsidRPr="004A2C22" w:rsidRDefault="00486B09" w:rsidP="00486B09">
            <w:pPr>
              <w:jc w:val="both"/>
              <w:rPr>
                <w:b/>
              </w:rPr>
            </w:pPr>
            <w:r w:rsidRPr="004A2C22">
              <w:t>2h (1h20 + 40 min pour la production)</w:t>
            </w:r>
            <w:r w:rsidRPr="004A2C22">
              <w:rPr>
                <w:b/>
              </w:rPr>
              <w:t xml:space="preserve"> </w:t>
            </w:r>
          </w:p>
          <w:p w14:paraId="26B61E0A" w14:textId="77777777" w:rsidR="00486B09" w:rsidRPr="004A2C22" w:rsidRDefault="00486B09" w:rsidP="00486B09">
            <w:pPr>
              <w:jc w:val="both"/>
              <w:rPr>
                <w:b/>
              </w:rPr>
            </w:pPr>
          </w:p>
          <w:p w14:paraId="33AB2699" w14:textId="77777777" w:rsidR="00486B09" w:rsidRPr="004A2C22" w:rsidRDefault="00486B09" w:rsidP="00486B09">
            <w:pPr>
              <w:pStyle w:val="Titre1"/>
              <w:jc w:val="both"/>
              <w:outlineLvl w:val="0"/>
            </w:pPr>
            <w:r w:rsidRPr="004A2C22">
              <w:t>Collection</w:t>
            </w:r>
          </w:p>
          <w:p w14:paraId="47F48191" w14:textId="77777777" w:rsidR="00486B09" w:rsidRPr="004A2C22" w:rsidRDefault="009615F0" w:rsidP="00486B09">
            <w:pPr>
              <w:jc w:val="both"/>
              <w:rPr>
                <w:rStyle w:val="Lienhypertexte"/>
                <w:rFonts w:cs="Arial"/>
                <w:szCs w:val="20"/>
              </w:rPr>
            </w:pPr>
            <w:hyperlink r:id="rId7" w:history="1">
              <w:r w:rsidR="00486B09" w:rsidRPr="004A2C22">
                <w:rPr>
                  <w:rStyle w:val="Lienhypertexte"/>
                </w:rPr>
                <w:t>Des idées d’activités à partir des éléments permanents d’une émission</w:t>
              </w:r>
            </w:hyperlink>
          </w:p>
          <w:p w14:paraId="0A1B642E" w14:textId="77777777" w:rsidR="00486B09" w:rsidRPr="004A2C22" w:rsidRDefault="00486B09" w:rsidP="00486B09">
            <w:pPr>
              <w:jc w:val="both"/>
              <w:rPr>
                <w:rFonts w:cs="Arial"/>
                <w:szCs w:val="20"/>
              </w:rPr>
            </w:pPr>
          </w:p>
          <w:p w14:paraId="57DEFDA5" w14:textId="77777777" w:rsidR="00486B09" w:rsidRPr="004A2C22" w:rsidRDefault="00486B09" w:rsidP="00486B09">
            <w:pPr>
              <w:pStyle w:val="Titre1"/>
              <w:jc w:val="both"/>
              <w:outlineLvl w:val="0"/>
            </w:pPr>
            <w:r w:rsidRPr="004A2C22">
              <w:t>Mise en ligne</w:t>
            </w:r>
          </w:p>
          <w:p w14:paraId="20B580FB" w14:textId="77777777" w:rsidR="00486B09" w:rsidRPr="004A2C22" w:rsidRDefault="00486B09" w:rsidP="00486B09">
            <w:pPr>
              <w:jc w:val="both"/>
            </w:pPr>
            <w:r w:rsidRPr="004A2C22">
              <w:t>2023</w:t>
            </w:r>
          </w:p>
          <w:p w14:paraId="6E21CF15" w14:textId="77777777" w:rsidR="00486B09" w:rsidRPr="004A2C22" w:rsidRDefault="00486B09" w:rsidP="00486B09">
            <w:pPr>
              <w:jc w:val="both"/>
            </w:pPr>
          </w:p>
          <w:p w14:paraId="221257C9" w14:textId="77777777" w:rsidR="00486B09" w:rsidRPr="004A2C22" w:rsidRDefault="00486B09" w:rsidP="00486B09">
            <w:pPr>
              <w:pStyle w:val="Titre1"/>
              <w:jc w:val="both"/>
              <w:outlineLvl w:val="0"/>
            </w:pPr>
            <w:r w:rsidRPr="004A2C22">
              <w:t>SUPPORTS</w:t>
            </w:r>
          </w:p>
          <w:p w14:paraId="34BE76F0" w14:textId="77777777" w:rsidR="00486B09" w:rsidRPr="004A2C22" w:rsidRDefault="00486B09" w:rsidP="00486B09">
            <w:pPr>
              <w:jc w:val="both"/>
            </w:pPr>
            <w:r w:rsidRPr="004A2C22">
              <w:t>Films extraits de :</w:t>
            </w:r>
          </w:p>
          <w:p w14:paraId="09E5A284" w14:textId="77777777" w:rsidR="00486B09" w:rsidRPr="004A2C22" w:rsidRDefault="009615F0" w:rsidP="00486B09">
            <w:pPr>
              <w:pStyle w:val="Paragraphedeliste"/>
              <w:numPr>
                <w:ilvl w:val="0"/>
                <w:numId w:val="14"/>
              </w:numPr>
              <w:ind w:left="286" w:hanging="286"/>
              <w:jc w:val="both"/>
              <w:rPr>
                <w:rStyle w:val="Lienhypertexte"/>
                <w:rFonts w:cs="Tahoma"/>
              </w:rPr>
            </w:pPr>
            <w:hyperlink r:id="rId8" w:history="1">
              <w:r w:rsidR="00486B09" w:rsidRPr="004A2C22">
                <w:rPr>
                  <w:rStyle w:val="Lienhypertexte"/>
                  <w:rFonts w:cs="Tahoma"/>
                </w:rPr>
                <w:t>www.tv5monde.com/programmes</w:t>
              </w:r>
            </w:hyperlink>
          </w:p>
          <w:p w14:paraId="499866D0" w14:textId="77777777" w:rsidR="00486B09" w:rsidRPr="004A2C22" w:rsidRDefault="00486B09" w:rsidP="00486B09">
            <w:pPr>
              <w:pStyle w:val="Paragraphedeliste"/>
              <w:numPr>
                <w:ilvl w:val="0"/>
                <w:numId w:val="14"/>
              </w:numPr>
              <w:ind w:left="286" w:hanging="286"/>
              <w:jc w:val="both"/>
              <w:rPr>
                <w:rStyle w:val="Lienhypertexte"/>
                <w:rFonts w:cs="Tahoma"/>
              </w:rPr>
            </w:pPr>
            <w:r w:rsidRPr="004A2C22">
              <w:rPr>
                <w:rStyle w:val="Lienhypertexte"/>
                <w:rFonts w:cs="Tahoma"/>
              </w:rPr>
              <w:t>https://www.tv5mondeplus.com/</w:t>
            </w:r>
          </w:p>
          <w:p w14:paraId="76AD10A0" w14:textId="77777777" w:rsidR="00486B09" w:rsidRPr="004A2C22" w:rsidRDefault="009615F0" w:rsidP="00486B09">
            <w:pPr>
              <w:pStyle w:val="Paragraphedeliste"/>
              <w:numPr>
                <w:ilvl w:val="0"/>
                <w:numId w:val="14"/>
              </w:numPr>
              <w:ind w:left="286" w:hanging="286"/>
            </w:pPr>
            <w:hyperlink r:id="rId9" w:history="1">
              <w:r w:rsidR="00486B09" w:rsidRPr="004A2C22">
                <w:rPr>
                  <w:rStyle w:val="Lienhypertexte"/>
                  <w:rFonts w:cs="Tahoma"/>
                </w:rPr>
                <w:t>http://www.tv5mondeplusafrique.com/</w:t>
              </w:r>
            </w:hyperlink>
          </w:p>
        </w:tc>
        <w:tc>
          <w:tcPr>
            <w:tcW w:w="5925" w:type="dxa"/>
            <w:shd w:val="clear" w:color="auto" w:fill="auto"/>
          </w:tcPr>
          <w:p w14:paraId="6863CCDF" w14:textId="77777777" w:rsidR="00486B09" w:rsidRPr="004A2C22" w:rsidRDefault="00486B09" w:rsidP="00486B09">
            <w:pPr>
              <w:pStyle w:val="Titre1"/>
              <w:outlineLvl w:val="0"/>
            </w:pPr>
            <w:r w:rsidRPr="004A2C22">
              <w:t>En bref</w:t>
            </w:r>
          </w:p>
          <w:p w14:paraId="6D2CA1F9" w14:textId="0D18F959" w:rsidR="00486B09" w:rsidRPr="003B6688" w:rsidRDefault="00E94199" w:rsidP="00486B09">
            <w:pPr>
              <w:jc w:val="both"/>
              <w:rPr>
                <w:rFonts w:cs="Arial"/>
                <w:szCs w:val="20"/>
              </w:rPr>
            </w:pPr>
            <w:r w:rsidRPr="00594AF6">
              <w:rPr>
                <w:rFonts w:cs="Arial"/>
                <w:szCs w:val="20"/>
              </w:rPr>
              <w:t>Faites votre cinéma en cours de FLE avec TV5MONDE !</w:t>
            </w:r>
            <w:r>
              <w:rPr>
                <w:rFonts w:cs="Arial"/>
                <w:szCs w:val="20"/>
              </w:rPr>
              <w:t xml:space="preserve"> </w:t>
            </w:r>
            <w:r w:rsidR="00486B09">
              <w:rPr>
                <w:rFonts w:cs="Arial"/>
                <w:szCs w:val="20"/>
              </w:rPr>
              <w:t xml:space="preserve">Avec cette fiche pédagogique, les apprenant·e·s </w:t>
            </w:r>
            <w:r>
              <w:rPr>
                <w:rFonts w:cs="Arial"/>
                <w:szCs w:val="20"/>
              </w:rPr>
              <w:t>analyseront</w:t>
            </w:r>
            <w:r w:rsidR="00486B09">
              <w:rPr>
                <w:rFonts w:cs="Arial"/>
                <w:szCs w:val="20"/>
              </w:rPr>
              <w:t xml:space="preserve"> l’affiche </w:t>
            </w:r>
            <w:r>
              <w:rPr>
                <w:rFonts w:cs="Arial"/>
                <w:szCs w:val="20"/>
              </w:rPr>
              <w:t xml:space="preserve">d’un film </w:t>
            </w:r>
            <w:r w:rsidR="00486B09">
              <w:rPr>
                <w:rFonts w:cs="Arial"/>
                <w:szCs w:val="20"/>
              </w:rPr>
              <w:t xml:space="preserve">et travailleront le lexique </w:t>
            </w:r>
            <w:r w:rsidR="00594AF6">
              <w:rPr>
                <w:rFonts w:cs="Arial"/>
                <w:szCs w:val="20"/>
              </w:rPr>
              <w:t>et les techniques cinématographiques pour rédiger un scénario</w:t>
            </w:r>
            <w:r w:rsidR="00486B09">
              <w:rPr>
                <w:rFonts w:cs="Arial"/>
                <w:szCs w:val="20"/>
              </w:rPr>
              <w:t>.</w:t>
            </w:r>
          </w:p>
          <w:tbl>
            <w:tblPr>
              <w:tblpPr w:leftFromText="141" w:rightFromText="141" w:bottomFromText="160" w:vertAnchor="text" w:horzAnchor="margin" w:tblpY="183"/>
              <w:tblOverlap w:val="never"/>
              <w:tblW w:w="6096" w:type="dxa"/>
              <w:shd w:val="clear" w:color="auto" w:fill="DBE5F1"/>
              <w:tblLook w:val="04A0" w:firstRow="1" w:lastRow="0" w:firstColumn="1" w:lastColumn="0" w:noHBand="0" w:noVBand="1"/>
            </w:tblPr>
            <w:tblGrid>
              <w:gridCol w:w="786"/>
              <w:gridCol w:w="5310"/>
            </w:tblGrid>
            <w:tr w:rsidR="00486B09" w:rsidRPr="009615F0" w14:paraId="62D211EC" w14:textId="77777777" w:rsidTr="003B6688">
              <w:trPr>
                <w:trHeight w:val="755"/>
              </w:trPr>
              <w:tc>
                <w:tcPr>
                  <w:tcW w:w="643" w:type="pct"/>
                  <w:shd w:val="clear" w:color="auto" w:fill="auto"/>
                  <w:hideMark/>
                </w:tcPr>
                <w:p w14:paraId="644EB348" w14:textId="77777777" w:rsidR="00486B09" w:rsidRPr="004A2C22" w:rsidRDefault="00486B09" w:rsidP="00486B09">
                  <w:pPr>
                    <w:keepNext/>
                    <w:keepLines/>
                    <w:spacing w:before="200" w:line="240" w:lineRule="auto"/>
                    <w:ind w:right="567"/>
                    <w:outlineLvl w:val="6"/>
                    <w:rPr>
                      <w:color w:val="365F91"/>
                      <w:sz w:val="2"/>
                      <w:szCs w:val="2"/>
                      <w:lang w:val="fr-FR"/>
                    </w:rPr>
                  </w:pPr>
                  <w:r w:rsidRPr="004A2C22">
                    <w:rPr>
                      <w:noProof/>
                      <w:lang w:val="fr-FR"/>
                    </w:rPr>
                    <w:drawing>
                      <wp:anchor distT="0" distB="0" distL="114300" distR="114300" simplePos="0" relativeHeight="251663360" behindDoc="0" locked="0" layoutInCell="1" allowOverlap="1" wp14:anchorId="7BFA6CE7" wp14:editId="5130DBFE">
                        <wp:simplePos x="0" y="0"/>
                        <wp:positionH relativeFrom="column">
                          <wp:posOffset>0</wp:posOffset>
                        </wp:positionH>
                        <wp:positionV relativeFrom="paragraph">
                          <wp:posOffset>29210</wp:posOffset>
                        </wp:positionV>
                        <wp:extent cx="359410" cy="360045"/>
                        <wp:effectExtent l="0" t="0" r="2540" b="1905"/>
                        <wp:wrapSquare wrapText="bothSides"/>
                        <wp:docPr id="2" name="Image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ag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59410" cy="360045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w:r>
                </w:p>
              </w:tc>
              <w:tc>
                <w:tcPr>
                  <w:tcW w:w="4357" w:type="pct"/>
                  <w:shd w:val="clear" w:color="auto" w:fill="EDF4FC" w:themeFill="background2"/>
                  <w:hideMark/>
                </w:tcPr>
                <w:p w14:paraId="3A40CBAA" w14:textId="77777777" w:rsidR="00486B09" w:rsidRPr="004A2C22" w:rsidRDefault="00486B09" w:rsidP="00486B09">
                  <w:pPr>
                    <w:spacing w:after="60" w:line="240" w:lineRule="auto"/>
                    <w:ind w:right="174"/>
                    <w:jc w:val="both"/>
                    <w:rPr>
                      <w:sz w:val="18"/>
                      <w:lang w:val="fr-FR"/>
                    </w:rPr>
                  </w:pPr>
                  <w:r w:rsidRPr="004A2C22">
                    <w:rPr>
                      <w:b/>
                      <w:sz w:val="18"/>
                      <w:lang w:val="fr-FR"/>
                    </w:rPr>
                    <w:t>Comment utiliser cette fiche ?</w:t>
                  </w:r>
                  <w:r w:rsidRPr="004A2C22">
                    <w:rPr>
                      <w:sz w:val="18"/>
                      <w:lang w:val="fr-FR"/>
                    </w:rPr>
                    <w:t xml:space="preserve"> Cette fiche-exemple vous donne des pistes d’activités pour créer un cours à partir d’une </w:t>
                  </w:r>
                  <w:r>
                    <w:rPr>
                      <w:sz w:val="18"/>
                      <w:lang w:val="fr-FR"/>
                    </w:rPr>
                    <w:t>fiction</w:t>
                  </w:r>
                  <w:r w:rsidRPr="004A2C22">
                    <w:rPr>
                      <w:sz w:val="18"/>
                      <w:lang w:val="fr-FR"/>
                    </w:rPr>
                    <w:t xml:space="preserve"> de TV5MONDE.</w:t>
                  </w:r>
                  <w:r>
                    <w:rPr>
                      <w:sz w:val="18"/>
                      <w:lang w:val="fr-FR"/>
                    </w:rPr>
                    <w:t xml:space="preserve"> L</w:t>
                  </w:r>
                  <w:r w:rsidRPr="004A2C22">
                    <w:rPr>
                      <w:sz w:val="18"/>
                      <w:lang w:val="fr-FR"/>
                    </w:rPr>
                    <w:t>isez le parcours pédagogique proposé, puis créez votre propre cours à partir du film de votre choix !</w:t>
                  </w:r>
                </w:p>
              </w:tc>
            </w:tr>
          </w:tbl>
          <w:p w14:paraId="30066A6B" w14:textId="77777777" w:rsidR="00486B09" w:rsidRPr="004A2C22" w:rsidRDefault="00486B09" w:rsidP="00486B09">
            <w:pPr>
              <w:pStyle w:val="Titre1"/>
              <w:outlineLvl w:val="0"/>
            </w:pPr>
            <w:r w:rsidRPr="004A2C22">
              <w:t>Objectifs</w:t>
            </w:r>
          </w:p>
          <w:p w14:paraId="012D62FE" w14:textId="77777777" w:rsidR="00486B09" w:rsidRPr="004A2C22" w:rsidRDefault="00486B09" w:rsidP="00486B09">
            <w:pPr>
              <w:rPr>
                <w:b/>
              </w:rPr>
            </w:pPr>
            <w:r w:rsidRPr="004A2C22">
              <w:rPr>
                <w:b/>
              </w:rPr>
              <w:t>Communicatifs / pragmatiques</w:t>
            </w:r>
          </w:p>
          <w:p w14:paraId="453B4EC3" w14:textId="77777777" w:rsidR="00486B09" w:rsidRPr="004A2C22" w:rsidRDefault="00486B09" w:rsidP="00486B09">
            <w:pPr>
              <w:pStyle w:val="Paragraphedeliste"/>
              <w:numPr>
                <w:ilvl w:val="0"/>
                <w:numId w:val="1"/>
              </w:numPr>
              <w:jc w:val="both"/>
            </w:pPr>
            <w:r w:rsidRPr="004A2C22">
              <w:t>Activité 1 : donner ses impressions sur</w:t>
            </w:r>
            <w:r w:rsidRPr="004A2C22">
              <w:rPr>
                <w:rFonts w:cs="Tahoma"/>
              </w:rPr>
              <w:t xml:space="preserve"> l’affiche d’un film.</w:t>
            </w:r>
          </w:p>
          <w:p w14:paraId="0F497A4B" w14:textId="77777777" w:rsidR="00486B09" w:rsidRPr="004A2C22" w:rsidRDefault="00486B09" w:rsidP="00486B09">
            <w:pPr>
              <w:pStyle w:val="Paragraphedeliste"/>
              <w:numPr>
                <w:ilvl w:val="0"/>
                <w:numId w:val="1"/>
              </w:numPr>
              <w:jc w:val="both"/>
            </w:pPr>
            <w:r w:rsidRPr="004A2C22">
              <w:t xml:space="preserve">Activité 2 : </w:t>
            </w:r>
            <w:r>
              <w:t>imaginer les dialogues d’une scène.</w:t>
            </w:r>
          </w:p>
          <w:p w14:paraId="10E539F5" w14:textId="77777777" w:rsidR="00486B09" w:rsidRPr="004A2C22" w:rsidRDefault="00486B09" w:rsidP="00486B09">
            <w:pPr>
              <w:pStyle w:val="Paragraphedeliste"/>
              <w:numPr>
                <w:ilvl w:val="0"/>
                <w:numId w:val="1"/>
              </w:numPr>
              <w:jc w:val="both"/>
            </w:pPr>
            <w:r w:rsidRPr="004A2C22">
              <w:t>Activité 3 : rapporter les propos des protagonistes.</w:t>
            </w:r>
          </w:p>
          <w:p w14:paraId="44ED3403" w14:textId="77777777" w:rsidR="00486B09" w:rsidRPr="004A2C22" w:rsidRDefault="00486B09" w:rsidP="00486B09">
            <w:pPr>
              <w:pStyle w:val="Paragraphedeliste"/>
              <w:numPr>
                <w:ilvl w:val="0"/>
                <w:numId w:val="1"/>
              </w:numPr>
              <w:jc w:val="both"/>
            </w:pPr>
            <w:r w:rsidRPr="004A2C22">
              <w:t>Activité 5 : rédiger différents types de scénarii de films.</w:t>
            </w:r>
          </w:p>
          <w:p w14:paraId="5AF11FEB" w14:textId="77777777" w:rsidR="00486B09" w:rsidRPr="004A2C22" w:rsidRDefault="00486B09" w:rsidP="00486B09">
            <w:pPr>
              <w:jc w:val="both"/>
              <w:rPr>
                <w:b/>
              </w:rPr>
            </w:pPr>
            <w:r w:rsidRPr="004A2C22">
              <w:rPr>
                <w:b/>
              </w:rPr>
              <w:t>Linguistiques</w:t>
            </w:r>
          </w:p>
          <w:p w14:paraId="6F62697D" w14:textId="77777777" w:rsidR="00486B09" w:rsidRPr="004A2C22" w:rsidRDefault="00486B09" w:rsidP="00486B09">
            <w:pPr>
              <w:pStyle w:val="Paragraphedeliste"/>
              <w:numPr>
                <w:ilvl w:val="0"/>
                <w:numId w:val="1"/>
              </w:numPr>
              <w:jc w:val="both"/>
            </w:pPr>
            <w:r w:rsidRPr="004A2C22">
              <w:t>Activité 3 : utiliser le discours indirect.</w:t>
            </w:r>
          </w:p>
          <w:p w14:paraId="2D75C890" w14:textId="1CF5CABB" w:rsidR="00486B09" w:rsidRPr="004A2C22" w:rsidRDefault="00486B09" w:rsidP="00486B09">
            <w:pPr>
              <w:pStyle w:val="Paragraphedeliste"/>
              <w:numPr>
                <w:ilvl w:val="0"/>
                <w:numId w:val="1"/>
              </w:numPr>
              <w:jc w:val="both"/>
            </w:pPr>
            <w:r w:rsidRPr="004A2C22">
              <w:t>Activité</w:t>
            </w:r>
            <w:r w:rsidR="009615F0">
              <w:t> </w:t>
            </w:r>
            <w:bookmarkStart w:id="0" w:name="_GoBack"/>
            <w:bookmarkEnd w:id="0"/>
            <w:r w:rsidRPr="004A2C22">
              <w:t>4 :</w:t>
            </w:r>
            <w:r w:rsidR="009615F0">
              <w:t> </w:t>
            </w:r>
            <w:r w:rsidRPr="004A2C22">
              <w:t xml:space="preserve">enrichir </w:t>
            </w:r>
            <w:r>
              <w:t>son</w:t>
            </w:r>
            <w:r w:rsidRPr="004A2C22">
              <w:t xml:space="preserve"> vocabulaire lié au cinéma (échelle des plans).</w:t>
            </w:r>
          </w:p>
          <w:p w14:paraId="1A9C0260" w14:textId="77777777" w:rsidR="00486B09" w:rsidRPr="004A2C22" w:rsidRDefault="00486B09" w:rsidP="00486B09">
            <w:pPr>
              <w:jc w:val="both"/>
              <w:rPr>
                <w:b/>
              </w:rPr>
            </w:pPr>
            <w:r w:rsidRPr="004A2C22">
              <w:rPr>
                <w:b/>
              </w:rPr>
              <w:t>Éducation aux médias</w:t>
            </w:r>
          </w:p>
          <w:p w14:paraId="6E13C9FB" w14:textId="3BB7964C" w:rsidR="00486B09" w:rsidRPr="004A2C22" w:rsidRDefault="00486B09" w:rsidP="00486B09">
            <w:pPr>
              <w:pStyle w:val="Paragraphedeliste"/>
              <w:numPr>
                <w:ilvl w:val="0"/>
                <w:numId w:val="1"/>
              </w:numPr>
              <w:jc w:val="both"/>
            </w:pPr>
            <w:r w:rsidRPr="004A2C22">
              <w:t>Activité 4 : a</w:t>
            </w:r>
            <w:r w:rsidRPr="004A2C22">
              <w:rPr>
                <w:rFonts w:cs="Tahoma"/>
              </w:rPr>
              <w:t>nalyser une scène en fonction des échelles de plans</w:t>
            </w:r>
            <w:r w:rsidR="009B3016">
              <w:rPr>
                <w:rFonts w:cs="Tahoma"/>
              </w:rPr>
              <w:t xml:space="preserve"> ou </w:t>
            </w:r>
            <w:r w:rsidR="006D7B2B">
              <w:rPr>
                <w:rFonts w:cs="Tahoma"/>
              </w:rPr>
              <w:t>en fonction de</w:t>
            </w:r>
            <w:r w:rsidR="009B3016">
              <w:rPr>
                <w:rFonts w:cs="Tahoma"/>
              </w:rPr>
              <w:t>s sons entendus.</w:t>
            </w:r>
          </w:p>
        </w:tc>
      </w:tr>
    </w:tbl>
    <w:p w14:paraId="71D4EF37" w14:textId="08CD7FBE" w:rsidR="009020B3" w:rsidRPr="004A2C22" w:rsidRDefault="00C575AF" w:rsidP="009020B3">
      <w:pPr>
        <w:rPr>
          <w:lang w:val="fr-FR"/>
        </w:rPr>
      </w:pPr>
      <w:bookmarkStart w:id="1" w:name="_Hlk149644015"/>
      <w:bookmarkEnd w:id="1"/>
      <w:r w:rsidRPr="00B074E9">
        <w:rPr>
          <w:b/>
          <w:bCs/>
          <w:noProof/>
          <w:szCs w:val="20"/>
          <w:lang w:val="fr-FR"/>
        </w:rPr>
        <w:drawing>
          <wp:anchor distT="0" distB="0" distL="114300" distR="114300" simplePos="0" relativeHeight="251665408" behindDoc="1" locked="0" layoutInCell="1" allowOverlap="1" wp14:anchorId="1F19FB8F" wp14:editId="2867F65A">
            <wp:simplePos x="0" y="0"/>
            <wp:positionH relativeFrom="column">
              <wp:posOffset>-2735</wp:posOffset>
            </wp:positionH>
            <wp:positionV relativeFrom="paragraph">
              <wp:posOffset>4380865</wp:posOffset>
            </wp:positionV>
            <wp:extent cx="359410" cy="360045"/>
            <wp:effectExtent l="0" t="0" r="0" b="0"/>
            <wp:wrapTight wrapText="bothSides">
              <wp:wrapPolygon edited="0">
                <wp:start x="5343" y="0"/>
                <wp:lineTo x="0" y="3810"/>
                <wp:lineTo x="0" y="16762"/>
                <wp:lineTo x="5343" y="20571"/>
                <wp:lineTo x="20608" y="20571"/>
                <wp:lineTo x="20608" y="3810"/>
                <wp:lineTo x="15265" y="0"/>
                <wp:lineTo x="5343" y="0"/>
              </wp:wrapPolygon>
            </wp:wrapTight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8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410" cy="3600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0F25143" w14:textId="256DD478" w:rsidR="00B074E9" w:rsidRPr="00B074E9" w:rsidRDefault="003B6688" w:rsidP="00B074E9">
      <w:pPr>
        <w:shd w:val="clear" w:color="auto" w:fill="EDF4FC" w:themeFill="background2"/>
        <w:rPr>
          <w:sz w:val="18"/>
          <w:szCs w:val="18"/>
          <w:lang w:val="fr-FR"/>
        </w:rPr>
      </w:pPr>
      <w:r w:rsidRPr="00B074E9">
        <w:rPr>
          <w:rFonts w:cs="Arial"/>
          <w:b/>
          <w:bCs/>
          <w:sz w:val="18"/>
          <w:szCs w:val="18"/>
          <w:lang w:val="fr-FR"/>
        </w:rPr>
        <w:t xml:space="preserve">TV5MONDE </w:t>
      </w:r>
      <w:r w:rsidRPr="00B074E9">
        <w:rPr>
          <w:rFonts w:cs="Arial"/>
          <w:sz w:val="18"/>
          <w:szCs w:val="18"/>
          <w:lang w:val="fr-FR"/>
        </w:rPr>
        <w:t xml:space="preserve">propose </w:t>
      </w:r>
      <w:r w:rsidR="00B074E9" w:rsidRPr="00B074E9">
        <w:rPr>
          <w:rFonts w:cs="Arial"/>
          <w:sz w:val="18"/>
          <w:szCs w:val="18"/>
          <w:lang w:val="fr-FR"/>
        </w:rPr>
        <w:t xml:space="preserve">plusieurs rendez-vous « cinéma » ou « fiction » chaque semaine. Selon votre localisation géographique, vous pourrez voir des séries, des films ou des téléfilms. Le programme est disponible à cette adresse : </w:t>
      </w:r>
      <w:hyperlink r:id="rId11" w:history="1">
        <w:r w:rsidR="00B074E9" w:rsidRPr="00B074E9">
          <w:rPr>
            <w:rStyle w:val="Lienhypertexte"/>
            <w:rFonts w:cs="Arial"/>
            <w:sz w:val="18"/>
            <w:szCs w:val="18"/>
            <w:lang w:val="fr-FR"/>
          </w:rPr>
          <w:t>www.tv5monde.com/programmes</w:t>
        </w:r>
      </w:hyperlink>
      <w:r w:rsidR="00B074E9" w:rsidRPr="00B074E9">
        <w:rPr>
          <w:rFonts w:cs="Arial"/>
          <w:sz w:val="18"/>
          <w:szCs w:val="18"/>
          <w:lang w:val="fr-FR"/>
        </w:rPr>
        <w:t>.</w:t>
      </w:r>
      <w:r w:rsidR="00B074E9">
        <w:rPr>
          <w:rFonts w:cs="Arial"/>
          <w:sz w:val="18"/>
          <w:szCs w:val="18"/>
          <w:lang w:val="fr-FR"/>
        </w:rPr>
        <w:t xml:space="preserve"> </w:t>
      </w:r>
      <w:r w:rsidR="00B074E9" w:rsidRPr="00B074E9">
        <w:rPr>
          <w:sz w:val="18"/>
          <w:szCs w:val="18"/>
          <w:lang w:val="fr-FR"/>
        </w:rPr>
        <w:t xml:space="preserve">Choisissez votre </w:t>
      </w:r>
      <w:r w:rsidR="00B074E9">
        <w:rPr>
          <w:sz w:val="18"/>
          <w:szCs w:val="18"/>
          <w:lang w:val="fr-FR"/>
        </w:rPr>
        <w:t>chaîne, en haut à droite de l’écran</w:t>
      </w:r>
      <w:r w:rsidR="00B074E9" w:rsidRPr="00B074E9">
        <w:rPr>
          <w:sz w:val="18"/>
          <w:szCs w:val="18"/>
          <w:lang w:val="fr-FR"/>
        </w:rPr>
        <w:t xml:space="preserve">, puis votre zone. Vous accédez </w:t>
      </w:r>
      <w:r w:rsidR="00B074E9">
        <w:rPr>
          <w:sz w:val="18"/>
          <w:szCs w:val="18"/>
          <w:lang w:val="fr-FR"/>
        </w:rPr>
        <w:t>au</w:t>
      </w:r>
      <w:r w:rsidR="00B074E9" w:rsidRPr="00B074E9">
        <w:rPr>
          <w:sz w:val="18"/>
          <w:szCs w:val="18"/>
          <w:lang w:val="fr-FR"/>
        </w:rPr>
        <w:t xml:space="preserve"> programme de la semaine. </w:t>
      </w:r>
      <w:r w:rsidR="00B074E9">
        <w:rPr>
          <w:sz w:val="18"/>
          <w:szCs w:val="18"/>
          <w:lang w:val="fr-FR"/>
        </w:rPr>
        <w:t>Les films</w:t>
      </w:r>
      <w:r w:rsidR="00FB6519">
        <w:rPr>
          <w:sz w:val="18"/>
          <w:szCs w:val="18"/>
          <w:lang w:val="fr-FR"/>
        </w:rPr>
        <w:t>, téléfilms</w:t>
      </w:r>
      <w:r w:rsidR="00B074E9">
        <w:rPr>
          <w:sz w:val="18"/>
          <w:szCs w:val="18"/>
          <w:lang w:val="fr-FR"/>
        </w:rPr>
        <w:t xml:space="preserve"> et séries sont repérables à la mention « </w:t>
      </w:r>
      <w:r w:rsidR="00FB6519" w:rsidRPr="00FB6519">
        <w:rPr>
          <w:b/>
          <w:bCs/>
          <w:sz w:val="18"/>
          <w:szCs w:val="18"/>
          <w:lang w:val="fr-FR"/>
        </w:rPr>
        <w:t>Film</w:t>
      </w:r>
      <w:r w:rsidR="00B074E9">
        <w:rPr>
          <w:sz w:val="18"/>
          <w:szCs w:val="18"/>
          <w:lang w:val="fr-FR"/>
        </w:rPr>
        <w:t> » ou</w:t>
      </w:r>
      <w:r w:rsidR="00FB6519">
        <w:rPr>
          <w:sz w:val="18"/>
          <w:szCs w:val="18"/>
          <w:lang w:val="fr-FR"/>
        </w:rPr>
        <w:t xml:space="preserve"> « </w:t>
      </w:r>
      <w:r w:rsidR="00FB6519" w:rsidRPr="00FB6519">
        <w:rPr>
          <w:b/>
          <w:bCs/>
          <w:sz w:val="18"/>
          <w:szCs w:val="18"/>
          <w:lang w:val="fr-FR"/>
        </w:rPr>
        <w:t>Fiction</w:t>
      </w:r>
      <w:r w:rsidR="00FB6519">
        <w:rPr>
          <w:sz w:val="18"/>
          <w:szCs w:val="18"/>
          <w:lang w:val="fr-FR"/>
        </w:rPr>
        <w:t xml:space="preserve"> », </w:t>
      </w:r>
      <w:r w:rsidR="00B074E9">
        <w:rPr>
          <w:sz w:val="18"/>
          <w:szCs w:val="18"/>
          <w:lang w:val="fr-FR"/>
        </w:rPr>
        <w:t>sous le titre.</w:t>
      </w:r>
      <w:r w:rsidR="00FB6519">
        <w:rPr>
          <w:sz w:val="18"/>
          <w:szCs w:val="18"/>
          <w:lang w:val="fr-FR"/>
        </w:rPr>
        <w:t xml:space="preserve"> </w:t>
      </w:r>
      <w:r w:rsidR="00B074E9" w:rsidRPr="00B074E9">
        <w:rPr>
          <w:sz w:val="18"/>
          <w:szCs w:val="18"/>
          <w:lang w:val="fr-FR"/>
        </w:rPr>
        <w:t>Si vous cliquez sur le titre d’un film ou d’une fiction, vous obtenez un résumé</w:t>
      </w:r>
      <w:r w:rsidR="00FB6519">
        <w:rPr>
          <w:sz w:val="18"/>
          <w:szCs w:val="18"/>
          <w:lang w:val="fr-FR"/>
        </w:rPr>
        <w:t>,</w:t>
      </w:r>
      <w:r w:rsidR="00B074E9" w:rsidRPr="00B074E9">
        <w:rPr>
          <w:sz w:val="18"/>
          <w:szCs w:val="18"/>
          <w:lang w:val="fr-FR"/>
        </w:rPr>
        <w:t xml:space="preserve"> la liste des langues de sous-titrage</w:t>
      </w:r>
      <w:r w:rsidR="00FB6519">
        <w:rPr>
          <w:sz w:val="18"/>
          <w:szCs w:val="18"/>
          <w:lang w:val="fr-FR"/>
        </w:rPr>
        <w:t>, les horaires de diffusion, et parfois, la bande</w:t>
      </w:r>
      <w:r w:rsidR="00C575AF">
        <w:rPr>
          <w:sz w:val="18"/>
          <w:szCs w:val="18"/>
          <w:lang w:val="fr-FR"/>
        </w:rPr>
        <w:t>-</w:t>
      </w:r>
      <w:r w:rsidR="00FB6519">
        <w:rPr>
          <w:sz w:val="18"/>
          <w:szCs w:val="18"/>
          <w:lang w:val="fr-FR"/>
        </w:rPr>
        <w:t>annonce</w:t>
      </w:r>
      <w:r w:rsidR="00B074E9" w:rsidRPr="00B074E9">
        <w:rPr>
          <w:sz w:val="18"/>
          <w:szCs w:val="18"/>
          <w:lang w:val="fr-FR"/>
        </w:rPr>
        <w:t xml:space="preserve">. </w:t>
      </w:r>
    </w:p>
    <w:p w14:paraId="4D90A816" w14:textId="7734C5DE" w:rsidR="003B6688" w:rsidRPr="00B074E9" w:rsidRDefault="003B6688" w:rsidP="003B6688">
      <w:pPr>
        <w:shd w:val="clear" w:color="auto" w:fill="EDF4FC" w:themeFill="background2"/>
        <w:rPr>
          <w:b/>
          <w:sz w:val="18"/>
          <w:szCs w:val="18"/>
          <w:lang w:val="fr-FR"/>
        </w:rPr>
      </w:pPr>
      <w:r w:rsidRPr="00B074E9">
        <w:rPr>
          <w:rFonts w:cs="Arial"/>
          <w:sz w:val="18"/>
          <w:szCs w:val="18"/>
          <w:lang w:val="fr-FR"/>
        </w:rPr>
        <w:br/>
        <w:t xml:space="preserve">La plateforme </w:t>
      </w:r>
      <w:r w:rsidRPr="00B074E9">
        <w:rPr>
          <w:rFonts w:cs="Arial"/>
          <w:b/>
          <w:bCs/>
          <w:sz w:val="18"/>
          <w:szCs w:val="18"/>
          <w:lang w:val="fr-FR"/>
        </w:rPr>
        <w:t>TV5MONDEplus</w:t>
      </w:r>
      <w:r w:rsidRPr="00B074E9">
        <w:rPr>
          <w:rFonts w:cs="Arial"/>
          <w:sz w:val="18"/>
          <w:szCs w:val="18"/>
          <w:lang w:val="fr-FR"/>
        </w:rPr>
        <w:t xml:space="preserve"> (</w:t>
      </w:r>
      <w:hyperlink r:id="rId12" w:history="1">
        <w:r w:rsidRPr="00B074E9">
          <w:rPr>
            <w:rStyle w:val="Lienhypertexte"/>
            <w:rFonts w:cs="Arial"/>
            <w:sz w:val="18"/>
            <w:szCs w:val="18"/>
            <w:lang w:val="fr-FR"/>
          </w:rPr>
          <w:t>https://www.tv5mondeplus.com</w:t>
        </w:r>
      </w:hyperlink>
      <w:r w:rsidRPr="00B074E9">
        <w:rPr>
          <w:rFonts w:cs="Arial"/>
          <w:sz w:val="18"/>
          <w:szCs w:val="18"/>
          <w:lang w:val="fr-FR"/>
        </w:rPr>
        <w:t xml:space="preserve">) offre un double avantage pour </w:t>
      </w:r>
      <w:proofErr w:type="gramStart"/>
      <w:r w:rsidRPr="00B074E9">
        <w:rPr>
          <w:rFonts w:cs="Arial"/>
          <w:sz w:val="18"/>
          <w:szCs w:val="18"/>
          <w:lang w:val="fr-FR"/>
        </w:rPr>
        <w:t>les enseignant</w:t>
      </w:r>
      <w:proofErr w:type="gramEnd"/>
      <w:r w:rsidRPr="00B074E9">
        <w:rPr>
          <w:rFonts w:cs="Arial"/>
          <w:sz w:val="18"/>
          <w:szCs w:val="18"/>
          <w:lang w:val="fr-FR"/>
        </w:rPr>
        <w:t>·e</w:t>
      </w:r>
      <w:r w:rsidR="00706368">
        <w:rPr>
          <w:rFonts w:cs="Arial"/>
          <w:sz w:val="18"/>
          <w:szCs w:val="18"/>
          <w:lang w:val="fr-FR"/>
        </w:rPr>
        <w:t>·</w:t>
      </w:r>
      <w:r w:rsidRPr="00B074E9">
        <w:rPr>
          <w:rFonts w:cs="Arial"/>
          <w:sz w:val="18"/>
          <w:szCs w:val="18"/>
          <w:lang w:val="fr-FR"/>
        </w:rPr>
        <w:t>s du monde entier. À titre personnel, ils·elles disposent à tout moment de programmes francophones pour se divertir et rester en contact avec le français. À titre professionnel, c'est une mine de supports non didactisés pour enrichir leurs cours ou à recommander à leurs élèves pour un travail en autonomie (B1 à C2).</w:t>
      </w:r>
      <w:r w:rsidR="00FB6519">
        <w:rPr>
          <w:rFonts w:cs="Arial"/>
          <w:sz w:val="18"/>
          <w:szCs w:val="18"/>
          <w:lang w:val="fr-FR"/>
        </w:rPr>
        <w:br/>
      </w:r>
      <w:r w:rsidR="00B074E9" w:rsidRPr="00B074E9">
        <w:rPr>
          <w:rFonts w:cs="Arial"/>
          <w:sz w:val="18"/>
          <w:szCs w:val="18"/>
          <w:lang w:val="fr-FR"/>
        </w:rPr>
        <w:br/>
      </w:r>
      <w:r w:rsidR="00B074E9" w:rsidRPr="00B074E9">
        <w:rPr>
          <w:rFonts w:cs="Arial"/>
          <w:b/>
          <w:bCs/>
          <w:sz w:val="18"/>
          <w:szCs w:val="18"/>
          <w:lang w:val="fr-FR"/>
        </w:rPr>
        <w:t>Les sous-titres</w:t>
      </w:r>
    </w:p>
    <w:p w14:paraId="07C18524" w14:textId="5B429C2A" w:rsidR="009020B3" w:rsidRPr="00B074E9" w:rsidRDefault="009020B3" w:rsidP="003B6688">
      <w:pPr>
        <w:shd w:val="clear" w:color="auto" w:fill="EDF4FC" w:themeFill="background2"/>
        <w:rPr>
          <w:sz w:val="18"/>
          <w:szCs w:val="18"/>
          <w:lang w:val="fr-FR"/>
        </w:rPr>
      </w:pPr>
      <w:r w:rsidRPr="00B074E9">
        <w:rPr>
          <w:sz w:val="18"/>
          <w:szCs w:val="18"/>
          <w:lang w:val="fr-FR"/>
        </w:rPr>
        <w:t>La plupart des films et téléfilms diffusés sur TV5MONDE sont sous-titrés. Les sous-titres essaient de rester très proches des dialogues</w:t>
      </w:r>
      <w:r w:rsidR="00FB6519">
        <w:rPr>
          <w:sz w:val="18"/>
          <w:szCs w:val="18"/>
          <w:lang w:val="fr-FR"/>
        </w:rPr>
        <w:t xml:space="preserve"> originaux</w:t>
      </w:r>
      <w:r w:rsidRPr="00B074E9">
        <w:rPr>
          <w:sz w:val="18"/>
          <w:szCs w:val="18"/>
          <w:lang w:val="fr-FR"/>
        </w:rPr>
        <w:t>. Cependant, pour des raisons de compréhension et de lisibilité (lecture du sous-titre et perception des images simultanément), ils synthétisent le texte original des dialogues, et parfois... édulcorent des expressions trop familières ou trop argotiques.</w:t>
      </w:r>
      <w:r w:rsidR="00FB6519">
        <w:rPr>
          <w:sz w:val="18"/>
          <w:szCs w:val="18"/>
          <w:lang w:val="fr-FR"/>
        </w:rPr>
        <w:t xml:space="preserve"> </w:t>
      </w:r>
      <w:r w:rsidR="00FB6519" w:rsidRPr="00B074E9">
        <w:rPr>
          <w:sz w:val="18"/>
          <w:szCs w:val="18"/>
          <w:lang w:val="fr-FR"/>
        </w:rPr>
        <w:t xml:space="preserve">La version hebdomadaire du </w:t>
      </w:r>
      <w:hyperlink r:id="rId13" w:history="1">
        <w:r w:rsidR="00FB6519" w:rsidRPr="00FB6519">
          <w:rPr>
            <w:rStyle w:val="Lienhypertexte"/>
            <w:sz w:val="18"/>
            <w:szCs w:val="18"/>
            <w:lang w:val="fr-FR"/>
          </w:rPr>
          <w:t>programme</w:t>
        </w:r>
      </w:hyperlink>
      <w:r w:rsidR="00FB6519">
        <w:rPr>
          <w:sz w:val="18"/>
          <w:szCs w:val="18"/>
          <w:lang w:val="fr-FR"/>
        </w:rPr>
        <w:t xml:space="preserve"> </w:t>
      </w:r>
      <w:r w:rsidR="00FB6519" w:rsidRPr="00B074E9">
        <w:rPr>
          <w:sz w:val="18"/>
          <w:szCs w:val="18"/>
          <w:lang w:val="fr-FR"/>
        </w:rPr>
        <w:t xml:space="preserve">signale le sous-titrage par la mention </w:t>
      </w:r>
      <w:r w:rsidR="00FB6519">
        <w:rPr>
          <w:sz w:val="18"/>
          <w:szCs w:val="18"/>
          <w:lang w:val="fr-FR"/>
        </w:rPr>
        <w:t>« </w:t>
      </w:r>
      <w:r w:rsidR="00FB6519" w:rsidRPr="00B074E9">
        <w:rPr>
          <w:sz w:val="18"/>
          <w:szCs w:val="18"/>
          <w:lang w:val="fr-FR"/>
        </w:rPr>
        <w:t>ST</w:t>
      </w:r>
      <w:r w:rsidR="00FB6519">
        <w:rPr>
          <w:sz w:val="18"/>
          <w:szCs w:val="18"/>
          <w:lang w:val="fr-FR"/>
        </w:rPr>
        <w:t> »</w:t>
      </w:r>
      <w:r w:rsidR="00C575AF">
        <w:rPr>
          <w:sz w:val="18"/>
          <w:szCs w:val="18"/>
          <w:lang w:val="fr-FR"/>
        </w:rPr>
        <w:t>,</w:t>
      </w:r>
      <w:r w:rsidR="00FB6519">
        <w:rPr>
          <w:sz w:val="18"/>
          <w:szCs w:val="18"/>
          <w:lang w:val="fr-FR"/>
        </w:rPr>
        <w:t xml:space="preserve"> près du titre</w:t>
      </w:r>
      <w:r w:rsidR="00FB6519" w:rsidRPr="00B074E9">
        <w:rPr>
          <w:sz w:val="18"/>
          <w:szCs w:val="18"/>
          <w:lang w:val="fr-FR"/>
        </w:rPr>
        <w:t>.</w:t>
      </w:r>
    </w:p>
    <w:p w14:paraId="5E9E1E77" w14:textId="3D43D63A" w:rsidR="003B6688" w:rsidRDefault="003B6688" w:rsidP="00532C8E">
      <w:pPr>
        <w:rPr>
          <w:lang w:val="fr-FR"/>
        </w:rPr>
      </w:pPr>
    </w:p>
    <w:p w14:paraId="6E7E3400" w14:textId="7A9DE865" w:rsidR="00A44498" w:rsidRDefault="00A44498">
      <w:pPr>
        <w:spacing w:after="160"/>
        <w:rPr>
          <w:lang w:val="fr-FR"/>
        </w:rPr>
      </w:pPr>
      <w:r>
        <w:rPr>
          <w:lang w:val="fr-FR"/>
        </w:rPr>
        <w:br w:type="page"/>
      </w:r>
    </w:p>
    <w:p w14:paraId="1ED90432" w14:textId="2526DAA1" w:rsidR="00532C8E" w:rsidRPr="004A2C22" w:rsidRDefault="00517CA0" w:rsidP="00532C8E">
      <w:pPr>
        <w:rPr>
          <w:lang w:val="fr-FR"/>
        </w:rPr>
      </w:pPr>
      <w:r w:rsidRPr="004A2C22">
        <w:rPr>
          <w:noProof/>
          <w:lang w:val="fr-FR"/>
        </w:rPr>
        <w:lastRenderedPageBreak/>
        <w:drawing>
          <wp:inline distT="0" distB="0" distL="0" distR="0" wp14:anchorId="53BFBCB2" wp14:editId="5CCBC5A7">
            <wp:extent cx="1207770" cy="361950"/>
            <wp:effectExtent l="0" t="0" r="0" b="0"/>
            <wp:docPr id="35" name="Image 35" descr="C:\Users\VMOISAN\AppData\Local\Microsoft\Windows\INetCache\Content.Word\activité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1" descr="C:\Users\VMOISAN\AppData\Local\Microsoft\Windows\INetCache\Content.Word\activité1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77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A2C22">
        <w:rPr>
          <w:noProof/>
          <w:lang w:val="fr-FR"/>
        </w:rPr>
        <w:drawing>
          <wp:inline distT="0" distB="0" distL="0" distR="0" wp14:anchorId="1AD51D87" wp14:editId="7CDA9111">
            <wp:extent cx="1528445" cy="361950"/>
            <wp:effectExtent l="0" t="0" r="0" b="0"/>
            <wp:docPr id="36" name="Image 36" descr="C:\Users\VMOISAN\AppData\Local\Microsoft\Windows\INetCache\Content.Word\1. mise en rout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" descr="C:\Users\VMOISAN\AppData\Local\Microsoft\Windows\INetCache\Content.Word\1. mise en route.pn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844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82A5DE" w14:textId="1BB23E64" w:rsidR="00396052" w:rsidRPr="004A2C22" w:rsidRDefault="00B17A8D" w:rsidP="00532C8E">
      <w:pPr>
        <w:rPr>
          <w:b/>
          <w:lang w:val="fr-FR"/>
        </w:rPr>
      </w:pPr>
      <w:r w:rsidRPr="004A2C22">
        <w:rPr>
          <w:noProof/>
          <w:lang w:val="fr-FR"/>
        </w:rPr>
        <w:drawing>
          <wp:inline distT="0" distB="0" distL="0" distR="0" wp14:anchorId="201033EF" wp14:editId="28A514BE">
            <wp:extent cx="1207770" cy="361950"/>
            <wp:effectExtent l="0" t="0" r="0" b="0"/>
            <wp:docPr id="4" name="Image 4" descr="C:\Users\VMOISAN\AppData\Local\Microsoft\Windows\INetCache\Content.Word\parti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3" descr="C:\Users\VMOISAN\AppData\Local\Microsoft\Windows\INetCache\Content.Word\partie1.pn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77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21F5DC" w14:textId="77777777" w:rsidR="00532C8E" w:rsidRPr="004A2C22" w:rsidRDefault="00532C8E" w:rsidP="00532C8E">
      <w:pPr>
        <w:rPr>
          <w:b/>
          <w:lang w:val="fr-FR"/>
        </w:rPr>
      </w:pPr>
      <w:r w:rsidRPr="004A2C22">
        <w:rPr>
          <w:b/>
          <w:lang w:val="fr-FR"/>
        </w:rPr>
        <w:t>Consigne</w:t>
      </w:r>
    </w:p>
    <w:p w14:paraId="2C452AC0" w14:textId="12FE81E3" w:rsidR="00D33318" w:rsidRPr="004A2C22" w:rsidRDefault="00C25AB1" w:rsidP="000B2949">
      <w:pPr>
        <w:pStyle w:val="Corpsdetexte2"/>
        <w:spacing w:line="300" w:lineRule="auto"/>
        <w:jc w:val="both"/>
        <w:rPr>
          <w:rFonts w:ascii="Tahoma" w:hAnsi="Tahoma" w:cs="Tahoma"/>
          <w:i w:val="0"/>
          <w:iCs w:val="0"/>
          <w:szCs w:val="22"/>
        </w:rPr>
      </w:pPr>
      <w:r w:rsidRPr="004A2C22">
        <w:rPr>
          <w:rFonts w:ascii="Tahoma" w:hAnsi="Tahoma" w:cs="Tahoma"/>
          <w:i w:val="0"/>
          <w:iCs w:val="0"/>
          <w:szCs w:val="22"/>
        </w:rPr>
        <w:t>Faites l’activité 1 :</w:t>
      </w:r>
      <w:r w:rsidR="00D33318" w:rsidRPr="004A2C22">
        <w:rPr>
          <w:rFonts w:ascii="Tahoma" w:hAnsi="Tahoma" w:cs="Tahoma"/>
          <w:i w:val="0"/>
          <w:iCs w:val="0"/>
          <w:szCs w:val="22"/>
        </w:rPr>
        <w:t xml:space="preserve"> </w:t>
      </w:r>
      <w:bookmarkStart w:id="2" w:name="_Hlk144893896"/>
      <w:r w:rsidR="000B2949" w:rsidRPr="004A2C22">
        <w:rPr>
          <w:rFonts w:ascii="Tahoma" w:hAnsi="Tahoma" w:cs="Tahoma"/>
          <w:i w:val="0"/>
          <w:iCs w:val="0"/>
          <w:szCs w:val="22"/>
        </w:rPr>
        <w:t xml:space="preserve">observez l’affiche et </w:t>
      </w:r>
      <w:bookmarkEnd w:id="2"/>
      <w:r w:rsidR="000B2949" w:rsidRPr="004A2C22">
        <w:rPr>
          <w:rFonts w:ascii="Tahoma" w:hAnsi="Tahoma" w:cs="Tahoma"/>
          <w:i w:val="0"/>
          <w:iCs w:val="0"/>
          <w:szCs w:val="22"/>
        </w:rPr>
        <w:t xml:space="preserve">cochez </w:t>
      </w:r>
      <w:r w:rsidR="00486B09">
        <w:rPr>
          <w:rFonts w:ascii="Tahoma" w:hAnsi="Tahoma" w:cs="Tahoma"/>
          <w:i w:val="0"/>
          <w:iCs w:val="0"/>
          <w:szCs w:val="22"/>
        </w:rPr>
        <w:t>le</w:t>
      </w:r>
      <w:r w:rsidR="000B2949" w:rsidRPr="004A2C22">
        <w:rPr>
          <w:rFonts w:ascii="Tahoma" w:hAnsi="Tahoma" w:cs="Tahoma"/>
          <w:i w:val="0"/>
          <w:iCs w:val="0"/>
          <w:szCs w:val="22"/>
        </w:rPr>
        <w:t>s réponses</w:t>
      </w:r>
      <w:r w:rsidR="00486B09">
        <w:rPr>
          <w:rFonts w:ascii="Tahoma" w:hAnsi="Tahoma" w:cs="Tahoma"/>
          <w:i w:val="0"/>
          <w:iCs w:val="0"/>
          <w:szCs w:val="22"/>
        </w:rPr>
        <w:t xml:space="preserve"> qui vous correspondent</w:t>
      </w:r>
      <w:r w:rsidR="000B2949" w:rsidRPr="004A2C22">
        <w:rPr>
          <w:rFonts w:ascii="Tahoma" w:hAnsi="Tahoma" w:cs="Tahoma"/>
          <w:i w:val="0"/>
          <w:iCs w:val="0"/>
          <w:szCs w:val="22"/>
        </w:rPr>
        <w:t>.</w:t>
      </w:r>
    </w:p>
    <w:p w14:paraId="48338869" w14:textId="77777777" w:rsidR="00396052" w:rsidRPr="004A2C22" w:rsidRDefault="00396052" w:rsidP="00532C8E">
      <w:pPr>
        <w:rPr>
          <w:lang w:val="fr-FR"/>
        </w:rPr>
      </w:pPr>
    </w:p>
    <w:p w14:paraId="7C050BC4" w14:textId="77777777" w:rsidR="00532C8E" w:rsidRPr="004A2C22" w:rsidRDefault="00532C8E" w:rsidP="00532C8E">
      <w:pPr>
        <w:rPr>
          <w:b/>
          <w:lang w:val="fr-FR"/>
        </w:rPr>
      </w:pPr>
      <w:r w:rsidRPr="004A2C22">
        <w:rPr>
          <w:b/>
          <w:lang w:val="fr-FR"/>
        </w:rPr>
        <w:t xml:space="preserve">Mise en œuvre </w:t>
      </w:r>
    </w:p>
    <w:p w14:paraId="44230516" w14:textId="4EAF96AC" w:rsidR="003D78B6" w:rsidRPr="004A2C22" w:rsidRDefault="003D78B6" w:rsidP="00D852F4">
      <w:pPr>
        <w:pStyle w:val="textes"/>
        <w:numPr>
          <w:ilvl w:val="0"/>
          <w:numId w:val="3"/>
        </w:numPr>
        <w:spacing w:line="300" w:lineRule="auto"/>
        <w:jc w:val="both"/>
        <w:rPr>
          <w:rFonts w:cs="Tahoma"/>
          <w:sz w:val="20"/>
          <w:szCs w:val="18"/>
        </w:rPr>
      </w:pPr>
      <w:r w:rsidRPr="004A2C22">
        <w:rPr>
          <w:rFonts w:cs="Tahoma"/>
          <w:sz w:val="20"/>
          <w:szCs w:val="18"/>
        </w:rPr>
        <w:t>Télécharger et imprimer</w:t>
      </w:r>
      <w:r w:rsidR="002122ED" w:rsidRPr="004A2C22">
        <w:rPr>
          <w:rFonts w:cs="Tahoma"/>
          <w:sz w:val="20"/>
          <w:szCs w:val="18"/>
        </w:rPr>
        <w:t xml:space="preserve"> ou projeter l’</w:t>
      </w:r>
      <w:r w:rsidRPr="004A2C22">
        <w:rPr>
          <w:rFonts w:cs="Tahoma"/>
          <w:sz w:val="20"/>
          <w:szCs w:val="18"/>
        </w:rPr>
        <w:t>affiche d</w:t>
      </w:r>
      <w:r w:rsidR="002122ED" w:rsidRPr="004A2C22">
        <w:rPr>
          <w:rFonts w:cs="Tahoma"/>
          <w:sz w:val="20"/>
          <w:szCs w:val="18"/>
        </w:rPr>
        <w:t>u</w:t>
      </w:r>
      <w:r w:rsidRPr="004A2C22">
        <w:rPr>
          <w:rFonts w:cs="Tahoma"/>
          <w:sz w:val="20"/>
          <w:szCs w:val="18"/>
        </w:rPr>
        <w:t xml:space="preserve"> film </w:t>
      </w:r>
      <w:r w:rsidR="00486B09">
        <w:rPr>
          <w:rFonts w:cs="Tahoma"/>
          <w:sz w:val="20"/>
          <w:szCs w:val="18"/>
        </w:rPr>
        <w:t>(</w:t>
      </w:r>
      <w:r w:rsidR="00C25AB1" w:rsidRPr="004A2C22">
        <w:rPr>
          <w:rFonts w:cs="Tahoma"/>
          <w:sz w:val="20"/>
          <w:szCs w:val="18"/>
        </w:rPr>
        <w:t>par exemple</w:t>
      </w:r>
      <w:r w:rsidR="00486B09">
        <w:rPr>
          <w:rFonts w:cs="Tahoma"/>
          <w:sz w:val="20"/>
          <w:szCs w:val="18"/>
        </w:rPr>
        <w:t xml:space="preserve"> sur</w:t>
      </w:r>
      <w:r w:rsidR="00C25AB1" w:rsidRPr="004A2C22">
        <w:rPr>
          <w:rFonts w:cs="Tahoma"/>
          <w:sz w:val="20"/>
          <w:szCs w:val="18"/>
        </w:rPr>
        <w:t xml:space="preserve"> </w:t>
      </w:r>
      <w:hyperlink r:id="rId17" w:history="1">
        <w:r w:rsidR="00C25AB1" w:rsidRPr="004A2C22">
          <w:rPr>
            <w:rStyle w:val="Lienhypertexte"/>
            <w:rFonts w:cs="Tahoma"/>
            <w:b/>
            <w:bCs/>
            <w:sz w:val="20"/>
            <w:szCs w:val="18"/>
          </w:rPr>
          <w:t>www.allocine.fr</w:t>
        </w:r>
      </w:hyperlink>
      <w:r w:rsidR="00486B09">
        <w:rPr>
          <w:rFonts w:cs="Tahoma"/>
          <w:sz w:val="20"/>
          <w:szCs w:val="18"/>
        </w:rPr>
        <w:t xml:space="preserve">, </w:t>
      </w:r>
      <w:r w:rsidRPr="004A2C22">
        <w:rPr>
          <w:rFonts w:cs="Tahoma"/>
          <w:sz w:val="20"/>
          <w:szCs w:val="18"/>
        </w:rPr>
        <w:t>rubrique « </w:t>
      </w:r>
      <w:r w:rsidR="001E0BE2" w:rsidRPr="004A2C22">
        <w:rPr>
          <w:rFonts w:cs="Tahoma"/>
          <w:sz w:val="20"/>
          <w:szCs w:val="18"/>
        </w:rPr>
        <w:t>Affiches</w:t>
      </w:r>
      <w:r w:rsidRPr="004A2C22">
        <w:rPr>
          <w:rFonts w:cs="Tahoma"/>
          <w:sz w:val="20"/>
          <w:szCs w:val="18"/>
        </w:rPr>
        <w:t> »</w:t>
      </w:r>
      <w:r w:rsidR="00486B09">
        <w:rPr>
          <w:rFonts w:cs="Tahoma"/>
          <w:sz w:val="20"/>
          <w:szCs w:val="18"/>
        </w:rPr>
        <w:t>,</w:t>
      </w:r>
      <w:r w:rsidR="001E0BE2" w:rsidRPr="004A2C22">
        <w:rPr>
          <w:rFonts w:cs="Tahoma"/>
          <w:sz w:val="20"/>
          <w:szCs w:val="18"/>
        </w:rPr>
        <w:t xml:space="preserve"> ou </w:t>
      </w:r>
      <w:hyperlink r:id="rId18" w:history="1">
        <w:r w:rsidR="001E0BE2" w:rsidRPr="004A2C22">
          <w:rPr>
            <w:rStyle w:val="Lienhypertexte"/>
            <w:rFonts w:cs="Tahoma"/>
            <w:b/>
            <w:bCs/>
            <w:sz w:val="20"/>
            <w:szCs w:val="18"/>
          </w:rPr>
          <w:t>www.cinefil.com</w:t>
        </w:r>
      </w:hyperlink>
      <w:r w:rsidR="00486B09">
        <w:rPr>
          <w:rFonts w:cs="Tahoma"/>
          <w:sz w:val="20"/>
          <w:szCs w:val="18"/>
        </w:rPr>
        <w:t>).</w:t>
      </w:r>
    </w:p>
    <w:p w14:paraId="2F074283" w14:textId="132E8D28" w:rsidR="00C25AB1" w:rsidRPr="004A2C22" w:rsidRDefault="00C25AB1" w:rsidP="00D852F4">
      <w:pPr>
        <w:pStyle w:val="textes"/>
        <w:numPr>
          <w:ilvl w:val="0"/>
          <w:numId w:val="3"/>
        </w:numPr>
        <w:spacing w:line="300" w:lineRule="auto"/>
        <w:jc w:val="both"/>
        <w:rPr>
          <w:rFonts w:cs="Tahoma"/>
          <w:sz w:val="20"/>
          <w:szCs w:val="18"/>
        </w:rPr>
      </w:pPr>
      <w:r w:rsidRPr="004A2C22">
        <w:rPr>
          <w:rFonts w:cs="Tahoma"/>
          <w:sz w:val="20"/>
          <w:szCs w:val="18"/>
        </w:rPr>
        <w:t>Constituer des binômes</w:t>
      </w:r>
      <w:r w:rsidR="002122ED" w:rsidRPr="004A2C22">
        <w:rPr>
          <w:rFonts w:cs="Tahoma"/>
          <w:sz w:val="20"/>
          <w:szCs w:val="18"/>
        </w:rPr>
        <w:t xml:space="preserve"> et leur distribuer la fiche apprenant.</w:t>
      </w:r>
    </w:p>
    <w:p w14:paraId="544CCB96" w14:textId="20213D30" w:rsidR="00B17A8D" w:rsidRPr="004A2C22" w:rsidRDefault="00B17A8D" w:rsidP="00D852F4">
      <w:pPr>
        <w:pStyle w:val="textes"/>
        <w:numPr>
          <w:ilvl w:val="0"/>
          <w:numId w:val="3"/>
        </w:numPr>
        <w:spacing w:line="300" w:lineRule="auto"/>
        <w:jc w:val="both"/>
        <w:rPr>
          <w:rFonts w:cs="Tahoma"/>
          <w:sz w:val="20"/>
          <w:szCs w:val="18"/>
        </w:rPr>
      </w:pPr>
      <w:r w:rsidRPr="004A2C22">
        <w:rPr>
          <w:rFonts w:cs="Tahoma"/>
          <w:sz w:val="20"/>
          <w:szCs w:val="18"/>
        </w:rPr>
        <w:t>Les inviter à prendre connaissance de l’activité 1.</w:t>
      </w:r>
    </w:p>
    <w:p w14:paraId="0057F453" w14:textId="41342392" w:rsidR="002122ED" w:rsidRPr="004A2C22" w:rsidRDefault="002122ED" w:rsidP="00D852F4">
      <w:pPr>
        <w:pStyle w:val="textes"/>
        <w:numPr>
          <w:ilvl w:val="0"/>
          <w:numId w:val="3"/>
        </w:numPr>
        <w:spacing w:line="300" w:lineRule="auto"/>
        <w:jc w:val="both"/>
        <w:rPr>
          <w:rFonts w:cs="Tahoma"/>
          <w:sz w:val="20"/>
          <w:szCs w:val="18"/>
        </w:rPr>
      </w:pPr>
      <w:r w:rsidRPr="004A2C22">
        <w:rPr>
          <w:rFonts w:cs="Tahoma"/>
          <w:sz w:val="20"/>
          <w:szCs w:val="18"/>
        </w:rPr>
        <w:t>Mettre en commun, en invitant les apprenant·e·s à justifier leurs réponses à partir d’éléments concrets.</w:t>
      </w:r>
    </w:p>
    <w:p w14:paraId="0C57463B" w14:textId="0B2DFA09" w:rsidR="00B17A8D" w:rsidRPr="004A2C22" w:rsidRDefault="00B17A8D" w:rsidP="00B17A8D">
      <w:pPr>
        <w:pStyle w:val="textes"/>
        <w:spacing w:line="300" w:lineRule="auto"/>
        <w:jc w:val="both"/>
        <w:rPr>
          <w:rFonts w:cs="Tahoma"/>
          <w:sz w:val="20"/>
          <w:szCs w:val="18"/>
        </w:rPr>
      </w:pPr>
    </w:p>
    <w:p w14:paraId="7DDDF25F" w14:textId="46A8352D" w:rsidR="00B17A8D" w:rsidRPr="004A2C22" w:rsidRDefault="00B17A8D" w:rsidP="00B17A8D">
      <w:pPr>
        <w:pStyle w:val="textes"/>
        <w:spacing w:line="300" w:lineRule="auto"/>
        <w:jc w:val="both"/>
        <w:rPr>
          <w:rFonts w:cs="Tahoma"/>
          <w:sz w:val="20"/>
          <w:szCs w:val="18"/>
        </w:rPr>
      </w:pPr>
      <w:r w:rsidRPr="004A2C22">
        <w:rPr>
          <w:noProof/>
        </w:rPr>
        <w:drawing>
          <wp:inline distT="0" distB="0" distL="0" distR="0" wp14:anchorId="3E0CD331" wp14:editId="0D0EE275">
            <wp:extent cx="1207770" cy="361950"/>
            <wp:effectExtent l="0" t="0" r="0" b="0"/>
            <wp:docPr id="9" name="Image 9" descr="C:\Users\VMOISAN\AppData\Local\Microsoft\Windows\INetCache\Content.Word\parti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6" descr="C:\Users\VMOISAN\AppData\Local\Microsoft\Windows\INetCache\Content.Word\partie2.png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77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FF64F9" w14:textId="77777777" w:rsidR="00B17A8D" w:rsidRPr="004A2C22" w:rsidRDefault="00B17A8D" w:rsidP="00B17A8D">
      <w:pPr>
        <w:rPr>
          <w:b/>
          <w:lang w:val="fr-FR"/>
        </w:rPr>
      </w:pPr>
      <w:r w:rsidRPr="004A2C22">
        <w:rPr>
          <w:b/>
          <w:lang w:val="fr-FR"/>
        </w:rPr>
        <w:t>Consigne</w:t>
      </w:r>
    </w:p>
    <w:p w14:paraId="42A542EA" w14:textId="65269CA3" w:rsidR="00B17A8D" w:rsidRPr="004A2C22" w:rsidRDefault="0023364F" w:rsidP="001E0BE2">
      <w:pPr>
        <w:pStyle w:val="Corpsdetexte2"/>
        <w:spacing w:line="300" w:lineRule="auto"/>
        <w:jc w:val="both"/>
        <w:rPr>
          <w:rFonts w:ascii="Tahoma" w:hAnsi="Tahoma" w:cs="Tahoma"/>
          <w:i w:val="0"/>
          <w:iCs w:val="0"/>
          <w:szCs w:val="22"/>
        </w:rPr>
      </w:pPr>
      <w:r w:rsidRPr="004A2C22">
        <w:rPr>
          <w:rFonts w:ascii="Tahoma" w:hAnsi="Tahoma" w:cs="Tahoma"/>
          <w:i w:val="0"/>
          <w:iCs w:val="0"/>
          <w:szCs w:val="22"/>
        </w:rPr>
        <w:t xml:space="preserve">À </w:t>
      </w:r>
      <w:r w:rsidR="001E0BE2" w:rsidRPr="004A2C22">
        <w:rPr>
          <w:rFonts w:ascii="Tahoma" w:hAnsi="Tahoma" w:cs="Tahoma"/>
          <w:i w:val="0"/>
          <w:iCs w:val="0"/>
          <w:szCs w:val="22"/>
        </w:rPr>
        <w:t>votre avis, quel est le thème du film</w:t>
      </w:r>
      <w:r w:rsidR="002122ED" w:rsidRPr="004A2C22">
        <w:rPr>
          <w:rFonts w:ascii="Tahoma" w:hAnsi="Tahoma" w:cs="Tahoma"/>
          <w:i w:val="0"/>
          <w:iCs w:val="0"/>
          <w:szCs w:val="22"/>
        </w:rPr>
        <w:t xml:space="preserve"> ? </w:t>
      </w:r>
      <w:r w:rsidRPr="004A2C22">
        <w:rPr>
          <w:rFonts w:ascii="Tahoma" w:hAnsi="Tahoma" w:cs="Tahoma"/>
          <w:i w:val="0"/>
          <w:iCs w:val="0"/>
          <w:szCs w:val="22"/>
        </w:rPr>
        <w:t>Quelle est l’histoire ?</w:t>
      </w:r>
    </w:p>
    <w:p w14:paraId="5904D6FC" w14:textId="77777777" w:rsidR="00B17A8D" w:rsidRPr="004A2C22" w:rsidRDefault="00B17A8D" w:rsidP="00B17A8D">
      <w:pPr>
        <w:rPr>
          <w:lang w:val="fr-FR"/>
        </w:rPr>
      </w:pPr>
    </w:p>
    <w:p w14:paraId="29B8626E" w14:textId="77777777" w:rsidR="00B17A8D" w:rsidRPr="004A2C22" w:rsidRDefault="00B17A8D" w:rsidP="00B17A8D">
      <w:pPr>
        <w:rPr>
          <w:b/>
          <w:lang w:val="fr-FR"/>
        </w:rPr>
      </w:pPr>
      <w:r w:rsidRPr="004A2C22">
        <w:rPr>
          <w:b/>
          <w:lang w:val="fr-FR"/>
        </w:rPr>
        <w:t xml:space="preserve">Mise en œuvre </w:t>
      </w:r>
    </w:p>
    <w:p w14:paraId="149E9D90" w14:textId="0A66E594" w:rsidR="001E0BE2" w:rsidRPr="004A2C22" w:rsidRDefault="001E0BE2" w:rsidP="001E0BE2">
      <w:pPr>
        <w:pStyle w:val="textes"/>
        <w:numPr>
          <w:ilvl w:val="0"/>
          <w:numId w:val="3"/>
        </w:numPr>
        <w:spacing w:line="300" w:lineRule="auto"/>
        <w:jc w:val="both"/>
        <w:rPr>
          <w:rFonts w:cs="Tahoma"/>
          <w:sz w:val="20"/>
          <w:szCs w:val="18"/>
        </w:rPr>
      </w:pPr>
      <w:r w:rsidRPr="004A2C22">
        <w:rPr>
          <w:rFonts w:cs="Tahoma"/>
          <w:sz w:val="20"/>
          <w:szCs w:val="18"/>
        </w:rPr>
        <w:t xml:space="preserve">Constituer des groupes selon les « genres » choisis par </w:t>
      </w:r>
      <w:proofErr w:type="gramStart"/>
      <w:r w:rsidRPr="004A2C22">
        <w:rPr>
          <w:rFonts w:cs="Tahoma"/>
          <w:sz w:val="20"/>
          <w:szCs w:val="18"/>
        </w:rPr>
        <w:t>les apprenant</w:t>
      </w:r>
      <w:proofErr w:type="gramEnd"/>
      <w:r w:rsidR="00486B09">
        <w:rPr>
          <w:rFonts w:cs="Tahoma"/>
          <w:sz w:val="20"/>
          <w:szCs w:val="18"/>
        </w:rPr>
        <w:t>·e·</w:t>
      </w:r>
      <w:r w:rsidRPr="004A2C22">
        <w:rPr>
          <w:rFonts w:cs="Tahoma"/>
          <w:sz w:val="20"/>
          <w:szCs w:val="18"/>
        </w:rPr>
        <w:t>s dans la première partie de l’activité.</w:t>
      </w:r>
    </w:p>
    <w:p w14:paraId="5581FD8A" w14:textId="02A8A377" w:rsidR="001E0BE2" w:rsidRPr="004A2C22" w:rsidRDefault="001E0BE2" w:rsidP="001E0BE2">
      <w:pPr>
        <w:pStyle w:val="textes"/>
        <w:numPr>
          <w:ilvl w:val="0"/>
          <w:numId w:val="3"/>
        </w:numPr>
        <w:spacing w:line="300" w:lineRule="auto"/>
        <w:jc w:val="both"/>
        <w:rPr>
          <w:rFonts w:cs="Tahoma"/>
          <w:sz w:val="20"/>
          <w:szCs w:val="18"/>
        </w:rPr>
      </w:pPr>
      <w:r w:rsidRPr="004A2C22">
        <w:rPr>
          <w:rFonts w:cs="Tahoma"/>
          <w:sz w:val="20"/>
          <w:szCs w:val="18"/>
        </w:rPr>
        <w:t xml:space="preserve">Inviter les groupes à </w:t>
      </w:r>
      <w:r w:rsidR="0023364F" w:rsidRPr="004A2C22">
        <w:rPr>
          <w:rFonts w:cs="Tahoma"/>
          <w:sz w:val="20"/>
          <w:szCs w:val="18"/>
        </w:rPr>
        <w:t>se concerter.</w:t>
      </w:r>
      <w:r w:rsidRPr="004A2C22">
        <w:rPr>
          <w:rFonts w:cs="Tahoma"/>
          <w:sz w:val="20"/>
          <w:szCs w:val="18"/>
        </w:rPr>
        <w:t xml:space="preserve"> </w:t>
      </w:r>
    </w:p>
    <w:p w14:paraId="5ACACF98" w14:textId="0809049D" w:rsidR="00B17A8D" w:rsidRPr="00C25D11" w:rsidRDefault="000C6DF3" w:rsidP="00B17A8D">
      <w:pPr>
        <w:pStyle w:val="textes"/>
        <w:numPr>
          <w:ilvl w:val="0"/>
          <w:numId w:val="3"/>
        </w:numPr>
        <w:spacing w:line="300" w:lineRule="auto"/>
        <w:jc w:val="both"/>
        <w:rPr>
          <w:rFonts w:cs="Tahoma"/>
          <w:sz w:val="20"/>
          <w:szCs w:val="18"/>
        </w:rPr>
      </w:pPr>
      <w:r w:rsidRPr="004A2C22">
        <w:rPr>
          <w:rFonts w:cs="Tahoma"/>
          <w:sz w:val="20"/>
          <w:szCs w:val="18"/>
        </w:rPr>
        <w:t>Chaque groupe présente ses hypothèses</w:t>
      </w:r>
      <w:r w:rsidR="002122ED" w:rsidRPr="004A2C22">
        <w:rPr>
          <w:rFonts w:cs="Tahoma"/>
          <w:sz w:val="20"/>
          <w:szCs w:val="18"/>
        </w:rPr>
        <w:t xml:space="preserve"> </w:t>
      </w:r>
      <w:r w:rsidR="0023364F" w:rsidRPr="004A2C22">
        <w:rPr>
          <w:rFonts w:cs="Tahoma"/>
          <w:sz w:val="20"/>
          <w:szCs w:val="18"/>
        </w:rPr>
        <w:t>en une phrase.</w:t>
      </w:r>
    </w:p>
    <w:p w14:paraId="35FBD4DD" w14:textId="77777777" w:rsidR="00B17A8D" w:rsidRPr="004A2C22" w:rsidRDefault="00B17A8D" w:rsidP="00B17A8D">
      <w:pPr>
        <w:rPr>
          <w:iCs/>
          <w:lang w:val="fr-FR"/>
        </w:rPr>
      </w:pPr>
    </w:p>
    <w:p w14:paraId="05E0DE7F" w14:textId="5EA6A0A8" w:rsidR="00704307" w:rsidRPr="004A2C22" w:rsidRDefault="00517CA0" w:rsidP="00704307">
      <w:pPr>
        <w:rPr>
          <w:iCs/>
          <w:lang w:val="fr-FR"/>
        </w:rPr>
      </w:pPr>
      <w:r w:rsidRPr="004A2C22">
        <w:rPr>
          <w:noProof/>
          <w:lang w:val="fr-FR"/>
        </w:rPr>
        <w:drawing>
          <wp:inline distT="0" distB="0" distL="0" distR="0" wp14:anchorId="1C03AE93" wp14:editId="680000FC">
            <wp:extent cx="1200150" cy="361950"/>
            <wp:effectExtent l="0" t="0" r="0" b="0"/>
            <wp:docPr id="37" name="Image 37" descr="C:\Users\VMOISAN\AppData\Local\Microsoft\Windows\INetCache\Content.Word\activité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3" descr="C:\Users\VMOISAN\AppData\Local\Microsoft\Windows\INetCache\Content.Word\activité2.png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A2C22">
        <w:rPr>
          <w:noProof/>
          <w:lang w:val="fr-FR"/>
        </w:rPr>
        <w:drawing>
          <wp:inline distT="0" distB="0" distL="0" distR="0" wp14:anchorId="396E23B9" wp14:editId="515D501D">
            <wp:extent cx="1446530" cy="361950"/>
            <wp:effectExtent l="0" t="0" r="1270" b="0"/>
            <wp:docPr id="38" name="Image 38" descr="C:\Users\VMOISAN\AppData\Local\Microsoft\Windows\INetCache\Content.Word\2. découvert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5" descr="C:\Users\VMOISAN\AppData\Local\Microsoft\Windows\INetCache\Content.Word\2. découverte.png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653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C46104" w14:textId="1573F468" w:rsidR="00396052" w:rsidRPr="004A2C22" w:rsidRDefault="00E065AB" w:rsidP="00704307">
      <w:pPr>
        <w:rPr>
          <w:b/>
          <w:lang w:val="fr-FR"/>
        </w:rPr>
      </w:pPr>
      <w:r w:rsidRPr="004A2C22">
        <w:rPr>
          <w:noProof/>
          <w:lang w:val="fr-FR"/>
        </w:rPr>
        <w:drawing>
          <wp:inline distT="0" distB="0" distL="0" distR="0" wp14:anchorId="1C73FF64" wp14:editId="29196F5A">
            <wp:extent cx="1207770" cy="361950"/>
            <wp:effectExtent l="0" t="0" r="0" b="0"/>
            <wp:docPr id="11" name="Image 11" descr="C:\Users\VMOISAN\AppData\Local\Microsoft\Windows\INetCache\Content.Word\parti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3" descr="C:\Users\VMOISAN\AppData\Local\Microsoft\Windows\INetCache\Content.Word\partie1.pn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77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CA96BD" w14:textId="574784EC" w:rsidR="00704307" w:rsidRPr="004A2C22" w:rsidRDefault="00704307" w:rsidP="00704307">
      <w:pPr>
        <w:rPr>
          <w:b/>
          <w:lang w:val="fr-FR"/>
        </w:rPr>
      </w:pPr>
      <w:r w:rsidRPr="004A2C22">
        <w:rPr>
          <w:b/>
          <w:lang w:val="fr-FR"/>
        </w:rPr>
        <w:t>Consigne</w:t>
      </w:r>
    </w:p>
    <w:p w14:paraId="124A4A1F" w14:textId="6152E211" w:rsidR="00396052" w:rsidRPr="004A2C22" w:rsidRDefault="002358CA" w:rsidP="00704307">
      <w:pPr>
        <w:rPr>
          <w:lang w:val="fr-FR"/>
        </w:rPr>
      </w:pPr>
      <w:r w:rsidRPr="004A2C22">
        <w:rPr>
          <w:lang w:val="fr-FR"/>
        </w:rPr>
        <w:t xml:space="preserve">Faites l’activité 2 : </w:t>
      </w:r>
      <w:bookmarkStart w:id="3" w:name="_Hlk145602973"/>
      <w:r w:rsidRPr="004A2C22">
        <w:rPr>
          <w:lang w:val="fr-FR"/>
        </w:rPr>
        <w:t xml:space="preserve">regardez la séquence et </w:t>
      </w:r>
      <w:r w:rsidR="00E065AB">
        <w:rPr>
          <w:lang w:val="fr-FR"/>
        </w:rPr>
        <w:t>répondez aux questions.</w:t>
      </w:r>
    </w:p>
    <w:bookmarkEnd w:id="3"/>
    <w:p w14:paraId="2FBAF4D2" w14:textId="77777777" w:rsidR="002358CA" w:rsidRPr="004A2C22" w:rsidRDefault="002358CA" w:rsidP="00704307">
      <w:pPr>
        <w:rPr>
          <w:lang w:val="fr-FR"/>
        </w:rPr>
      </w:pPr>
    </w:p>
    <w:p w14:paraId="470A4FDE" w14:textId="77777777" w:rsidR="00704307" w:rsidRPr="004A2C22" w:rsidRDefault="00704307" w:rsidP="00704307">
      <w:pPr>
        <w:rPr>
          <w:b/>
          <w:lang w:val="fr-FR"/>
        </w:rPr>
      </w:pPr>
      <w:r w:rsidRPr="004A2C22">
        <w:rPr>
          <w:b/>
          <w:lang w:val="fr-FR"/>
        </w:rPr>
        <w:t xml:space="preserve">Mise en œuvre </w:t>
      </w:r>
    </w:p>
    <w:p w14:paraId="46BE4C87" w14:textId="5996FE6D" w:rsidR="00C85516" w:rsidRPr="00C85516" w:rsidRDefault="00C85516" w:rsidP="002D7815">
      <w:pPr>
        <w:pStyle w:val="Paragraphedeliste"/>
        <w:numPr>
          <w:ilvl w:val="0"/>
          <w:numId w:val="3"/>
        </w:numPr>
        <w:rPr>
          <w:i/>
          <w:iCs/>
        </w:rPr>
      </w:pPr>
      <w:r w:rsidRPr="00C85516">
        <w:t>Sélectionner une séquence dans laquelle il y a plusieurs personnages qui échangent entre eux.</w:t>
      </w:r>
    </w:p>
    <w:p w14:paraId="71A6D1DC" w14:textId="4C85DEB9" w:rsidR="002D7815" w:rsidRPr="004A2C22" w:rsidRDefault="0008629D" w:rsidP="002D7815">
      <w:pPr>
        <w:pStyle w:val="Paragraphedeliste"/>
        <w:numPr>
          <w:ilvl w:val="0"/>
          <w:numId w:val="3"/>
        </w:numPr>
        <w:rPr>
          <w:i/>
          <w:iCs/>
        </w:rPr>
      </w:pPr>
      <w:r w:rsidRPr="004A2C22">
        <w:rPr>
          <w:rFonts w:eastAsia="Arial Unicode MS"/>
        </w:rPr>
        <w:t>Faire des binômes et inviter les apprenant·e·s à prendre connaissance de l’activité 2.</w:t>
      </w:r>
    </w:p>
    <w:p w14:paraId="7D5534B6" w14:textId="4E047CE3" w:rsidR="0008629D" w:rsidRPr="004A2C22" w:rsidRDefault="0008629D" w:rsidP="002D7815">
      <w:pPr>
        <w:pStyle w:val="Paragraphedeliste"/>
        <w:numPr>
          <w:ilvl w:val="0"/>
          <w:numId w:val="3"/>
        </w:numPr>
        <w:rPr>
          <w:i/>
          <w:iCs/>
        </w:rPr>
      </w:pPr>
      <w:r w:rsidRPr="004A2C22">
        <w:rPr>
          <w:iCs/>
        </w:rPr>
        <w:t xml:space="preserve">Montrer la séquence </w:t>
      </w:r>
      <w:r w:rsidRPr="004A2C22">
        <w:rPr>
          <w:iCs/>
          <w:u w:val="single"/>
        </w:rPr>
        <w:t>sans le son</w:t>
      </w:r>
      <w:r w:rsidR="00486B09">
        <w:rPr>
          <w:iCs/>
        </w:rPr>
        <w:t xml:space="preserve"> et sans les sous-titres. </w:t>
      </w:r>
    </w:p>
    <w:p w14:paraId="55832D46" w14:textId="77777777" w:rsidR="002358CA" w:rsidRPr="004A2C22" w:rsidRDefault="0008629D" w:rsidP="002D7815">
      <w:pPr>
        <w:pStyle w:val="Paragraphedeliste"/>
        <w:numPr>
          <w:ilvl w:val="0"/>
          <w:numId w:val="3"/>
        </w:numPr>
        <w:rPr>
          <w:i/>
          <w:iCs/>
        </w:rPr>
      </w:pPr>
      <w:r w:rsidRPr="004A2C22">
        <w:rPr>
          <w:iCs/>
        </w:rPr>
        <w:t xml:space="preserve">Laisser les binômes se concerter, puis mettre en commun. </w:t>
      </w:r>
    </w:p>
    <w:p w14:paraId="56F7649D" w14:textId="6E0747C5" w:rsidR="002358CA" w:rsidRPr="004A2C22" w:rsidRDefault="002358CA" w:rsidP="002358CA">
      <w:pPr>
        <w:pStyle w:val="Paragraphedeliste"/>
        <w:rPr>
          <w:iCs/>
        </w:rPr>
      </w:pPr>
    </w:p>
    <w:p w14:paraId="7A897F0B" w14:textId="28594D2D" w:rsidR="005660BC" w:rsidRPr="004A2C22" w:rsidRDefault="00137212" w:rsidP="005660BC">
      <w:pPr>
        <w:rPr>
          <w:lang w:val="fr-FR"/>
        </w:rPr>
      </w:pPr>
      <w:r w:rsidRPr="004A2C22">
        <w:rPr>
          <w:noProof/>
          <w:lang w:val="fr-FR"/>
        </w:rPr>
        <w:drawing>
          <wp:inline distT="0" distB="0" distL="0" distR="0" wp14:anchorId="04F26D86" wp14:editId="63606DAB">
            <wp:extent cx="1207770" cy="361950"/>
            <wp:effectExtent l="0" t="0" r="0" b="0"/>
            <wp:docPr id="7" name="Image 7" descr="C:\Users\VMOISAN\AppData\Local\Microsoft\Windows\INetCache\Content.Word\parti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6" descr="C:\Users\VMOISAN\AppData\Local\Microsoft\Windows\INetCache\Content.Word\partie2.png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77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A63DCD" w14:textId="77777777" w:rsidR="00E065AB" w:rsidRPr="004A2C22" w:rsidRDefault="00E065AB" w:rsidP="00E065AB">
      <w:pPr>
        <w:rPr>
          <w:b/>
          <w:lang w:val="fr-FR"/>
        </w:rPr>
      </w:pPr>
      <w:r w:rsidRPr="004A2C22">
        <w:rPr>
          <w:b/>
          <w:lang w:val="fr-FR"/>
        </w:rPr>
        <w:t>Consigne</w:t>
      </w:r>
    </w:p>
    <w:p w14:paraId="15DA213B" w14:textId="39B4D074" w:rsidR="00E065AB" w:rsidRPr="004A2C22" w:rsidRDefault="00A7164A" w:rsidP="00E065AB">
      <w:pPr>
        <w:rPr>
          <w:lang w:val="fr-FR"/>
        </w:rPr>
      </w:pPr>
      <w:r>
        <w:rPr>
          <w:lang w:val="fr-FR"/>
        </w:rPr>
        <w:t>Imaginez et écrivez</w:t>
      </w:r>
      <w:r w:rsidR="00E065AB">
        <w:rPr>
          <w:lang w:val="fr-FR"/>
        </w:rPr>
        <w:t xml:space="preserve"> les dialogues de la scène.</w:t>
      </w:r>
    </w:p>
    <w:p w14:paraId="59A2D42D" w14:textId="77777777" w:rsidR="00E065AB" w:rsidRDefault="00E065AB" w:rsidP="00E065AB">
      <w:pPr>
        <w:rPr>
          <w:b/>
          <w:lang w:val="fr-FR"/>
        </w:rPr>
      </w:pPr>
    </w:p>
    <w:p w14:paraId="505360E1" w14:textId="43419C47" w:rsidR="0008629D" w:rsidRDefault="00E065AB" w:rsidP="00E065AB">
      <w:pPr>
        <w:rPr>
          <w:b/>
          <w:lang w:val="fr-FR"/>
        </w:rPr>
      </w:pPr>
      <w:r w:rsidRPr="004A2C22">
        <w:rPr>
          <w:b/>
          <w:lang w:val="fr-FR"/>
        </w:rPr>
        <w:t xml:space="preserve">Mise en œuvre </w:t>
      </w:r>
    </w:p>
    <w:p w14:paraId="4715316D" w14:textId="68ADC310" w:rsidR="00E065AB" w:rsidRPr="00114A53" w:rsidRDefault="00E065AB" w:rsidP="00E065AB">
      <w:pPr>
        <w:pStyle w:val="Paragraphedeliste"/>
        <w:numPr>
          <w:ilvl w:val="0"/>
          <w:numId w:val="17"/>
        </w:numPr>
        <w:rPr>
          <w:iCs/>
          <w:lang w:eastAsia="fr-FR"/>
        </w:rPr>
      </w:pPr>
      <w:r>
        <w:t>Conserver les mêmes binômes.</w:t>
      </w:r>
    </w:p>
    <w:p w14:paraId="26853850" w14:textId="7E9774DC" w:rsidR="00A7164A" w:rsidRPr="00E065AB" w:rsidRDefault="00A7164A" w:rsidP="00E065AB">
      <w:pPr>
        <w:pStyle w:val="Paragraphedeliste"/>
        <w:numPr>
          <w:ilvl w:val="0"/>
          <w:numId w:val="17"/>
        </w:numPr>
        <w:rPr>
          <w:iCs/>
          <w:lang w:eastAsia="fr-FR"/>
        </w:rPr>
      </w:pPr>
      <w:r>
        <w:t xml:space="preserve">Montrer la séquence une nouvelle fois </w:t>
      </w:r>
      <w:r w:rsidRPr="00114A53">
        <w:rPr>
          <w:u w:val="single"/>
        </w:rPr>
        <w:t>sans le son</w:t>
      </w:r>
      <w:r>
        <w:t>, si nécessaire.</w:t>
      </w:r>
    </w:p>
    <w:p w14:paraId="2E0E34DA" w14:textId="0B25739B" w:rsidR="00E065AB" w:rsidRDefault="00E065AB" w:rsidP="00E065AB">
      <w:pPr>
        <w:pStyle w:val="Paragraphedeliste"/>
        <w:numPr>
          <w:ilvl w:val="0"/>
          <w:numId w:val="17"/>
        </w:numPr>
        <w:rPr>
          <w:iCs/>
          <w:lang w:eastAsia="fr-FR"/>
        </w:rPr>
      </w:pPr>
      <w:r>
        <w:rPr>
          <w:iCs/>
          <w:lang w:eastAsia="fr-FR"/>
        </w:rPr>
        <w:t xml:space="preserve">Circuler dans la classe pour apporter aide et correction si besoin. </w:t>
      </w:r>
    </w:p>
    <w:p w14:paraId="130712EA" w14:textId="4EC01071" w:rsidR="009B4E90" w:rsidRDefault="00E065AB" w:rsidP="00225124">
      <w:pPr>
        <w:pStyle w:val="Paragraphedeliste"/>
        <w:numPr>
          <w:ilvl w:val="0"/>
          <w:numId w:val="17"/>
        </w:numPr>
        <w:rPr>
          <w:iCs/>
          <w:lang w:eastAsia="fr-FR"/>
        </w:rPr>
      </w:pPr>
      <w:r>
        <w:rPr>
          <w:iCs/>
          <w:lang w:eastAsia="fr-FR"/>
        </w:rPr>
        <w:t>Inviter les binômes volontaires à jouer leur dialogue devant la classe.</w:t>
      </w:r>
    </w:p>
    <w:p w14:paraId="3D593F7C" w14:textId="491827CA" w:rsidR="00704307" w:rsidRPr="004A2C22" w:rsidRDefault="00517CA0" w:rsidP="00704307">
      <w:pPr>
        <w:rPr>
          <w:noProof/>
          <w:lang w:val="fr-FR"/>
        </w:rPr>
      </w:pPr>
      <w:r w:rsidRPr="004A2C22">
        <w:rPr>
          <w:noProof/>
          <w:lang w:val="fr-FR"/>
        </w:rPr>
        <w:lastRenderedPageBreak/>
        <w:drawing>
          <wp:inline distT="0" distB="0" distL="0" distR="0" wp14:anchorId="093BB87A" wp14:editId="73CE53BA">
            <wp:extent cx="1207770" cy="361950"/>
            <wp:effectExtent l="0" t="0" r="0" b="0"/>
            <wp:docPr id="39" name="Image 39" descr="C:\Users\VMOISAN\AppData\Local\Microsoft\Windows\INetCache\Content.Word\activité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6" descr="C:\Users\VMOISAN\AppData\Local\Microsoft\Windows\INetCache\Content.Word\activité3.png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77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A2C22">
        <w:rPr>
          <w:noProof/>
          <w:lang w:val="fr-FR"/>
        </w:rPr>
        <w:drawing>
          <wp:inline distT="0" distB="0" distL="0" distR="0" wp14:anchorId="33B4FAF3" wp14:editId="410BFCF1">
            <wp:extent cx="1781175" cy="361950"/>
            <wp:effectExtent l="0" t="0" r="9525" b="0"/>
            <wp:docPr id="40" name="Image 40" descr="C:\Users\VMOISAN\AppData\Local\Microsoft\Windows\INetCache\Content.Word\3. compréhensio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" descr="C:\Users\VMOISAN\AppData\Local\Microsoft\Windows\INetCache\Content.Word\3. compréhension.png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11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EBB443A" w14:textId="36351B07" w:rsidR="00517CA0" w:rsidRPr="004A2C22" w:rsidRDefault="00517CA0" w:rsidP="00704307">
      <w:pPr>
        <w:rPr>
          <w:noProof/>
          <w:lang w:val="fr-FR"/>
        </w:rPr>
      </w:pPr>
    </w:p>
    <w:p w14:paraId="2F4F8577" w14:textId="77777777" w:rsidR="00704307" w:rsidRPr="004A2C22" w:rsidRDefault="00704307" w:rsidP="00704307">
      <w:pPr>
        <w:rPr>
          <w:b/>
          <w:lang w:val="fr-FR"/>
        </w:rPr>
      </w:pPr>
      <w:r w:rsidRPr="004A2C22">
        <w:rPr>
          <w:b/>
          <w:lang w:val="fr-FR"/>
        </w:rPr>
        <w:t>Consigne</w:t>
      </w:r>
    </w:p>
    <w:p w14:paraId="18BFFD13" w14:textId="6D211D3E" w:rsidR="00704307" w:rsidRPr="004A2C22" w:rsidRDefault="005660BC" w:rsidP="00E065AB">
      <w:pPr>
        <w:jc w:val="both"/>
        <w:rPr>
          <w:lang w:val="fr-FR"/>
        </w:rPr>
      </w:pPr>
      <w:r w:rsidRPr="004A2C22">
        <w:rPr>
          <w:lang w:val="fr-FR"/>
        </w:rPr>
        <w:t xml:space="preserve">Faites l’activité 3 : </w:t>
      </w:r>
      <w:r w:rsidR="00A7164A">
        <w:rPr>
          <w:lang w:val="fr-FR"/>
        </w:rPr>
        <w:t>p</w:t>
      </w:r>
      <w:r w:rsidR="00E065AB" w:rsidRPr="00E065AB">
        <w:rPr>
          <w:lang w:val="fr-FR"/>
        </w:rPr>
        <w:t>renez des notes et faites le récit de ce qui s’est passé selon le point de vue d’un</w:t>
      </w:r>
      <w:r w:rsidR="00FB6F77">
        <w:rPr>
          <w:lang w:val="fr-FR"/>
        </w:rPr>
        <w:t>·e</w:t>
      </w:r>
      <w:r w:rsidR="00E065AB" w:rsidRPr="00E065AB">
        <w:rPr>
          <w:lang w:val="fr-FR"/>
        </w:rPr>
        <w:t xml:space="preserve"> des protagonistes.</w:t>
      </w:r>
    </w:p>
    <w:p w14:paraId="185C8963" w14:textId="77777777" w:rsidR="00396052" w:rsidRPr="004A2C22" w:rsidRDefault="00396052" w:rsidP="00704307">
      <w:pPr>
        <w:rPr>
          <w:lang w:val="fr-FR"/>
        </w:rPr>
      </w:pPr>
    </w:p>
    <w:p w14:paraId="310F5962" w14:textId="77777777" w:rsidR="00704307" w:rsidRPr="004A2C22" w:rsidRDefault="00704307" w:rsidP="00704307">
      <w:pPr>
        <w:rPr>
          <w:b/>
          <w:lang w:val="fr-FR"/>
        </w:rPr>
      </w:pPr>
      <w:r w:rsidRPr="004A2C22">
        <w:rPr>
          <w:b/>
          <w:lang w:val="fr-FR"/>
        </w:rPr>
        <w:t xml:space="preserve">Mise en œuvre </w:t>
      </w:r>
    </w:p>
    <w:p w14:paraId="69EC66F1" w14:textId="77777777" w:rsidR="006273FF" w:rsidRPr="006273FF" w:rsidRDefault="006273FF" w:rsidP="00704307">
      <w:pPr>
        <w:pStyle w:val="Paragraphedeliste"/>
        <w:numPr>
          <w:ilvl w:val="0"/>
          <w:numId w:val="3"/>
        </w:numPr>
        <w:rPr>
          <w:i/>
          <w:iCs/>
        </w:rPr>
      </w:pPr>
      <w:r>
        <w:rPr>
          <w:rFonts w:eastAsia="Arial Unicode MS"/>
        </w:rPr>
        <w:t>Conserver les binômes précédemment formés.</w:t>
      </w:r>
    </w:p>
    <w:p w14:paraId="34E4C3D8" w14:textId="662D10DA" w:rsidR="00704307" w:rsidRPr="004A2C22" w:rsidRDefault="007A53BF" w:rsidP="00704307">
      <w:pPr>
        <w:pStyle w:val="Paragraphedeliste"/>
        <w:numPr>
          <w:ilvl w:val="0"/>
          <w:numId w:val="3"/>
        </w:numPr>
        <w:rPr>
          <w:i/>
          <w:iCs/>
        </w:rPr>
      </w:pPr>
      <w:r w:rsidRPr="004A2C22">
        <w:rPr>
          <w:rFonts w:eastAsia="Arial Unicode MS"/>
        </w:rPr>
        <w:t>Inviter les apprenant·e·s à prendre connaissance de l’activité 3.</w:t>
      </w:r>
    </w:p>
    <w:p w14:paraId="4579C528" w14:textId="4CF5526C" w:rsidR="00E065AB" w:rsidRPr="00E065AB" w:rsidRDefault="007A53BF" w:rsidP="00E065AB">
      <w:pPr>
        <w:pStyle w:val="Paragraphedeliste"/>
        <w:numPr>
          <w:ilvl w:val="0"/>
          <w:numId w:val="3"/>
        </w:numPr>
        <w:rPr>
          <w:i/>
          <w:iCs/>
        </w:rPr>
      </w:pPr>
      <w:r w:rsidRPr="004A2C22">
        <w:rPr>
          <w:iCs/>
        </w:rPr>
        <w:t>Visionner la séquence</w:t>
      </w:r>
      <w:r w:rsidR="00A7164A">
        <w:rPr>
          <w:iCs/>
        </w:rPr>
        <w:t xml:space="preserve"> choisie</w:t>
      </w:r>
      <w:r w:rsidRPr="004A2C22">
        <w:rPr>
          <w:iCs/>
        </w:rPr>
        <w:t xml:space="preserve"> </w:t>
      </w:r>
      <w:r w:rsidRPr="004A2C22">
        <w:rPr>
          <w:iCs/>
          <w:u w:val="single"/>
        </w:rPr>
        <w:t>avec le son</w:t>
      </w:r>
      <w:r w:rsidR="00FB6F77">
        <w:rPr>
          <w:iCs/>
        </w:rPr>
        <w:t>, avec ou sans les sous-titres.</w:t>
      </w:r>
    </w:p>
    <w:p w14:paraId="0A8FFFC9" w14:textId="4B743DF5" w:rsidR="00643EC4" w:rsidRPr="00E065AB" w:rsidRDefault="00643EC4" w:rsidP="00E065AB">
      <w:pPr>
        <w:pStyle w:val="Paragraphedeliste"/>
        <w:numPr>
          <w:ilvl w:val="0"/>
          <w:numId w:val="3"/>
        </w:numPr>
        <w:rPr>
          <w:i/>
          <w:iCs/>
        </w:rPr>
      </w:pPr>
      <w:r w:rsidRPr="00E065AB">
        <w:rPr>
          <w:iCs/>
        </w:rPr>
        <w:t xml:space="preserve">Mettre en </w:t>
      </w:r>
      <w:r w:rsidRPr="006273FF">
        <w:rPr>
          <w:iCs/>
        </w:rPr>
        <w:t>commun en interrogeant deux ou trois binômes volontaires.</w:t>
      </w:r>
    </w:p>
    <w:p w14:paraId="3CBDA3D3" w14:textId="77777777" w:rsidR="00704307" w:rsidRPr="004A2C22" w:rsidRDefault="00704307" w:rsidP="00704307">
      <w:pPr>
        <w:rPr>
          <w:iCs/>
          <w:lang w:val="fr-FR"/>
        </w:rPr>
      </w:pPr>
    </w:p>
    <w:p w14:paraId="5242B7F5" w14:textId="7CB8A9B1" w:rsidR="00704307" w:rsidRPr="004A2C22" w:rsidRDefault="00517CA0" w:rsidP="00704307">
      <w:pPr>
        <w:rPr>
          <w:b/>
          <w:lang w:val="fr-FR"/>
        </w:rPr>
      </w:pPr>
      <w:r w:rsidRPr="004A2C22">
        <w:rPr>
          <w:noProof/>
          <w:lang w:val="fr-FR"/>
        </w:rPr>
        <w:drawing>
          <wp:inline distT="0" distB="0" distL="0" distR="0" wp14:anchorId="5F505BD0" wp14:editId="7689080C">
            <wp:extent cx="1207770" cy="361950"/>
            <wp:effectExtent l="0" t="0" r="0" b="0"/>
            <wp:docPr id="43" name="Image 43" descr="C:\Users\VMOISAN\AppData\Local\Microsoft\Windows\INetCache\Content.Word\activité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9" descr="C:\Users\VMOISAN\AppData\Local\Microsoft\Windows\INetCache\Content.Word\activité4.png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77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A2C22">
        <w:rPr>
          <w:noProof/>
          <w:lang w:val="fr-FR"/>
        </w:rPr>
        <w:drawing>
          <wp:inline distT="0" distB="0" distL="0" distR="0" wp14:anchorId="5352DCE4" wp14:editId="2CF0FEC1">
            <wp:extent cx="1781175" cy="361950"/>
            <wp:effectExtent l="0" t="0" r="9525" b="0"/>
            <wp:docPr id="44" name="Image 44" descr="C:\Users\VMOISAN\AppData\Local\Microsoft\Windows\INetCache\Content.Word\3. compréhensio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" descr="C:\Users\VMOISAN\AppData\Local\Microsoft\Windows\INetCache\Content.Word\3. compréhension.png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11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9817D4" w14:textId="77777777" w:rsidR="00396052" w:rsidRPr="004A2C22" w:rsidRDefault="00396052" w:rsidP="00704307">
      <w:pPr>
        <w:rPr>
          <w:b/>
          <w:lang w:val="fr-FR"/>
        </w:rPr>
      </w:pPr>
    </w:p>
    <w:p w14:paraId="39D71A73" w14:textId="77777777" w:rsidR="00704307" w:rsidRPr="004A2C22" w:rsidRDefault="00704307" w:rsidP="00704307">
      <w:pPr>
        <w:rPr>
          <w:b/>
          <w:lang w:val="fr-FR"/>
        </w:rPr>
      </w:pPr>
      <w:r w:rsidRPr="004A2C22">
        <w:rPr>
          <w:b/>
          <w:lang w:val="fr-FR"/>
        </w:rPr>
        <w:t>Consigne</w:t>
      </w:r>
    </w:p>
    <w:p w14:paraId="09205744" w14:textId="6499B9F3" w:rsidR="00396052" w:rsidRPr="004A2C22" w:rsidRDefault="00643EC4" w:rsidP="00704307">
      <w:pPr>
        <w:rPr>
          <w:lang w:val="fr-FR"/>
        </w:rPr>
      </w:pPr>
      <w:r w:rsidRPr="004A2C22">
        <w:rPr>
          <w:lang w:val="fr-FR"/>
        </w:rPr>
        <w:t xml:space="preserve">Faites l’activité 4 : regardez l’extrait et cochez les plans utilisés pour filmer les personnages. </w:t>
      </w:r>
    </w:p>
    <w:p w14:paraId="00446BCF" w14:textId="77777777" w:rsidR="00643EC4" w:rsidRPr="004A2C22" w:rsidRDefault="00643EC4" w:rsidP="00704307">
      <w:pPr>
        <w:rPr>
          <w:lang w:val="fr-FR"/>
        </w:rPr>
      </w:pPr>
    </w:p>
    <w:p w14:paraId="38C07D15" w14:textId="77777777" w:rsidR="00704307" w:rsidRPr="004A2C22" w:rsidRDefault="00704307" w:rsidP="00704307">
      <w:pPr>
        <w:rPr>
          <w:b/>
          <w:lang w:val="fr-FR"/>
        </w:rPr>
      </w:pPr>
      <w:r w:rsidRPr="004A2C22">
        <w:rPr>
          <w:b/>
          <w:lang w:val="fr-FR"/>
        </w:rPr>
        <w:t xml:space="preserve">Mise en œuvre </w:t>
      </w:r>
    </w:p>
    <w:p w14:paraId="5AB445A5" w14:textId="30FAAAE7" w:rsidR="00643EC4" w:rsidRPr="004A2C22" w:rsidRDefault="00FF1218" w:rsidP="00C95402">
      <w:pPr>
        <w:pStyle w:val="Paragraphedeliste"/>
        <w:numPr>
          <w:ilvl w:val="0"/>
          <w:numId w:val="10"/>
        </w:numPr>
        <w:jc w:val="both"/>
      </w:pPr>
      <w:r w:rsidRPr="004A2C22">
        <w:t xml:space="preserve">Revoir avec </w:t>
      </w:r>
      <w:proofErr w:type="gramStart"/>
      <w:r w:rsidRPr="004A2C22">
        <w:t>les apprenant</w:t>
      </w:r>
      <w:proofErr w:type="gramEnd"/>
      <w:r w:rsidRPr="004A2C22">
        <w:t xml:space="preserve">·e·s </w:t>
      </w:r>
      <w:r w:rsidR="000B37F6" w:rsidRPr="004A2C22">
        <w:t xml:space="preserve">les définitions de chaque plan </w:t>
      </w:r>
      <w:r w:rsidR="00DC6AE3">
        <w:t>de</w:t>
      </w:r>
      <w:r w:rsidR="000B37F6" w:rsidRPr="004A2C22">
        <w:t xml:space="preserve"> l’activité 4</w:t>
      </w:r>
      <w:r w:rsidR="000B37F6" w:rsidRPr="00DC6AE3">
        <w:t xml:space="preserve">. </w:t>
      </w:r>
      <w:r w:rsidR="00C95402" w:rsidRPr="00DC6AE3">
        <w:t>Si besoin, utiliser les étiquettes de la fiche matériel.</w:t>
      </w:r>
    </w:p>
    <w:p w14:paraId="139BC5C8" w14:textId="2C681A2C" w:rsidR="00A01F3C" w:rsidRPr="004A2C22" w:rsidRDefault="0050201A" w:rsidP="00643EC4">
      <w:pPr>
        <w:pStyle w:val="Paragraphedeliste"/>
        <w:numPr>
          <w:ilvl w:val="0"/>
          <w:numId w:val="10"/>
        </w:numPr>
      </w:pPr>
      <w:r w:rsidRPr="004A2C22">
        <w:t xml:space="preserve">Former de petits groupes et attribuer à chacun </w:t>
      </w:r>
      <w:r w:rsidR="000E6EC3">
        <w:t xml:space="preserve">d’eux </w:t>
      </w:r>
      <w:r w:rsidRPr="004A2C22">
        <w:t>un personnage important de la scène.</w:t>
      </w:r>
    </w:p>
    <w:p w14:paraId="7596A6F6" w14:textId="43DB7ADD" w:rsidR="00A01F3C" w:rsidRPr="004A2C22" w:rsidRDefault="00A01F3C" w:rsidP="00A01F3C">
      <w:pPr>
        <w:pStyle w:val="Paragraphedeliste"/>
        <w:numPr>
          <w:ilvl w:val="0"/>
          <w:numId w:val="10"/>
        </w:numPr>
        <w:jc w:val="both"/>
      </w:pPr>
      <w:r w:rsidRPr="004A2C22">
        <w:t xml:space="preserve">Montrer la séquence </w:t>
      </w:r>
      <w:r w:rsidRPr="004A2C22">
        <w:rPr>
          <w:u w:val="single"/>
        </w:rPr>
        <w:t>avec le son</w:t>
      </w:r>
      <w:r w:rsidRPr="004A2C22">
        <w:t xml:space="preserve">, mais en baissant un peu le volume afin que les apprenant·e·s se concentrent sur ce qu’ils·elles voient. </w:t>
      </w:r>
    </w:p>
    <w:p w14:paraId="56055404" w14:textId="567C369E" w:rsidR="00A01F3C" w:rsidRPr="004A2C22" w:rsidRDefault="0050201A" w:rsidP="00A01F3C">
      <w:pPr>
        <w:pStyle w:val="Paragraphedeliste"/>
        <w:numPr>
          <w:ilvl w:val="0"/>
          <w:numId w:val="10"/>
        </w:numPr>
        <w:jc w:val="both"/>
      </w:pPr>
      <w:r w:rsidRPr="004A2C22">
        <w:t>Laisser les petits groupes se concerter, puis inviter les porte-parole de chaque groupe à s’exprimer pour la mise en commun des réponses.</w:t>
      </w:r>
    </w:p>
    <w:p w14:paraId="48CBC250" w14:textId="428B73BD" w:rsidR="00A01F3C" w:rsidRDefault="00A01F3C" w:rsidP="00A01F3C">
      <w:pPr>
        <w:pStyle w:val="Paragraphedeliste"/>
        <w:numPr>
          <w:ilvl w:val="0"/>
          <w:numId w:val="10"/>
        </w:numPr>
        <w:jc w:val="both"/>
      </w:pPr>
      <w:r w:rsidRPr="004A2C22">
        <w:t xml:space="preserve">Inviter les apprenant·e·s à </w:t>
      </w:r>
      <w:r w:rsidR="00FF1962" w:rsidRPr="004A2C22">
        <w:t>commenter le choix de chaque plan en exprimant ce qu’il évoque ou suggère.</w:t>
      </w:r>
    </w:p>
    <w:p w14:paraId="6F7DD5A3" w14:textId="77777777" w:rsidR="005855D2" w:rsidRDefault="005855D2" w:rsidP="005855D2">
      <w:pPr>
        <w:rPr>
          <w:iCs/>
        </w:rPr>
      </w:pPr>
      <w:r>
        <w:rPr>
          <w:noProof/>
        </w:rPr>
        <w:drawing>
          <wp:inline distT="0" distB="0" distL="0" distR="0" wp14:anchorId="02C050B5" wp14:editId="26E4D25F">
            <wp:extent cx="6120130" cy="370840"/>
            <wp:effectExtent l="0" t="0" r="0" b="0"/>
            <wp:docPr id="3" name="Image 3" descr="bloc-varia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bloc-variante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370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79B2D8" w14:textId="77777777" w:rsidR="005855D2" w:rsidRPr="004A2C22" w:rsidRDefault="005855D2" w:rsidP="005855D2">
      <w:pPr>
        <w:rPr>
          <w:b/>
          <w:lang w:val="fr-FR"/>
        </w:rPr>
      </w:pPr>
      <w:r w:rsidRPr="004A2C22">
        <w:rPr>
          <w:b/>
          <w:lang w:val="fr-FR"/>
        </w:rPr>
        <w:t>Consigne</w:t>
      </w:r>
    </w:p>
    <w:p w14:paraId="5CCEE035" w14:textId="3D2493BB" w:rsidR="005855D2" w:rsidRPr="004A2C22" w:rsidRDefault="005855D2" w:rsidP="002F454F">
      <w:pPr>
        <w:jc w:val="both"/>
        <w:rPr>
          <w:lang w:val="fr-FR"/>
        </w:rPr>
      </w:pPr>
      <w:r>
        <w:rPr>
          <w:lang w:val="fr-FR"/>
        </w:rPr>
        <w:t>Écoutez l’extrait et notez tout ce que vous entendez : la musique, les bruits, les voix des personnages. Quelles informations les sons apportent-ils à la scène ? Correspondent-ils au genre et au ton du film ? Pourquoi ?</w:t>
      </w:r>
    </w:p>
    <w:p w14:paraId="077C45FF" w14:textId="77777777" w:rsidR="005855D2" w:rsidRPr="004A2C22" w:rsidRDefault="005855D2" w:rsidP="005855D2">
      <w:pPr>
        <w:rPr>
          <w:lang w:val="fr-FR"/>
        </w:rPr>
      </w:pPr>
    </w:p>
    <w:p w14:paraId="4595FAF6" w14:textId="77777777" w:rsidR="005855D2" w:rsidRPr="004A2C22" w:rsidRDefault="005855D2" w:rsidP="005855D2">
      <w:pPr>
        <w:rPr>
          <w:b/>
          <w:lang w:val="fr-FR"/>
        </w:rPr>
      </w:pPr>
      <w:r w:rsidRPr="004A2C22">
        <w:rPr>
          <w:b/>
          <w:lang w:val="fr-FR"/>
        </w:rPr>
        <w:t xml:space="preserve">Mise en œuvre </w:t>
      </w:r>
    </w:p>
    <w:p w14:paraId="07552D52" w14:textId="77777777" w:rsidR="005855D2" w:rsidRDefault="005855D2" w:rsidP="005855D2">
      <w:pPr>
        <w:pStyle w:val="Paragraphedeliste"/>
        <w:numPr>
          <w:ilvl w:val="0"/>
          <w:numId w:val="18"/>
        </w:numPr>
        <w:rPr>
          <w:iCs/>
        </w:rPr>
      </w:pPr>
      <w:r>
        <w:rPr>
          <w:iCs/>
        </w:rPr>
        <w:t xml:space="preserve">Former de petits groupes. </w:t>
      </w:r>
    </w:p>
    <w:p w14:paraId="25C99978" w14:textId="2FDB338B" w:rsidR="005855D2" w:rsidRDefault="005855D2" w:rsidP="005855D2">
      <w:pPr>
        <w:pStyle w:val="Paragraphedeliste"/>
        <w:numPr>
          <w:ilvl w:val="0"/>
          <w:numId w:val="18"/>
        </w:numPr>
        <w:rPr>
          <w:iCs/>
        </w:rPr>
      </w:pPr>
      <w:r>
        <w:rPr>
          <w:iCs/>
        </w:rPr>
        <w:t>Diffuser l’</w:t>
      </w:r>
      <w:r w:rsidRPr="00E160EB">
        <w:rPr>
          <w:iCs/>
        </w:rPr>
        <w:t xml:space="preserve">extrait </w:t>
      </w:r>
      <w:r w:rsidRPr="00E160EB">
        <w:rPr>
          <w:iCs/>
          <w:u w:val="single"/>
        </w:rPr>
        <w:t>avec le son</w:t>
      </w:r>
      <w:r>
        <w:rPr>
          <w:iCs/>
        </w:rPr>
        <w:t xml:space="preserve">, mais </w:t>
      </w:r>
      <w:r w:rsidRPr="00E160EB">
        <w:rPr>
          <w:iCs/>
        </w:rPr>
        <w:t xml:space="preserve">en cachant les images. </w:t>
      </w:r>
    </w:p>
    <w:p w14:paraId="4AF9B421" w14:textId="77777777" w:rsidR="005855D2" w:rsidRPr="002F454F" w:rsidRDefault="005855D2" w:rsidP="00B17B5D">
      <w:pPr>
        <w:pStyle w:val="Paragraphedeliste"/>
        <w:numPr>
          <w:ilvl w:val="0"/>
          <w:numId w:val="18"/>
        </w:numPr>
        <w:jc w:val="both"/>
        <w:rPr>
          <w:iCs/>
        </w:rPr>
      </w:pPr>
      <w:r w:rsidRPr="002F454F">
        <w:rPr>
          <w:iCs/>
        </w:rPr>
        <w:t>Laisser les apprenant·e·s se concerter au sein des groupes</w:t>
      </w:r>
      <w:r w:rsidRPr="004A2C22">
        <w:t>, puis inviter les porte-parole de chaque groupe à s’exprimer pour la mise en commun des réponses.</w:t>
      </w:r>
    </w:p>
    <w:p w14:paraId="70072695" w14:textId="08DA5FFF" w:rsidR="006C56D2" w:rsidRPr="004A2C22" w:rsidRDefault="006C56D2" w:rsidP="00704307">
      <w:pPr>
        <w:rPr>
          <w:iCs/>
          <w:lang w:val="fr-FR"/>
        </w:rPr>
      </w:pPr>
    </w:p>
    <w:p w14:paraId="790C2948" w14:textId="6E0A408C" w:rsidR="00704307" w:rsidRPr="004A2C22" w:rsidRDefault="00517CA0" w:rsidP="00704307">
      <w:pPr>
        <w:rPr>
          <w:iCs/>
          <w:lang w:val="fr-FR"/>
        </w:rPr>
      </w:pPr>
      <w:r w:rsidRPr="004A2C22">
        <w:rPr>
          <w:noProof/>
          <w:lang w:val="fr-FR"/>
        </w:rPr>
        <w:drawing>
          <wp:inline distT="0" distB="0" distL="0" distR="0" wp14:anchorId="48AFF68B" wp14:editId="50A3899F">
            <wp:extent cx="1207770" cy="361950"/>
            <wp:effectExtent l="0" t="0" r="0" b="0"/>
            <wp:docPr id="45" name="Image 45" descr="C:\Users\VMOISAN\AppData\Local\Microsoft\Windows\INetCache\Content.Word\activité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1" descr="C:\Users\VMOISAN\AppData\Local\Microsoft\Windows\INetCache\Content.Word\activité5.png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77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10875" w:rsidRPr="004A2C22">
        <w:rPr>
          <w:noProof/>
          <w:lang w:val="fr-FR"/>
        </w:rPr>
        <w:drawing>
          <wp:inline distT="0" distB="0" distL="0" distR="0" wp14:anchorId="1A5B288F" wp14:editId="362FB1F8">
            <wp:extent cx="1535430" cy="361950"/>
            <wp:effectExtent l="0" t="0" r="7620" b="0"/>
            <wp:docPr id="8" name="Image 8" descr="C:\Users\VMOISAN\AppData\Local\Microsoft\Windows\INetCache\Content.Word\5. pro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7" descr="C:\Users\VMOISAN\AppData\Local\Microsoft\Windows\INetCache\Content.Word\5. prod.png"/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543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98AF5B" w14:textId="77777777" w:rsidR="00396052" w:rsidRPr="004A2C22" w:rsidRDefault="00396052" w:rsidP="00704307">
      <w:pPr>
        <w:rPr>
          <w:b/>
          <w:lang w:val="fr-FR"/>
        </w:rPr>
      </w:pPr>
    </w:p>
    <w:p w14:paraId="168C2E2C" w14:textId="77777777" w:rsidR="00704307" w:rsidRPr="004A2C22" w:rsidRDefault="00704307" w:rsidP="00704307">
      <w:pPr>
        <w:rPr>
          <w:b/>
          <w:lang w:val="fr-FR"/>
        </w:rPr>
      </w:pPr>
      <w:r w:rsidRPr="004A2C22">
        <w:rPr>
          <w:b/>
          <w:lang w:val="fr-FR"/>
        </w:rPr>
        <w:t>Consigne</w:t>
      </w:r>
    </w:p>
    <w:p w14:paraId="5342F249" w14:textId="717EE2CF" w:rsidR="005855D2" w:rsidRDefault="009E3963" w:rsidP="001E2B3D">
      <w:pPr>
        <w:rPr>
          <w:lang w:val="fr-FR"/>
        </w:rPr>
      </w:pPr>
      <w:r w:rsidRPr="004A2C22">
        <w:rPr>
          <w:lang w:val="fr-FR"/>
        </w:rPr>
        <w:t>Faites l’activité 5 : en tant que scénariste stagiaire, vous devez imaginer la suite de la séquence</w:t>
      </w:r>
      <w:r w:rsidR="0074098F">
        <w:rPr>
          <w:lang w:val="fr-FR"/>
        </w:rPr>
        <w:t>. R</w:t>
      </w:r>
      <w:r w:rsidRPr="004A2C22">
        <w:rPr>
          <w:lang w:val="fr-FR"/>
        </w:rPr>
        <w:t>édige</w:t>
      </w:r>
      <w:r w:rsidR="0074098F">
        <w:rPr>
          <w:lang w:val="fr-FR"/>
        </w:rPr>
        <w:t>z</w:t>
      </w:r>
      <w:r w:rsidRPr="004A2C22">
        <w:rPr>
          <w:lang w:val="fr-FR"/>
        </w:rPr>
        <w:t xml:space="preserve">, au choix, un scénario noir (le scénario d’un film d’horreur ou un scénario pessimiste), un scénario rose (le scénario d’un film romantique ou un scénario avec un </w:t>
      </w:r>
      <w:r w:rsidRPr="00FB6F77">
        <w:rPr>
          <w:i/>
          <w:lang w:val="fr-FR"/>
        </w:rPr>
        <w:t>happy end</w:t>
      </w:r>
      <w:r w:rsidRPr="004A2C22">
        <w:rPr>
          <w:lang w:val="fr-FR"/>
        </w:rPr>
        <w:t>) ou un scénario gris (le scénario d’un film policier ou d’aventures dont la fin n’est ni tragique ni heureuse).</w:t>
      </w:r>
    </w:p>
    <w:p w14:paraId="3738A2A1" w14:textId="77777777" w:rsidR="005855D2" w:rsidRDefault="005855D2">
      <w:pPr>
        <w:spacing w:after="160"/>
        <w:rPr>
          <w:lang w:val="fr-FR"/>
        </w:rPr>
      </w:pPr>
      <w:r>
        <w:rPr>
          <w:lang w:val="fr-FR"/>
        </w:rPr>
        <w:br w:type="page"/>
      </w:r>
    </w:p>
    <w:p w14:paraId="4A55CD02" w14:textId="77777777" w:rsidR="00704307" w:rsidRPr="004A2C22" w:rsidRDefault="00704307" w:rsidP="00704307">
      <w:pPr>
        <w:rPr>
          <w:b/>
          <w:lang w:val="fr-FR"/>
        </w:rPr>
      </w:pPr>
      <w:r w:rsidRPr="004A2C22">
        <w:rPr>
          <w:b/>
          <w:lang w:val="fr-FR"/>
        </w:rPr>
        <w:lastRenderedPageBreak/>
        <w:t xml:space="preserve">Mise en œuvre </w:t>
      </w:r>
    </w:p>
    <w:p w14:paraId="79CF4D45" w14:textId="711DE284" w:rsidR="00E10875" w:rsidRPr="004A2C22" w:rsidRDefault="00711455" w:rsidP="00711455">
      <w:pPr>
        <w:pStyle w:val="Paragraphedeliste"/>
        <w:numPr>
          <w:ilvl w:val="0"/>
          <w:numId w:val="3"/>
        </w:numPr>
        <w:jc w:val="both"/>
      </w:pPr>
      <w:r w:rsidRPr="004A2C22">
        <w:rPr>
          <w:rFonts w:eastAsia="Arial Unicode MS"/>
        </w:rPr>
        <w:t>Inviter un·e apprenant·e à lire à voix haute la consigne de l’activité 5 et vérifier qu’elle est bien comprise.</w:t>
      </w:r>
    </w:p>
    <w:p w14:paraId="2287DFD6" w14:textId="5C246D49" w:rsidR="00711455" w:rsidRPr="004A2C22" w:rsidRDefault="00711455" w:rsidP="00711455">
      <w:pPr>
        <w:pStyle w:val="Paragraphedeliste"/>
        <w:numPr>
          <w:ilvl w:val="0"/>
          <w:numId w:val="3"/>
        </w:numPr>
        <w:jc w:val="both"/>
      </w:pPr>
      <w:r w:rsidRPr="004A2C22">
        <w:t xml:space="preserve">Former de petits groupes en fonction du type de scénario choisi par </w:t>
      </w:r>
      <w:r w:rsidR="006273FF" w:rsidRPr="004A2C22">
        <w:t xml:space="preserve">les </w:t>
      </w:r>
      <w:proofErr w:type="spellStart"/>
      <w:r w:rsidR="006273FF" w:rsidRPr="004A2C22">
        <w:t>apprenants</w:t>
      </w:r>
      <w:r w:rsidRPr="004A2C22">
        <w:t>·e·s</w:t>
      </w:r>
      <w:proofErr w:type="spellEnd"/>
      <w:r w:rsidR="0074098F">
        <w:t xml:space="preserve"> (noir, rose, gris)</w:t>
      </w:r>
      <w:r w:rsidRPr="004A2C22">
        <w:t xml:space="preserve">. </w:t>
      </w:r>
    </w:p>
    <w:p w14:paraId="6762DB7A" w14:textId="2539E4C2" w:rsidR="00711455" w:rsidRPr="004A2C22" w:rsidRDefault="006273FF" w:rsidP="00711455">
      <w:pPr>
        <w:pStyle w:val="Paragraphedeliste"/>
        <w:numPr>
          <w:ilvl w:val="0"/>
          <w:numId w:val="3"/>
        </w:numPr>
        <w:jc w:val="both"/>
      </w:pPr>
      <w:r>
        <w:t>Circuler auprès des groupes pour apporter aide et correction si nécessaire.</w:t>
      </w:r>
    </w:p>
    <w:p w14:paraId="064CD519" w14:textId="4E77CA37" w:rsidR="00E10875" w:rsidRPr="002F454F" w:rsidRDefault="00E10875" w:rsidP="002F454F">
      <w:pPr>
        <w:pStyle w:val="Paragraphedeliste"/>
        <w:numPr>
          <w:ilvl w:val="0"/>
          <w:numId w:val="3"/>
        </w:numPr>
        <w:spacing w:after="160"/>
      </w:pPr>
      <w:r w:rsidRPr="004A2C22">
        <w:t>Mise en commun : lecture à voix haute des productions.</w:t>
      </w:r>
    </w:p>
    <w:p w14:paraId="76F01F5F" w14:textId="609FA37A" w:rsidR="00787E62" w:rsidRPr="004A2C22" w:rsidRDefault="00787E62" w:rsidP="00787E62">
      <w:pPr>
        <w:rPr>
          <w:rFonts w:eastAsia="Arial Unicode MS"/>
          <w:b/>
          <w:lang w:val="fr-FR"/>
        </w:rPr>
      </w:pPr>
      <w:r w:rsidRPr="004A2C22">
        <w:rPr>
          <w:noProof/>
          <w:lang w:val="fr-FR"/>
        </w:rPr>
        <w:drawing>
          <wp:inline distT="0" distB="0" distL="0" distR="0" wp14:anchorId="2BDF7581" wp14:editId="67ED84FE">
            <wp:extent cx="6120130" cy="367842"/>
            <wp:effectExtent l="0" t="0" r="0" b="0"/>
            <wp:docPr id="5" name="Image 5" descr="bloc-aller_plus_loi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 descr="bloc-aller_plus_loin"/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3678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19247C" w14:textId="77777777" w:rsidR="00C83C17" w:rsidRPr="001E2B3D" w:rsidRDefault="00C83C17" w:rsidP="00C83C17">
      <w:pPr>
        <w:rPr>
          <w:b/>
          <w:lang w:val="fr-FR"/>
        </w:rPr>
      </w:pPr>
      <w:r w:rsidRPr="001E2B3D">
        <w:rPr>
          <w:b/>
          <w:lang w:val="fr-FR"/>
        </w:rPr>
        <w:t>Consigne</w:t>
      </w:r>
    </w:p>
    <w:p w14:paraId="44B8F1D9" w14:textId="3678E0C1" w:rsidR="005B76EE" w:rsidRPr="001E2B3D" w:rsidRDefault="005B76EE" w:rsidP="002F454F">
      <w:pPr>
        <w:jc w:val="both"/>
        <w:rPr>
          <w:lang w:val="fr-FR"/>
        </w:rPr>
      </w:pPr>
      <w:r w:rsidRPr="001E2B3D">
        <w:rPr>
          <w:lang w:val="fr-FR"/>
        </w:rPr>
        <w:t xml:space="preserve">Vous êtes critique de cinéma. </w:t>
      </w:r>
      <w:r w:rsidR="00225124">
        <w:rPr>
          <w:lang w:val="fr-FR"/>
        </w:rPr>
        <w:t xml:space="preserve">Notez le film de 1 à 10, puis écrivez un article de presse pour justifier votre jugement. </w:t>
      </w:r>
    </w:p>
    <w:p w14:paraId="79059576" w14:textId="77777777" w:rsidR="005B76EE" w:rsidRPr="001E2B3D" w:rsidRDefault="005B76EE" w:rsidP="005B76EE">
      <w:pPr>
        <w:rPr>
          <w:lang w:val="fr-FR"/>
        </w:rPr>
      </w:pPr>
    </w:p>
    <w:p w14:paraId="6410ACD3" w14:textId="77777777" w:rsidR="00C83C17" w:rsidRPr="001E2B3D" w:rsidRDefault="00C83C17" w:rsidP="00C83C17">
      <w:pPr>
        <w:rPr>
          <w:b/>
          <w:lang w:val="fr-FR"/>
        </w:rPr>
      </w:pPr>
      <w:r w:rsidRPr="001E2B3D">
        <w:rPr>
          <w:b/>
          <w:lang w:val="fr-FR"/>
        </w:rPr>
        <w:t xml:space="preserve">Mise en œuvre </w:t>
      </w:r>
    </w:p>
    <w:p w14:paraId="6EC3190E" w14:textId="3D3F05A6" w:rsidR="00C83C17" w:rsidRPr="001E2B3D" w:rsidRDefault="001E2B3D" w:rsidP="001E2B3D">
      <w:pPr>
        <w:pStyle w:val="Paragraphedeliste"/>
        <w:numPr>
          <w:ilvl w:val="0"/>
          <w:numId w:val="3"/>
        </w:numPr>
        <w:jc w:val="both"/>
        <w:rPr>
          <w:i/>
          <w:iCs/>
        </w:rPr>
      </w:pPr>
      <w:r w:rsidRPr="001E2B3D">
        <w:rPr>
          <w:rFonts w:eastAsia="Arial Unicode MS"/>
        </w:rPr>
        <w:t>Après avoir travaillé sur l’extrait de film, proposer aux apprenant·e·s de visionner le film en entier hors classe.</w:t>
      </w:r>
    </w:p>
    <w:p w14:paraId="51A36499" w14:textId="38B8A01B" w:rsidR="00C83C17" w:rsidRPr="001E2B3D" w:rsidRDefault="001E2B3D" w:rsidP="001E2B3D">
      <w:pPr>
        <w:pStyle w:val="Paragraphedeliste"/>
        <w:numPr>
          <w:ilvl w:val="0"/>
          <w:numId w:val="3"/>
        </w:numPr>
        <w:jc w:val="both"/>
      </w:pPr>
      <w:r w:rsidRPr="001E2B3D">
        <w:t>Donner la consigne aux apprenant·e·s.</w:t>
      </w:r>
    </w:p>
    <w:p w14:paraId="42478CD7" w14:textId="5FBA592F" w:rsidR="007C352D" w:rsidRPr="004A2C22" w:rsidRDefault="001E2B3D" w:rsidP="00C575AF">
      <w:pPr>
        <w:pStyle w:val="Paragraphedeliste"/>
        <w:numPr>
          <w:ilvl w:val="0"/>
          <w:numId w:val="3"/>
        </w:numPr>
        <w:jc w:val="both"/>
        <w:rPr>
          <w:rFonts w:eastAsia="Arial Unicode MS"/>
          <w:b/>
        </w:rPr>
      </w:pPr>
      <w:r w:rsidRPr="001E2B3D">
        <w:t>Leur proposer de rédiger</w:t>
      </w:r>
      <w:r w:rsidR="007C352D" w:rsidRPr="001E2B3D">
        <w:t xml:space="preserve"> </w:t>
      </w:r>
      <w:r w:rsidRPr="001E2B3D">
        <w:t>leurs critiques</w:t>
      </w:r>
      <w:r w:rsidR="007C352D" w:rsidRPr="001E2B3D">
        <w:t xml:space="preserve"> sur un document partagé, tel que </w:t>
      </w:r>
      <w:proofErr w:type="spellStart"/>
      <w:r w:rsidR="00FB6F77">
        <w:t>D</w:t>
      </w:r>
      <w:r w:rsidR="007C352D" w:rsidRPr="001E2B3D">
        <w:t>igipad</w:t>
      </w:r>
      <w:proofErr w:type="spellEnd"/>
      <w:r w:rsidRPr="001E2B3D">
        <w:t xml:space="preserve">, ou directement sur le site </w:t>
      </w:r>
      <w:hyperlink r:id="rId29" w:history="1">
        <w:r w:rsidR="00FB6F77" w:rsidRPr="00B15FE8">
          <w:rPr>
            <w:rStyle w:val="Lienhypertexte"/>
          </w:rPr>
          <w:t>www.allocine.com</w:t>
        </w:r>
      </w:hyperlink>
      <w:r w:rsidRPr="001E2B3D">
        <w:t>, dans la rubrique « critique spectateurs ».</w:t>
      </w:r>
    </w:p>
    <w:sectPr w:rsidR="007C352D" w:rsidRPr="004A2C22" w:rsidSect="00A33F16">
      <w:headerReference w:type="default" r:id="rId30"/>
      <w:footerReference w:type="default" r:id="rId31"/>
      <w:pgSz w:w="11906" w:h="16838"/>
      <w:pgMar w:top="1134" w:right="1134" w:bottom="1134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601A536" w14:textId="77777777" w:rsidR="00EB55E1" w:rsidRDefault="00EB55E1" w:rsidP="00A33F16">
      <w:pPr>
        <w:spacing w:line="240" w:lineRule="auto"/>
      </w:pPr>
      <w:r>
        <w:separator/>
      </w:r>
    </w:p>
  </w:endnote>
  <w:endnote w:type="continuationSeparator" w:id="0">
    <w:p w14:paraId="0B1380C8" w14:textId="77777777" w:rsidR="00EB55E1" w:rsidRDefault="00EB55E1" w:rsidP="00A33F1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altName w:val="Times"/>
    <w:panose1 w:val="02020603050405020304"/>
    <w:charset w:val="00"/>
    <w:family w:val="auto"/>
    <w:pitch w:val="variable"/>
    <w:sig w:usb0="E00002FF" w:usb1="5000205A" w:usb2="00000000" w:usb3="00000000" w:csb0="0000019F" w:csb1="00000000"/>
  </w:font>
  <w:font w:name="Trebuchet MS">
    <w:altName w:val="Trebuchet MS"/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Grilledutableau"/>
      <w:tblW w:w="4999" w:type="pct"/>
      <w:tblBorders>
        <w:top w:val="single" w:sz="4" w:space="0" w:color="8498C3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221"/>
      <w:gridCol w:w="1415"/>
    </w:tblGrid>
    <w:tr w:rsidR="00D852F4" w14:paraId="20838429" w14:textId="77777777" w:rsidTr="00D33318">
      <w:trPr>
        <w:trHeight w:val="416"/>
      </w:trPr>
      <w:tc>
        <w:tcPr>
          <w:tcW w:w="4266" w:type="pct"/>
        </w:tcPr>
        <w:p w14:paraId="6E3792D5" w14:textId="4FD3DB9C" w:rsidR="00D852F4" w:rsidRPr="00D33318" w:rsidRDefault="00D852F4" w:rsidP="00D33318">
          <w:pPr>
            <w:pStyle w:val="Pieddepage"/>
            <w:rPr>
              <w:rFonts w:cs="Tahoma"/>
              <w:szCs w:val="14"/>
            </w:rPr>
          </w:pPr>
          <w:r w:rsidRPr="00D33318">
            <w:rPr>
              <w:rFonts w:cs="Tahoma"/>
              <w:szCs w:val="14"/>
            </w:rPr>
            <w:t xml:space="preserve">Conception : Corinne Mahout-Orange, Luc Van </w:t>
          </w:r>
          <w:proofErr w:type="spellStart"/>
          <w:r w:rsidRPr="00D33318">
            <w:rPr>
              <w:rFonts w:cs="Tahoma"/>
              <w:szCs w:val="14"/>
            </w:rPr>
            <w:t>Kerchove</w:t>
          </w:r>
          <w:proofErr w:type="spellEnd"/>
          <w:r w:rsidRPr="00D33318">
            <w:rPr>
              <w:rFonts w:cs="Tahoma"/>
              <w:szCs w:val="14"/>
            </w:rPr>
            <w:t xml:space="preserve"> (projet FORMACOM)</w:t>
          </w:r>
        </w:p>
        <w:p w14:paraId="02002A1A" w14:textId="18A08B7C" w:rsidR="00D852F4" w:rsidRDefault="00D852F4" w:rsidP="00D33318">
          <w:pPr>
            <w:pStyle w:val="Pieddepage"/>
            <w:rPr>
              <w:rFonts w:cs="Tahoma"/>
              <w:szCs w:val="14"/>
            </w:rPr>
          </w:pPr>
          <w:r w:rsidRPr="00D33318">
            <w:rPr>
              <w:rFonts w:cs="Tahoma"/>
              <w:szCs w:val="14"/>
            </w:rPr>
            <w:t xml:space="preserve">Nathalie </w:t>
          </w:r>
          <w:proofErr w:type="spellStart"/>
          <w:r w:rsidRPr="00D33318">
            <w:rPr>
              <w:rFonts w:cs="Tahoma"/>
              <w:szCs w:val="14"/>
            </w:rPr>
            <w:t>Fleureau-Sandor</w:t>
          </w:r>
          <w:proofErr w:type="spellEnd"/>
          <w:r w:rsidRPr="00D33318">
            <w:rPr>
              <w:rFonts w:cs="Tahoma"/>
              <w:szCs w:val="14"/>
            </w:rPr>
            <w:t xml:space="preserve">, Monique </w:t>
          </w:r>
          <w:proofErr w:type="spellStart"/>
          <w:r w:rsidRPr="00D33318">
            <w:rPr>
              <w:rFonts w:cs="Tahoma"/>
              <w:szCs w:val="14"/>
            </w:rPr>
            <w:t>Zouberis</w:t>
          </w:r>
          <w:proofErr w:type="spellEnd"/>
          <w:r w:rsidRPr="00D33318">
            <w:rPr>
              <w:rFonts w:cs="Tahoma"/>
              <w:szCs w:val="14"/>
            </w:rPr>
            <w:t xml:space="preserve">, Gabrielle </w:t>
          </w:r>
          <w:proofErr w:type="spellStart"/>
          <w:r w:rsidRPr="00D33318">
            <w:rPr>
              <w:rFonts w:cs="Tahoma"/>
              <w:szCs w:val="14"/>
            </w:rPr>
            <w:t>Stoffers</w:t>
          </w:r>
          <w:proofErr w:type="spellEnd"/>
          <w:r w:rsidRPr="00D33318">
            <w:rPr>
              <w:rFonts w:cs="Tahoma"/>
              <w:szCs w:val="14"/>
            </w:rPr>
            <w:t xml:space="preserve">, Gisela </w:t>
          </w:r>
          <w:proofErr w:type="spellStart"/>
          <w:r w:rsidRPr="00D33318">
            <w:rPr>
              <w:rFonts w:cs="Tahoma"/>
              <w:szCs w:val="14"/>
            </w:rPr>
            <w:t>Kubel</w:t>
          </w:r>
          <w:proofErr w:type="spellEnd"/>
          <w:r w:rsidRPr="00D33318">
            <w:rPr>
              <w:rFonts w:cs="Tahoma"/>
              <w:szCs w:val="14"/>
            </w:rPr>
            <w:t xml:space="preserve">, Petra Rode, Maja </w:t>
          </w:r>
          <w:proofErr w:type="spellStart"/>
          <w:r w:rsidRPr="00D33318">
            <w:rPr>
              <w:rFonts w:cs="Tahoma"/>
              <w:szCs w:val="14"/>
            </w:rPr>
            <w:t>Bahrmann</w:t>
          </w:r>
          <w:proofErr w:type="spellEnd"/>
          <w:r w:rsidRPr="00D33318">
            <w:rPr>
              <w:rFonts w:cs="Tahoma"/>
              <w:szCs w:val="14"/>
            </w:rPr>
            <w:t>, Evelyne Pâquier,</w:t>
          </w:r>
          <w:r w:rsidR="00486B09">
            <w:rPr>
              <w:rFonts w:cs="Tahoma"/>
              <w:szCs w:val="14"/>
            </w:rPr>
            <w:t xml:space="preserve"> Laurence </w:t>
          </w:r>
          <w:proofErr w:type="spellStart"/>
          <w:r w:rsidR="00486B09">
            <w:rPr>
              <w:rFonts w:cs="Tahoma"/>
              <w:szCs w:val="14"/>
            </w:rPr>
            <w:t>Rogy</w:t>
          </w:r>
          <w:proofErr w:type="spellEnd"/>
          <w:r w:rsidR="00486B09">
            <w:rPr>
              <w:rFonts w:cs="Tahoma"/>
              <w:szCs w:val="14"/>
            </w:rPr>
            <w:t xml:space="preserve"> – </w:t>
          </w:r>
          <w:r w:rsidRPr="00D33318">
            <w:rPr>
              <w:rFonts w:cs="Tahoma"/>
              <w:szCs w:val="14"/>
            </w:rPr>
            <w:t>CAVILAM</w:t>
          </w:r>
          <w:r w:rsidR="00486B09">
            <w:rPr>
              <w:rFonts w:cs="Tahoma"/>
              <w:szCs w:val="14"/>
            </w:rPr>
            <w:t xml:space="preserve"> – Alliance Française</w:t>
          </w:r>
          <w:r w:rsidR="00546274">
            <w:rPr>
              <w:rFonts w:cs="Tahoma"/>
              <w:szCs w:val="14"/>
            </w:rPr>
            <w:t xml:space="preserve"> – Mise à jour : août 2023</w:t>
          </w:r>
        </w:p>
        <w:p w14:paraId="6514F71F" w14:textId="5B5BDC1E" w:rsidR="00D852F4" w:rsidRPr="00A33F16" w:rsidRDefault="00D852F4" w:rsidP="00D33318">
          <w:pPr>
            <w:pStyle w:val="Pieddepage"/>
          </w:pPr>
          <w:r>
            <w:t>enseigner.tv5monde.com</w:t>
          </w:r>
        </w:p>
      </w:tc>
      <w:tc>
        <w:tcPr>
          <w:tcW w:w="734" w:type="pct"/>
        </w:tcPr>
        <w:p w14:paraId="73F1DBA0" w14:textId="2362742E" w:rsidR="00D852F4" w:rsidRDefault="00D852F4" w:rsidP="00D33318">
          <w:pPr>
            <w:pStyle w:val="Pieddepage"/>
            <w:jc w:val="right"/>
          </w:pPr>
          <w:r>
            <w:t xml:space="preserve">Page </w:t>
          </w:r>
          <w:r w:rsidRPr="00A33F16">
            <w:rPr>
              <w:b/>
            </w:rPr>
            <w:fldChar w:fldCharType="begin"/>
          </w:r>
          <w:r w:rsidRPr="00A33F16">
            <w:rPr>
              <w:b/>
            </w:rPr>
            <w:instrText>PAGE  \* Arabic  \* MERGEFORMAT</w:instrText>
          </w:r>
          <w:r w:rsidRPr="00A33F16">
            <w:rPr>
              <w:b/>
            </w:rPr>
            <w:fldChar w:fldCharType="separate"/>
          </w:r>
          <w:r>
            <w:rPr>
              <w:b/>
              <w:noProof/>
            </w:rPr>
            <w:t>1</w:t>
          </w:r>
          <w:r w:rsidRPr="00A33F16">
            <w:rPr>
              <w:b/>
            </w:rPr>
            <w:fldChar w:fldCharType="end"/>
          </w:r>
          <w:r>
            <w:t xml:space="preserve"> / </w:t>
          </w:r>
          <w:r w:rsidR="009615F0">
            <w:fldChar w:fldCharType="begin"/>
          </w:r>
          <w:r w:rsidR="009615F0">
            <w:instrText>NUMPAGES  \* Arabic  \* MERGEFORMAT</w:instrText>
          </w:r>
          <w:r w:rsidR="009615F0">
            <w:fldChar w:fldCharType="separate"/>
          </w:r>
          <w:r>
            <w:rPr>
              <w:noProof/>
            </w:rPr>
            <w:t>5</w:t>
          </w:r>
          <w:r w:rsidR="009615F0">
            <w:rPr>
              <w:noProof/>
            </w:rPr>
            <w:fldChar w:fldCharType="end"/>
          </w:r>
        </w:p>
      </w:tc>
    </w:tr>
  </w:tbl>
  <w:p w14:paraId="7071D642" w14:textId="77777777" w:rsidR="00D852F4" w:rsidRDefault="00D852F4" w:rsidP="00A33F1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DBD4906" w14:textId="77777777" w:rsidR="00EB55E1" w:rsidRDefault="00EB55E1" w:rsidP="00A33F16">
      <w:pPr>
        <w:spacing w:line="240" w:lineRule="auto"/>
      </w:pPr>
      <w:r>
        <w:separator/>
      </w:r>
    </w:p>
  </w:footnote>
  <w:footnote w:type="continuationSeparator" w:id="0">
    <w:p w14:paraId="49885D0E" w14:textId="77777777" w:rsidR="00EB55E1" w:rsidRDefault="00EB55E1" w:rsidP="00A33F1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C407F4" w14:textId="42C83434" w:rsidR="00D852F4" w:rsidRDefault="00D852F4" w:rsidP="00A33F16">
    <w:pPr>
      <w:pStyle w:val="En-tteniveau"/>
      <w:numPr>
        <w:ilvl w:val="0"/>
        <w:numId w:val="0"/>
      </w:numPr>
      <w:jc w:val="left"/>
    </w:pPr>
    <w:r>
      <w:rPr>
        <w:noProof/>
        <w:lang w:eastAsia="fr-FR"/>
      </w:rPr>
      <w:drawing>
        <wp:inline distT="0" distB="0" distL="0" distR="0" wp14:anchorId="32A4D660" wp14:editId="78C0DD57">
          <wp:extent cx="349885" cy="248145"/>
          <wp:effectExtent l="0" t="0" r="0" b="6350"/>
          <wp:docPr id="10" name="Imag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9" descr="a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349885" cy="2481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fr-FR"/>
      </w:rPr>
      <w:drawing>
        <wp:inline distT="0" distB="0" distL="0" distR="0" wp14:anchorId="753A9122" wp14:editId="6820862C">
          <wp:extent cx="2497455" cy="245745"/>
          <wp:effectExtent l="0" t="0" r="0" b="1905"/>
          <wp:docPr id="13" name="Image 13" descr="entete-enseigna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8" descr="entete-enseignant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97455" cy="2457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3" type="#_x0000_t75" style="width:33.75pt;height:33.75pt" o:bullet="t">
        <v:imagedata r:id="rId1" o:title="flèche gris"/>
      </v:shape>
    </w:pict>
  </w:numPicBullet>
  <w:abstractNum w:abstractNumId="0" w15:restartNumberingAfterBreak="0">
    <w:nsid w:val="08CD50C6"/>
    <w:multiLevelType w:val="hybridMultilevel"/>
    <w:tmpl w:val="196CB6DE"/>
    <w:lvl w:ilvl="0" w:tplc="E9ECA8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DC621C"/>
    <w:multiLevelType w:val="hybridMultilevel"/>
    <w:tmpl w:val="3494887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154BA7"/>
    <w:multiLevelType w:val="hybridMultilevel"/>
    <w:tmpl w:val="034825E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C021FA"/>
    <w:multiLevelType w:val="hybridMultilevel"/>
    <w:tmpl w:val="908CAF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567EC2">
      <w:numFmt w:val="bullet"/>
      <w:lvlText w:val="-"/>
      <w:lvlJc w:val="left"/>
      <w:pPr>
        <w:ind w:left="1440" w:hanging="360"/>
      </w:pPr>
      <w:rPr>
        <w:rFonts w:ascii="Tahoma" w:eastAsiaTheme="minorHAnsi" w:hAnsi="Tahoma" w:cs="Tahoma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8F460D"/>
    <w:multiLevelType w:val="hybridMultilevel"/>
    <w:tmpl w:val="31D66B4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  <w:strike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E2251F"/>
    <w:multiLevelType w:val="hybridMultilevel"/>
    <w:tmpl w:val="616256A2"/>
    <w:lvl w:ilvl="0" w:tplc="E3140428">
      <w:start w:val="1"/>
      <w:numFmt w:val="bullet"/>
      <w:pStyle w:val="En-tteniveau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FF4A81"/>
    <w:multiLevelType w:val="hybridMultilevel"/>
    <w:tmpl w:val="6FF8FB0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0B93EC3"/>
    <w:multiLevelType w:val="hybridMultilevel"/>
    <w:tmpl w:val="FCE0B65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7030629"/>
    <w:multiLevelType w:val="hybridMultilevel"/>
    <w:tmpl w:val="1764AE48"/>
    <w:lvl w:ilvl="0" w:tplc="C9567EC2"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CC3267B"/>
    <w:multiLevelType w:val="hybridMultilevel"/>
    <w:tmpl w:val="391426A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37A3A7B"/>
    <w:multiLevelType w:val="hybridMultilevel"/>
    <w:tmpl w:val="69DA3F8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6B21FDE"/>
    <w:multiLevelType w:val="hybridMultilevel"/>
    <w:tmpl w:val="8D266A9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98F7C30"/>
    <w:multiLevelType w:val="hybridMultilevel"/>
    <w:tmpl w:val="127C7F88"/>
    <w:lvl w:ilvl="0" w:tplc="C9567EC2"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1703AD"/>
    <w:multiLevelType w:val="hybridMultilevel"/>
    <w:tmpl w:val="593CB3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854665"/>
    <w:multiLevelType w:val="hybridMultilevel"/>
    <w:tmpl w:val="9A52DBC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43A14C8"/>
    <w:multiLevelType w:val="hybridMultilevel"/>
    <w:tmpl w:val="C116089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7C818F3"/>
    <w:multiLevelType w:val="hybridMultilevel"/>
    <w:tmpl w:val="9BC8DBD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8510863"/>
    <w:multiLevelType w:val="hybridMultilevel"/>
    <w:tmpl w:val="7520EB9E"/>
    <w:lvl w:ilvl="0" w:tplc="8EBE966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52850" w:themeColor="text1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13"/>
  </w:num>
  <w:num w:numId="5">
    <w:abstractNumId w:val="0"/>
  </w:num>
  <w:num w:numId="6">
    <w:abstractNumId w:val="6"/>
  </w:num>
  <w:num w:numId="7">
    <w:abstractNumId w:val="9"/>
  </w:num>
  <w:num w:numId="8">
    <w:abstractNumId w:val="15"/>
  </w:num>
  <w:num w:numId="9">
    <w:abstractNumId w:val="1"/>
  </w:num>
  <w:num w:numId="10">
    <w:abstractNumId w:val="7"/>
  </w:num>
  <w:num w:numId="11">
    <w:abstractNumId w:val="14"/>
  </w:num>
  <w:num w:numId="12">
    <w:abstractNumId w:val="12"/>
  </w:num>
  <w:num w:numId="13">
    <w:abstractNumId w:val="8"/>
  </w:num>
  <w:num w:numId="14">
    <w:abstractNumId w:val="17"/>
  </w:num>
  <w:num w:numId="15">
    <w:abstractNumId w:val="16"/>
  </w:num>
  <w:num w:numId="16">
    <w:abstractNumId w:val="11"/>
  </w:num>
  <w:num w:numId="17">
    <w:abstractNumId w:val="2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3F16"/>
    <w:rsid w:val="0002059A"/>
    <w:rsid w:val="0002398E"/>
    <w:rsid w:val="00025EFA"/>
    <w:rsid w:val="0006302A"/>
    <w:rsid w:val="0008629D"/>
    <w:rsid w:val="00096690"/>
    <w:rsid w:val="000B2949"/>
    <w:rsid w:val="000B2E6B"/>
    <w:rsid w:val="000B2EE1"/>
    <w:rsid w:val="000B37F6"/>
    <w:rsid w:val="000C6DF3"/>
    <w:rsid w:val="000D3B40"/>
    <w:rsid w:val="000E00B8"/>
    <w:rsid w:val="000E6EC3"/>
    <w:rsid w:val="00102E31"/>
    <w:rsid w:val="001044CC"/>
    <w:rsid w:val="00112F75"/>
    <w:rsid w:val="00114A53"/>
    <w:rsid w:val="00137212"/>
    <w:rsid w:val="00181B6E"/>
    <w:rsid w:val="001A011C"/>
    <w:rsid w:val="001A0DBA"/>
    <w:rsid w:val="001B586B"/>
    <w:rsid w:val="001D45C6"/>
    <w:rsid w:val="001E087E"/>
    <w:rsid w:val="001E0BE2"/>
    <w:rsid w:val="001E2B3D"/>
    <w:rsid w:val="001F6298"/>
    <w:rsid w:val="002122ED"/>
    <w:rsid w:val="002248C4"/>
    <w:rsid w:val="00225124"/>
    <w:rsid w:val="0023364F"/>
    <w:rsid w:val="00234F19"/>
    <w:rsid w:val="002358CA"/>
    <w:rsid w:val="00240DC6"/>
    <w:rsid w:val="002679CC"/>
    <w:rsid w:val="002841B3"/>
    <w:rsid w:val="0029013D"/>
    <w:rsid w:val="002B3928"/>
    <w:rsid w:val="002D7815"/>
    <w:rsid w:val="002F454F"/>
    <w:rsid w:val="0031638D"/>
    <w:rsid w:val="00331A98"/>
    <w:rsid w:val="00332478"/>
    <w:rsid w:val="0033661A"/>
    <w:rsid w:val="00350E73"/>
    <w:rsid w:val="0038176B"/>
    <w:rsid w:val="003830A9"/>
    <w:rsid w:val="00396052"/>
    <w:rsid w:val="003B6688"/>
    <w:rsid w:val="003D78B6"/>
    <w:rsid w:val="003F5E74"/>
    <w:rsid w:val="004007DD"/>
    <w:rsid w:val="00421799"/>
    <w:rsid w:val="00446A00"/>
    <w:rsid w:val="00451A69"/>
    <w:rsid w:val="00462F06"/>
    <w:rsid w:val="00486B09"/>
    <w:rsid w:val="004948A7"/>
    <w:rsid w:val="004A2C22"/>
    <w:rsid w:val="004B2C8A"/>
    <w:rsid w:val="004D298E"/>
    <w:rsid w:val="004E038B"/>
    <w:rsid w:val="004E63B4"/>
    <w:rsid w:val="0050201A"/>
    <w:rsid w:val="00517CA0"/>
    <w:rsid w:val="005261B2"/>
    <w:rsid w:val="005317A7"/>
    <w:rsid w:val="0053284A"/>
    <w:rsid w:val="00532C8E"/>
    <w:rsid w:val="00546274"/>
    <w:rsid w:val="0055783C"/>
    <w:rsid w:val="005660BC"/>
    <w:rsid w:val="005855D2"/>
    <w:rsid w:val="00594AF6"/>
    <w:rsid w:val="005B20D3"/>
    <w:rsid w:val="005B355C"/>
    <w:rsid w:val="005B76EE"/>
    <w:rsid w:val="005C0F65"/>
    <w:rsid w:val="005C672D"/>
    <w:rsid w:val="005E2048"/>
    <w:rsid w:val="006273FF"/>
    <w:rsid w:val="00643EC4"/>
    <w:rsid w:val="00652C96"/>
    <w:rsid w:val="00685CA3"/>
    <w:rsid w:val="006C56D2"/>
    <w:rsid w:val="006D7B2B"/>
    <w:rsid w:val="006E0E5F"/>
    <w:rsid w:val="006F22ED"/>
    <w:rsid w:val="006F601A"/>
    <w:rsid w:val="006F7D0B"/>
    <w:rsid w:val="00704307"/>
    <w:rsid w:val="00706368"/>
    <w:rsid w:val="00711455"/>
    <w:rsid w:val="0074098F"/>
    <w:rsid w:val="007668D0"/>
    <w:rsid w:val="00780E75"/>
    <w:rsid w:val="0078697C"/>
    <w:rsid w:val="00787E62"/>
    <w:rsid w:val="00796B23"/>
    <w:rsid w:val="007A53BF"/>
    <w:rsid w:val="007A7629"/>
    <w:rsid w:val="007C352D"/>
    <w:rsid w:val="007F58BD"/>
    <w:rsid w:val="00815E99"/>
    <w:rsid w:val="008442FB"/>
    <w:rsid w:val="00845DED"/>
    <w:rsid w:val="00850DAE"/>
    <w:rsid w:val="00864BDA"/>
    <w:rsid w:val="00875503"/>
    <w:rsid w:val="009009C2"/>
    <w:rsid w:val="009020B3"/>
    <w:rsid w:val="009038B9"/>
    <w:rsid w:val="0092055F"/>
    <w:rsid w:val="009347DF"/>
    <w:rsid w:val="009410A5"/>
    <w:rsid w:val="0095543B"/>
    <w:rsid w:val="009615F0"/>
    <w:rsid w:val="0096487C"/>
    <w:rsid w:val="00986605"/>
    <w:rsid w:val="009A01E5"/>
    <w:rsid w:val="009A09A7"/>
    <w:rsid w:val="009A5A05"/>
    <w:rsid w:val="009A72E0"/>
    <w:rsid w:val="009B3016"/>
    <w:rsid w:val="009B4E90"/>
    <w:rsid w:val="009D5C91"/>
    <w:rsid w:val="009E26E6"/>
    <w:rsid w:val="009E3963"/>
    <w:rsid w:val="00A001A7"/>
    <w:rsid w:val="00A01F3C"/>
    <w:rsid w:val="00A265FF"/>
    <w:rsid w:val="00A33F16"/>
    <w:rsid w:val="00A35020"/>
    <w:rsid w:val="00A366EB"/>
    <w:rsid w:val="00A44024"/>
    <w:rsid w:val="00A44498"/>
    <w:rsid w:val="00A44DEB"/>
    <w:rsid w:val="00A50122"/>
    <w:rsid w:val="00A53F4C"/>
    <w:rsid w:val="00A60009"/>
    <w:rsid w:val="00A7164A"/>
    <w:rsid w:val="00A7470F"/>
    <w:rsid w:val="00A75466"/>
    <w:rsid w:val="00AB4ACB"/>
    <w:rsid w:val="00AB5A8E"/>
    <w:rsid w:val="00AC33DC"/>
    <w:rsid w:val="00B00DD8"/>
    <w:rsid w:val="00B05C42"/>
    <w:rsid w:val="00B074E9"/>
    <w:rsid w:val="00B17A8D"/>
    <w:rsid w:val="00B17B5D"/>
    <w:rsid w:val="00B25967"/>
    <w:rsid w:val="00B47999"/>
    <w:rsid w:val="00B47D30"/>
    <w:rsid w:val="00B601B3"/>
    <w:rsid w:val="00B638F4"/>
    <w:rsid w:val="00BA7BD0"/>
    <w:rsid w:val="00BC06E3"/>
    <w:rsid w:val="00C25AB1"/>
    <w:rsid w:val="00C25D11"/>
    <w:rsid w:val="00C575AF"/>
    <w:rsid w:val="00C60997"/>
    <w:rsid w:val="00C83C17"/>
    <w:rsid w:val="00C8450B"/>
    <w:rsid w:val="00C85516"/>
    <w:rsid w:val="00C95402"/>
    <w:rsid w:val="00CB3D8E"/>
    <w:rsid w:val="00CC1F67"/>
    <w:rsid w:val="00CD4C4C"/>
    <w:rsid w:val="00CE35DB"/>
    <w:rsid w:val="00D101FD"/>
    <w:rsid w:val="00D33318"/>
    <w:rsid w:val="00D35FE0"/>
    <w:rsid w:val="00D74612"/>
    <w:rsid w:val="00D852F4"/>
    <w:rsid w:val="00D928AC"/>
    <w:rsid w:val="00D93A8A"/>
    <w:rsid w:val="00DA115B"/>
    <w:rsid w:val="00DC6AE3"/>
    <w:rsid w:val="00E065AB"/>
    <w:rsid w:val="00E06627"/>
    <w:rsid w:val="00E10875"/>
    <w:rsid w:val="00E33C60"/>
    <w:rsid w:val="00E4437D"/>
    <w:rsid w:val="00E62013"/>
    <w:rsid w:val="00E90195"/>
    <w:rsid w:val="00E94199"/>
    <w:rsid w:val="00EB55E1"/>
    <w:rsid w:val="00EC13AF"/>
    <w:rsid w:val="00EE7EBF"/>
    <w:rsid w:val="00F248D4"/>
    <w:rsid w:val="00F27629"/>
    <w:rsid w:val="00F32C0B"/>
    <w:rsid w:val="00F429AA"/>
    <w:rsid w:val="00F44EC5"/>
    <w:rsid w:val="00F72744"/>
    <w:rsid w:val="00FA328D"/>
    <w:rsid w:val="00FA4399"/>
    <w:rsid w:val="00FB6519"/>
    <w:rsid w:val="00FB681F"/>
    <w:rsid w:val="00FB6F77"/>
    <w:rsid w:val="00FE02C0"/>
    <w:rsid w:val="00FF1218"/>
    <w:rsid w:val="00FF1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E9906F5"/>
  <w15:chartTrackingRefBased/>
  <w15:docId w15:val="{C6197B17-4CF1-461C-A958-3137AD698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007DD"/>
    <w:pPr>
      <w:spacing w:after="0"/>
    </w:pPr>
    <w:rPr>
      <w:rFonts w:ascii="Tahoma" w:hAnsi="Tahoma"/>
      <w:sz w:val="20"/>
    </w:rPr>
  </w:style>
  <w:style w:type="paragraph" w:styleId="Titre1">
    <w:name w:val="heading 1"/>
    <w:basedOn w:val="Titre2"/>
    <w:next w:val="Normal"/>
    <w:link w:val="Titre1Car"/>
    <w:uiPriority w:val="9"/>
    <w:qFormat/>
    <w:rsid w:val="000B2EE1"/>
    <w:pPr>
      <w:outlineLvl w:val="0"/>
    </w:pPr>
    <w:rPr>
      <w:rFonts w:ascii="Tahoma" w:hAnsi="Tahoma"/>
      <w:b/>
      <w:caps/>
      <w:color w:val="3D5BA3" w:themeColor="accent1"/>
      <w:sz w:val="16"/>
      <w:lang w:val="fr-FR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A33F1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A33F1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A50122"/>
    <w:pPr>
      <w:pBdr>
        <w:bottom w:val="single" w:sz="24" w:space="1" w:color="3D5BA3" w:themeColor="accent1"/>
      </w:pBdr>
      <w:spacing w:line="240" w:lineRule="auto"/>
      <w:contextualSpacing/>
    </w:pPr>
    <w:rPr>
      <w:rFonts w:eastAsiaTheme="majorEastAsia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Car">
    <w:name w:val="Titre Car"/>
    <w:basedOn w:val="Policepardfaut"/>
    <w:link w:val="Titre"/>
    <w:uiPriority w:val="10"/>
    <w:rsid w:val="00A50122"/>
    <w:rPr>
      <w:rFonts w:ascii="Arial" w:eastAsiaTheme="majorEastAsia" w:hAnsi="Arial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2Car">
    <w:name w:val="Titre 2 Car"/>
    <w:basedOn w:val="Policepardfaut"/>
    <w:link w:val="Titre2"/>
    <w:uiPriority w:val="9"/>
    <w:rsid w:val="00A33F16"/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A33F16"/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customStyle="1" w:styleId="Titre1Car">
    <w:name w:val="Titre 1 Car"/>
    <w:basedOn w:val="Policepardfaut"/>
    <w:link w:val="Titre1"/>
    <w:uiPriority w:val="9"/>
    <w:rsid w:val="000B2EE1"/>
    <w:rPr>
      <w:rFonts w:ascii="Tahoma" w:eastAsiaTheme="majorEastAsia" w:hAnsi="Tahoma" w:cstheme="majorBidi"/>
      <w:b/>
      <w:caps/>
      <w:color w:val="3D5BA3" w:themeColor="accent1"/>
      <w:sz w:val="16"/>
      <w:szCs w:val="26"/>
      <w:lang w:val="fr-FR"/>
    </w:rPr>
  </w:style>
  <w:style w:type="table" w:styleId="Grilledutableau">
    <w:name w:val="Table Grid"/>
    <w:basedOn w:val="TableauNormal"/>
    <w:uiPriority w:val="59"/>
    <w:rsid w:val="00A33F16"/>
    <w:pPr>
      <w:spacing w:after="0" w:line="240" w:lineRule="auto"/>
    </w:pPr>
    <w:rPr>
      <w:lang w:val="fr-F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uiPriority w:val="99"/>
    <w:rsid w:val="00A33F16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A33F16"/>
    <w:pPr>
      <w:spacing w:before="120" w:after="120"/>
      <w:ind w:left="720"/>
      <w:contextualSpacing/>
    </w:pPr>
    <w:rPr>
      <w:lang w:val="fr-FR" w:eastAsia="en-US"/>
    </w:rPr>
  </w:style>
  <w:style w:type="paragraph" w:styleId="En-tte">
    <w:name w:val="header"/>
    <w:basedOn w:val="Normal"/>
    <w:link w:val="En-tteCar"/>
    <w:uiPriority w:val="99"/>
    <w:unhideWhenUsed/>
    <w:rsid w:val="00A33F16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33F16"/>
    <w:rPr>
      <w:rFonts w:ascii="Arial" w:hAnsi="Arial"/>
      <w:sz w:val="20"/>
    </w:rPr>
  </w:style>
  <w:style w:type="paragraph" w:styleId="Pieddepage">
    <w:name w:val="footer"/>
    <w:basedOn w:val="Normal"/>
    <w:link w:val="PieddepageCar"/>
    <w:unhideWhenUsed/>
    <w:rsid w:val="00A33F16"/>
    <w:pPr>
      <w:tabs>
        <w:tab w:val="center" w:pos="4536"/>
        <w:tab w:val="right" w:pos="9072"/>
      </w:tabs>
      <w:spacing w:line="240" w:lineRule="auto"/>
    </w:pPr>
    <w:rPr>
      <w:color w:val="8498C3" w:themeColor="text2"/>
      <w:sz w:val="16"/>
      <w:szCs w:val="16"/>
      <w:lang w:val="fr-FR" w:eastAsia="en-US"/>
    </w:rPr>
  </w:style>
  <w:style w:type="character" w:customStyle="1" w:styleId="PieddepageCar">
    <w:name w:val="Pied de page Car"/>
    <w:basedOn w:val="Policepardfaut"/>
    <w:link w:val="Pieddepage"/>
    <w:rsid w:val="00A33F16"/>
    <w:rPr>
      <w:rFonts w:ascii="Arial" w:hAnsi="Arial"/>
      <w:color w:val="8498C3" w:themeColor="text2"/>
      <w:sz w:val="16"/>
      <w:szCs w:val="16"/>
      <w:lang w:val="fr-FR" w:eastAsia="en-US"/>
    </w:rPr>
  </w:style>
  <w:style w:type="paragraph" w:customStyle="1" w:styleId="En-tteniveau">
    <w:name w:val="En-tête niveau"/>
    <w:basedOn w:val="En-tte"/>
    <w:link w:val="En-tteniveauCar"/>
    <w:rsid w:val="00A33F16"/>
    <w:pPr>
      <w:numPr>
        <w:numId w:val="2"/>
      </w:numPr>
      <w:tabs>
        <w:tab w:val="clear" w:pos="4536"/>
        <w:tab w:val="clear" w:pos="9072"/>
      </w:tabs>
      <w:spacing w:line="259" w:lineRule="auto"/>
      <w:jc w:val="right"/>
    </w:pPr>
    <w:rPr>
      <w:rFonts w:eastAsiaTheme="majorEastAsia" w:cstheme="majorBidi"/>
      <w:b/>
      <w:iCs/>
      <w:color w:val="8498C3"/>
      <w:sz w:val="16"/>
      <w:lang w:val="fr-FR" w:eastAsia="en-US"/>
    </w:rPr>
  </w:style>
  <w:style w:type="character" w:customStyle="1" w:styleId="En-tteniveauCar">
    <w:name w:val="En-tête niveau Car"/>
    <w:basedOn w:val="En-tteCar"/>
    <w:link w:val="En-tteniveau"/>
    <w:rsid w:val="00A33F16"/>
    <w:rPr>
      <w:rFonts w:ascii="Arial" w:eastAsiaTheme="majorEastAsia" w:hAnsi="Arial" w:cstheme="majorBidi"/>
      <w:b/>
      <w:iCs/>
      <w:color w:val="8498C3"/>
      <w:sz w:val="16"/>
      <w:lang w:val="fr-FR" w:eastAsia="en-US"/>
    </w:rPr>
  </w:style>
  <w:style w:type="paragraph" w:styleId="Sansinterligne">
    <w:name w:val="No Spacing"/>
    <w:uiPriority w:val="1"/>
    <w:qFormat/>
    <w:rsid w:val="00A33F16"/>
    <w:pPr>
      <w:spacing w:after="0" w:line="240" w:lineRule="auto"/>
    </w:pPr>
    <w:rPr>
      <w:rFonts w:ascii="Tahoma" w:hAnsi="Tahoma"/>
      <w:sz w:val="20"/>
      <w:lang w:val="fr-FR" w:eastAsia="en-US"/>
    </w:rPr>
  </w:style>
  <w:style w:type="character" w:styleId="Marquedecommentaire">
    <w:name w:val="annotation reference"/>
    <w:basedOn w:val="Policepardfaut"/>
    <w:uiPriority w:val="99"/>
    <w:semiHidden/>
    <w:unhideWhenUsed/>
    <w:rsid w:val="00A366EB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A366EB"/>
    <w:pPr>
      <w:spacing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A366EB"/>
    <w:rPr>
      <w:rFonts w:ascii="Arial" w:hAnsi="Arial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366E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366EB"/>
    <w:rPr>
      <w:rFonts w:ascii="Segoe UI" w:hAnsi="Segoe UI" w:cs="Segoe UI"/>
      <w:sz w:val="18"/>
      <w:szCs w:val="18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366EB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366EB"/>
    <w:rPr>
      <w:rFonts w:ascii="Arial" w:hAnsi="Arial"/>
      <w:b/>
      <w:bCs/>
      <w:sz w:val="20"/>
      <w:szCs w:val="20"/>
    </w:rPr>
  </w:style>
  <w:style w:type="character" w:styleId="Lienhypertextesuivivisit">
    <w:name w:val="FollowedHyperlink"/>
    <w:basedOn w:val="Policepardfaut"/>
    <w:uiPriority w:val="99"/>
    <w:semiHidden/>
    <w:unhideWhenUsed/>
    <w:rsid w:val="00D35FE0"/>
    <w:rPr>
      <w:color w:val="052D78" w:themeColor="followedHyperlink"/>
      <w:u w:val="single"/>
    </w:rPr>
  </w:style>
  <w:style w:type="character" w:styleId="Mentionnonrsolue">
    <w:name w:val="Unresolved Mention"/>
    <w:basedOn w:val="Policepardfaut"/>
    <w:uiPriority w:val="99"/>
    <w:rsid w:val="00D33318"/>
    <w:rPr>
      <w:color w:val="605E5C"/>
      <w:shd w:val="clear" w:color="auto" w:fill="E1DFDD"/>
    </w:rPr>
  </w:style>
  <w:style w:type="paragraph" w:customStyle="1" w:styleId="textes">
    <w:name w:val="textes"/>
    <w:basedOn w:val="Normal"/>
    <w:rsid w:val="00D33318"/>
    <w:pPr>
      <w:spacing w:line="240" w:lineRule="auto"/>
    </w:pPr>
    <w:rPr>
      <w:rFonts w:eastAsia="Times" w:cs="Times New Roman"/>
      <w:color w:val="000000"/>
      <w:sz w:val="22"/>
      <w:szCs w:val="20"/>
      <w:lang w:val="fr-FR"/>
    </w:rPr>
  </w:style>
  <w:style w:type="paragraph" w:styleId="Corpsdetexte2">
    <w:name w:val="Body Text 2"/>
    <w:basedOn w:val="Normal"/>
    <w:link w:val="Corpsdetexte2Car"/>
    <w:rsid w:val="00D33318"/>
    <w:pPr>
      <w:spacing w:line="240" w:lineRule="auto"/>
    </w:pPr>
    <w:rPr>
      <w:rFonts w:ascii="Trebuchet MS" w:eastAsia="Times New Roman" w:hAnsi="Trebuchet MS" w:cs="Times New Roman"/>
      <w:i/>
      <w:iCs/>
      <w:szCs w:val="24"/>
      <w:lang w:val="fr-FR"/>
    </w:rPr>
  </w:style>
  <w:style w:type="character" w:customStyle="1" w:styleId="Corpsdetexte2Car">
    <w:name w:val="Corps de texte 2 Car"/>
    <w:basedOn w:val="Policepardfaut"/>
    <w:link w:val="Corpsdetexte2"/>
    <w:rsid w:val="00D33318"/>
    <w:rPr>
      <w:rFonts w:ascii="Trebuchet MS" w:eastAsia="Times New Roman" w:hAnsi="Trebuchet MS" w:cs="Times New Roman"/>
      <w:i/>
      <w:iCs/>
      <w:sz w:val="20"/>
      <w:szCs w:val="24"/>
      <w:lang w:val="fr-FR"/>
    </w:rPr>
  </w:style>
  <w:style w:type="paragraph" w:styleId="Corpsdetexte">
    <w:name w:val="Body Text"/>
    <w:basedOn w:val="Normal"/>
    <w:link w:val="CorpsdetexteCar"/>
    <w:uiPriority w:val="99"/>
    <w:semiHidden/>
    <w:unhideWhenUsed/>
    <w:rsid w:val="007C352D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7C352D"/>
    <w:rPr>
      <w:rFonts w:ascii="Tahoma" w:hAnsi="Tahoma"/>
      <w:sz w:val="20"/>
    </w:rPr>
  </w:style>
  <w:style w:type="paragraph" w:styleId="Corpsdetexte3">
    <w:name w:val="Body Text 3"/>
    <w:basedOn w:val="Normal"/>
    <w:link w:val="Corpsdetexte3Car"/>
    <w:uiPriority w:val="99"/>
    <w:semiHidden/>
    <w:unhideWhenUsed/>
    <w:rsid w:val="007C352D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uiPriority w:val="99"/>
    <w:semiHidden/>
    <w:rsid w:val="007C352D"/>
    <w:rPr>
      <w:rFonts w:ascii="Tahoma" w:hAnsi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958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8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0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1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05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34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33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tv5monde.com/programmes" TargetMode="External"/><Relationship Id="rId18" Type="http://schemas.openxmlformats.org/officeDocument/2006/relationships/hyperlink" Target="http://www.cinefil.com" TargetMode="External"/><Relationship Id="rId26" Type="http://schemas.openxmlformats.org/officeDocument/2006/relationships/image" Target="media/image13.png"/><Relationship Id="rId3" Type="http://schemas.openxmlformats.org/officeDocument/2006/relationships/settings" Target="settings.xml"/><Relationship Id="rId21" Type="http://schemas.openxmlformats.org/officeDocument/2006/relationships/image" Target="media/image8.png"/><Relationship Id="rId7" Type="http://schemas.openxmlformats.org/officeDocument/2006/relationships/hyperlink" Target="https://enseigner.tv5monde.com/fiches-pedagogiques-fle/des-idees-dactivites-partir-des-elements-permanents-dune-emission" TargetMode="External"/><Relationship Id="rId12" Type="http://schemas.openxmlformats.org/officeDocument/2006/relationships/hyperlink" Target="https://www.tv5mondeplus.com" TargetMode="External"/><Relationship Id="rId17" Type="http://schemas.openxmlformats.org/officeDocument/2006/relationships/hyperlink" Target="http://www.allocine.fr" TargetMode="External"/><Relationship Id="rId25" Type="http://schemas.openxmlformats.org/officeDocument/2006/relationships/image" Target="media/image12.png"/><Relationship Id="rId33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5.png"/><Relationship Id="rId20" Type="http://schemas.openxmlformats.org/officeDocument/2006/relationships/image" Target="media/image7.png"/><Relationship Id="rId29" Type="http://schemas.openxmlformats.org/officeDocument/2006/relationships/hyperlink" Target="http://www.allocine.com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tv5monde.com/programmes" TargetMode="External"/><Relationship Id="rId24" Type="http://schemas.openxmlformats.org/officeDocument/2006/relationships/image" Target="media/image11.png"/><Relationship Id="rId32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4.png"/><Relationship Id="rId23" Type="http://schemas.openxmlformats.org/officeDocument/2006/relationships/image" Target="media/image10.png"/><Relationship Id="rId28" Type="http://schemas.openxmlformats.org/officeDocument/2006/relationships/image" Target="media/image15.png"/><Relationship Id="rId10" Type="http://schemas.openxmlformats.org/officeDocument/2006/relationships/image" Target="media/image2.png"/><Relationship Id="rId19" Type="http://schemas.openxmlformats.org/officeDocument/2006/relationships/image" Target="media/image6.png"/><Relationship Id="rId31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www.tv5mondeplusafrique.com/" TargetMode="External"/><Relationship Id="rId14" Type="http://schemas.openxmlformats.org/officeDocument/2006/relationships/image" Target="media/image3.png"/><Relationship Id="rId22" Type="http://schemas.openxmlformats.org/officeDocument/2006/relationships/image" Target="media/image9.png"/><Relationship Id="rId27" Type="http://schemas.openxmlformats.org/officeDocument/2006/relationships/image" Target="media/image14.png"/><Relationship Id="rId30" Type="http://schemas.openxmlformats.org/officeDocument/2006/relationships/header" Target="header1.xml"/><Relationship Id="rId8" Type="http://schemas.openxmlformats.org/officeDocument/2006/relationships/hyperlink" Target="http://www.tv5monde.com/programmes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7.png"/><Relationship Id="rId1" Type="http://schemas.openxmlformats.org/officeDocument/2006/relationships/image" Target="media/image16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TV5MONDE - fiches">
      <a:dk1>
        <a:srgbClr val="052850"/>
      </a:dk1>
      <a:lt1>
        <a:srgbClr val="FFFFFF"/>
      </a:lt1>
      <a:dk2>
        <a:srgbClr val="8498C3"/>
      </a:dk2>
      <a:lt2>
        <a:srgbClr val="EDF4FC"/>
      </a:lt2>
      <a:accent1>
        <a:srgbClr val="3D5BA3"/>
      </a:accent1>
      <a:accent2>
        <a:srgbClr val="FFFA00"/>
      </a:accent2>
      <a:accent3>
        <a:srgbClr val="9BF588"/>
      </a:accent3>
      <a:accent4>
        <a:srgbClr val="10CF9B"/>
      </a:accent4>
      <a:accent5>
        <a:srgbClr val="42F5DC"/>
      </a:accent5>
      <a:accent6>
        <a:srgbClr val="0B5AF0"/>
      </a:accent6>
      <a:hlink>
        <a:srgbClr val="0B5AF0"/>
      </a:hlink>
      <a:folHlink>
        <a:srgbClr val="052D78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1193</Words>
  <Characters>6567</Characters>
  <Application>Microsoft Office Word</Application>
  <DocSecurity>0</DocSecurity>
  <Lines>54</Lines>
  <Paragraphs>15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 MOISAN</dc:creator>
  <cp:keywords/>
  <dc:description/>
  <cp:lastModifiedBy>Helene EMILE</cp:lastModifiedBy>
  <cp:revision>5</cp:revision>
  <cp:lastPrinted>2023-11-07T08:32:00Z</cp:lastPrinted>
  <dcterms:created xsi:type="dcterms:W3CDTF">2023-10-31T13:12:00Z</dcterms:created>
  <dcterms:modified xsi:type="dcterms:W3CDTF">2023-11-07T08:32:00Z</dcterms:modified>
</cp:coreProperties>
</file>