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B5504" w14:textId="7D65868C" w:rsidR="00A33F16" w:rsidRPr="00D35FE0" w:rsidRDefault="00330ED4" w:rsidP="00330ED4">
      <w:pPr>
        <w:pStyle w:val="Titre"/>
        <w:rPr>
          <w:lang w:val="fr-FR"/>
        </w:rPr>
      </w:pPr>
      <w:r>
        <w:rPr>
          <w:lang w:val="fr-FR"/>
        </w:rPr>
        <w:t xml:space="preserve">Destination </w:t>
      </w:r>
      <w:r w:rsidR="009E64C4">
        <w:rPr>
          <w:lang w:val="fr-FR"/>
        </w:rPr>
        <w:t xml:space="preserve">Sharjah </w:t>
      </w:r>
      <w:r>
        <w:rPr>
          <w:lang w:val="fr-FR"/>
        </w:rPr>
        <w:t>(Émirats arabes unis)</w:t>
      </w: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A33F16" w:rsidRPr="00194FEE" w14:paraId="7D727E63" w14:textId="77777777" w:rsidTr="00CF38D3">
        <w:tc>
          <w:tcPr>
            <w:tcW w:w="3402" w:type="dxa"/>
            <w:shd w:val="clear" w:color="auto" w:fill="EDF4FC" w:themeFill="background2"/>
          </w:tcPr>
          <w:p w14:paraId="6598E6CE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Niveau</w:t>
            </w:r>
          </w:p>
          <w:p w14:paraId="35DB5AC2" w14:textId="013EE9FE" w:rsidR="00CD2BC9" w:rsidRPr="00D35FE0" w:rsidRDefault="00D258D5" w:rsidP="00CD2BC9">
            <w:r>
              <w:t>B1</w:t>
            </w:r>
          </w:p>
          <w:p w14:paraId="3B35A0DD" w14:textId="77777777" w:rsidR="00CD2BC9" w:rsidRPr="00D35FE0" w:rsidRDefault="00CD2BC9" w:rsidP="00CD2BC9"/>
          <w:p w14:paraId="136916B4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Public</w:t>
            </w:r>
          </w:p>
          <w:p w14:paraId="4198B7C1" w14:textId="77777777" w:rsidR="00CD2BC9" w:rsidRPr="00D35FE0" w:rsidRDefault="00CD2BC9" w:rsidP="00CD2BC9">
            <w:r w:rsidRPr="00562DB6">
              <w:t>Adolescents (12-15 ans)</w:t>
            </w:r>
          </w:p>
          <w:p w14:paraId="1ACE4214" w14:textId="77777777" w:rsidR="00CD2BC9" w:rsidRPr="00D35FE0" w:rsidRDefault="00CD2BC9" w:rsidP="00CD2BC9"/>
          <w:p w14:paraId="75C9C05F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Durée</w:t>
            </w:r>
          </w:p>
          <w:p w14:paraId="57E5E4D0" w14:textId="6C258A4D" w:rsidR="00CD2BC9" w:rsidRPr="00303731" w:rsidRDefault="00D258D5" w:rsidP="00CD2BC9">
            <w:r>
              <w:t>60</w:t>
            </w:r>
            <w:r w:rsidR="00CD2BC9" w:rsidRPr="00303731">
              <w:t xml:space="preserve"> min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0729F630" w:rsidR="0031638D" w:rsidRPr="00CD2BC9" w:rsidRDefault="0031638D" w:rsidP="00CD2BC9">
            <w:pPr>
              <w:rPr>
                <w:rStyle w:val="Lienhypertexte"/>
                <w:rFonts w:cs="Arial"/>
                <w:color w:val="auto"/>
                <w:szCs w:val="20"/>
                <w:u w:val="none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hyperlink r:id="rId8" w:history="1">
              <w:r w:rsidR="00CD2BC9" w:rsidRPr="006B4FBA">
                <w:rPr>
                  <w:rStyle w:val="Lienhypertexte"/>
                  <w:rFonts w:cs="Arial"/>
                  <w:szCs w:val="20"/>
                </w:rPr>
                <w:t>D</w:t>
              </w:r>
              <w:r w:rsidR="00CD2BC9" w:rsidRPr="006B4FBA">
                <w:rPr>
                  <w:rStyle w:val="Lienhypertexte"/>
                </w:rPr>
                <w:t>estination</w:t>
              </w:r>
              <w:r w:rsidR="00CD2BC9" w:rsidRPr="006B4FBA">
                <w:rPr>
                  <w:rStyle w:val="Lienhypertexte"/>
                  <w:rFonts w:cs="Arial"/>
                  <w:szCs w:val="20"/>
                </w:rPr>
                <w:t xml:space="preserve"> Francophonie</w:t>
              </w:r>
            </w:hyperlink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7087FEA2" w:rsidR="00A33F16" w:rsidRDefault="00A33F16" w:rsidP="00A504CF">
            <w:r w:rsidRPr="00D35FE0">
              <w:t>202</w:t>
            </w:r>
            <w:r w:rsidR="00CD2BC9">
              <w:t>4</w:t>
            </w:r>
          </w:p>
          <w:p w14:paraId="07D8C66A" w14:textId="77777777" w:rsidR="00A33F16" w:rsidRPr="00D35FE0" w:rsidRDefault="00A33F16" w:rsidP="00A504CF"/>
          <w:p w14:paraId="224095AB" w14:textId="15F7F03F" w:rsidR="00A33F16" w:rsidRPr="00D35FE0" w:rsidRDefault="00B00DD8" w:rsidP="00A33F16">
            <w:pPr>
              <w:pStyle w:val="Titre1"/>
              <w:outlineLvl w:val="0"/>
            </w:pPr>
            <w:r w:rsidRPr="00316A5D">
              <w:t>Vidéo</w:t>
            </w:r>
          </w:p>
          <w:p w14:paraId="22BA8DB3" w14:textId="77F34D08" w:rsidR="00A33F16" w:rsidRPr="00D35FE0" w:rsidRDefault="00E817EE" w:rsidP="00E817EE">
            <w:r>
              <w:t>Destination Abou Dabi</w:t>
            </w:r>
          </w:p>
        </w:tc>
        <w:tc>
          <w:tcPr>
            <w:tcW w:w="6237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3D94DCFC" w:rsidR="00A33F16" w:rsidRPr="00D35FE0" w:rsidRDefault="00707474" w:rsidP="00707474">
            <w:pPr>
              <w:jc w:val="both"/>
              <w:rPr>
                <w:rFonts w:cs="Arial"/>
                <w:szCs w:val="20"/>
              </w:rPr>
            </w:pPr>
            <w:r>
              <w:rPr>
                <w:rStyle w:val="ui-provider"/>
              </w:rPr>
              <w:t>Les charmes culturels de l’Orient et des lieux culturels uniques, voici Sharjah !</w:t>
            </w:r>
            <w:r w:rsidRPr="005669F2" w:rsidDel="003D4D3B">
              <w:t xml:space="preserve"> </w:t>
            </w:r>
            <w:r w:rsidRPr="005669F2">
              <w:t>Avec cette fiche pédagogique, les apprenant·e·s</w:t>
            </w:r>
            <w:r>
              <w:t xml:space="preserve">, découvrent </w:t>
            </w:r>
            <w:r w:rsidRPr="005669F2">
              <w:t xml:space="preserve">la ville émirat de </w:t>
            </w:r>
            <w:r>
              <w:t>Sharjah</w:t>
            </w:r>
            <w:r w:rsidR="001B4FCA">
              <w:t xml:space="preserve"> et son centre d’art contemporain</w:t>
            </w:r>
            <w:r w:rsidR="00932D23">
              <w:t xml:space="preserve">, posent des questions et </w:t>
            </w:r>
            <w:r>
              <w:t>réalisent une interview.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9110063" w14:textId="52FCE366" w:rsidR="00772144" w:rsidRDefault="00A33F16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35FE0">
              <w:t xml:space="preserve">Activité </w:t>
            </w:r>
            <w:r w:rsidR="00772144">
              <w:t>1</w:t>
            </w:r>
            <w:r w:rsidRPr="00D35FE0">
              <w:t xml:space="preserve"> : </w:t>
            </w:r>
            <w:r w:rsidR="00932D23">
              <w:t>découvrir et identifier des éléments visuels.</w:t>
            </w:r>
          </w:p>
          <w:p w14:paraId="0E850952" w14:textId="2C63B745" w:rsid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>Activité</w:t>
            </w:r>
            <w:r w:rsidR="003A13BF">
              <w:t>s</w:t>
            </w:r>
            <w:r w:rsidRPr="00772144">
              <w:t xml:space="preserve"> 2</w:t>
            </w:r>
            <w:r w:rsidR="00932D23">
              <w:t xml:space="preserve"> et 3</w:t>
            </w:r>
            <w:r w:rsidRPr="00772144">
              <w:t> : identifier des éléments visuel</w:t>
            </w:r>
            <w:r w:rsidR="0099433F">
              <w:t>s</w:t>
            </w:r>
            <w:r w:rsidR="0095714F">
              <w:t>.</w:t>
            </w:r>
          </w:p>
          <w:p w14:paraId="20C34138" w14:textId="4CA8A988" w:rsidR="00772144" w:rsidRP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 xml:space="preserve">Activité </w:t>
            </w:r>
            <w:r w:rsidR="00932D23">
              <w:t>4</w:t>
            </w:r>
            <w:r w:rsidRPr="00772144">
              <w:t xml:space="preserve"> : comprendre des informations </w:t>
            </w:r>
            <w:r w:rsidR="0099433F">
              <w:t>culturel</w:t>
            </w:r>
            <w:r w:rsidR="00DB77A4">
              <w:t>le</w:t>
            </w:r>
            <w:r w:rsidR="0099433F">
              <w:t>s</w:t>
            </w:r>
            <w:r w:rsidR="0095714F">
              <w:t>.</w:t>
            </w:r>
          </w:p>
          <w:p w14:paraId="5A77B9ED" w14:textId="6C2F0945" w:rsidR="00772144" w:rsidRP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 xml:space="preserve">Activité </w:t>
            </w:r>
            <w:r w:rsidR="00932D23">
              <w:t>6</w:t>
            </w:r>
            <w:r w:rsidRPr="00772144">
              <w:t xml:space="preserve"> : </w:t>
            </w:r>
            <w:r w:rsidR="00707474">
              <w:t>réaliser</w:t>
            </w:r>
            <w:r w:rsidR="00752027">
              <w:t xml:space="preserve"> un</w:t>
            </w:r>
            <w:r w:rsidR="00707474">
              <w:t>e interview.</w:t>
            </w:r>
          </w:p>
          <w:p w14:paraId="74364D4F" w14:textId="77777777" w:rsidR="00A33F16" w:rsidRPr="00D35FE0" w:rsidRDefault="00A366EB" w:rsidP="00A504CF">
            <w:pPr>
              <w:rPr>
                <w:b/>
              </w:rPr>
            </w:pPr>
            <w:r w:rsidRPr="00D35FE0">
              <w:rPr>
                <w:b/>
              </w:rPr>
              <w:t>Linguistiques</w:t>
            </w:r>
          </w:p>
          <w:p w14:paraId="6240BC0B" w14:textId="794DE1A8" w:rsidR="00A33F16" w:rsidRPr="00D35FE0" w:rsidRDefault="0095714F" w:rsidP="00772144">
            <w:pPr>
              <w:pStyle w:val="Paragraphedeliste"/>
              <w:numPr>
                <w:ilvl w:val="0"/>
                <w:numId w:val="8"/>
              </w:numPr>
            </w:pPr>
            <w:r>
              <w:t xml:space="preserve">Activité </w:t>
            </w:r>
            <w:r w:rsidR="00932D23">
              <w:t>5</w:t>
            </w:r>
            <w:r>
              <w:t> :</w:t>
            </w:r>
            <w:r w:rsidR="00707474">
              <w:t xml:space="preserve"> </w:t>
            </w:r>
            <w:r w:rsidR="00A76D40">
              <w:t>poser des questions.</w:t>
            </w:r>
          </w:p>
          <w:p w14:paraId="05D0912A" w14:textId="070D9EAF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08422172" w:rsidR="00A33F16" w:rsidRPr="00D35FE0" w:rsidRDefault="0007695E" w:rsidP="00772144">
            <w:pPr>
              <w:pStyle w:val="Paragraphedeliste"/>
              <w:numPr>
                <w:ilvl w:val="0"/>
                <w:numId w:val="8"/>
              </w:numPr>
            </w:pPr>
            <w:r>
              <w:rPr>
                <w:rFonts w:eastAsia="Tahoma" w:cs="Tahoma"/>
                <w:color w:val="000000"/>
                <w:szCs w:val="20"/>
              </w:rPr>
              <w:t xml:space="preserve">Toutes les activités : </w:t>
            </w:r>
            <w:r w:rsidR="00707474">
              <w:rPr>
                <w:rFonts w:eastAsia="Tahoma" w:cs="Tahoma"/>
                <w:color w:val="000000"/>
                <w:szCs w:val="20"/>
              </w:rPr>
              <w:t>découvrir l’émirat de Sharjah</w:t>
            </w:r>
            <w:r>
              <w:rPr>
                <w:rFonts w:eastAsia="Tahoma" w:cs="Tahoma"/>
                <w:color w:val="000000"/>
                <w:szCs w:val="20"/>
              </w:rPr>
              <w:t>.</w:t>
            </w:r>
          </w:p>
        </w:tc>
      </w:tr>
    </w:tbl>
    <w:p w14:paraId="2C67A2B0" w14:textId="77777777" w:rsidR="00A33F16" w:rsidRPr="00D35FE0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6D352E8E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32929CB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55243" w14:textId="58823C47" w:rsidR="00B53C8F" w:rsidRPr="00D35FE0" w:rsidRDefault="00B53C8F" w:rsidP="002B5BA0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31BD7993" w:rsidR="00532C8E" w:rsidRPr="00D35FE0" w:rsidRDefault="001E757C" w:rsidP="00532C8E">
      <w:pPr>
        <w:rPr>
          <w:lang w:val="fr-FR"/>
        </w:rPr>
      </w:pPr>
      <w:r>
        <w:rPr>
          <w:lang w:val="fr-FR"/>
        </w:rPr>
        <w:t>O</w:t>
      </w:r>
      <w:r w:rsidRPr="001E757C">
        <w:rPr>
          <w:lang w:val="fr-FR"/>
        </w:rPr>
        <w:t>bservez les images, quel serait le thème commun entre ces trois œuvres ?</w:t>
      </w:r>
      <w:r>
        <w:rPr>
          <w:lang w:val="fr-FR"/>
        </w:rPr>
        <w:t xml:space="preserve"> </w:t>
      </w:r>
    </w:p>
    <w:p w14:paraId="48338869" w14:textId="77777777" w:rsidR="00396052" w:rsidRPr="00D35FE0" w:rsidRDefault="00396052" w:rsidP="00532C8E">
      <w:pPr>
        <w:rPr>
          <w:lang w:val="fr-FR"/>
        </w:rPr>
      </w:pPr>
    </w:p>
    <w:p w14:paraId="7C050BC4" w14:textId="4EB7FDF5" w:rsidR="00532C8E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7D572FC" w14:textId="767DB6C3" w:rsidR="001E757C" w:rsidRDefault="001E757C" w:rsidP="001E757C">
      <w:pPr>
        <w:pStyle w:val="Paragraphedeliste"/>
        <w:numPr>
          <w:ilvl w:val="0"/>
          <w:numId w:val="9"/>
        </w:numPr>
        <w:spacing w:before="0" w:after="0"/>
        <w:rPr>
          <w:rFonts w:eastAsia="Tahoma" w:cs="Tahoma"/>
          <w:color w:val="000000"/>
          <w:szCs w:val="20"/>
          <w:lang w:eastAsia="fr-FR"/>
        </w:rPr>
      </w:pPr>
      <w:r>
        <w:rPr>
          <w:rFonts w:eastAsia="Tahoma" w:cs="Tahoma"/>
          <w:color w:val="000000"/>
          <w:szCs w:val="20"/>
          <w:lang w:eastAsia="fr-FR"/>
        </w:rPr>
        <w:t xml:space="preserve">Projeter les images de la fiche matériel et inviter les </w:t>
      </w:r>
      <w:r w:rsidR="00BC0D54" w:rsidRPr="000D7959">
        <w:rPr>
          <w:rFonts w:eastAsia="Arial Unicode MS"/>
        </w:rPr>
        <w:t>apprenant·e·s</w:t>
      </w:r>
      <w:r w:rsidR="00BC0D54">
        <w:rPr>
          <w:rFonts w:eastAsia="Arial Unicode MS"/>
        </w:rPr>
        <w:t xml:space="preserve"> </w:t>
      </w:r>
      <w:r>
        <w:rPr>
          <w:rFonts w:eastAsia="Tahoma" w:cs="Tahoma"/>
          <w:color w:val="000000"/>
          <w:szCs w:val="20"/>
          <w:lang w:eastAsia="fr-FR"/>
        </w:rPr>
        <w:t xml:space="preserve">à </w:t>
      </w:r>
      <w:r w:rsidRPr="001E757C">
        <w:rPr>
          <w:rFonts w:eastAsia="Tahoma" w:cs="Tahoma"/>
          <w:color w:val="000000"/>
          <w:szCs w:val="20"/>
          <w:lang w:eastAsia="fr-FR"/>
        </w:rPr>
        <w:t xml:space="preserve">réfléchir à un thème commun qui pourrait relier toutes </w:t>
      </w:r>
      <w:r w:rsidR="00D850D1">
        <w:rPr>
          <w:rFonts w:eastAsia="Tahoma" w:cs="Tahoma"/>
          <w:color w:val="000000"/>
          <w:szCs w:val="20"/>
          <w:lang w:eastAsia="fr-FR"/>
        </w:rPr>
        <w:t>c</w:t>
      </w:r>
      <w:r w:rsidRPr="001E757C">
        <w:rPr>
          <w:rFonts w:eastAsia="Tahoma" w:cs="Tahoma"/>
          <w:color w:val="000000"/>
          <w:szCs w:val="20"/>
          <w:lang w:eastAsia="fr-FR"/>
        </w:rPr>
        <w:t>es œuvres d'art</w:t>
      </w:r>
      <w:r>
        <w:rPr>
          <w:rFonts w:eastAsia="Tahoma" w:cs="Tahoma"/>
          <w:color w:val="000000"/>
          <w:szCs w:val="20"/>
          <w:lang w:eastAsia="fr-FR"/>
        </w:rPr>
        <w:t>.</w:t>
      </w:r>
    </w:p>
    <w:p w14:paraId="1495735B" w14:textId="77777777" w:rsidR="003D5615" w:rsidRPr="00572849" w:rsidRDefault="003D5615" w:rsidP="003D561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lang w:val="fr-FR"/>
        </w:rPr>
      </w:pPr>
      <w:r w:rsidRPr="00DD0D9C">
        <w:rPr>
          <w:rFonts w:eastAsia="Tahoma" w:cs="Tahoma"/>
          <w:color w:val="000000"/>
          <w:szCs w:val="20"/>
          <w:lang w:val="fr-FR"/>
        </w:rPr>
        <w:t xml:space="preserve">Après un temps de réflexion, </w:t>
      </w:r>
      <w:r>
        <w:rPr>
          <w:rFonts w:eastAsia="Tahoma" w:cs="Tahoma"/>
          <w:color w:val="000000"/>
          <w:szCs w:val="20"/>
          <w:lang w:val="fr-FR"/>
        </w:rPr>
        <w:t xml:space="preserve">mise en commun avec le </w:t>
      </w:r>
      <w:r w:rsidRPr="00DD0D9C">
        <w:rPr>
          <w:rFonts w:eastAsia="Tahoma" w:cs="Tahoma"/>
          <w:color w:val="000000"/>
          <w:szCs w:val="20"/>
          <w:lang w:val="fr-FR"/>
        </w:rPr>
        <w:t>groupe-classe.</w:t>
      </w:r>
      <w:r>
        <w:rPr>
          <w:rFonts w:eastAsia="Tahoma" w:cs="Tahoma"/>
          <w:color w:val="000000"/>
          <w:szCs w:val="20"/>
          <w:lang w:val="fr-FR"/>
        </w:rPr>
        <w:t xml:space="preserve"> </w:t>
      </w:r>
    </w:p>
    <w:p w14:paraId="44772D6B" w14:textId="184F7431" w:rsidR="003D5615" w:rsidRPr="00EC59C3" w:rsidRDefault="003D5615" w:rsidP="003D561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I</w:t>
      </w:r>
      <w:r w:rsidRPr="000D7959">
        <w:rPr>
          <w:rFonts w:eastAsia="Tahoma" w:cs="Tahoma"/>
          <w:color w:val="000000"/>
          <w:szCs w:val="20"/>
          <w:lang w:val="fr-FR"/>
        </w:rPr>
        <w:t>n</w:t>
      </w:r>
      <w:r>
        <w:rPr>
          <w:rFonts w:eastAsia="Tahoma" w:cs="Tahoma"/>
          <w:color w:val="000000"/>
          <w:szCs w:val="20"/>
          <w:lang w:val="fr-FR"/>
        </w:rPr>
        <w:t>v</w:t>
      </w:r>
      <w:r w:rsidRPr="000D7959">
        <w:rPr>
          <w:rFonts w:eastAsia="Tahoma" w:cs="Tahoma"/>
          <w:color w:val="000000"/>
          <w:szCs w:val="20"/>
          <w:lang w:val="fr-FR"/>
        </w:rPr>
        <w:t xml:space="preserve">iter les </w:t>
      </w:r>
      <w:r w:rsidRPr="000D7959">
        <w:rPr>
          <w:rFonts w:eastAsia="Arial Unicode MS"/>
          <w:lang w:val="fr-FR"/>
        </w:rPr>
        <w:t xml:space="preserve">apprenant·e·s </w:t>
      </w:r>
      <w:r w:rsidRPr="000D7959">
        <w:rPr>
          <w:rFonts w:eastAsia="Tahoma" w:cs="Tahoma"/>
          <w:color w:val="000000"/>
          <w:szCs w:val="20"/>
          <w:lang w:val="fr-FR"/>
        </w:rPr>
        <w:t xml:space="preserve">à </w:t>
      </w:r>
      <w:r>
        <w:rPr>
          <w:rFonts w:eastAsia="Tahoma" w:cs="Tahoma"/>
          <w:color w:val="000000"/>
          <w:szCs w:val="20"/>
          <w:lang w:val="fr-FR"/>
        </w:rPr>
        <w:t>parler de leurs connaissance</w:t>
      </w:r>
      <w:r w:rsidR="00DB77A4">
        <w:rPr>
          <w:rFonts w:eastAsia="Tahoma" w:cs="Tahoma"/>
          <w:color w:val="000000"/>
          <w:szCs w:val="20"/>
          <w:lang w:val="fr-FR"/>
        </w:rPr>
        <w:t>s</w:t>
      </w:r>
      <w:r>
        <w:rPr>
          <w:rFonts w:eastAsia="Tahoma" w:cs="Tahoma"/>
          <w:color w:val="000000"/>
          <w:szCs w:val="20"/>
          <w:lang w:val="fr-FR"/>
        </w:rPr>
        <w:t xml:space="preserve"> </w:t>
      </w:r>
      <w:r w:rsidR="001E757C">
        <w:rPr>
          <w:rFonts w:eastAsia="Tahoma" w:cs="Tahoma"/>
          <w:color w:val="000000"/>
          <w:szCs w:val="20"/>
          <w:lang w:val="fr-FR"/>
        </w:rPr>
        <w:t xml:space="preserve">sur </w:t>
      </w:r>
      <w:r w:rsidR="00BC0D54">
        <w:rPr>
          <w:rFonts w:eastAsia="Tahoma" w:cs="Tahoma"/>
          <w:color w:val="000000"/>
          <w:szCs w:val="20"/>
          <w:lang w:val="fr-FR"/>
        </w:rPr>
        <w:t xml:space="preserve">l’art avec </w:t>
      </w:r>
      <w:r w:rsidRPr="005C3E6D">
        <w:rPr>
          <w:rFonts w:eastAsia="Arial Unicode MS"/>
          <w:lang w:val="fr-FR"/>
        </w:rPr>
        <w:t>des questions telles que</w:t>
      </w:r>
      <w:r>
        <w:rPr>
          <w:rFonts w:eastAsia="Arial Unicode MS"/>
          <w:lang w:val="fr-FR"/>
        </w:rPr>
        <w:t> :</w:t>
      </w:r>
    </w:p>
    <w:p w14:paraId="56C50566" w14:textId="77777777" w:rsidR="00BC0D54" w:rsidRPr="00BC0D54" w:rsidRDefault="00BC0D54" w:rsidP="00BC0D54">
      <w:pPr>
        <w:pBdr>
          <w:top w:val="nil"/>
          <w:left w:val="nil"/>
          <w:bottom w:val="nil"/>
          <w:right w:val="nil"/>
          <w:between w:val="nil"/>
        </w:pBdr>
        <w:ind w:left="1416"/>
        <w:rPr>
          <w:rFonts w:eastAsia="Arial Unicode MS"/>
          <w:i/>
          <w:lang w:val="fr-FR"/>
        </w:rPr>
      </w:pPr>
      <w:r w:rsidRPr="00BC0D54">
        <w:rPr>
          <w:rFonts w:eastAsia="Arial Unicode MS"/>
          <w:i/>
          <w:lang w:val="fr-FR"/>
        </w:rPr>
        <w:t xml:space="preserve">Est-ce une peinture ? </w:t>
      </w:r>
    </w:p>
    <w:p w14:paraId="3AB14243" w14:textId="5F6CF41E" w:rsidR="003D5615" w:rsidRDefault="00BC0D54" w:rsidP="00BC0D54">
      <w:pPr>
        <w:pBdr>
          <w:top w:val="nil"/>
          <w:left w:val="nil"/>
          <w:bottom w:val="nil"/>
          <w:right w:val="nil"/>
          <w:between w:val="nil"/>
        </w:pBdr>
        <w:ind w:left="1416"/>
        <w:rPr>
          <w:rFonts w:eastAsia="Arial Unicode MS"/>
          <w:i/>
          <w:lang w:val="fr-FR"/>
        </w:rPr>
      </w:pPr>
      <w:r w:rsidRPr="00BC0D54">
        <w:rPr>
          <w:rFonts w:eastAsia="Arial Unicode MS"/>
          <w:i/>
          <w:lang w:val="fr-FR"/>
        </w:rPr>
        <w:t xml:space="preserve">Est-ce moderne ou classique ? </w:t>
      </w:r>
    </w:p>
    <w:p w14:paraId="6BC1E244" w14:textId="7923517B" w:rsidR="00C92EC5" w:rsidRPr="00BC0D54" w:rsidRDefault="00B05EEF" w:rsidP="00B05EEF">
      <w:pPr>
        <w:pBdr>
          <w:top w:val="nil"/>
          <w:left w:val="nil"/>
          <w:bottom w:val="nil"/>
          <w:right w:val="nil"/>
          <w:between w:val="nil"/>
        </w:pBdr>
        <w:ind w:left="720" w:firstLine="696"/>
        <w:rPr>
          <w:i/>
          <w:iCs/>
          <w:lang w:val="fr-FR"/>
        </w:rPr>
      </w:pPr>
      <w:r w:rsidRPr="00B05EEF">
        <w:rPr>
          <w:i/>
          <w:iCs/>
          <w:lang w:val="fr-FR"/>
        </w:rPr>
        <w:t>Que pensez-vous de ces œuvres, est-ce que vous les aimez ?</w:t>
      </w:r>
    </w:p>
    <w:p w14:paraId="44409F6D" w14:textId="0862B7F1" w:rsidR="005C3E6D" w:rsidRPr="00644361" w:rsidRDefault="003D561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  <w:r w:rsidRPr="000D7959">
        <w:rPr>
          <w:rFonts w:eastAsia="Tahoma" w:cs="Tahoma"/>
          <w:color w:val="000000"/>
          <w:szCs w:val="20"/>
          <w:lang w:val="fr-FR"/>
        </w:rPr>
        <w:t>Noter les mots-clés au tableau.</w:t>
      </w:r>
    </w:p>
    <w:p w14:paraId="0BF9B584" w14:textId="530B2ED1" w:rsidR="00BC0D54" w:rsidRPr="001E757C" w:rsidRDefault="00BC0D54" w:rsidP="00BC0D54">
      <w:pPr>
        <w:pStyle w:val="Paragraphedeliste"/>
        <w:numPr>
          <w:ilvl w:val="0"/>
          <w:numId w:val="9"/>
        </w:numPr>
        <w:spacing w:before="0" w:after="0"/>
        <w:rPr>
          <w:rFonts w:eastAsia="Tahoma" w:cs="Tahoma"/>
          <w:color w:val="000000"/>
          <w:szCs w:val="20"/>
          <w:lang w:eastAsia="fr-FR"/>
        </w:rPr>
      </w:pPr>
      <w:r>
        <w:rPr>
          <w:rFonts w:eastAsia="Arial Unicode MS"/>
        </w:rPr>
        <w:t xml:space="preserve">Inviter les </w:t>
      </w:r>
      <w:r w:rsidRPr="000D7959">
        <w:rPr>
          <w:rFonts w:eastAsia="Arial Unicode MS"/>
        </w:rPr>
        <w:t>apprenant·e·s</w:t>
      </w:r>
      <w:r>
        <w:rPr>
          <w:rFonts w:eastAsia="Arial Unicode MS"/>
        </w:rPr>
        <w:t xml:space="preserve"> à deviner dans quel pays se trouveraient ces œuvres. </w:t>
      </w:r>
    </w:p>
    <w:p w14:paraId="51463780" w14:textId="7EE0D8C3" w:rsidR="00BC0D54" w:rsidRPr="002B15BA" w:rsidRDefault="00BC0D54" w:rsidP="002B15BA">
      <w:pPr>
        <w:pStyle w:val="Paragraphedeliste"/>
        <w:numPr>
          <w:ilvl w:val="0"/>
          <w:numId w:val="9"/>
        </w:numPr>
        <w:spacing w:before="0" w:after="0"/>
        <w:rPr>
          <w:rFonts w:eastAsia="Tahoma" w:cs="Tahoma"/>
          <w:color w:val="000000"/>
          <w:szCs w:val="20"/>
          <w:lang w:eastAsia="fr-FR"/>
        </w:rPr>
      </w:pPr>
      <w:r w:rsidRPr="00DD0D9C">
        <w:rPr>
          <w:rFonts w:eastAsia="Tahoma" w:cs="Tahoma"/>
          <w:color w:val="000000"/>
          <w:szCs w:val="20"/>
        </w:rPr>
        <w:t>Après un temps de réflexion</w:t>
      </w:r>
      <w:r>
        <w:rPr>
          <w:rFonts w:eastAsia="Tahoma" w:cs="Tahoma"/>
          <w:color w:val="000000"/>
          <w:szCs w:val="20"/>
          <w:lang w:eastAsia="fr-FR"/>
        </w:rPr>
        <w:t>, relever les propositions et i</w:t>
      </w:r>
      <w:r w:rsidRPr="00BC0D54">
        <w:rPr>
          <w:rFonts w:eastAsia="Arial Unicode MS"/>
        </w:rPr>
        <w:t>nviter les apprenant·e·s à expliquer leur choix.</w:t>
      </w:r>
    </w:p>
    <w:p w14:paraId="0DC7256B" w14:textId="1566B692" w:rsidR="003C7E17" w:rsidRDefault="00674D35" w:rsidP="00674D35">
      <w:pPr>
        <w:ind w:left="360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7B441E4" wp14:editId="461C9FBF">
            <wp:extent cx="1323975" cy="361950"/>
            <wp:effectExtent l="0" t="0" r="9525" b="0"/>
            <wp:docPr id="553321980" name="Image 55332198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3FC52" w14:textId="3B256B4A" w:rsidR="00F22F40" w:rsidRDefault="00BC0D54" w:rsidP="00674D35">
      <w:pPr>
        <w:ind w:left="360"/>
        <w:rPr>
          <w:iCs/>
          <w:lang w:val="fr-FR"/>
        </w:rPr>
      </w:pPr>
      <w:r>
        <w:rPr>
          <w:iCs/>
          <w:lang w:val="fr-FR"/>
        </w:rPr>
        <w:t>Thématique :</w:t>
      </w:r>
      <w:r w:rsidR="00B05EEF">
        <w:rPr>
          <w:iCs/>
          <w:lang w:val="fr-FR"/>
        </w:rPr>
        <w:t xml:space="preserve"> Toutes les propositions.</w:t>
      </w:r>
    </w:p>
    <w:p w14:paraId="1DC7BFD1" w14:textId="40862153" w:rsidR="00932D23" w:rsidRDefault="00BC0D54" w:rsidP="00BC0D54">
      <w:pPr>
        <w:ind w:left="360"/>
        <w:rPr>
          <w:iCs/>
          <w:lang w:val="fr-FR"/>
        </w:rPr>
      </w:pPr>
      <w:r>
        <w:rPr>
          <w:iCs/>
          <w:lang w:val="fr-FR"/>
        </w:rPr>
        <w:t>Lieux : toutes les propositions.</w:t>
      </w:r>
    </w:p>
    <w:p w14:paraId="46B3F66D" w14:textId="77777777" w:rsidR="00F415A5" w:rsidRPr="00136475" w:rsidRDefault="00F415A5" w:rsidP="00252D06">
      <w:pPr>
        <w:rPr>
          <w:iCs/>
          <w:szCs w:val="20"/>
          <w:lang w:val="fr-FR"/>
        </w:rPr>
      </w:pPr>
    </w:p>
    <w:p w14:paraId="05E0DE7F" w14:textId="06C8B44D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2B67BF24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1BB93660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4A1F" w14:textId="7E72BAC7" w:rsidR="00396052" w:rsidRPr="000B533A" w:rsidRDefault="00396052" w:rsidP="000B533A">
      <w:pPr>
        <w:rPr>
          <w:b/>
          <w:lang w:val="fr-FR"/>
        </w:rPr>
      </w:pPr>
    </w:p>
    <w:p w14:paraId="0EA84C38" w14:textId="77777777" w:rsidR="00395FAD" w:rsidRPr="00D35FE0" w:rsidRDefault="00395FAD" w:rsidP="00395FA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980A8F4" w14:textId="46084875" w:rsidR="00395FAD" w:rsidRPr="00D35FE0" w:rsidRDefault="00395FAD" w:rsidP="00395FAD">
      <w:pPr>
        <w:rPr>
          <w:lang w:val="fr-FR"/>
        </w:rPr>
      </w:pPr>
      <w:r>
        <w:rPr>
          <w:lang w:val="fr-FR"/>
        </w:rPr>
        <w:t>R</w:t>
      </w:r>
      <w:r w:rsidRPr="00F065FB">
        <w:rPr>
          <w:lang w:val="fr-FR"/>
        </w:rPr>
        <w:t xml:space="preserve">egardez </w:t>
      </w:r>
      <w:r w:rsidR="00BC0D54" w:rsidRPr="00BC0D54">
        <w:rPr>
          <w:lang w:val="fr-FR"/>
        </w:rPr>
        <w:t>la vidéo, remettez les images dans l’ordre et proposez un titre</w:t>
      </w:r>
      <w:r w:rsidR="00B67883">
        <w:rPr>
          <w:lang w:val="fr-FR"/>
        </w:rPr>
        <w:t xml:space="preserve"> pour chaque image</w:t>
      </w:r>
      <w:r w:rsidR="00BC0D54" w:rsidRPr="00BC0D54">
        <w:rPr>
          <w:lang w:val="fr-FR"/>
        </w:rPr>
        <w:t>.</w:t>
      </w:r>
    </w:p>
    <w:p w14:paraId="21D9FA0C" w14:textId="77777777" w:rsidR="00395FAD" w:rsidRDefault="00395FAD" w:rsidP="00704307">
      <w:pPr>
        <w:rPr>
          <w:b/>
          <w:lang w:val="fr-FR"/>
        </w:rPr>
      </w:pPr>
    </w:p>
    <w:p w14:paraId="470A4FDE" w14:textId="29C26644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3692AF5" w14:textId="74C04EC2" w:rsidR="004F76AA" w:rsidRPr="000B533A" w:rsidRDefault="004F76AA" w:rsidP="00E5397D">
      <w:pPr>
        <w:pStyle w:val="Paragraphedeliste"/>
        <w:numPr>
          <w:ilvl w:val="0"/>
          <w:numId w:val="10"/>
        </w:numPr>
        <w:spacing w:before="0"/>
        <w:jc w:val="both"/>
        <w:rPr>
          <w:iCs/>
        </w:rPr>
      </w:pPr>
      <w:r>
        <w:rPr>
          <w:rFonts w:eastAsia="Arial Unicode MS"/>
        </w:rPr>
        <w:t>Distribuer la fiche apprenant.</w:t>
      </w:r>
    </w:p>
    <w:p w14:paraId="10CD783D" w14:textId="5360B4F0" w:rsidR="001E69C8" w:rsidRPr="001E69C8" w:rsidRDefault="004F76AA" w:rsidP="004F76AA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9E1D9C">
        <w:rPr>
          <w:rFonts w:eastAsia="Arial Unicode MS"/>
        </w:rPr>
        <w:t>Inviter un·e apprenant·e à lire la consigne</w:t>
      </w:r>
      <w:r w:rsidR="0026774E">
        <w:rPr>
          <w:rFonts w:eastAsia="Arial Unicode MS"/>
        </w:rPr>
        <w:t xml:space="preserve"> et proposer une explication si besoin.</w:t>
      </w:r>
    </w:p>
    <w:p w14:paraId="729F6C24" w14:textId="186E568A" w:rsidR="001E69C8" w:rsidRPr="002563E6" w:rsidRDefault="001E69C8" w:rsidP="001E69C8">
      <w:pPr>
        <w:pStyle w:val="Paragraphedeliste"/>
        <w:numPr>
          <w:ilvl w:val="0"/>
          <w:numId w:val="10"/>
        </w:numPr>
        <w:jc w:val="both"/>
        <w:rPr>
          <w:iCs/>
        </w:rPr>
      </w:pPr>
      <w:r>
        <w:rPr>
          <w:rFonts w:eastAsia="Arial Unicode MS"/>
        </w:rPr>
        <w:t>M</w:t>
      </w:r>
      <w:r w:rsidRPr="00AE1818">
        <w:rPr>
          <w:rFonts w:eastAsia="Arial Unicode MS"/>
        </w:rPr>
        <w:t xml:space="preserve">ontrer la vidéo </w:t>
      </w:r>
      <w:r w:rsidR="00BC0D54">
        <w:rPr>
          <w:rFonts w:eastAsia="Arial Unicode MS"/>
        </w:rPr>
        <w:t xml:space="preserve">entière </w:t>
      </w:r>
      <w:r>
        <w:rPr>
          <w:rFonts w:eastAsia="Arial Unicode MS"/>
          <w:u w:val="single"/>
        </w:rPr>
        <w:t>sans</w:t>
      </w:r>
      <w:r w:rsidRPr="00AE1818">
        <w:rPr>
          <w:rFonts w:eastAsia="Arial Unicode MS"/>
          <w:u w:val="single"/>
        </w:rPr>
        <w:t xml:space="preserve"> le </w:t>
      </w:r>
      <w:r w:rsidRPr="003D0EA9">
        <w:rPr>
          <w:rFonts w:eastAsia="Arial Unicode MS"/>
          <w:u w:val="single"/>
        </w:rPr>
        <w:t>son et sans les sous-titres</w:t>
      </w:r>
      <w:r w:rsidRPr="00AE1818">
        <w:rPr>
          <w:rFonts w:eastAsia="Arial Unicode MS"/>
        </w:rPr>
        <w:t xml:space="preserve">. </w:t>
      </w:r>
    </w:p>
    <w:p w14:paraId="57BF3A57" w14:textId="0050FA2C" w:rsidR="004F76AA" w:rsidRPr="0026774E" w:rsidRDefault="004F76AA" w:rsidP="004F76AA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0538B5">
        <w:rPr>
          <w:rFonts w:eastAsia="Tahoma" w:cs="Tahoma"/>
          <w:color w:val="000000"/>
          <w:szCs w:val="20"/>
        </w:rPr>
        <w:lastRenderedPageBreak/>
        <w:t xml:space="preserve">Après un temps de réflexion, mise en commun avec le groupe-classe. </w:t>
      </w:r>
      <w:r w:rsidRPr="000538B5">
        <w:rPr>
          <w:rFonts w:eastAsia="Arial Unicode MS"/>
        </w:rPr>
        <w:t xml:space="preserve">Projeter l’activité au tableau et inviter </w:t>
      </w:r>
      <w:r w:rsidR="00FB5376">
        <w:rPr>
          <w:rFonts w:eastAsia="Arial Unicode MS"/>
        </w:rPr>
        <w:t xml:space="preserve">6 </w:t>
      </w:r>
      <w:r w:rsidRPr="000538B5">
        <w:rPr>
          <w:rFonts w:eastAsia="Arial Unicode MS"/>
        </w:rPr>
        <w:t xml:space="preserve">apprenant·e·s à </w:t>
      </w:r>
      <w:r w:rsidR="00FB5376">
        <w:rPr>
          <w:rFonts w:eastAsia="Arial Unicode MS"/>
        </w:rPr>
        <w:t xml:space="preserve">venir </w:t>
      </w:r>
      <w:r w:rsidRPr="000538B5">
        <w:rPr>
          <w:rFonts w:eastAsia="Arial Unicode MS"/>
        </w:rPr>
        <w:t>au tableau</w:t>
      </w:r>
      <w:r w:rsidR="00FB5376">
        <w:rPr>
          <w:rFonts w:eastAsia="Arial Unicode MS"/>
        </w:rPr>
        <w:t xml:space="preserve"> numéroter chacun une image</w:t>
      </w:r>
      <w:r w:rsidR="00D850D1">
        <w:rPr>
          <w:rFonts w:eastAsia="Arial Unicode MS"/>
        </w:rPr>
        <w:t xml:space="preserve"> et proposer </w:t>
      </w:r>
      <w:r w:rsidR="00396641">
        <w:rPr>
          <w:rFonts w:eastAsia="Arial Unicode MS"/>
        </w:rPr>
        <w:t xml:space="preserve">un </w:t>
      </w:r>
      <w:r w:rsidR="00D850D1">
        <w:rPr>
          <w:rFonts w:eastAsia="Arial Unicode MS"/>
        </w:rPr>
        <w:t>titre</w:t>
      </w:r>
      <w:r w:rsidR="0026774E">
        <w:rPr>
          <w:rFonts w:eastAsia="Arial Unicode MS"/>
        </w:rPr>
        <w:t xml:space="preserve"> à l’oral</w:t>
      </w:r>
      <w:r w:rsidRPr="000538B5">
        <w:rPr>
          <w:rFonts w:eastAsia="Arial Unicode MS"/>
        </w:rPr>
        <w:t>.</w:t>
      </w:r>
    </w:p>
    <w:p w14:paraId="461DA6AD" w14:textId="36BB340A" w:rsidR="0026774E" w:rsidRPr="0026774E" w:rsidRDefault="0026774E" w:rsidP="0026774E">
      <w:pPr>
        <w:pStyle w:val="Paragraphedeliste"/>
        <w:numPr>
          <w:ilvl w:val="0"/>
          <w:numId w:val="10"/>
        </w:numPr>
        <w:spacing w:before="0" w:after="0"/>
        <w:rPr>
          <w:rFonts w:eastAsia="Tahoma" w:cs="Tahoma"/>
          <w:color w:val="000000"/>
          <w:szCs w:val="20"/>
          <w:lang w:eastAsia="fr-FR"/>
        </w:rPr>
      </w:pPr>
      <w:r>
        <w:rPr>
          <w:rFonts w:eastAsia="Tahoma" w:cs="Tahoma"/>
          <w:color w:val="000000"/>
          <w:szCs w:val="20"/>
        </w:rPr>
        <w:t>R</w:t>
      </w:r>
      <w:r>
        <w:rPr>
          <w:rFonts w:eastAsia="Tahoma" w:cs="Tahoma"/>
          <w:color w:val="000000"/>
          <w:szCs w:val="20"/>
          <w:lang w:eastAsia="fr-FR"/>
        </w:rPr>
        <w:t>elever les propositions et proposer aux apprenant</w:t>
      </w:r>
      <w:r w:rsidR="00B67883" w:rsidRPr="000538B5">
        <w:rPr>
          <w:rFonts w:eastAsia="Arial Unicode MS"/>
        </w:rPr>
        <w:t>·</w:t>
      </w:r>
      <w:r w:rsidR="00B67883">
        <w:rPr>
          <w:rFonts w:eastAsia="Arial Unicode MS"/>
        </w:rPr>
        <w:t>e</w:t>
      </w:r>
      <w:r w:rsidR="00B67883" w:rsidRPr="000538B5">
        <w:rPr>
          <w:rFonts w:eastAsia="Arial Unicode MS"/>
        </w:rPr>
        <w:t>·</w:t>
      </w:r>
      <w:r>
        <w:rPr>
          <w:rFonts w:eastAsia="Tahoma" w:cs="Tahoma"/>
          <w:color w:val="000000"/>
          <w:szCs w:val="20"/>
          <w:lang w:eastAsia="fr-FR"/>
        </w:rPr>
        <w:t>s de décrire la vidéo à l’oral</w:t>
      </w:r>
      <w:r w:rsidR="00FD26D5">
        <w:rPr>
          <w:rFonts w:eastAsia="Tahoma" w:cs="Tahoma"/>
          <w:color w:val="000000"/>
          <w:szCs w:val="20"/>
          <w:lang w:eastAsia="fr-FR"/>
        </w:rPr>
        <w:t xml:space="preserve"> en une phrase</w:t>
      </w:r>
      <w:r w:rsidR="001B4FCA">
        <w:rPr>
          <w:rFonts w:eastAsia="Tahoma" w:cs="Tahoma"/>
          <w:color w:val="000000"/>
          <w:szCs w:val="20"/>
          <w:lang w:eastAsia="fr-FR"/>
        </w:rPr>
        <w:t>.</w:t>
      </w:r>
    </w:p>
    <w:p w14:paraId="5E8D48BC" w14:textId="7E544854" w:rsidR="00906134" w:rsidRDefault="00DE0CEA" w:rsidP="002B15B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248CF2B" wp14:editId="1CD11256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7BDF9" w14:textId="3847F305" w:rsidR="005A7294" w:rsidRDefault="005A7294" w:rsidP="002B15BA">
      <w:pPr>
        <w:rPr>
          <w:i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2"/>
        <w:gridCol w:w="1278"/>
        <w:gridCol w:w="1278"/>
        <w:gridCol w:w="975"/>
        <w:gridCol w:w="1356"/>
        <w:gridCol w:w="1296"/>
      </w:tblGrid>
      <w:tr w:rsidR="00B05EEF" w14:paraId="1292F56C" w14:textId="77777777" w:rsidTr="00D50A73">
        <w:trPr>
          <w:trHeight w:val="1201"/>
        </w:trPr>
        <w:tc>
          <w:tcPr>
            <w:tcW w:w="972" w:type="dxa"/>
          </w:tcPr>
          <w:p w14:paraId="44EF9EDD" w14:textId="2A2C2976" w:rsidR="00B05EEF" w:rsidRDefault="00B05EEF" w:rsidP="002B15BA">
            <w:pPr>
              <w:rPr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D4E1262" wp14:editId="4098F4CD">
                  <wp:simplePos x="0" y="0"/>
                  <wp:positionH relativeFrom="page">
                    <wp:posOffset>187960</wp:posOffset>
                  </wp:positionH>
                  <wp:positionV relativeFrom="paragraph">
                    <wp:posOffset>158504</wp:posOffset>
                  </wp:positionV>
                  <wp:extent cx="480060" cy="539750"/>
                  <wp:effectExtent l="0" t="0" r="0" b="0"/>
                  <wp:wrapSquare wrapText="bothSides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410544" name="Image 5"/>
                          <pic:cNvPicPr>
                            <a:picLocks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iCs/>
              </w:rPr>
              <w:t>1</w:t>
            </w:r>
          </w:p>
        </w:tc>
        <w:tc>
          <w:tcPr>
            <w:tcW w:w="1278" w:type="dxa"/>
          </w:tcPr>
          <w:p w14:paraId="2EE0C3B4" w14:textId="3D9A20C2" w:rsidR="00B05EEF" w:rsidRDefault="00B05EEF" w:rsidP="002B15BA">
            <w:pPr>
              <w:rPr>
                <w:iCs/>
              </w:rPr>
            </w:pPr>
            <w:r>
              <w:rPr>
                <w:iCs/>
              </w:rPr>
              <w:t xml:space="preserve">2 </w:t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527DC03" wp14:editId="55302F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159385</wp:posOffset>
                  </wp:positionV>
                  <wp:extent cx="675000" cy="540000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092679" name="Image 5"/>
                          <pic:cNvPicPr>
                            <a:picLocks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0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8" w:type="dxa"/>
          </w:tcPr>
          <w:p w14:paraId="7FC0A67B" w14:textId="5CE783D9" w:rsidR="00B05EEF" w:rsidRDefault="00B05EEF" w:rsidP="002B15BA">
            <w:pPr>
              <w:rPr>
                <w:iCs/>
              </w:rPr>
            </w:pPr>
            <w:r>
              <w:rPr>
                <w:iCs/>
              </w:rPr>
              <w:t xml:space="preserve">3 </w:t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707EC883" wp14:editId="4ADF46DF">
                  <wp:simplePos x="0" y="0"/>
                  <wp:positionH relativeFrom="page">
                    <wp:posOffset>62865</wp:posOffset>
                  </wp:positionH>
                  <wp:positionV relativeFrom="paragraph">
                    <wp:posOffset>159385</wp:posOffset>
                  </wp:positionV>
                  <wp:extent cx="675000" cy="540000"/>
                  <wp:effectExtent l="0" t="0" r="0" b="0"/>
                  <wp:wrapSquare wrapText="bothSides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402120" name="Image 5"/>
                          <pic:cNvPicPr>
                            <a:picLocks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0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75" w:type="dxa"/>
          </w:tcPr>
          <w:p w14:paraId="1CBFB193" w14:textId="38BA0E19" w:rsidR="00B05EEF" w:rsidRDefault="00B05EEF" w:rsidP="002B15BA">
            <w:pPr>
              <w:rPr>
                <w:iCs/>
              </w:rPr>
            </w:pPr>
            <w:r>
              <w:rPr>
                <w:noProof/>
              </w:rPr>
              <w:t xml:space="preserve">4 </w:t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05A982A7" wp14:editId="5305ED4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159385</wp:posOffset>
                  </wp:positionV>
                  <wp:extent cx="482330" cy="540000"/>
                  <wp:effectExtent l="0" t="0" r="0" b="0"/>
                  <wp:wrapSquare wrapText="bothSides"/>
                  <wp:docPr id="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938196" name="Image 5"/>
                          <pic:cNvPicPr>
                            <a:picLocks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330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</w:tcPr>
          <w:p w14:paraId="010C15AB" w14:textId="54BBAEFF" w:rsidR="00B05EEF" w:rsidRDefault="00B05EEF" w:rsidP="002B15BA">
            <w:pPr>
              <w:rPr>
                <w:iCs/>
              </w:rPr>
            </w:pPr>
            <w:r>
              <w:rPr>
                <w:noProof/>
              </w:rPr>
              <w:t xml:space="preserve">5 </w:t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54443527" wp14:editId="57B7ED6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159385</wp:posOffset>
                  </wp:positionV>
                  <wp:extent cx="722990" cy="540000"/>
                  <wp:effectExtent l="0" t="0" r="1270" b="0"/>
                  <wp:wrapSquare wrapText="bothSides"/>
                  <wp:docPr id="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494431" name="Image 5"/>
                          <pic:cNvPicPr>
                            <a:picLocks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990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6" w:type="dxa"/>
          </w:tcPr>
          <w:p w14:paraId="47A7FC9D" w14:textId="3F354547" w:rsidR="00B05EEF" w:rsidRDefault="00B05EEF" w:rsidP="002B15BA">
            <w:pPr>
              <w:rPr>
                <w:iCs/>
              </w:rPr>
            </w:pPr>
            <w:r>
              <w:rPr>
                <w:iCs/>
              </w:rPr>
              <w:t xml:space="preserve">6 </w:t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25DBB60F" wp14:editId="78E42D9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159385</wp:posOffset>
                  </wp:positionV>
                  <wp:extent cx="681639" cy="540000"/>
                  <wp:effectExtent l="0" t="0" r="4445" b="0"/>
                  <wp:wrapSquare wrapText="bothSides"/>
                  <wp:docPr id="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506859" name="Image 5"/>
                          <pic:cNvPicPr>
                            <a:picLocks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639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040E0DE" w14:textId="7551F3E6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>Propositions de titre</w:t>
      </w:r>
      <w:r w:rsidR="00E252C0">
        <w:rPr>
          <w:iCs/>
          <w:lang w:val="fr-FR"/>
        </w:rPr>
        <w:t>s</w:t>
      </w:r>
      <w:r>
        <w:rPr>
          <w:iCs/>
          <w:lang w:val="fr-FR"/>
        </w:rPr>
        <w:t> :</w:t>
      </w:r>
    </w:p>
    <w:p w14:paraId="4EA7D523" w14:textId="7611E03A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>Image 1 : l’arrivée du journaliste</w:t>
      </w:r>
    </w:p>
    <w:p w14:paraId="5072D7B4" w14:textId="366B3DC5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 xml:space="preserve">Image </w:t>
      </w:r>
      <w:r w:rsidR="00B05EEF">
        <w:rPr>
          <w:iCs/>
          <w:lang w:val="fr-FR"/>
        </w:rPr>
        <w:t>2</w:t>
      </w:r>
      <w:r>
        <w:rPr>
          <w:iCs/>
          <w:lang w:val="fr-FR"/>
        </w:rPr>
        <w:t> : une galerie d’art</w:t>
      </w:r>
    </w:p>
    <w:p w14:paraId="3F0EB811" w14:textId="4B2D83C2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 xml:space="preserve">Image </w:t>
      </w:r>
      <w:r w:rsidR="00B05EEF">
        <w:rPr>
          <w:iCs/>
          <w:lang w:val="fr-FR"/>
        </w:rPr>
        <w:t>3</w:t>
      </w:r>
      <w:r>
        <w:rPr>
          <w:iCs/>
          <w:lang w:val="fr-FR"/>
        </w:rPr>
        <w:t> : une exposition d’objets d’arts</w:t>
      </w:r>
    </w:p>
    <w:p w14:paraId="7FE2061F" w14:textId="2C249779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 xml:space="preserve">Image </w:t>
      </w:r>
      <w:r w:rsidR="00B05EEF">
        <w:rPr>
          <w:iCs/>
          <w:lang w:val="fr-FR"/>
        </w:rPr>
        <w:t>4</w:t>
      </w:r>
      <w:r>
        <w:rPr>
          <w:iCs/>
          <w:lang w:val="fr-FR"/>
        </w:rPr>
        <w:t xml:space="preserve"> : une bibliothèque </w:t>
      </w:r>
    </w:p>
    <w:p w14:paraId="1BF203C8" w14:textId="12D3C950" w:rsidR="002B15BA" w:rsidRDefault="002B15BA" w:rsidP="00704307">
      <w:pPr>
        <w:rPr>
          <w:iCs/>
          <w:lang w:val="fr-FR"/>
        </w:rPr>
      </w:pPr>
      <w:r>
        <w:rPr>
          <w:iCs/>
          <w:lang w:val="fr-FR"/>
        </w:rPr>
        <w:t xml:space="preserve">Image </w:t>
      </w:r>
      <w:r w:rsidR="00B05EEF">
        <w:rPr>
          <w:iCs/>
          <w:lang w:val="fr-FR"/>
        </w:rPr>
        <w:t>5</w:t>
      </w:r>
      <w:r>
        <w:rPr>
          <w:iCs/>
          <w:lang w:val="fr-FR"/>
        </w:rPr>
        <w:t> : un parc en bord de mer</w:t>
      </w:r>
    </w:p>
    <w:p w14:paraId="4259BBE6" w14:textId="61DEB90F" w:rsidR="00FD26D5" w:rsidRDefault="002B15BA" w:rsidP="00704307">
      <w:pPr>
        <w:rPr>
          <w:iCs/>
          <w:lang w:val="fr-FR"/>
        </w:rPr>
      </w:pPr>
      <w:r>
        <w:rPr>
          <w:iCs/>
          <w:lang w:val="fr-FR"/>
        </w:rPr>
        <w:t xml:space="preserve">Image </w:t>
      </w:r>
      <w:r w:rsidR="00B05EEF">
        <w:rPr>
          <w:iCs/>
          <w:lang w:val="fr-FR"/>
        </w:rPr>
        <w:t>6</w:t>
      </w:r>
      <w:r>
        <w:rPr>
          <w:iCs/>
          <w:lang w:val="fr-FR"/>
        </w:rPr>
        <w:t> : une mosquée en bord de mer</w:t>
      </w:r>
    </w:p>
    <w:p w14:paraId="3C1E77C4" w14:textId="52071297" w:rsidR="00FD26D5" w:rsidRDefault="00FD26D5" w:rsidP="00704307">
      <w:pPr>
        <w:rPr>
          <w:iCs/>
          <w:lang w:val="fr-FR"/>
        </w:rPr>
      </w:pPr>
      <w:r>
        <w:rPr>
          <w:iCs/>
          <w:lang w:val="fr-FR"/>
        </w:rPr>
        <w:t xml:space="preserve">Proposition de résumé : </w:t>
      </w:r>
      <w:r w:rsidRPr="00D50A73">
        <w:rPr>
          <w:lang w:val="fr-FR"/>
        </w:rPr>
        <w:t>Un journaliste visite un centre d’art puis se promène dans un parc le long d’un fleuve.</w:t>
      </w:r>
    </w:p>
    <w:p w14:paraId="4A87BFE3" w14:textId="77777777" w:rsidR="002B15BA" w:rsidRPr="00D35FE0" w:rsidRDefault="002B15BA" w:rsidP="00704307">
      <w:pPr>
        <w:rPr>
          <w:iCs/>
          <w:lang w:val="fr-FR"/>
        </w:rPr>
      </w:pPr>
    </w:p>
    <w:p w14:paraId="3D593F7C" w14:textId="1EDC21E3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1816A2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25EE495E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671A4D0B" w:rsidR="00396052" w:rsidRPr="00AF45F1" w:rsidRDefault="008454CB" w:rsidP="00AF45F1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770A7ADB" wp14:editId="681817EC">
            <wp:extent cx="1207770" cy="361950"/>
            <wp:effectExtent l="0" t="0" r="0" b="0"/>
            <wp:docPr id="1299790713" name="image51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 descr="C:\Users\VMOISAN\AppData\Local\Microsoft\Windows\INetCache\Content.Word\partie1.png"/>
                    <pic:cNvPicPr preferRelativeResize="0"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BFFD13" w14:textId="3FF894C8" w:rsidR="00704307" w:rsidRPr="00D35FE0" w:rsidRDefault="00D850D1" w:rsidP="00704307">
      <w:pPr>
        <w:rPr>
          <w:lang w:val="fr-FR"/>
        </w:rPr>
      </w:pPr>
      <w:r>
        <w:rPr>
          <w:lang w:val="fr-FR"/>
        </w:rPr>
        <w:t>R</w:t>
      </w:r>
      <w:r w:rsidRPr="00D850D1">
        <w:rPr>
          <w:lang w:val="fr-FR"/>
        </w:rPr>
        <w:t xml:space="preserve">egardez la vidéo et complétez le tableau. </w:t>
      </w:r>
      <w:r w:rsidR="00BC5A62">
        <w:rPr>
          <w:lang w:val="fr-FR"/>
        </w:rPr>
        <w:t>Listez les éléments que vous voyez ou entendez p</w:t>
      </w:r>
      <w:r w:rsidRPr="00D850D1">
        <w:rPr>
          <w:lang w:val="fr-FR"/>
        </w:rPr>
        <w:t xml:space="preserve">our chaque catégorie (lieux, personnes, </w:t>
      </w:r>
      <w:r w:rsidR="00465FFF">
        <w:rPr>
          <w:lang w:val="fr-FR"/>
        </w:rPr>
        <w:t>o</w:t>
      </w:r>
      <w:r w:rsidRPr="00D850D1">
        <w:rPr>
          <w:lang w:val="fr-FR"/>
        </w:rPr>
        <w:t>bjets)</w:t>
      </w:r>
      <w:r w:rsidR="00FD26D5" w:rsidRPr="00D50A73">
        <w:rPr>
          <w:lang w:val="fr-FR"/>
        </w:rPr>
        <w:t>.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A793AD3" w14:textId="3E708650" w:rsidR="00667691" w:rsidRPr="00D97155" w:rsidRDefault="00667691" w:rsidP="00E5397D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  <w:r w:rsidR="00D850D1">
        <w:rPr>
          <w:rFonts w:eastAsia="Arial Unicode MS"/>
        </w:rPr>
        <w:t xml:space="preserve"> </w:t>
      </w:r>
      <w:r w:rsidR="00D850D1" w:rsidRPr="0031335C">
        <w:rPr>
          <w:rFonts w:eastAsia="Arial Unicode MS"/>
        </w:rPr>
        <w:t xml:space="preserve">Constituer 3 groupes, chaque groupe travaille sur un point différent : le premier sur </w:t>
      </w:r>
      <w:r w:rsidR="00D850D1">
        <w:rPr>
          <w:rFonts w:eastAsia="Arial Unicode MS"/>
        </w:rPr>
        <w:t>« Les lieux »</w:t>
      </w:r>
      <w:r w:rsidR="00D850D1" w:rsidRPr="0031335C">
        <w:rPr>
          <w:rFonts w:eastAsia="Arial Unicode MS"/>
        </w:rPr>
        <w:t xml:space="preserve">, le deuxième sur </w:t>
      </w:r>
      <w:r w:rsidR="00D850D1">
        <w:rPr>
          <w:rFonts w:eastAsia="Arial Unicode MS"/>
        </w:rPr>
        <w:t>« Les personnes »</w:t>
      </w:r>
      <w:r w:rsidR="00D850D1" w:rsidRPr="0031335C">
        <w:rPr>
          <w:rFonts w:eastAsia="Arial Unicode MS"/>
        </w:rPr>
        <w:t xml:space="preserve">, </w:t>
      </w:r>
      <w:r w:rsidR="00D850D1">
        <w:rPr>
          <w:rFonts w:eastAsia="Arial Unicode MS"/>
        </w:rPr>
        <w:t>l</w:t>
      </w:r>
      <w:r w:rsidR="00D850D1" w:rsidRPr="0031335C">
        <w:rPr>
          <w:rFonts w:eastAsia="Arial Unicode MS"/>
        </w:rPr>
        <w:t xml:space="preserve">e troisième sur </w:t>
      </w:r>
      <w:r w:rsidR="00D850D1">
        <w:rPr>
          <w:rFonts w:eastAsia="Arial Unicode MS"/>
        </w:rPr>
        <w:t>« Les objets »</w:t>
      </w:r>
      <w:r w:rsidR="00D850D1" w:rsidRPr="0031335C">
        <w:rPr>
          <w:rFonts w:eastAsia="Arial Unicode MS"/>
        </w:rPr>
        <w:t>.</w:t>
      </w:r>
      <w:r w:rsidR="00BC5A62">
        <w:rPr>
          <w:rFonts w:eastAsia="Arial Unicode MS"/>
        </w:rPr>
        <w:t xml:space="preserve"> Donner un exemple pour un des groupes : « Quels lieux vous voyez ou entendez ? »</w:t>
      </w:r>
    </w:p>
    <w:p w14:paraId="77D28C36" w14:textId="0D7F4F36" w:rsidR="00667691" w:rsidRPr="002563E6" w:rsidRDefault="00667691" w:rsidP="0066769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AE1818">
        <w:rPr>
          <w:rFonts w:eastAsia="Arial Unicode MS"/>
        </w:rPr>
        <w:t xml:space="preserve">Montrer la vidéo </w:t>
      </w:r>
      <w:r w:rsidR="00D850D1">
        <w:rPr>
          <w:rFonts w:eastAsia="Arial Unicode MS"/>
        </w:rPr>
        <w:t xml:space="preserve">entière </w:t>
      </w:r>
      <w:r w:rsidR="00D97155">
        <w:rPr>
          <w:rFonts w:eastAsia="Arial Unicode MS"/>
          <w:u w:val="single"/>
        </w:rPr>
        <w:t>avec</w:t>
      </w:r>
      <w:r w:rsidRPr="00AE1818">
        <w:rPr>
          <w:rFonts w:eastAsia="Arial Unicode MS"/>
          <w:u w:val="single"/>
        </w:rPr>
        <w:t xml:space="preserve"> le </w:t>
      </w:r>
      <w:r w:rsidRPr="003D0EA9">
        <w:rPr>
          <w:rFonts w:eastAsia="Arial Unicode MS"/>
          <w:u w:val="single"/>
        </w:rPr>
        <w:t>son</w:t>
      </w:r>
      <w:r w:rsidR="00D97155">
        <w:rPr>
          <w:rFonts w:eastAsia="Arial Unicode MS"/>
          <w:u w:val="single"/>
        </w:rPr>
        <w:t xml:space="preserve">, mais </w:t>
      </w:r>
      <w:r w:rsidRPr="003D0EA9">
        <w:rPr>
          <w:rFonts w:eastAsia="Arial Unicode MS"/>
          <w:u w:val="single"/>
        </w:rPr>
        <w:t>sans les sous-titres</w:t>
      </w:r>
      <w:r w:rsidRPr="00AE1818">
        <w:rPr>
          <w:rFonts w:eastAsia="Arial Unicode MS"/>
        </w:rPr>
        <w:t xml:space="preserve">. </w:t>
      </w:r>
    </w:p>
    <w:p w14:paraId="5C755748" w14:textId="6C3859EF" w:rsidR="008454CB" w:rsidRPr="008454CB" w:rsidRDefault="00667691" w:rsidP="00D850D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613906">
        <w:rPr>
          <w:rFonts w:eastAsia="Tahoma" w:cs="Tahoma"/>
          <w:color w:val="000000"/>
          <w:szCs w:val="20"/>
        </w:rPr>
        <w:t xml:space="preserve">Après un temps de réflexion, </w:t>
      </w:r>
      <w:r w:rsidR="008454CB">
        <w:rPr>
          <w:rFonts w:eastAsia="Tahoma" w:cs="Tahoma"/>
          <w:color w:val="000000"/>
          <w:szCs w:val="20"/>
        </w:rPr>
        <w:t xml:space="preserve">proposer aux </w:t>
      </w:r>
      <w:r w:rsidR="008454CB" w:rsidRPr="000538B5">
        <w:rPr>
          <w:rFonts w:eastAsia="Arial Unicode MS"/>
        </w:rPr>
        <w:t xml:space="preserve">apprenant·e·s </w:t>
      </w:r>
      <w:r w:rsidR="008454CB">
        <w:rPr>
          <w:rFonts w:eastAsia="Arial Unicode MS"/>
        </w:rPr>
        <w:t xml:space="preserve">de </w:t>
      </w:r>
      <w:r w:rsidR="00D850D1">
        <w:rPr>
          <w:rFonts w:eastAsia="Arial Unicode MS"/>
        </w:rPr>
        <w:t>comparer leur</w:t>
      </w:r>
      <w:r w:rsidR="00827003">
        <w:rPr>
          <w:rFonts w:eastAsia="Arial Unicode MS"/>
        </w:rPr>
        <w:t>s</w:t>
      </w:r>
      <w:r w:rsidR="00D850D1">
        <w:rPr>
          <w:rFonts w:eastAsia="Arial Unicode MS"/>
        </w:rPr>
        <w:t xml:space="preserve"> réponse</w:t>
      </w:r>
      <w:r w:rsidR="00827003">
        <w:rPr>
          <w:rFonts w:eastAsia="Arial Unicode MS"/>
        </w:rPr>
        <w:t>s</w:t>
      </w:r>
      <w:r w:rsidR="00D850D1">
        <w:rPr>
          <w:rFonts w:eastAsia="Arial Unicode MS"/>
        </w:rPr>
        <w:t xml:space="preserve"> avec les autres membres de leur groupe. </w:t>
      </w:r>
    </w:p>
    <w:p w14:paraId="4225F9CE" w14:textId="77777777" w:rsidR="00D850D1" w:rsidRPr="00D850D1" w:rsidRDefault="008454CB" w:rsidP="00D850D1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M</w:t>
      </w:r>
      <w:r w:rsidR="00613906" w:rsidRPr="00613906">
        <w:rPr>
          <w:rFonts w:eastAsia="Arial Unicode MS"/>
        </w:rPr>
        <w:t xml:space="preserve">ise </w:t>
      </w:r>
      <w:r w:rsidR="00667691" w:rsidRPr="00613906">
        <w:rPr>
          <w:rFonts w:eastAsia="Tahoma" w:cs="Tahoma"/>
          <w:color w:val="000000"/>
          <w:szCs w:val="20"/>
        </w:rPr>
        <w:t xml:space="preserve">en commun avec le groupe-classe. </w:t>
      </w:r>
      <w:r w:rsidR="00667691" w:rsidRPr="00613906">
        <w:rPr>
          <w:rFonts w:eastAsia="Arial Unicode MS"/>
        </w:rPr>
        <w:t xml:space="preserve">Projeter l’activité au tableau, et inviter </w:t>
      </w:r>
      <w:r w:rsidR="00613906" w:rsidRPr="00613906">
        <w:rPr>
          <w:rFonts w:eastAsia="Arial Unicode MS"/>
        </w:rPr>
        <w:t xml:space="preserve">chaque </w:t>
      </w:r>
      <w:r w:rsidR="00D850D1">
        <w:rPr>
          <w:rFonts w:eastAsia="Arial Unicode MS"/>
        </w:rPr>
        <w:t>groupe</w:t>
      </w:r>
      <w:r>
        <w:rPr>
          <w:rFonts w:eastAsia="Arial Unicode MS"/>
        </w:rPr>
        <w:t xml:space="preserve"> </w:t>
      </w:r>
      <w:r w:rsidR="007442CC">
        <w:rPr>
          <w:rFonts w:eastAsia="Arial Unicode MS"/>
        </w:rPr>
        <w:t>à</w:t>
      </w:r>
      <w:r>
        <w:rPr>
          <w:rFonts w:eastAsia="Arial Unicode MS"/>
        </w:rPr>
        <w:t xml:space="preserve"> </w:t>
      </w:r>
      <w:r w:rsidR="00AB6369">
        <w:rPr>
          <w:rFonts w:eastAsia="Arial Unicode MS"/>
        </w:rPr>
        <w:t>répondre</w:t>
      </w:r>
      <w:r w:rsidR="00D850D1">
        <w:rPr>
          <w:rFonts w:eastAsia="Arial Unicode MS"/>
        </w:rPr>
        <w:t xml:space="preserve"> pour établir une description globale de la vidéo. </w:t>
      </w:r>
    </w:p>
    <w:p w14:paraId="19337339" w14:textId="2F8B189F" w:rsidR="00D850D1" w:rsidRPr="00D850D1" w:rsidRDefault="00D850D1" w:rsidP="00BC5A62">
      <w:pPr>
        <w:pStyle w:val="Paragraphedeliste"/>
        <w:numPr>
          <w:ilvl w:val="0"/>
          <w:numId w:val="3"/>
        </w:numPr>
        <w:rPr>
          <w:iCs/>
        </w:rPr>
      </w:pPr>
      <w:r w:rsidRPr="00D850D1">
        <w:rPr>
          <w:rFonts w:eastAsia="Tahoma" w:cs="Tahoma"/>
          <w:color w:val="000000"/>
          <w:szCs w:val="20"/>
        </w:rPr>
        <w:t>Visionner la vidéo et l’arrêter au fur et à mesure que les réponses sont données</w:t>
      </w:r>
      <w:r w:rsidR="00827003">
        <w:rPr>
          <w:rFonts w:eastAsia="Tahoma" w:cs="Tahoma"/>
          <w:color w:val="000000"/>
          <w:szCs w:val="20"/>
        </w:rPr>
        <w:t xml:space="preserve"> pour confirmer et ou ajouter des éléments</w:t>
      </w:r>
      <w:r w:rsidRPr="00D850D1">
        <w:rPr>
          <w:rFonts w:eastAsia="Tahoma" w:cs="Tahoma"/>
          <w:color w:val="000000"/>
          <w:szCs w:val="20"/>
        </w:rPr>
        <w:t>.</w:t>
      </w:r>
      <w:r w:rsidR="00BC5A62">
        <w:rPr>
          <w:rFonts w:eastAsia="Tahoma" w:cs="Tahoma"/>
          <w:color w:val="000000"/>
          <w:szCs w:val="20"/>
        </w:rPr>
        <w:br/>
        <w:t>Plusieurs réponses sont possibles. Il s’agit ici de permettre aux apprenant</w:t>
      </w:r>
      <w:r w:rsidR="00BC5A62" w:rsidRPr="000538B5">
        <w:rPr>
          <w:rFonts w:eastAsia="Arial Unicode MS"/>
        </w:rPr>
        <w:t>·</w:t>
      </w:r>
      <w:r w:rsidR="00BC5A62">
        <w:rPr>
          <w:rFonts w:eastAsia="Arial Unicode MS"/>
        </w:rPr>
        <w:t>e</w:t>
      </w:r>
      <w:r w:rsidR="00BC5A62" w:rsidRPr="000538B5">
        <w:rPr>
          <w:rFonts w:eastAsia="Arial Unicode MS"/>
        </w:rPr>
        <w:t>·</w:t>
      </w:r>
      <w:r w:rsidR="00BC5A62">
        <w:rPr>
          <w:rFonts w:eastAsia="Arial Unicode MS"/>
        </w:rPr>
        <w:t>s d’aiguiser leur sens de l’observation et souligner la richesse de la vidéo.</w:t>
      </w:r>
    </w:p>
    <w:p w14:paraId="4739F4A2" w14:textId="65A277C2" w:rsidR="00D93A8A" w:rsidRDefault="00517CA0" w:rsidP="005A2AB5">
      <w:pPr>
        <w:ind w:left="360"/>
        <w:jc w:val="both"/>
        <w:rPr>
          <w:iCs/>
        </w:rPr>
      </w:pPr>
      <w:r>
        <w:rPr>
          <w:noProof/>
          <w:lang w:val="fr-FR"/>
        </w:rPr>
        <w:drawing>
          <wp:inline distT="0" distB="0" distL="0" distR="0" wp14:anchorId="0F873B9F" wp14:editId="5FC86597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27003" w14:paraId="5F420C7A" w14:textId="77777777" w:rsidTr="00FE7D53">
        <w:tc>
          <w:tcPr>
            <w:tcW w:w="3209" w:type="dxa"/>
          </w:tcPr>
          <w:p w14:paraId="6D2F5BA1" w14:textId="77777777" w:rsidR="00D850D1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Les lieux</w:t>
            </w:r>
          </w:p>
        </w:tc>
        <w:tc>
          <w:tcPr>
            <w:tcW w:w="3209" w:type="dxa"/>
          </w:tcPr>
          <w:p w14:paraId="4CDB202E" w14:textId="77777777" w:rsidR="00D850D1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Les personnes</w:t>
            </w:r>
          </w:p>
        </w:tc>
        <w:tc>
          <w:tcPr>
            <w:tcW w:w="3210" w:type="dxa"/>
          </w:tcPr>
          <w:p w14:paraId="0D6E65BF" w14:textId="77777777" w:rsidR="00D850D1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Les objets</w:t>
            </w:r>
          </w:p>
        </w:tc>
      </w:tr>
      <w:tr w:rsidR="00827003" w:rsidRPr="00194FEE" w14:paraId="3D21247A" w14:textId="77777777" w:rsidTr="00FE7D53">
        <w:tc>
          <w:tcPr>
            <w:tcW w:w="3209" w:type="dxa"/>
          </w:tcPr>
          <w:p w14:paraId="03E59817" w14:textId="65801224" w:rsidR="00D850D1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Le quartier historique </w:t>
            </w:r>
          </w:p>
          <w:p w14:paraId="1E007553" w14:textId="77777777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Une galerie d’art</w:t>
            </w:r>
          </w:p>
          <w:p w14:paraId="4288BC1E" w14:textId="77777777" w:rsidR="00D850D1" w:rsidRDefault="00827003" w:rsidP="00827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 Sharjah Art Foundation</w:t>
            </w:r>
          </w:p>
          <w:p w14:paraId="5BE322AA" w14:textId="77777777" w:rsidR="001B4FCA" w:rsidRDefault="001B4FCA" w:rsidP="001B4FC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corniche</w:t>
            </w:r>
          </w:p>
          <w:p w14:paraId="048C4A98" w14:textId="1237ABF7" w:rsidR="001B4FCA" w:rsidRDefault="001B4FCA" w:rsidP="001B4FCA">
            <w:pPr>
              <w:jc w:val="both"/>
              <w:rPr>
                <w:color w:val="000000"/>
              </w:rPr>
            </w:pPr>
          </w:p>
        </w:tc>
        <w:tc>
          <w:tcPr>
            <w:tcW w:w="3209" w:type="dxa"/>
          </w:tcPr>
          <w:p w14:paraId="5E9D1B3A" w14:textId="37B48C6B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Une femme</w:t>
            </w:r>
            <w:r w:rsidR="00F74D2C">
              <w:rPr>
                <w:color w:val="000000"/>
              </w:rPr>
              <w:t xml:space="preserve"> ou deux femmes</w:t>
            </w:r>
          </w:p>
          <w:p w14:paraId="1E997274" w14:textId="22006ECD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 homme</w:t>
            </w:r>
          </w:p>
          <w:p w14:paraId="012EDB69" w14:textId="2DB5AC77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 journalis</w:t>
            </w:r>
            <w:r w:rsidR="00465FFF">
              <w:rPr>
                <w:color w:val="000000"/>
              </w:rPr>
              <w:t>t</w:t>
            </w:r>
            <w:r>
              <w:rPr>
                <w:color w:val="000000"/>
              </w:rPr>
              <w:t>e</w:t>
            </w:r>
          </w:p>
          <w:p w14:paraId="48A3858F" w14:textId="77777777" w:rsidR="00827003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 enfants</w:t>
            </w:r>
          </w:p>
          <w:p w14:paraId="5218F220" w14:textId="61EDE17F" w:rsidR="00D850D1" w:rsidRDefault="00827003" w:rsidP="00827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 visiteurs</w:t>
            </w:r>
          </w:p>
        </w:tc>
        <w:tc>
          <w:tcPr>
            <w:tcW w:w="3210" w:type="dxa"/>
          </w:tcPr>
          <w:p w14:paraId="774EDC99" w14:textId="77777777" w:rsidR="00827003" w:rsidRDefault="00D850D1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 ballon de football</w:t>
            </w:r>
          </w:p>
          <w:p w14:paraId="6FBDBAB3" w14:textId="77777777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Une lampe</w:t>
            </w:r>
          </w:p>
          <w:p w14:paraId="4691CFA9" w14:textId="77777777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 tableaux</w:t>
            </w:r>
          </w:p>
          <w:p w14:paraId="513863C5" w14:textId="77777777" w:rsidR="00827003" w:rsidRDefault="00827003" w:rsidP="00FE7D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 photos</w:t>
            </w:r>
          </w:p>
          <w:p w14:paraId="62F070B8" w14:textId="1997BCB8" w:rsidR="00D850D1" w:rsidRDefault="00827003" w:rsidP="00827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 œuvres d’art </w:t>
            </w:r>
          </w:p>
        </w:tc>
      </w:tr>
    </w:tbl>
    <w:p w14:paraId="39407758" w14:textId="7F84A6CD" w:rsidR="00827003" w:rsidRDefault="00827003" w:rsidP="005E2048">
      <w:pPr>
        <w:rPr>
          <w:iCs/>
          <w:lang w:val="fr-FR"/>
        </w:rPr>
      </w:pPr>
    </w:p>
    <w:p w14:paraId="28196B9C" w14:textId="72420C05" w:rsidR="00150D6A" w:rsidRDefault="00150D6A" w:rsidP="005E2048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6AD41F8A" wp14:editId="66CAD768">
            <wp:extent cx="1207770" cy="361950"/>
            <wp:effectExtent l="0" t="0" r="0" b="0"/>
            <wp:docPr id="1424406678" name="image59.png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 descr="C:\Users\VMOISAN\AppData\Local\Microsoft\Windows\INetCache\Content.Word\partie2.png"/>
                    <pic:cNvPicPr preferRelativeResize="0"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A90945" w14:textId="77777777" w:rsidR="00150D6A" w:rsidRPr="00D35FE0" w:rsidRDefault="00150D6A" w:rsidP="00150D6A">
      <w:pPr>
        <w:rPr>
          <w:b/>
          <w:lang w:val="fr-FR"/>
        </w:rPr>
      </w:pPr>
      <w:r w:rsidRPr="00D35FE0">
        <w:rPr>
          <w:b/>
          <w:lang w:val="fr-FR"/>
        </w:rPr>
        <w:lastRenderedPageBreak/>
        <w:t>Consigne</w:t>
      </w:r>
    </w:p>
    <w:p w14:paraId="57D54055" w14:textId="25B5C293" w:rsidR="00150D6A" w:rsidRPr="00D35FE0" w:rsidRDefault="00D850D1" w:rsidP="00150D6A">
      <w:pPr>
        <w:rPr>
          <w:lang w:val="fr-FR"/>
        </w:rPr>
      </w:pPr>
      <w:r>
        <w:rPr>
          <w:lang w:val="fr-FR"/>
        </w:rPr>
        <w:t>É</w:t>
      </w:r>
      <w:r w:rsidRPr="00D850D1">
        <w:rPr>
          <w:lang w:val="fr-FR"/>
        </w:rPr>
        <w:t>coutez la vidéo</w:t>
      </w:r>
      <w:r w:rsidR="005A4FA0">
        <w:rPr>
          <w:lang w:val="fr-FR"/>
        </w:rPr>
        <w:t>. D</w:t>
      </w:r>
      <w:r w:rsidRPr="00D850D1">
        <w:rPr>
          <w:lang w:val="fr-FR"/>
        </w:rPr>
        <w:t>ans quels lieux de la ville, le journaliste pose des questions à son invitée ?</w:t>
      </w:r>
    </w:p>
    <w:p w14:paraId="2B11D36C" w14:textId="77777777" w:rsidR="00150D6A" w:rsidRPr="00D35FE0" w:rsidRDefault="00150D6A" w:rsidP="00150D6A">
      <w:pPr>
        <w:rPr>
          <w:lang w:val="fr-FR"/>
        </w:rPr>
      </w:pPr>
    </w:p>
    <w:p w14:paraId="65E8A834" w14:textId="77777777" w:rsidR="00150D6A" w:rsidRPr="00D35FE0" w:rsidRDefault="00150D6A" w:rsidP="00150D6A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5D06446" w14:textId="77777777" w:rsidR="00150D6A" w:rsidRPr="00D97155" w:rsidRDefault="00150D6A" w:rsidP="00231334">
      <w:pPr>
        <w:pStyle w:val="Paragraphedeliste"/>
        <w:numPr>
          <w:ilvl w:val="0"/>
          <w:numId w:val="3"/>
        </w:numPr>
        <w:spacing w:before="0" w:after="0"/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46A39EAE" w14:textId="4D548C8F" w:rsidR="00150D6A" w:rsidRPr="00231334" w:rsidRDefault="00150D6A" w:rsidP="00231334">
      <w:pPr>
        <w:pStyle w:val="Paragraphedeliste"/>
        <w:numPr>
          <w:ilvl w:val="0"/>
          <w:numId w:val="3"/>
        </w:numPr>
        <w:spacing w:after="0"/>
        <w:jc w:val="both"/>
        <w:rPr>
          <w:iCs/>
        </w:rPr>
      </w:pPr>
      <w:r w:rsidRPr="00AE1818">
        <w:rPr>
          <w:rFonts w:eastAsia="Arial Unicode MS"/>
        </w:rPr>
        <w:t>Montrer la vidéo</w:t>
      </w:r>
      <w:r w:rsidR="00231334">
        <w:rPr>
          <w:rFonts w:eastAsia="Arial Unicode MS"/>
        </w:rPr>
        <w:t xml:space="preserve"> d</w:t>
      </w:r>
      <w:r w:rsidR="00823679">
        <w:rPr>
          <w:rFonts w:eastAsia="Arial Unicode MS"/>
        </w:rPr>
        <w:t xml:space="preserve">u début </w:t>
      </w:r>
      <w:r w:rsidR="00231334">
        <w:rPr>
          <w:rFonts w:eastAsia="Tahoma" w:cs="Tahoma"/>
          <w:color w:val="000000"/>
          <w:szCs w:val="20"/>
        </w:rPr>
        <w:t xml:space="preserve">à 0’15 et </w:t>
      </w:r>
      <w:r w:rsidR="00231334">
        <w:rPr>
          <w:rFonts w:eastAsia="Arial Unicode MS"/>
        </w:rPr>
        <w:t xml:space="preserve">de </w:t>
      </w:r>
      <w:r w:rsidR="00231334">
        <w:rPr>
          <w:rFonts w:eastAsia="Tahoma" w:cs="Tahoma"/>
          <w:color w:val="000000"/>
          <w:szCs w:val="20"/>
        </w:rPr>
        <w:t xml:space="preserve">1’56 à 2’03 </w:t>
      </w:r>
      <w:r w:rsidR="00231334">
        <w:rPr>
          <w:rFonts w:eastAsia="Arial Unicode MS"/>
          <w:u w:val="single"/>
        </w:rPr>
        <w:t>avec</w:t>
      </w:r>
      <w:r w:rsidR="00231334" w:rsidRPr="00AE1818">
        <w:rPr>
          <w:rFonts w:eastAsia="Arial Unicode MS"/>
          <w:u w:val="single"/>
        </w:rPr>
        <w:t xml:space="preserve"> le </w:t>
      </w:r>
      <w:r w:rsidR="00231334" w:rsidRPr="003D0EA9">
        <w:rPr>
          <w:rFonts w:eastAsia="Arial Unicode MS"/>
          <w:u w:val="single"/>
        </w:rPr>
        <w:t>son</w:t>
      </w:r>
      <w:r w:rsidR="00231334">
        <w:rPr>
          <w:rFonts w:eastAsia="Arial Unicode MS"/>
          <w:u w:val="single"/>
        </w:rPr>
        <w:t xml:space="preserve">, mais </w:t>
      </w:r>
      <w:r w:rsidR="00231334" w:rsidRPr="003D0EA9">
        <w:rPr>
          <w:rFonts w:eastAsia="Arial Unicode MS"/>
          <w:u w:val="single"/>
        </w:rPr>
        <w:t>sans les sous-titres</w:t>
      </w:r>
      <w:r w:rsidR="00231334" w:rsidRPr="00AE1818">
        <w:rPr>
          <w:rFonts w:eastAsia="Arial Unicode MS"/>
        </w:rPr>
        <w:t>.</w:t>
      </w:r>
    </w:p>
    <w:p w14:paraId="14B655CE" w14:textId="77777777" w:rsidR="00D850D1" w:rsidRPr="005A4FA0" w:rsidRDefault="00150D6A" w:rsidP="00231334">
      <w:pPr>
        <w:pStyle w:val="Paragraphedeliste"/>
        <w:numPr>
          <w:ilvl w:val="0"/>
          <w:numId w:val="3"/>
        </w:numPr>
        <w:spacing w:before="0" w:after="0"/>
        <w:jc w:val="both"/>
        <w:rPr>
          <w:iCs/>
        </w:rPr>
      </w:pPr>
      <w:r w:rsidRPr="00613906">
        <w:rPr>
          <w:rFonts w:eastAsia="Tahoma" w:cs="Tahoma"/>
          <w:color w:val="000000"/>
          <w:szCs w:val="20"/>
        </w:rPr>
        <w:t xml:space="preserve">Après un temps de réflexion, </w:t>
      </w:r>
      <w:r w:rsidR="00D850D1">
        <w:rPr>
          <w:rFonts w:eastAsia="Tahoma" w:cs="Tahoma"/>
          <w:color w:val="000000"/>
          <w:szCs w:val="20"/>
        </w:rPr>
        <w:t>m</w:t>
      </w:r>
      <w:r w:rsidRPr="00D850D1">
        <w:rPr>
          <w:rFonts w:eastAsia="Arial Unicode MS"/>
        </w:rPr>
        <w:t xml:space="preserve">ise </w:t>
      </w:r>
      <w:r w:rsidRPr="00D850D1">
        <w:rPr>
          <w:rFonts w:eastAsia="Tahoma" w:cs="Tahoma"/>
          <w:color w:val="000000"/>
          <w:szCs w:val="20"/>
        </w:rPr>
        <w:t xml:space="preserve">en commun avec le groupe-classe. </w:t>
      </w:r>
    </w:p>
    <w:p w14:paraId="6ADE3382" w14:textId="5E7F0492" w:rsidR="002335C9" w:rsidRDefault="002335C9" w:rsidP="005E2048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9DF4AE7" wp14:editId="209DC62D">
            <wp:extent cx="1323975" cy="361950"/>
            <wp:effectExtent l="0" t="0" r="9525" b="0"/>
            <wp:docPr id="581032789" name="Image 58103278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8782B" w14:textId="35FCB329" w:rsidR="002335C9" w:rsidRDefault="00231334" w:rsidP="005E2048">
      <w:pPr>
        <w:rPr>
          <w:iCs/>
          <w:lang w:val="fr-FR"/>
        </w:rPr>
      </w:pPr>
      <w:r>
        <w:rPr>
          <w:iCs/>
          <w:lang w:val="fr-FR"/>
        </w:rPr>
        <w:t>Le premier lieu est à Sharjah devant la Sharjah Art Foundation.</w:t>
      </w:r>
    </w:p>
    <w:p w14:paraId="36D0BAF5" w14:textId="00E0A307" w:rsidR="00231334" w:rsidRDefault="00231334" w:rsidP="005E2048">
      <w:pPr>
        <w:rPr>
          <w:iCs/>
          <w:lang w:val="fr-FR"/>
        </w:rPr>
      </w:pPr>
      <w:r>
        <w:rPr>
          <w:iCs/>
          <w:lang w:val="fr-FR"/>
        </w:rPr>
        <w:t>Le second lieu de l’interview est sur la corniche de Sharjah.</w:t>
      </w:r>
    </w:p>
    <w:p w14:paraId="5B2BA91A" w14:textId="77777777" w:rsidR="005A4FA0" w:rsidRDefault="005A4FA0" w:rsidP="005E2048">
      <w:pPr>
        <w:rPr>
          <w:iCs/>
          <w:lang w:val="fr-FR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785"/>
        <w:gridCol w:w="8853"/>
      </w:tblGrid>
      <w:tr w:rsidR="00446B01" w:rsidRPr="00446B01" w14:paraId="1580D083" w14:textId="77777777" w:rsidTr="00FE7D53">
        <w:trPr>
          <w:trHeight w:val="360"/>
        </w:trPr>
        <w:tc>
          <w:tcPr>
            <w:tcW w:w="407" w:type="pct"/>
            <w:shd w:val="clear" w:color="auto" w:fill="auto"/>
            <w:hideMark/>
          </w:tcPr>
          <w:p w14:paraId="78522F68" w14:textId="77777777" w:rsidR="00446B01" w:rsidRPr="00DB0DD9" w:rsidRDefault="00446B01" w:rsidP="00FE7D53">
            <w:pPr>
              <w:spacing w:before="120" w:after="120"/>
              <w:ind w:right="567"/>
              <w:rPr>
                <w:color w:val="365F91"/>
                <w:sz w:val="2"/>
                <w:szCs w:val="2"/>
                <w:lang w:val="fr-FR"/>
              </w:rPr>
            </w:pPr>
          </w:p>
        </w:tc>
        <w:tc>
          <w:tcPr>
            <w:tcW w:w="4593" w:type="pct"/>
            <w:shd w:val="clear" w:color="auto" w:fill="EEF3F8"/>
            <w:hideMark/>
          </w:tcPr>
          <w:p w14:paraId="03F1A4F1" w14:textId="77777777" w:rsidR="00446B01" w:rsidRDefault="00446B01" w:rsidP="00FE7D53">
            <w:pPr>
              <w:spacing w:line="276" w:lineRule="auto"/>
              <w:ind w:right="284"/>
              <w:jc w:val="both"/>
              <w:rPr>
                <w:color w:val="365F91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09CBE778" wp14:editId="6E7B8AB5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16446" w14:textId="2458F289" w:rsidR="00446B01" w:rsidRPr="00446B01" w:rsidRDefault="00446B01" w:rsidP="00E0618A">
            <w:pPr>
              <w:spacing w:after="120" w:line="276" w:lineRule="auto"/>
              <w:ind w:right="284"/>
              <w:jc w:val="both"/>
              <w:rPr>
                <w:b/>
                <w:color w:val="052850" w:themeColor="text1"/>
                <w:lang w:val="fr-FR"/>
              </w:rPr>
            </w:pPr>
            <w:r w:rsidRPr="001D12EE">
              <w:rPr>
                <w:b/>
                <w:color w:val="052850" w:themeColor="text1"/>
                <w:lang w:val="fr-FR"/>
              </w:rPr>
              <w:t>L</w:t>
            </w:r>
            <w:r>
              <w:rPr>
                <w:b/>
                <w:color w:val="052850" w:themeColor="text1"/>
                <w:lang w:val="fr-FR"/>
              </w:rPr>
              <w:t xml:space="preserve">e Sharjah Art Foundation </w:t>
            </w:r>
            <w:r w:rsidRPr="00446B01">
              <w:rPr>
                <w:bCs/>
                <w:color w:val="052850" w:themeColor="text1"/>
                <w:lang w:val="fr-FR"/>
              </w:rPr>
              <w:t>est s</w:t>
            </w:r>
            <w:r w:rsidRPr="00446B01">
              <w:rPr>
                <w:color w:val="052850" w:themeColor="text1"/>
                <w:lang w:val="fr-FR"/>
              </w:rPr>
              <w:t>itué dans les quartiers historiques de l'art et du patrimoine de Sharjah</w:t>
            </w:r>
            <w:r>
              <w:rPr>
                <w:color w:val="052850" w:themeColor="text1"/>
                <w:lang w:val="fr-FR"/>
              </w:rPr>
              <w:t xml:space="preserve"> et </w:t>
            </w:r>
            <w:r w:rsidRPr="00446B01">
              <w:rPr>
                <w:color w:val="052850" w:themeColor="text1"/>
                <w:lang w:val="fr-FR"/>
              </w:rPr>
              <w:t>organise des activités et des événements tout au long de l'année t</w:t>
            </w:r>
            <w:r>
              <w:rPr>
                <w:color w:val="052850" w:themeColor="text1"/>
                <w:lang w:val="fr-FR"/>
              </w:rPr>
              <w:t xml:space="preserve">els </w:t>
            </w:r>
            <w:r w:rsidRPr="00446B01">
              <w:rPr>
                <w:color w:val="052850" w:themeColor="text1"/>
                <w:lang w:val="fr-FR"/>
              </w:rPr>
              <w:t>des expositions présentant le travail d'artistes arabes et internationaux, des performances</w:t>
            </w:r>
            <w:r>
              <w:rPr>
                <w:color w:val="052850" w:themeColor="text1"/>
                <w:lang w:val="fr-FR"/>
              </w:rPr>
              <w:t xml:space="preserve"> artistiques</w:t>
            </w:r>
            <w:r w:rsidRPr="00446B01">
              <w:rPr>
                <w:color w:val="052850" w:themeColor="text1"/>
                <w:lang w:val="fr-FR"/>
              </w:rPr>
              <w:t>, des projections de films et des conférences d'artistes ainsi que de vastes programmes d'éducation artistique pour les enfants, les adultes et les familles</w:t>
            </w:r>
            <w:r w:rsidRPr="001D12EE">
              <w:rPr>
                <w:color w:val="052850" w:themeColor="text1"/>
                <w:lang w:val="fr-FR"/>
              </w:rPr>
              <w:t xml:space="preserve">. (source : </w:t>
            </w:r>
            <w:r w:rsidRPr="00446B01">
              <w:rPr>
                <w:color w:val="052850" w:themeColor="text1"/>
                <w:lang w:val="fr-FR"/>
              </w:rPr>
              <w:t>https://sharjahart.org/</w:t>
            </w:r>
            <w:r w:rsidRPr="001D12EE">
              <w:rPr>
                <w:color w:val="052850" w:themeColor="text1"/>
                <w:lang w:val="fr-FR"/>
              </w:rPr>
              <w:t>)</w:t>
            </w:r>
          </w:p>
        </w:tc>
      </w:tr>
    </w:tbl>
    <w:p w14:paraId="165DFD03" w14:textId="77777777" w:rsidR="005C0553" w:rsidRDefault="005C0553" w:rsidP="005E2048">
      <w:pPr>
        <w:rPr>
          <w:iCs/>
          <w:lang w:val="fr-FR"/>
        </w:rPr>
      </w:pPr>
    </w:p>
    <w:p w14:paraId="27408EC7" w14:textId="77777777" w:rsidR="00932D23" w:rsidRDefault="00517CA0" w:rsidP="00932D23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41E59BFB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2D23">
        <w:rPr>
          <w:noProof/>
          <w:lang w:val="fr-FR"/>
        </w:rPr>
        <w:drawing>
          <wp:inline distT="0" distB="0" distL="0" distR="0" wp14:anchorId="19FE353A" wp14:editId="59DE5812">
            <wp:extent cx="1781175" cy="361950"/>
            <wp:effectExtent l="0" t="0" r="9525" b="0"/>
            <wp:docPr id="1033170497" name="Image 1033170497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A6DB6" w14:textId="77777777" w:rsidR="00932D23" w:rsidRDefault="00932D23" w:rsidP="00932D23">
      <w:pPr>
        <w:rPr>
          <w:b/>
          <w:lang w:val="fr-FR"/>
        </w:rPr>
      </w:pPr>
    </w:p>
    <w:p w14:paraId="04C4C97F" w14:textId="77777777" w:rsidR="00262FF7" w:rsidRPr="00D35FE0" w:rsidRDefault="00262FF7" w:rsidP="00262FF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C72C45D" w14:textId="3AF7DD74" w:rsidR="00262FF7" w:rsidRPr="00D35FE0" w:rsidRDefault="00262FF7" w:rsidP="00262FF7">
      <w:pPr>
        <w:rPr>
          <w:lang w:val="fr-FR"/>
        </w:rPr>
      </w:pPr>
      <w:r>
        <w:rPr>
          <w:lang w:val="fr-FR"/>
        </w:rPr>
        <w:t>Écoutez</w:t>
      </w:r>
      <w:r w:rsidRPr="00262FF7">
        <w:rPr>
          <w:lang w:val="fr-FR"/>
        </w:rPr>
        <w:t xml:space="preserve"> la vidéo et répondez aux questions.</w:t>
      </w:r>
    </w:p>
    <w:p w14:paraId="4342EEEC" w14:textId="77777777" w:rsidR="00262FF7" w:rsidRDefault="00262FF7" w:rsidP="00932D23">
      <w:pPr>
        <w:rPr>
          <w:b/>
          <w:lang w:val="fr-FR"/>
        </w:rPr>
      </w:pPr>
    </w:p>
    <w:p w14:paraId="18BF2BF5" w14:textId="790604FB" w:rsidR="00262FF7" w:rsidRPr="00D35FE0" w:rsidRDefault="00704307" w:rsidP="00262FF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8388AAE" w14:textId="611BA8D1" w:rsidR="004B345C" w:rsidRPr="004B345C" w:rsidRDefault="004B345C" w:rsidP="00E5397D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iCs/>
        </w:rPr>
        <w:t xml:space="preserve">Indiquer aux </w:t>
      </w:r>
      <w:r w:rsidRPr="005B19E0">
        <w:rPr>
          <w:rFonts w:eastAsia="Arial Unicode MS"/>
        </w:rPr>
        <w:t xml:space="preserve">apprenant·e·s </w:t>
      </w:r>
      <w:r>
        <w:rPr>
          <w:rFonts w:eastAsia="Arial Unicode MS"/>
        </w:rPr>
        <w:t>de bien écouter l</w:t>
      </w:r>
      <w:r w:rsidR="00262FF7">
        <w:rPr>
          <w:rFonts w:eastAsia="Arial Unicode MS"/>
        </w:rPr>
        <w:t>a voix off du journaliste</w:t>
      </w:r>
      <w:r>
        <w:rPr>
          <w:rFonts w:eastAsia="Arial Unicode MS"/>
        </w:rPr>
        <w:t>.</w:t>
      </w:r>
    </w:p>
    <w:p w14:paraId="1642ED62" w14:textId="1FAE8BFA" w:rsidR="00622EF8" w:rsidRPr="005A4FA0" w:rsidRDefault="00DA209D" w:rsidP="00622EF8">
      <w:pPr>
        <w:pStyle w:val="Paragraphedeliste"/>
        <w:numPr>
          <w:ilvl w:val="0"/>
          <w:numId w:val="3"/>
        </w:numPr>
        <w:spacing w:after="0"/>
        <w:jc w:val="both"/>
        <w:rPr>
          <w:iCs/>
        </w:rPr>
      </w:pPr>
      <w:r>
        <w:rPr>
          <w:rFonts w:eastAsia="Arial Unicode MS"/>
        </w:rPr>
        <w:t xml:space="preserve">Faire écouter </w:t>
      </w:r>
      <w:r w:rsidR="00823679" w:rsidRPr="00D50A73">
        <w:rPr>
          <w:rFonts w:eastAsia="Arial Unicode MS"/>
          <w:u w:val="single"/>
        </w:rPr>
        <w:t>uniquement le son</w:t>
      </w:r>
      <w:r w:rsidR="00823679">
        <w:rPr>
          <w:rFonts w:eastAsia="Arial Unicode MS"/>
          <w:u w:val="single"/>
        </w:rPr>
        <w:t>,</w:t>
      </w:r>
      <w:r w:rsidR="00823679">
        <w:rPr>
          <w:rFonts w:eastAsia="Arial Unicode MS"/>
        </w:rPr>
        <w:t xml:space="preserve"> </w:t>
      </w:r>
      <w:r w:rsidRPr="00D50A73">
        <w:rPr>
          <w:rFonts w:eastAsia="Arial Unicode MS"/>
          <w:u w:val="single"/>
        </w:rPr>
        <w:t>sans</w:t>
      </w:r>
      <w:r w:rsidR="00622EF8" w:rsidRPr="00D50A73">
        <w:rPr>
          <w:rFonts w:eastAsia="Arial Unicode MS"/>
          <w:u w:val="single"/>
        </w:rPr>
        <w:t xml:space="preserve"> </w:t>
      </w:r>
      <w:r w:rsidR="00F74D2C" w:rsidRPr="00D50A73">
        <w:rPr>
          <w:rFonts w:eastAsia="Arial Unicode MS"/>
          <w:u w:val="single"/>
        </w:rPr>
        <w:t xml:space="preserve">montrer les images de la </w:t>
      </w:r>
      <w:r w:rsidR="00622EF8" w:rsidRPr="00D50A73">
        <w:rPr>
          <w:rFonts w:eastAsia="Arial Unicode MS"/>
          <w:u w:val="single"/>
        </w:rPr>
        <w:t>vidéo</w:t>
      </w:r>
      <w:r w:rsidR="00622EF8" w:rsidRPr="00AE1818">
        <w:rPr>
          <w:rFonts w:eastAsia="Arial Unicode MS"/>
        </w:rPr>
        <w:t xml:space="preserve"> </w:t>
      </w:r>
      <w:bookmarkStart w:id="0" w:name="_GoBack"/>
      <w:bookmarkEnd w:id="0"/>
      <w:r w:rsidR="00622EF8">
        <w:rPr>
          <w:rFonts w:eastAsia="Arial Unicode MS"/>
        </w:rPr>
        <w:t xml:space="preserve">de </w:t>
      </w:r>
      <w:r>
        <w:rPr>
          <w:rFonts w:eastAsia="Tahoma" w:cs="Tahoma"/>
          <w:color w:val="000000"/>
          <w:szCs w:val="20"/>
        </w:rPr>
        <w:t>0</w:t>
      </w:r>
      <w:r w:rsidR="004B345C">
        <w:rPr>
          <w:rFonts w:eastAsia="Tahoma" w:cs="Tahoma"/>
          <w:color w:val="000000"/>
          <w:szCs w:val="20"/>
        </w:rPr>
        <w:t>’</w:t>
      </w:r>
      <w:r>
        <w:rPr>
          <w:rFonts w:eastAsia="Tahoma" w:cs="Tahoma"/>
          <w:color w:val="000000"/>
          <w:szCs w:val="20"/>
        </w:rPr>
        <w:t>18</w:t>
      </w:r>
      <w:r w:rsidR="004B345C">
        <w:rPr>
          <w:rFonts w:eastAsia="Tahoma" w:cs="Tahoma"/>
          <w:color w:val="000000"/>
          <w:szCs w:val="20"/>
        </w:rPr>
        <w:t xml:space="preserve"> à </w:t>
      </w:r>
      <w:r>
        <w:rPr>
          <w:rFonts w:eastAsia="Tahoma" w:cs="Tahoma"/>
          <w:color w:val="000000"/>
          <w:szCs w:val="20"/>
        </w:rPr>
        <w:t>0</w:t>
      </w:r>
      <w:r w:rsidR="004B345C">
        <w:rPr>
          <w:rFonts w:eastAsia="Tahoma" w:cs="Tahoma"/>
          <w:color w:val="000000"/>
          <w:szCs w:val="20"/>
        </w:rPr>
        <w:t>’</w:t>
      </w:r>
      <w:r>
        <w:rPr>
          <w:rFonts w:eastAsia="Tahoma" w:cs="Tahoma"/>
          <w:color w:val="000000"/>
          <w:szCs w:val="20"/>
        </w:rPr>
        <w:t>52</w:t>
      </w:r>
      <w:r w:rsidR="00622EF8" w:rsidRPr="00AE1818">
        <w:rPr>
          <w:rFonts w:eastAsia="Arial Unicode MS"/>
        </w:rPr>
        <w:t>.</w:t>
      </w:r>
    </w:p>
    <w:p w14:paraId="462D4DBB" w14:textId="77777777" w:rsidR="005A4FA0" w:rsidRPr="00D850D1" w:rsidRDefault="005A4FA0" w:rsidP="005A4FA0">
      <w:pPr>
        <w:pStyle w:val="Paragraphedeliste"/>
        <w:numPr>
          <w:ilvl w:val="0"/>
          <w:numId w:val="3"/>
        </w:numPr>
        <w:spacing w:before="0" w:after="0"/>
        <w:jc w:val="both"/>
        <w:rPr>
          <w:iCs/>
        </w:rPr>
      </w:pPr>
      <w:r w:rsidRPr="00613906">
        <w:rPr>
          <w:rFonts w:eastAsia="Tahoma" w:cs="Tahoma"/>
          <w:color w:val="000000"/>
          <w:szCs w:val="20"/>
        </w:rPr>
        <w:t xml:space="preserve">Après un temps de réflexion, </w:t>
      </w:r>
      <w:r>
        <w:rPr>
          <w:rFonts w:eastAsia="Tahoma" w:cs="Tahoma"/>
          <w:color w:val="000000"/>
          <w:szCs w:val="20"/>
        </w:rPr>
        <w:t>m</w:t>
      </w:r>
      <w:r w:rsidRPr="00D850D1">
        <w:rPr>
          <w:rFonts w:eastAsia="Arial Unicode MS"/>
        </w:rPr>
        <w:t xml:space="preserve">ise </w:t>
      </w:r>
      <w:r w:rsidRPr="00D850D1">
        <w:rPr>
          <w:rFonts w:eastAsia="Tahoma" w:cs="Tahoma"/>
          <w:color w:val="000000"/>
          <w:szCs w:val="20"/>
        </w:rPr>
        <w:t xml:space="preserve">en commun avec le groupe-classe. </w:t>
      </w:r>
    </w:p>
    <w:p w14:paraId="56B31DBF" w14:textId="4DA8B573" w:rsidR="005A4FA0" w:rsidRPr="00622EF8" w:rsidRDefault="005A4FA0" w:rsidP="00622EF8">
      <w:pPr>
        <w:pStyle w:val="Paragraphedeliste"/>
        <w:numPr>
          <w:ilvl w:val="0"/>
          <w:numId w:val="3"/>
        </w:numPr>
        <w:spacing w:after="0"/>
        <w:jc w:val="both"/>
        <w:rPr>
          <w:iCs/>
        </w:rPr>
      </w:pPr>
      <w:r>
        <w:rPr>
          <w:rFonts w:eastAsia="Tahoma" w:cs="Tahoma"/>
          <w:color w:val="000000"/>
          <w:szCs w:val="20"/>
        </w:rPr>
        <w:t>I</w:t>
      </w:r>
      <w:r w:rsidRPr="000D7959">
        <w:rPr>
          <w:rFonts w:eastAsia="Tahoma" w:cs="Tahoma"/>
          <w:color w:val="000000"/>
          <w:szCs w:val="20"/>
        </w:rPr>
        <w:t>n</w:t>
      </w:r>
      <w:r>
        <w:rPr>
          <w:rFonts w:eastAsia="Tahoma" w:cs="Tahoma"/>
          <w:color w:val="000000"/>
          <w:szCs w:val="20"/>
        </w:rPr>
        <w:t>v</w:t>
      </w:r>
      <w:r w:rsidRPr="000D7959">
        <w:rPr>
          <w:rFonts w:eastAsia="Tahoma" w:cs="Tahoma"/>
          <w:color w:val="000000"/>
          <w:szCs w:val="20"/>
        </w:rPr>
        <w:t xml:space="preserve">iter les </w:t>
      </w:r>
      <w:r w:rsidRPr="000D7959">
        <w:rPr>
          <w:rFonts w:eastAsia="Arial Unicode MS"/>
        </w:rPr>
        <w:t xml:space="preserve">apprenant·e·s </w:t>
      </w:r>
      <w:r w:rsidRPr="000D7959">
        <w:rPr>
          <w:rFonts w:eastAsia="Tahoma" w:cs="Tahoma"/>
          <w:color w:val="000000"/>
          <w:szCs w:val="20"/>
        </w:rPr>
        <w:t xml:space="preserve">à </w:t>
      </w:r>
      <w:r>
        <w:rPr>
          <w:rFonts w:eastAsia="Tahoma" w:cs="Tahoma"/>
          <w:color w:val="000000"/>
          <w:szCs w:val="20"/>
        </w:rPr>
        <w:t>parler de leurs connaissances sur le principe d’une voix off dans une vidéo.</w:t>
      </w:r>
    </w:p>
    <w:p w14:paraId="3C7BC90E" w14:textId="44592840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48C8C946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19440" w14:textId="4D915B97" w:rsidR="00DA209D" w:rsidRPr="00DA209D" w:rsidRDefault="00DA209D" w:rsidP="00E5397D">
      <w:pPr>
        <w:pStyle w:val="Paragraphedeliste"/>
        <w:numPr>
          <w:ilvl w:val="0"/>
          <w:numId w:val="32"/>
        </w:numPr>
        <w:spacing w:before="0" w:after="0" w:line="240" w:lineRule="auto"/>
        <w:jc w:val="both"/>
      </w:pPr>
      <w:r w:rsidRPr="00DA209D">
        <w:t>C'est un centre qui contribue à faire de Sharjah la capitale culturelle des Émirats.</w:t>
      </w:r>
    </w:p>
    <w:p w14:paraId="01316EDD" w14:textId="53B808BA" w:rsidR="00DA209D" w:rsidRPr="00DA209D" w:rsidRDefault="00DA209D" w:rsidP="00E5397D">
      <w:pPr>
        <w:numPr>
          <w:ilvl w:val="0"/>
          <w:numId w:val="32"/>
        </w:numPr>
        <w:spacing w:line="240" w:lineRule="auto"/>
        <w:jc w:val="both"/>
        <w:rPr>
          <w:lang w:val="fr-FR"/>
        </w:rPr>
      </w:pPr>
      <w:r w:rsidRPr="00DA209D">
        <w:rPr>
          <w:lang w:val="fr-FR"/>
        </w:rPr>
        <w:t>Des emplacements d'artistes et une exposition tous les deux ans.</w:t>
      </w:r>
    </w:p>
    <w:p w14:paraId="29FFAD05" w14:textId="063CB810" w:rsidR="00DA209D" w:rsidRDefault="00DA209D" w:rsidP="00E5397D">
      <w:pPr>
        <w:numPr>
          <w:ilvl w:val="0"/>
          <w:numId w:val="32"/>
        </w:numPr>
        <w:spacing w:line="240" w:lineRule="auto"/>
        <w:jc w:val="both"/>
        <w:rPr>
          <w:lang w:val="fr-FR"/>
        </w:rPr>
      </w:pPr>
      <w:r>
        <w:rPr>
          <w:lang w:val="fr-FR"/>
        </w:rPr>
        <w:t>S</w:t>
      </w:r>
      <w:r w:rsidRPr="005A5D59">
        <w:rPr>
          <w:lang w:val="fr-FR"/>
        </w:rPr>
        <w:t>on ambition de créer des liens</w:t>
      </w:r>
      <w:r>
        <w:rPr>
          <w:lang w:val="fr-FR"/>
        </w:rPr>
        <w:t xml:space="preserve"> </w:t>
      </w:r>
      <w:r w:rsidR="00902692">
        <w:rPr>
          <w:lang w:val="fr-FR"/>
        </w:rPr>
        <w:t>entre deux cultures</w:t>
      </w:r>
      <w:r>
        <w:rPr>
          <w:lang w:val="fr-FR"/>
        </w:rPr>
        <w:t>.</w:t>
      </w:r>
    </w:p>
    <w:p w14:paraId="6BD1DBAA" w14:textId="43C070AB" w:rsidR="00DA209D" w:rsidRPr="00D50A73" w:rsidRDefault="00DA209D" w:rsidP="00E5397D">
      <w:pPr>
        <w:numPr>
          <w:ilvl w:val="0"/>
          <w:numId w:val="32"/>
        </w:numPr>
        <w:spacing w:line="240" w:lineRule="auto"/>
        <w:jc w:val="both"/>
        <w:rPr>
          <w:lang w:val="fr-FR"/>
        </w:rPr>
      </w:pPr>
      <w:r w:rsidRPr="00D50A73">
        <w:rPr>
          <w:lang w:val="fr-FR"/>
        </w:rPr>
        <w:t>Découvrir et inviter des artistes africains pour exposer leurs œuvres.</w:t>
      </w:r>
    </w:p>
    <w:p w14:paraId="74B21C70" w14:textId="77777777" w:rsidR="00E5397D" w:rsidRPr="00D50A73" w:rsidRDefault="00E5397D" w:rsidP="00E5397D">
      <w:pPr>
        <w:spacing w:line="240" w:lineRule="auto"/>
        <w:jc w:val="both"/>
        <w:rPr>
          <w:lang w:val="fr-FR"/>
        </w:rPr>
      </w:pPr>
    </w:p>
    <w:p w14:paraId="790C2948" w14:textId="11E08AE2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37CCD9B5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2D23">
        <w:rPr>
          <w:noProof/>
          <w:lang w:val="fr-FR"/>
        </w:rPr>
        <w:drawing>
          <wp:inline distT="0" distB="0" distL="0" distR="0" wp14:anchorId="6BBFBA72" wp14:editId="57FA48EF">
            <wp:extent cx="2149475" cy="361950"/>
            <wp:effectExtent l="0" t="0" r="3175" b="0"/>
            <wp:docPr id="1468477742" name="Image 1468477742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46C0545D" w:rsidR="00396052" w:rsidRPr="00184019" w:rsidRDefault="00396052" w:rsidP="001C75CD">
      <w:pPr>
        <w:rPr>
          <w:sz w:val="10"/>
          <w:szCs w:val="10"/>
        </w:rPr>
      </w:pPr>
    </w:p>
    <w:p w14:paraId="2A4C39F7" w14:textId="77777777" w:rsidR="00932D23" w:rsidRDefault="00932D23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1425151B" wp14:editId="6DA76261">
            <wp:extent cx="1207770" cy="361950"/>
            <wp:effectExtent l="0" t="0" r="0" b="0"/>
            <wp:docPr id="697450663" name="image49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 descr="C:\Users\VMOISAN\AppData\Local\Microsoft\Windows\INetCache\Content.Word\partie1.png"/>
                    <pic:cNvPicPr preferRelativeResize="0"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8C2E2C" w14:textId="25B19FCD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342F249" w14:textId="70202062" w:rsidR="00396052" w:rsidRDefault="00EE29E2" w:rsidP="00EE29E2">
      <w:pPr>
        <w:rPr>
          <w:lang w:val="fr-FR"/>
        </w:rPr>
      </w:pPr>
      <w:r>
        <w:rPr>
          <w:lang w:val="fr-FR"/>
        </w:rPr>
        <w:t>Écoutez</w:t>
      </w:r>
      <w:r w:rsidRPr="00EE29E2">
        <w:rPr>
          <w:lang w:val="fr-FR"/>
        </w:rPr>
        <w:t xml:space="preserve"> et complétez la transcription avec le mot interrogatif correspondant.</w:t>
      </w:r>
    </w:p>
    <w:p w14:paraId="2DEB6797" w14:textId="77777777" w:rsidR="00EE29E2" w:rsidRPr="00EE29E2" w:rsidRDefault="00EE29E2" w:rsidP="00EE29E2">
      <w:pPr>
        <w:rPr>
          <w:lang w:val="fr-FR"/>
        </w:rPr>
      </w:pPr>
    </w:p>
    <w:p w14:paraId="4A55CD0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371B63B" w14:textId="77777777" w:rsidR="00B31E99" w:rsidRPr="00D97155" w:rsidRDefault="00B31E99" w:rsidP="00B31E99">
      <w:pPr>
        <w:pStyle w:val="Paragraphedeliste"/>
        <w:numPr>
          <w:ilvl w:val="0"/>
          <w:numId w:val="3"/>
        </w:numPr>
        <w:spacing w:before="0" w:after="0"/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4C68E168" w14:textId="01AA7872" w:rsidR="00B31E99" w:rsidRPr="00231334" w:rsidRDefault="00B31E99" w:rsidP="00B31E99">
      <w:pPr>
        <w:pStyle w:val="Paragraphedeliste"/>
        <w:numPr>
          <w:ilvl w:val="0"/>
          <w:numId w:val="3"/>
        </w:numPr>
        <w:spacing w:after="0"/>
        <w:jc w:val="both"/>
        <w:rPr>
          <w:iCs/>
        </w:rPr>
      </w:pPr>
      <w:r w:rsidRPr="00AE1818">
        <w:rPr>
          <w:rFonts w:eastAsia="Arial Unicode MS"/>
        </w:rPr>
        <w:t xml:space="preserve">Montrer la vidéo </w:t>
      </w:r>
      <w:r>
        <w:rPr>
          <w:rFonts w:eastAsia="Arial Unicode MS"/>
        </w:rPr>
        <w:t xml:space="preserve">de </w:t>
      </w:r>
      <w:r>
        <w:rPr>
          <w:rFonts w:eastAsia="Tahoma" w:cs="Tahoma"/>
          <w:color w:val="000000"/>
          <w:szCs w:val="20"/>
        </w:rPr>
        <w:t xml:space="preserve">0’00 à 0’15 et </w:t>
      </w:r>
      <w:r>
        <w:rPr>
          <w:rFonts w:eastAsia="Arial Unicode MS"/>
        </w:rPr>
        <w:t xml:space="preserve">de </w:t>
      </w:r>
      <w:r>
        <w:rPr>
          <w:rFonts w:eastAsia="Tahoma" w:cs="Tahoma"/>
          <w:color w:val="000000"/>
          <w:szCs w:val="20"/>
        </w:rPr>
        <w:t xml:space="preserve">1’56 à </w:t>
      </w:r>
      <w:r w:rsidR="007B48CA">
        <w:rPr>
          <w:rFonts w:eastAsia="Tahoma" w:cs="Tahoma"/>
          <w:color w:val="000000"/>
          <w:szCs w:val="20"/>
        </w:rPr>
        <w:t>3</w:t>
      </w:r>
      <w:r>
        <w:rPr>
          <w:rFonts w:eastAsia="Tahoma" w:cs="Tahoma"/>
          <w:color w:val="000000"/>
          <w:szCs w:val="20"/>
        </w:rPr>
        <w:t>’0</w:t>
      </w:r>
      <w:r w:rsidR="007B48CA">
        <w:rPr>
          <w:rFonts w:eastAsia="Tahoma" w:cs="Tahoma"/>
          <w:color w:val="000000"/>
          <w:szCs w:val="20"/>
        </w:rPr>
        <w:t>6</w:t>
      </w:r>
      <w:r>
        <w:rPr>
          <w:rFonts w:eastAsia="Tahoma" w:cs="Tahoma"/>
          <w:color w:val="000000"/>
          <w:szCs w:val="20"/>
        </w:rPr>
        <w:t xml:space="preserve"> </w:t>
      </w:r>
      <w:r>
        <w:rPr>
          <w:rFonts w:eastAsia="Arial Unicode MS"/>
          <w:u w:val="single"/>
        </w:rPr>
        <w:t>avec</w:t>
      </w:r>
      <w:r w:rsidRPr="00AE1818">
        <w:rPr>
          <w:rFonts w:eastAsia="Arial Unicode MS"/>
          <w:u w:val="single"/>
        </w:rPr>
        <w:t xml:space="preserve"> le </w:t>
      </w:r>
      <w:r w:rsidRPr="003D0EA9">
        <w:rPr>
          <w:rFonts w:eastAsia="Arial Unicode MS"/>
          <w:u w:val="single"/>
        </w:rPr>
        <w:t>son</w:t>
      </w:r>
      <w:r>
        <w:rPr>
          <w:rFonts w:eastAsia="Arial Unicode MS"/>
          <w:u w:val="single"/>
        </w:rPr>
        <w:t xml:space="preserve">, mais </w:t>
      </w:r>
      <w:r w:rsidRPr="003D0EA9">
        <w:rPr>
          <w:rFonts w:eastAsia="Arial Unicode MS"/>
          <w:u w:val="single"/>
        </w:rPr>
        <w:t>sans les sous-titres</w:t>
      </w:r>
      <w:r w:rsidRPr="00AE1818">
        <w:rPr>
          <w:rFonts w:eastAsia="Arial Unicode MS"/>
        </w:rPr>
        <w:t>.</w:t>
      </w:r>
    </w:p>
    <w:p w14:paraId="294D536B" w14:textId="7E0F6FA9" w:rsidR="00B31E99" w:rsidRPr="00F11C55" w:rsidRDefault="00F11C55" w:rsidP="00F11C5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Cs/>
          <w:color w:val="000000"/>
          <w:lang w:val="fr-FR"/>
        </w:rPr>
      </w:pPr>
      <w:r w:rsidRPr="003151DA">
        <w:rPr>
          <w:rFonts w:eastAsia="Tahoma" w:cs="Tahoma"/>
          <w:color w:val="000000"/>
          <w:szCs w:val="20"/>
          <w:lang w:val="fr-FR"/>
        </w:rPr>
        <w:t xml:space="preserve">Après un temps de réflexion individuel, </w:t>
      </w:r>
      <w:r>
        <w:rPr>
          <w:rFonts w:eastAsia="Arial Unicode MS"/>
          <w:lang w:val="fr-FR"/>
        </w:rPr>
        <w:t>mettre les réponses</w:t>
      </w:r>
      <w:r w:rsidRPr="00622EF8">
        <w:rPr>
          <w:rFonts w:eastAsia="Arial Unicode MS"/>
          <w:lang w:val="fr-FR"/>
        </w:rPr>
        <w:t xml:space="preserve"> en commu</w:t>
      </w:r>
      <w:r w:rsidRPr="00644361">
        <w:rPr>
          <w:rFonts w:eastAsia="Arial Unicode MS"/>
          <w:lang w:val="fr-FR"/>
        </w:rPr>
        <w:t>n à l’oral</w:t>
      </w:r>
      <w:r>
        <w:rPr>
          <w:rFonts w:eastAsia="Arial Unicode MS"/>
          <w:lang w:val="fr-FR"/>
        </w:rPr>
        <w:t xml:space="preserve"> </w:t>
      </w:r>
      <w:r w:rsidRPr="00644361">
        <w:rPr>
          <w:rFonts w:eastAsia="Arial Unicode MS"/>
          <w:lang w:val="fr-FR"/>
        </w:rPr>
        <w:t xml:space="preserve">et </w:t>
      </w:r>
      <w:r>
        <w:rPr>
          <w:rFonts w:eastAsia="Arial Unicode MS"/>
          <w:lang w:val="fr-FR"/>
        </w:rPr>
        <w:t xml:space="preserve">rappeler </w:t>
      </w:r>
      <w:r w:rsidRPr="00644361">
        <w:rPr>
          <w:rFonts w:eastAsia="Arial Unicode MS"/>
          <w:lang w:val="fr-FR"/>
        </w:rPr>
        <w:t>l</w:t>
      </w:r>
      <w:r>
        <w:rPr>
          <w:rFonts w:eastAsia="Arial Unicode MS"/>
          <w:lang w:val="fr-FR"/>
        </w:rPr>
        <w:t>a forme formelle ou informelle d’une question au tableau (inversion du sujet).</w:t>
      </w:r>
    </w:p>
    <w:p w14:paraId="188A191C" w14:textId="4B52C0C3" w:rsidR="00B31E99" w:rsidRPr="00B31E99" w:rsidRDefault="00B31E99" w:rsidP="00B31E99">
      <w:pPr>
        <w:jc w:val="both"/>
        <w:rPr>
          <w:iCs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40B9C9C3" wp14:editId="73532689">
            <wp:extent cx="1323975" cy="361950"/>
            <wp:effectExtent l="0" t="0" r="9525" b="0"/>
            <wp:docPr id="315130318" name="Image 31513031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51E19" w14:textId="6F83AFBD" w:rsidR="00B31E99" w:rsidRPr="00B31E99" w:rsidRDefault="00B31E99" w:rsidP="00EB72AA">
      <w:pPr>
        <w:pStyle w:val="Paragraphedeliste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 w:rsidRPr="00B31E99">
        <w:rPr>
          <w:color w:val="000000"/>
        </w:rPr>
        <w:t xml:space="preserve">Alors là nous sommes </w:t>
      </w:r>
      <w:r>
        <w:rPr>
          <w:rFonts w:eastAsia="Tahoma" w:cs="Tahoma"/>
          <w:b/>
          <w:color w:val="000000"/>
          <w:szCs w:val="20"/>
        </w:rPr>
        <w:t>où</w:t>
      </w:r>
      <w:r w:rsidRPr="00B31E99">
        <w:rPr>
          <w:rFonts w:eastAsia="Tahoma" w:cs="Tahoma"/>
          <w:b/>
          <w:color w:val="000000"/>
          <w:szCs w:val="20"/>
        </w:rPr>
        <w:t xml:space="preserve"> </w:t>
      </w:r>
      <w:r w:rsidRPr="00B31E99">
        <w:rPr>
          <w:color w:val="000000"/>
        </w:rPr>
        <w:t>?</w:t>
      </w:r>
    </w:p>
    <w:p w14:paraId="153069A5" w14:textId="209B829A" w:rsidR="00B31E99" w:rsidRPr="00B31E99" w:rsidRDefault="00B31E99" w:rsidP="00EB72AA">
      <w:pPr>
        <w:pStyle w:val="Paragraphedeliste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>
        <w:rPr>
          <w:rFonts w:eastAsia="Tahoma" w:cs="Tahoma"/>
          <w:b/>
          <w:color w:val="000000"/>
          <w:szCs w:val="20"/>
        </w:rPr>
        <w:t>Qui</w:t>
      </w:r>
      <w:r w:rsidRPr="00B31E99">
        <w:rPr>
          <w:rFonts w:eastAsia="Tahoma" w:cs="Tahoma"/>
          <w:b/>
          <w:color w:val="000000"/>
          <w:szCs w:val="20"/>
        </w:rPr>
        <w:t xml:space="preserve"> </w:t>
      </w:r>
      <w:r w:rsidRPr="00B31E99">
        <w:rPr>
          <w:color w:val="000000"/>
        </w:rPr>
        <w:t>c'est qui s'occupe de ça ?</w:t>
      </w:r>
    </w:p>
    <w:p w14:paraId="7D519A22" w14:textId="615801BC" w:rsidR="00B31E99" w:rsidRPr="00B31E99" w:rsidRDefault="00B31E99" w:rsidP="00EB72AA">
      <w:pPr>
        <w:pStyle w:val="Paragraphedeliste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>
        <w:rPr>
          <w:rFonts w:eastAsia="Tahoma" w:cs="Tahoma"/>
          <w:b/>
          <w:color w:val="000000"/>
          <w:szCs w:val="20"/>
        </w:rPr>
        <w:t>Qu’est-ce que</w:t>
      </w:r>
      <w:r w:rsidRPr="00B31E99">
        <w:rPr>
          <w:rFonts w:eastAsia="Tahoma" w:cs="Tahoma"/>
          <w:b/>
          <w:color w:val="000000"/>
          <w:szCs w:val="20"/>
        </w:rPr>
        <w:t xml:space="preserve"> </w:t>
      </w:r>
      <w:r w:rsidRPr="00B31E99">
        <w:rPr>
          <w:color w:val="000000"/>
        </w:rPr>
        <w:t>vous aimez tant, Sheikha Raad, dans votre émirat de Sharjah ?</w:t>
      </w:r>
    </w:p>
    <w:p w14:paraId="3E92F739" w14:textId="7E4664A8" w:rsidR="00B31E99" w:rsidRPr="00B31E99" w:rsidRDefault="00EB72AA" w:rsidP="00EB72AA">
      <w:pPr>
        <w:pStyle w:val="Paragraphedeliste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>
        <w:rPr>
          <w:rFonts w:eastAsia="Tahoma" w:cs="Tahoma"/>
          <w:b/>
          <w:color w:val="000000"/>
          <w:szCs w:val="20"/>
        </w:rPr>
        <w:t>Qu’est-ce que</w:t>
      </w:r>
      <w:r w:rsidR="00B31E99" w:rsidRPr="00B31E99">
        <w:rPr>
          <w:rFonts w:eastAsia="Tahoma" w:cs="Tahoma"/>
          <w:b/>
          <w:color w:val="000000"/>
          <w:szCs w:val="20"/>
        </w:rPr>
        <w:t xml:space="preserve"> </w:t>
      </w:r>
      <w:r w:rsidR="00B31E99" w:rsidRPr="00B31E99">
        <w:rPr>
          <w:color w:val="000000"/>
        </w:rPr>
        <w:t>la connaissance de la langue française a changé dans votre vie personnelle et professionnelle ?</w:t>
      </w:r>
    </w:p>
    <w:p w14:paraId="5BA66E38" w14:textId="03DB5D39" w:rsidR="00932D23" w:rsidRPr="00EB72AA" w:rsidRDefault="00B31E99" w:rsidP="00EB72AA">
      <w:pPr>
        <w:pStyle w:val="Paragraphedeliste"/>
        <w:numPr>
          <w:ilvl w:val="0"/>
          <w:numId w:val="33"/>
        </w:numPr>
        <w:spacing w:before="0" w:after="0" w:line="240" w:lineRule="auto"/>
      </w:pPr>
      <w:r w:rsidRPr="00B31E99">
        <w:rPr>
          <w:color w:val="000000"/>
        </w:rPr>
        <w:t xml:space="preserve">Si vous aviez un mot pour définir l'émirat de Sharjah, ce serait </w:t>
      </w:r>
      <w:r w:rsidR="00902692">
        <w:rPr>
          <w:rFonts w:eastAsia="Tahoma" w:cs="Tahoma"/>
          <w:b/>
          <w:color w:val="000000"/>
          <w:szCs w:val="20"/>
        </w:rPr>
        <w:t>lequel </w:t>
      </w:r>
      <w:r w:rsidRPr="00B31E99">
        <w:rPr>
          <w:rFonts w:eastAsia="Tahoma" w:cs="Tahoma"/>
          <w:bCs/>
          <w:color w:val="000000"/>
          <w:szCs w:val="20"/>
        </w:rPr>
        <w:t>?</w:t>
      </w:r>
    </w:p>
    <w:p w14:paraId="6CAE4A36" w14:textId="77777777" w:rsidR="00EB72AA" w:rsidRPr="00827003" w:rsidRDefault="00EB72AA" w:rsidP="00EB72AA">
      <w:pPr>
        <w:spacing w:line="240" w:lineRule="auto"/>
        <w:rPr>
          <w:lang w:val="fr-FR"/>
        </w:rPr>
      </w:pPr>
    </w:p>
    <w:p w14:paraId="55E8049E" w14:textId="590B31E8" w:rsidR="00932D23" w:rsidRPr="00EE29E2" w:rsidRDefault="00932D23" w:rsidP="00932D23">
      <w:r>
        <w:rPr>
          <w:noProof/>
          <w:lang w:val="fr-FR"/>
        </w:rPr>
        <w:drawing>
          <wp:inline distT="0" distB="0" distL="0" distR="0" wp14:anchorId="1D8676A9" wp14:editId="302AC1A2">
            <wp:extent cx="1207770" cy="361950"/>
            <wp:effectExtent l="0" t="0" r="0" b="0"/>
            <wp:docPr id="1011012881" name="Image 101101288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B733B" w14:textId="23501171" w:rsidR="00EE29E2" w:rsidRDefault="00EE29E2" w:rsidP="00EE29E2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CCFE669" w14:textId="61379521" w:rsidR="00EE29E2" w:rsidRPr="00EE29E2" w:rsidRDefault="00EE29E2" w:rsidP="00932D23">
      <w:pPr>
        <w:rPr>
          <w:lang w:val="fr-FR"/>
        </w:rPr>
      </w:pPr>
      <w:r>
        <w:rPr>
          <w:lang w:val="fr-FR"/>
        </w:rPr>
        <w:t>A</w:t>
      </w:r>
      <w:r w:rsidRPr="00EE29E2">
        <w:rPr>
          <w:lang w:val="fr-FR"/>
        </w:rPr>
        <w:t>ssociez le mot interrogatif à son usage</w:t>
      </w:r>
      <w:r w:rsidR="0063415B">
        <w:rPr>
          <w:lang w:val="fr-FR"/>
        </w:rPr>
        <w:t xml:space="preserve"> et proposez un exemple.</w:t>
      </w:r>
    </w:p>
    <w:p w14:paraId="40CEB77F" w14:textId="77777777" w:rsidR="00932D23" w:rsidRPr="00EE29E2" w:rsidRDefault="00932D23" w:rsidP="00932D23">
      <w:pPr>
        <w:rPr>
          <w:lang w:val="fr-FR"/>
        </w:rPr>
      </w:pPr>
    </w:p>
    <w:p w14:paraId="4E0E687A" w14:textId="77777777" w:rsidR="00EE29E2" w:rsidRPr="00D35FE0" w:rsidRDefault="00EE29E2" w:rsidP="00EE29E2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9CAF7A6" w14:textId="77777777" w:rsidR="00EE29E2" w:rsidRPr="00F11C55" w:rsidRDefault="00EE29E2" w:rsidP="001E0E70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7FC734B6" w14:textId="3B9B6E4B" w:rsidR="00F11C55" w:rsidRPr="00F11C55" w:rsidRDefault="00F11C55" w:rsidP="00F11C55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9E1D9C">
        <w:rPr>
          <w:rFonts w:eastAsia="Arial Unicode MS"/>
        </w:rPr>
        <w:t>Inviter un·e apprenant·e à lire l</w:t>
      </w:r>
      <w:r>
        <w:rPr>
          <w:rFonts w:eastAsia="Arial Unicode MS"/>
        </w:rPr>
        <w:t>es différentes réponses</w:t>
      </w:r>
      <w:r w:rsidRPr="009E1D9C">
        <w:rPr>
          <w:rFonts w:eastAsia="Arial Unicode MS"/>
        </w:rPr>
        <w:t xml:space="preserve"> </w:t>
      </w:r>
      <w:r>
        <w:rPr>
          <w:rFonts w:eastAsia="Arial Unicode MS"/>
        </w:rPr>
        <w:t>et proposer une explication si besoin.</w:t>
      </w:r>
    </w:p>
    <w:p w14:paraId="45336C66" w14:textId="119402D8" w:rsidR="0063415B" w:rsidRDefault="00F11C55" w:rsidP="00F11C55">
      <w:pPr>
        <w:pStyle w:val="Paragraphedeliste"/>
        <w:numPr>
          <w:ilvl w:val="0"/>
          <w:numId w:val="3"/>
        </w:numPr>
        <w:spacing w:before="0"/>
        <w:jc w:val="both"/>
        <w:rPr>
          <w:rFonts w:eastAsia="Arial Unicode MS"/>
        </w:rPr>
      </w:pPr>
      <w:r w:rsidRPr="00F11C55">
        <w:rPr>
          <w:rFonts w:eastAsia="Arial Unicode MS"/>
        </w:rPr>
        <w:t xml:space="preserve">Après un temps de réflexion individuel, </w:t>
      </w:r>
      <w:r w:rsidR="0063415B">
        <w:rPr>
          <w:rFonts w:eastAsia="Arial Unicode MS"/>
        </w:rPr>
        <w:t>projeter l’activité au tableau et rassembler les différents exemples proposés</w:t>
      </w:r>
      <w:r w:rsidRPr="00622EF8">
        <w:rPr>
          <w:rFonts w:eastAsia="Arial Unicode MS"/>
        </w:rPr>
        <w:t xml:space="preserve"> en commu</w:t>
      </w:r>
      <w:r w:rsidRPr="00644361">
        <w:rPr>
          <w:rFonts w:eastAsia="Arial Unicode MS"/>
        </w:rPr>
        <w:t>n</w:t>
      </w:r>
      <w:r w:rsidR="00850262">
        <w:rPr>
          <w:rFonts w:eastAsia="Arial Unicode MS"/>
        </w:rPr>
        <w:t>.</w:t>
      </w:r>
    </w:p>
    <w:p w14:paraId="52E469F9" w14:textId="42BF0C44" w:rsidR="00F11C55" w:rsidRPr="00F11C55" w:rsidRDefault="0063415B" w:rsidP="00F11C55">
      <w:pPr>
        <w:pStyle w:val="Paragraphedeliste"/>
        <w:numPr>
          <w:ilvl w:val="0"/>
          <w:numId w:val="3"/>
        </w:numPr>
        <w:spacing w:before="0"/>
        <w:jc w:val="both"/>
        <w:rPr>
          <w:rFonts w:eastAsia="Arial Unicode MS"/>
        </w:rPr>
      </w:pPr>
      <w:r>
        <w:rPr>
          <w:rFonts w:eastAsia="Arial Unicode MS"/>
        </w:rPr>
        <w:t>R</w:t>
      </w:r>
      <w:r w:rsidR="00F11C55" w:rsidRPr="00644361">
        <w:rPr>
          <w:rFonts w:eastAsia="Arial Unicode MS"/>
        </w:rPr>
        <w:t>appeler l</w:t>
      </w:r>
      <w:r w:rsidR="00F11C55">
        <w:rPr>
          <w:rFonts w:eastAsia="Arial Unicode MS"/>
        </w:rPr>
        <w:t>a construction d’une question</w:t>
      </w:r>
      <w:r>
        <w:rPr>
          <w:rFonts w:eastAsia="Arial Unicode MS"/>
        </w:rPr>
        <w:t>.</w:t>
      </w:r>
    </w:p>
    <w:p w14:paraId="6187FFE8" w14:textId="50B5314E" w:rsidR="00EE29E2" w:rsidRDefault="00B31E99" w:rsidP="00932D23">
      <w:pPr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2314BC9" wp14:editId="185FD994">
            <wp:extent cx="1323975" cy="361950"/>
            <wp:effectExtent l="0" t="0" r="9525" b="0"/>
            <wp:docPr id="1734566218" name="Image 173456621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D600E" w14:textId="4E9BE363" w:rsidR="00B31E99" w:rsidRPr="00B31E99" w:rsidRDefault="00B31E99" w:rsidP="00CE6F6C">
      <w:pPr>
        <w:jc w:val="lowKashida"/>
        <w:rPr>
          <w:lang w:val="fr-FR"/>
        </w:rPr>
      </w:pPr>
      <w:r w:rsidRPr="00B31E99">
        <w:rPr>
          <w:lang w:val="fr-FR"/>
        </w:rPr>
        <w:t>Quoi, que ? Pour obtenir une information sur une chose, une situation</w:t>
      </w:r>
      <w:r>
        <w:rPr>
          <w:lang w:val="fr-FR"/>
        </w:rPr>
        <w:t>.</w:t>
      </w:r>
    </w:p>
    <w:p w14:paraId="4F2AE834" w14:textId="0E47D0F3" w:rsidR="00B31E99" w:rsidRPr="00B31E99" w:rsidRDefault="00B31E99" w:rsidP="00CE6F6C">
      <w:pPr>
        <w:jc w:val="lowKashida"/>
        <w:rPr>
          <w:lang w:val="fr-FR"/>
        </w:rPr>
      </w:pPr>
      <w:r w:rsidRPr="00B31E99">
        <w:rPr>
          <w:lang w:val="fr-FR"/>
        </w:rPr>
        <w:t>Où ? Pour obtenir une information sur un lieu.</w:t>
      </w:r>
    </w:p>
    <w:p w14:paraId="3C1AFB0B" w14:textId="3D2EDF24" w:rsidR="00B31E99" w:rsidRPr="00B31E99" w:rsidRDefault="00B31E99" w:rsidP="00CE6F6C">
      <w:pPr>
        <w:jc w:val="lowKashida"/>
        <w:rPr>
          <w:lang w:val="fr-FR"/>
        </w:rPr>
      </w:pPr>
      <w:r w:rsidRPr="00B31E99">
        <w:rPr>
          <w:lang w:val="fr-FR"/>
        </w:rPr>
        <w:t>Qui ? Pour obtenir une information sur une personne</w:t>
      </w:r>
    </w:p>
    <w:p w14:paraId="721D9AE7" w14:textId="35E9271D" w:rsidR="00B31E99" w:rsidRPr="00B31E99" w:rsidRDefault="00B31E99" w:rsidP="00CE6F6C">
      <w:pPr>
        <w:jc w:val="lowKashida"/>
        <w:rPr>
          <w:lang w:val="fr-FR"/>
        </w:rPr>
      </w:pPr>
      <w:r w:rsidRPr="00B31E99">
        <w:rPr>
          <w:lang w:val="fr-FR"/>
        </w:rPr>
        <w:t>Pourquoi ? Pour obtenir une information sur une cause.</w:t>
      </w:r>
    </w:p>
    <w:p w14:paraId="305705E1" w14:textId="5C838EC7" w:rsidR="00B31E99" w:rsidRDefault="00B31E99" w:rsidP="00CE6F6C">
      <w:pPr>
        <w:jc w:val="lowKashida"/>
        <w:rPr>
          <w:lang w:val="fr-FR"/>
        </w:rPr>
      </w:pPr>
      <w:r w:rsidRPr="00B31E99">
        <w:rPr>
          <w:lang w:val="fr-FR"/>
        </w:rPr>
        <w:t>Quand ? Pour obtenir une information sur un moment.</w:t>
      </w:r>
    </w:p>
    <w:p w14:paraId="49F5A361" w14:textId="77777777" w:rsidR="00B31E99" w:rsidRPr="00EE29E2" w:rsidRDefault="00B31E99" w:rsidP="00932D23">
      <w:pPr>
        <w:rPr>
          <w:lang w:val="fr-FR"/>
        </w:rPr>
      </w:pPr>
    </w:p>
    <w:p w14:paraId="39EDFDA5" w14:textId="6C851D2A" w:rsidR="00932D23" w:rsidRDefault="009639B0" w:rsidP="00932D23">
      <w:pPr>
        <w:rPr>
          <w:i/>
          <w:iCs/>
        </w:rPr>
      </w:pPr>
      <w:r>
        <w:rPr>
          <w:noProof/>
          <w:lang w:val="fr-FR"/>
        </w:rPr>
        <w:drawing>
          <wp:inline distT="0" distB="0" distL="0" distR="0" wp14:anchorId="49BCB6DD" wp14:editId="79218A23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2D23">
        <w:rPr>
          <w:noProof/>
          <w:lang w:val="fr-FR"/>
        </w:rPr>
        <w:drawing>
          <wp:inline distT="0" distB="0" distL="0" distR="0" wp14:anchorId="0190CAA0" wp14:editId="2ABA1C1E">
            <wp:extent cx="1535430" cy="361950"/>
            <wp:effectExtent l="0" t="0" r="0" b="0"/>
            <wp:docPr id="283893537" name="image58.png" descr="C:\Users\VMOISAN\AppData\Local\Microsoft\Windows\INetCache\Content.Word\5. pro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 descr="C:\Users\VMOISAN\AppData\Local\Microsoft\Windows\INetCache\Content.Word\5. prod.png"/>
                    <pic:cNvPicPr preferRelativeResize="0"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49DEC2" w14:textId="77777777" w:rsidR="001E0E70" w:rsidRDefault="001E0E70" w:rsidP="00932D23"/>
    <w:p w14:paraId="4B529973" w14:textId="163A1E65" w:rsidR="001E0E70" w:rsidRPr="001E0E70" w:rsidRDefault="001E0E70" w:rsidP="001E0E7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4A7A0E4" w14:textId="6C556591" w:rsidR="001E0E70" w:rsidRDefault="001E0E70" w:rsidP="00A97B7F">
      <w:pPr>
        <w:jc w:val="both"/>
        <w:rPr>
          <w:lang w:val="fr-FR"/>
        </w:rPr>
      </w:pPr>
      <w:r>
        <w:rPr>
          <w:lang w:val="fr-FR"/>
        </w:rPr>
        <w:t>À</w:t>
      </w:r>
      <w:r w:rsidRPr="001E0E70">
        <w:rPr>
          <w:lang w:val="fr-FR"/>
        </w:rPr>
        <w:t xml:space="preserve"> </w:t>
      </w:r>
      <w:r w:rsidR="00A97B7F" w:rsidRPr="00A97B7F">
        <w:rPr>
          <w:lang w:val="fr-FR"/>
        </w:rPr>
        <w:t>votre tour de découvrir le Sharjah Art Foundation. Vous allez interviewer une personnalité de votre choix. Aidez-vous des interviews de la vidéo et du vocabulaire utilisé dans les activités précédentes.</w:t>
      </w:r>
    </w:p>
    <w:p w14:paraId="746B8256" w14:textId="77777777" w:rsidR="001E0E70" w:rsidRDefault="001E0E70" w:rsidP="00932D23">
      <w:pPr>
        <w:rPr>
          <w:lang w:val="fr-FR"/>
        </w:rPr>
      </w:pPr>
    </w:p>
    <w:p w14:paraId="07B5B093" w14:textId="77777777" w:rsidR="001E0E70" w:rsidRPr="00D35FE0" w:rsidRDefault="001E0E70" w:rsidP="001E0E7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043A03D" w14:textId="77777777" w:rsidR="001E0E70" w:rsidRPr="00A97B7F" w:rsidRDefault="001E0E70" w:rsidP="001E0E70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11E7E12A" w14:textId="763DC63D" w:rsidR="001E0E70" w:rsidRPr="00F16C0F" w:rsidRDefault="00A97B7F" w:rsidP="00F16C0F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 w:rsidRPr="0031335C">
        <w:rPr>
          <w:rFonts w:eastAsia="Arial Unicode MS"/>
        </w:rPr>
        <w:t xml:space="preserve">Constituer </w:t>
      </w:r>
      <w:r>
        <w:rPr>
          <w:rFonts w:eastAsia="Arial Unicode MS"/>
        </w:rPr>
        <w:t>des binômes</w:t>
      </w:r>
      <w:r w:rsidRPr="0031335C">
        <w:rPr>
          <w:rFonts w:eastAsia="Arial Unicode MS"/>
        </w:rPr>
        <w:t xml:space="preserve">, chaque </w:t>
      </w:r>
      <w:r>
        <w:rPr>
          <w:rFonts w:eastAsia="Arial Unicode MS"/>
        </w:rPr>
        <w:t>binôme</w:t>
      </w:r>
      <w:r w:rsidRPr="0031335C">
        <w:rPr>
          <w:rFonts w:eastAsia="Arial Unicode MS"/>
        </w:rPr>
        <w:t xml:space="preserve"> travaille sur un</w:t>
      </w:r>
      <w:r>
        <w:rPr>
          <w:rFonts w:eastAsia="Arial Unicode MS"/>
        </w:rPr>
        <w:t xml:space="preserve">e thématique </w:t>
      </w:r>
      <w:r w:rsidRPr="0031335C">
        <w:rPr>
          <w:rFonts w:eastAsia="Arial Unicode MS"/>
        </w:rPr>
        <w:t>différent</w:t>
      </w:r>
      <w:r>
        <w:rPr>
          <w:rFonts w:eastAsia="Arial Unicode MS"/>
        </w:rPr>
        <w:t xml:space="preserve">e de </w:t>
      </w:r>
      <w:r w:rsidR="00850262">
        <w:rPr>
          <w:rFonts w:eastAsia="Arial Unicode MS"/>
        </w:rPr>
        <w:t xml:space="preserve">son </w:t>
      </w:r>
      <w:r>
        <w:rPr>
          <w:rFonts w:eastAsia="Arial Unicode MS"/>
        </w:rPr>
        <w:t>choix</w:t>
      </w:r>
      <w:r w:rsidR="00F16C0F">
        <w:rPr>
          <w:rFonts w:eastAsia="Arial Unicode MS"/>
        </w:rPr>
        <w:t>, l</w:t>
      </w:r>
      <w:r w:rsidR="005B5356" w:rsidRPr="00F16C0F">
        <w:rPr>
          <w:rFonts w:eastAsia="Arial Unicode MS"/>
        </w:rPr>
        <w:t>es réseaux sociaux et l’art</w:t>
      </w:r>
      <w:r w:rsidR="00F16C0F">
        <w:rPr>
          <w:rFonts w:eastAsia="Arial Unicode MS"/>
        </w:rPr>
        <w:t>, l</w:t>
      </w:r>
      <w:r w:rsidR="005B5356" w:rsidRPr="00F16C0F">
        <w:rPr>
          <w:rFonts w:eastAsia="Arial Unicode MS"/>
        </w:rPr>
        <w:t>’art et le sport</w:t>
      </w:r>
      <w:r w:rsidR="00F16C0F">
        <w:rPr>
          <w:rFonts w:eastAsia="Arial Unicode MS"/>
        </w:rPr>
        <w:t xml:space="preserve"> ou l</w:t>
      </w:r>
      <w:r w:rsidR="005B5356" w:rsidRPr="00F16C0F">
        <w:rPr>
          <w:rFonts w:eastAsia="Arial Unicode MS"/>
        </w:rPr>
        <w:t>es adolescent</w:t>
      </w:r>
      <w:r w:rsidR="00850262" w:rsidRPr="009E1D9C">
        <w:rPr>
          <w:rFonts w:eastAsia="Arial Unicode MS"/>
        </w:rPr>
        <w:t>·</w:t>
      </w:r>
      <w:r w:rsidR="00850262">
        <w:rPr>
          <w:rFonts w:eastAsia="Arial Unicode MS"/>
        </w:rPr>
        <w:t>e</w:t>
      </w:r>
      <w:r w:rsidR="00850262" w:rsidRPr="009E1D9C">
        <w:rPr>
          <w:rFonts w:eastAsia="Arial Unicode MS"/>
        </w:rPr>
        <w:t>·</w:t>
      </w:r>
      <w:r w:rsidR="005B5356" w:rsidRPr="00F16C0F">
        <w:rPr>
          <w:rFonts w:eastAsia="Arial Unicode MS"/>
        </w:rPr>
        <w:t>s et la culture.</w:t>
      </w:r>
    </w:p>
    <w:p w14:paraId="4B5B7F7B" w14:textId="08499EAA" w:rsidR="00F16C0F" w:rsidRPr="00F16C0F" w:rsidRDefault="00F16C0F" w:rsidP="00F16C0F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rFonts w:eastAsia="Arial Unicode MS"/>
        </w:rPr>
        <w:t>Inviter les apprenant</w:t>
      </w:r>
      <w:r w:rsidR="00850262" w:rsidRPr="009E1D9C">
        <w:rPr>
          <w:rFonts w:eastAsia="Arial Unicode MS"/>
        </w:rPr>
        <w:t>·</w:t>
      </w:r>
      <w:r w:rsidR="00850262">
        <w:rPr>
          <w:rFonts w:eastAsia="Arial Unicode MS"/>
        </w:rPr>
        <w:t>e</w:t>
      </w:r>
      <w:r w:rsidR="00850262" w:rsidRPr="009E1D9C">
        <w:rPr>
          <w:rFonts w:eastAsia="Arial Unicode MS"/>
        </w:rPr>
        <w:t>·</w:t>
      </w:r>
      <w:r>
        <w:rPr>
          <w:rFonts w:eastAsia="Arial Unicode MS"/>
        </w:rPr>
        <w:t>s à revisionner la vidéo au début et à la fin pour se familiariser avec la technique de l’interview</w:t>
      </w:r>
      <w:r w:rsidR="006268D6">
        <w:rPr>
          <w:rFonts w:eastAsia="Arial Unicode MS"/>
        </w:rPr>
        <w:t xml:space="preserve"> et à réutiliser le vocabulaire et les mots interrogatifs mentionnés dans les activités précédentes.</w:t>
      </w:r>
    </w:p>
    <w:p w14:paraId="15414494" w14:textId="7ABF236B" w:rsidR="00F16C0F" w:rsidRPr="00F16C0F" w:rsidRDefault="00F16C0F" w:rsidP="00F16C0F">
      <w:pPr>
        <w:pStyle w:val="Paragraphedeliste"/>
        <w:numPr>
          <w:ilvl w:val="0"/>
          <w:numId w:val="3"/>
        </w:numPr>
        <w:spacing w:before="0"/>
        <w:jc w:val="both"/>
        <w:rPr>
          <w:iCs/>
        </w:rPr>
      </w:pPr>
      <w:r>
        <w:rPr>
          <w:rFonts w:eastAsia="Arial Unicode MS"/>
        </w:rPr>
        <w:t>Proposer aux apprenant</w:t>
      </w:r>
      <w:r w:rsidR="00850262" w:rsidRPr="009E1D9C">
        <w:rPr>
          <w:rFonts w:eastAsia="Arial Unicode MS"/>
        </w:rPr>
        <w:t>·</w:t>
      </w:r>
      <w:r w:rsidR="00850262">
        <w:rPr>
          <w:rFonts w:eastAsia="Arial Unicode MS"/>
        </w:rPr>
        <w:t>e</w:t>
      </w:r>
      <w:r w:rsidR="00850262" w:rsidRPr="009E1D9C">
        <w:rPr>
          <w:rFonts w:eastAsia="Arial Unicode MS"/>
        </w:rPr>
        <w:t>·</w:t>
      </w:r>
      <w:r>
        <w:rPr>
          <w:rFonts w:eastAsia="Arial Unicode MS"/>
        </w:rPr>
        <w:t>s de faire une liste de questions en complétant un tableau.</w:t>
      </w:r>
    </w:p>
    <w:p w14:paraId="308CEB96" w14:textId="57FB6E95" w:rsidR="00F16C0F" w:rsidRPr="00F16C0F" w:rsidRDefault="00F16C0F" w:rsidP="00F16C0F">
      <w:pPr>
        <w:pStyle w:val="Paragraphedeliste"/>
        <w:spacing w:before="0"/>
        <w:ind w:left="360"/>
        <w:jc w:val="both"/>
        <w:rPr>
          <w:iCs/>
        </w:rPr>
      </w:pPr>
      <w:r>
        <w:rPr>
          <w:iCs/>
          <w:noProof/>
          <w:lang w:eastAsia="fr-FR"/>
        </w:rPr>
        <w:drawing>
          <wp:inline distT="0" distB="0" distL="0" distR="0" wp14:anchorId="63CE2BC2" wp14:editId="7771A550">
            <wp:extent cx="1323975" cy="361950"/>
            <wp:effectExtent l="0" t="0" r="9525" b="0"/>
            <wp:docPr id="1443649724" name="Image 144364972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634"/>
        <w:gridCol w:w="4634"/>
      </w:tblGrid>
      <w:tr w:rsidR="00F16C0F" w:rsidRPr="00194FEE" w14:paraId="2DAA07C8" w14:textId="77777777" w:rsidTr="00F16C0F">
        <w:tc>
          <w:tcPr>
            <w:tcW w:w="4814" w:type="dxa"/>
          </w:tcPr>
          <w:p w14:paraId="2B7D9F25" w14:textId="2733A208" w:rsidR="00F16C0F" w:rsidRDefault="00F16C0F" w:rsidP="00F16C0F">
            <w:pPr>
              <w:jc w:val="both"/>
              <w:rPr>
                <w:b/>
              </w:rPr>
            </w:pPr>
            <w:r>
              <w:rPr>
                <w:b/>
              </w:rPr>
              <w:t xml:space="preserve">Le </w:t>
            </w:r>
            <w:r w:rsidRPr="00F16C0F">
              <w:rPr>
                <w:b/>
              </w:rPr>
              <w:t>parcours personnel</w:t>
            </w:r>
          </w:p>
        </w:tc>
        <w:tc>
          <w:tcPr>
            <w:tcW w:w="4814" w:type="dxa"/>
          </w:tcPr>
          <w:p w14:paraId="6B5D0544" w14:textId="3AEB0271" w:rsidR="00F16C0F" w:rsidRDefault="00F16C0F" w:rsidP="00F16C0F">
            <w:pPr>
              <w:jc w:val="both"/>
            </w:pPr>
            <w:r w:rsidRPr="00A97B7F">
              <w:t>Parlez-nous de votre parcours personnel</w:t>
            </w:r>
            <w:r w:rsidR="00C77FC2">
              <w:t>.</w:t>
            </w:r>
          </w:p>
          <w:p w14:paraId="39C71312" w14:textId="6A9FF910" w:rsidR="00F16C0F" w:rsidRDefault="00F16C0F" w:rsidP="00F16C0F">
            <w:pPr>
              <w:jc w:val="both"/>
            </w:pPr>
            <w:r w:rsidRPr="00A97B7F">
              <w:t>Pourquoi la culture est importante pour vous ?</w:t>
            </w:r>
          </w:p>
          <w:p w14:paraId="0D4F1374" w14:textId="77777777" w:rsidR="00F16C0F" w:rsidRPr="00F16C0F" w:rsidRDefault="00F16C0F" w:rsidP="00F16C0F">
            <w:pPr>
              <w:jc w:val="both"/>
              <w:rPr>
                <w:b/>
              </w:rPr>
            </w:pPr>
          </w:p>
        </w:tc>
      </w:tr>
      <w:tr w:rsidR="00F16C0F" w:rsidRPr="00194FEE" w14:paraId="117F48E7" w14:textId="77777777" w:rsidTr="00F16C0F">
        <w:tc>
          <w:tcPr>
            <w:tcW w:w="4814" w:type="dxa"/>
          </w:tcPr>
          <w:p w14:paraId="6EF957CC" w14:textId="2AD46666" w:rsidR="00F16C0F" w:rsidRDefault="00F16C0F" w:rsidP="00F16C0F">
            <w:pPr>
              <w:jc w:val="both"/>
              <w:rPr>
                <w:b/>
              </w:rPr>
            </w:pPr>
            <w:r>
              <w:rPr>
                <w:b/>
              </w:rPr>
              <w:t xml:space="preserve">Le </w:t>
            </w:r>
            <w:r w:rsidRPr="00F16C0F">
              <w:rPr>
                <w:b/>
              </w:rPr>
              <w:t>parcours professionnel</w:t>
            </w:r>
          </w:p>
        </w:tc>
        <w:tc>
          <w:tcPr>
            <w:tcW w:w="4814" w:type="dxa"/>
          </w:tcPr>
          <w:p w14:paraId="4E8464CD" w14:textId="64C9770D" w:rsidR="00F16C0F" w:rsidRDefault="00F16C0F" w:rsidP="00F16C0F">
            <w:pPr>
              <w:jc w:val="both"/>
            </w:pPr>
            <w:r w:rsidRPr="00A97B7F">
              <w:t xml:space="preserve">Parlez-nous de votre parcours </w:t>
            </w:r>
            <w:r>
              <w:t>professionnel</w:t>
            </w:r>
            <w:r w:rsidR="00C77FC2">
              <w:t>.</w:t>
            </w:r>
          </w:p>
          <w:p w14:paraId="402375D4" w14:textId="4A554B2A" w:rsidR="00F16C0F" w:rsidRDefault="00F16C0F" w:rsidP="00F16C0F">
            <w:pPr>
              <w:jc w:val="both"/>
            </w:pPr>
            <w:r>
              <w:t>Quel</w:t>
            </w:r>
            <w:r w:rsidR="00C77FC2">
              <w:t>le</w:t>
            </w:r>
            <w:r>
              <w:t xml:space="preserve">s sont </w:t>
            </w:r>
            <w:r w:rsidR="00C77FC2">
              <w:t xml:space="preserve">vos </w:t>
            </w:r>
            <w:r>
              <w:t>différentes expériences professionnelles</w:t>
            </w:r>
            <w:r w:rsidR="00C77FC2">
              <w:t> ?</w:t>
            </w:r>
          </w:p>
          <w:p w14:paraId="6EAA2CA3" w14:textId="77777777" w:rsidR="00F16C0F" w:rsidRPr="00F16C0F" w:rsidRDefault="00F16C0F" w:rsidP="00F16C0F">
            <w:pPr>
              <w:jc w:val="both"/>
              <w:rPr>
                <w:b/>
              </w:rPr>
            </w:pPr>
          </w:p>
        </w:tc>
      </w:tr>
      <w:tr w:rsidR="00F16C0F" w:rsidRPr="00194FEE" w14:paraId="761D5494" w14:textId="77777777" w:rsidTr="00F16C0F">
        <w:tc>
          <w:tcPr>
            <w:tcW w:w="4814" w:type="dxa"/>
          </w:tcPr>
          <w:p w14:paraId="5B1C77BE" w14:textId="07B33974" w:rsidR="00F16C0F" w:rsidRDefault="00F16C0F" w:rsidP="00F16C0F">
            <w:pPr>
              <w:jc w:val="both"/>
              <w:rPr>
                <w:b/>
              </w:rPr>
            </w:pPr>
            <w:r>
              <w:rPr>
                <w:b/>
              </w:rPr>
              <w:t xml:space="preserve">Les </w:t>
            </w:r>
            <w:r w:rsidRPr="00F16C0F">
              <w:rPr>
                <w:b/>
              </w:rPr>
              <w:t>principales réalisations</w:t>
            </w:r>
          </w:p>
        </w:tc>
        <w:tc>
          <w:tcPr>
            <w:tcW w:w="4814" w:type="dxa"/>
          </w:tcPr>
          <w:p w14:paraId="792BF8E8" w14:textId="77777777" w:rsidR="00F16C0F" w:rsidRDefault="00F16C0F" w:rsidP="00F16C0F">
            <w:pPr>
              <w:jc w:val="both"/>
            </w:pPr>
            <w:r>
              <w:t xml:space="preserve">Quels </w:t>
            </w:r>
            <w:r w:rsidRPr="00F16C0F">
              <w:t xml:space="preserve">sont </w:t>
            </w:r>
            <w:r>
              <w:t>vos</w:t>
            </w:r>
            <w:r w:rsidRPr="00F16C0F">
              <w:t xml:space="preserve"> artistes </w:t>
            </w:r>
            <w:r>
              <w:t xml:space="preserve">préférés ? </w:t>
            </w:r>
          </w:p>
          <w:p w14:paraId="762210E7" w14:textId="50E5EFAB" w:rsidR="00F16C0F" w:rsidRDefault="00F16C0F" w:rsidP="00F16C0F">
            <w:pPr>
              <w:jc w:val="both"/>
            </w:pPr>
            <w:r>
              <w:t>Quel</w:t>
            </w:r>
            <w:r w:rsidR="00C77FC2">
              <w:t>le</w:t>
            </w:r>
            <w:r>
              <w:t xml:space="preserve">s </w:t>
            </w:r>
            <w:r w:rsidRPr="00F16C0F">
              <w:t xml:space="preserve">sont </w:t>
            </w:r>
            <w:r>
              <w:t>vos</w:t>
            </w:r>
            <w:r w:rsidRPr="00F16C0F">
              <w:t xml:space="preserve"> </w:t>
            </w:r>
            <w:r>
              <w:t>œuvres d’art</w:t>
            </w:r>
            <w:r w:rsidRPr="00F16C0F">
              <w:t xml:space="preserve"> </w:t>
            </w:r>
            <w:r>
              <w:t>préféré</w:t>
            </w:r>
            <w:r w:rsidR="00C77FC2">
              <w:t>e</w:t>
            </w:r>
            <w:r>
              <w:t xml:space="preserve">s ? </w:t>
            </w:r>
          </w:p>
          <w:p w14:paraId="7018BF2A" w14:textId="77777777" w:rsidR="00F16C0F" w:rsidRPr="00F16C0F" w:rsidRDefault="00F16C0F" w:rsidP="00F16C0F">
            <w:pPr>
              <w:jc w:val="both"/>
            </w:pPr>
            <w:r w:rsidRPr="00F16C0F">
              <w:lastRenderedPageBreak/>
              <w:t>Quand a lieu la biennale organisée par le Sharjah Art Foundation ?</w:t>
            </w:r>
          </w:p>
          <w:p w14:paraId="6E2AAC35" w14:textId="48007184" w:rsidR="00F16C0F" w:rsidRDefault="00F16C0F" w:rsidP="00F16C0F">
            <w:pPr>
              <w:jc w:val="both"/>
              <w:rPr>
                <w:b/>
              </w:rPr>
            </w:pPr>
          </w:p>
        </w:tc>
      </w:tr>
      <w:tr w:rsidR="00F16C0F" w:rsidRPr="00194FEE" w14:paraId="7D040D53" w14:textId="77777777" w:rsidTr="00F16C0F">
        <w:tc>
          <w:tcPr>
            <w:tcW w:w="4814" w:type="dxa"/>
          </w:tcPr>
          <w:p w14:paraId="3552E13D" w14:textId="75802931" w:rsidR="00F16C0F" w:rsidRDefault="00F16C0F" w:rsidP="00F16C0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L’</w:t>
            </w:r>
            <w:r w:rsidRPr="00F16C0F">
              <w:rPr>
                <w:b/>
              </w:rPr>
              <w:t>avis sur le thème choisi pour l’interview</w:t>
            </w:r>
            <w:r w:rsidR="002C0600">
              <w:rPr>
                <w:b/>
              </w:rPr>
              <w:t> :</w:t>
            </w:r>
          </w:p>
          <w:p w14:paraId="01E57ED8" w14:textId="77777777" w:rsidR="00B43F88" w:rsidRPr="00B43F88" w:rsidRDefault="00B43F88" w:rsidP="00B43F88">
            <w:pPr>
              <w:ind w:left="360"/>
              <w:jc w:val="both"/>
              <w:rPr>
                <w:b/>
              </w:rPr>
            </w:pPr>
            <w:r w:rsidRPr="00B43F88">
              <w:rPr>
                <w:b/>
              </w:rPr>
              <w:t>Les réseaux sociaux et l’art</w:t>
            </w:r>
          </w:p>
          <w:p w14:paraId="609388C2" w14:textId="77777777" w:rsidR="00B43F88" w:rsidRDefault="00B43F88" w:rsidP="00B43F88">
            <w:pPr>
              <w:pStyle w:val="Paragraphedeliste"/>
              <w:spacing w:before="0" w:after="0"/>
              <w:jc w:val="both"/>
              <w:rPr>
                <w:b/>
              </w:rPr>
            </w:pPr>
          </w:p>
          <w:p w14:paraId="6C0206B9" w14:textId="77777777" w:rsidR="00B43F88" w:rsidRPr="007D12B1" w:rsidRDefault="00B43F88" w:rsidP="00B43F88">
            <w:pPr>
              <w:pStyle w:val="Paragraphedeliste"/>
              <w:spacing w:before="0" w:after="0"/>
              <w:jc w:val="both"/>
              <w:rPr>
                <w:b/>
              </w:rPr>
            </w:pPr>
          </w:p>
          <w:p w14:paraId="5C3FD6AB" w14:textId="77777777" w:rsidR="00B43F88" w:rsidRPr="00B43F88" w:rsidRDefault="00B43F88" w:rsidP="00B43F88">
            <w:pPr>
              <w:ind w:left="360"/>
              <w:jc w:val="both"/>
              <w:rPr>
                <w:b/>
              </w:rPr>
            </w:pPr>
            <w:r w:rsidRPr="00B43F88">
              <w:rPr>
                <w:b/>
              </w:rPr>
              <w:t>L’art et le sport</w:t>
            </w:r>
          </w:p>
          <w:p w14:paraId="6AC74B84" w14:textId="77777777" w:rsidR="00B43F88" w:rsidRDefault="00B43F88" w:rsidP="00B43F88">
            <w:pPr>
              <w:jc w:val="both"/>
              <w:rPr>
                <w:b/>
              </w:rPr>
            </w:pPr>
          </w:p>
          <w:p w14:paraId="288E20EE" w14:textId="77777777" w:rsidR="00B43F88" w:rsidRPr="00B43F88" w:rsidRDefault="00B43F88" w:rsidP="00B43F88">
            <w:pPr>
              <w:jc w:val="both"/>
              <w:rPr>
                <w:b/>
              </w:rPr>
            </w:pPr>
          </w:p>
          <w:p w14:paraId="71529B84" w14:textId="5209E3EA" w:rsidR="00F16C0F" w:rsidRPr="00B43F88" w:rsidRDefault="00B43F88" w:rsidP="00B43F88">
            <w:pPr>
              <w:ind w:left="360"/>
              <w:jc w:val="both"/>
              <w:rPr>
                <w:b/>
              </w:rPr>
            </w:pPr>
            <w:r w:rsidRPr="00B43F88">
              <w:rPr>
                <w:b/>
              </w:rPr>
              <w:t>Les adolescents et la culture.</w:t>
            </w:r>
          </w:p>
          <w:p w14:paraId="5E429E2F" w14:textId="3B1A3F7F" w:rsidR="00F16C0F" w:rsidRDefault="00F16C0F" w:rsidP="00F16C0F">
            <w:pPr>
              <w:jc w:val="both"/>
              <w:rPr>
                <w:b/>
              </w:rPr>
            </w:pPr>
          </w:p>
        </w:tc>
        <w:tc>
          <w:tcPr>
            <w:tcW w:w="4814" w:type="dxa"/>
          </w:tcPr>
          <w:p w14:paraId="255F817C" w14:textId="77777777" w:rsidR="00F16C0F" w:rsidRDefault="00F16C0F" w:rsidP="00F16C0F">
            <w:pPr>
              <w:jc w:val="both"/>
              <w:rPr>
                <w:b/>
              </w:rPr>
            </w:pPr>
          </w:p>
          <w:p w14:paraId="3FB20C27" w14:textId="2C8911E8" w:rsidR="00B43F88" w:rsidRPr="00D50A73" w:rsidRDefault="00B43F88" w:rsidP="00B43F88">
            <w:pPr>
              <w:jc w:val="both"/>
              <w:rPr>
                <w:bCs/>
              </w:rPr>
            </w:pPr>
            <w:r w:rsidRPr="00B43F88">
              <w:rPr>
                <w:bCs/>
              </w:rPr>
              <w:t xml:space="preserve">Les réseaux sociaux peuvent-ils influencer la création artistique ? </w:t>
            </w:r>
            <w:r w:rsidRPr="00B05EEF">
              <w:rPr>
                <w:bCs/>
              </w:rPr>
              <w:t>Comment ?</w:t>
            </w:r>
          </w:p>
          <w:p w14:paraId="5CBE8F96" w14:textId="77777777" w:rsidR="00B43F88" w:rsidRPr="00D50A73" w:rsidRDefault="00B43F88" w:rsidP="00B43F88">
            <w:pPr>
              <w:jc w:val="both"/>
              <w:rPr>
                <w:bCs/>
              </w:rPr>
            </w:pPr>
          </w:p>
          <w:p w14:paraId="7A069F07" w14:textId="23198E7B" w:rsidR="00B43F88" w:rsidRDefault="00B43F88" w:rsidP="00B43F88">
            <w:pPr>
              <w:jc w:val="both"/>
              <w:rPr>
                <w:bCs/>
              </w:rPr>
            </w:pPr>
            <w:r w:rsidRPr="00B43F88">
              <w:rPr>
                <w:bCs/>
              </w:rPr>
              <w:t>Comment le sport peut-il inspirer les artistes aujourd'hui ?</w:t>
            </w:r>
          </w:p>
          <w:p w14:paraId="491227F3" w14:textId="77777777" w:rsidR="00B43F88" w:rsidRPr="00B43F88" w:rsidRDefault="00B43F88" w:rsidP="00B43F88">
            <w:pPr>
              <w:jc w:val="both"/>
              <w:rPr>
                <w:bCs/>
              </w:rPr>
            </w:pPr>
          </w:p>
          <w:p w14:paraId="3CBB6AFC" w14:textId="1DD7C754" w:rsidR="00F16C0F" w:rsidRPr="00F16C0F" w:rsidRDefault="00F16C0F" w:rsidP="00F16C0F">
            <w:pPr>
              <w:jc w:val="both"/>
              <w:rPr>
                <w:bCs/>
              </w:rPr>
            </w:pPr>
            <w:r w:rsidRPr="00F16C0F">
              <w:rPr>
                <w:bCs/>
              </w:rPr>
              <w:t>Quels programmes proposez-vous pour encourager les adolescents à s'intéresser à l'art ?</w:t>
            </w:r>
          </w:p>
        </w:tc>
      </w:tr>
    </w:tbl>
    <w:p w14:paraId="7D2A7FA2" w14:textId="77777777" w:rsidR="00A97B7F" w:rsidRDefault="00A97B7F" w:rsidP="00932D23">
      <w:pPr>
        <w:rPr>
          <w:lang w:val="fr-FR"/>
        </w:rPr>
      </w:pPr>
    </w:p>
    <w:p w14:paraId="68B73C13" w14:textId="588883C3" w:rsidR="00A97B7F" w:rsidRDefault="00A97B7F" w:rsidP="00932D23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833A809" wp14:editId="0B3BFD5A">
            <wp:extent cx="6120130" cy="363220"/>
            <wp:effectExtent l="0" t="0" r="0" b="0"/>
            <wp:docPr id="2125433215" name="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2.png"/>
                    <pic:cNvPicPr preferRelativeResize="0"/>
                  </pic:nvPicPr>
                  <pic:blipFill>
                    <a:blip r:embed="rId3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3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BF2F45" w14:textId="1568C41C" w:rsidR="00A97B7F" w:rsidRPr="004F1B05" w:rsidRDefault="00A97B7F" w:rsidP="00A97B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  <w:r>
        <w:rPr>
          <w:lang w:val="fr-FR"/>
        </w:rPr>
        <w:t>Rassembler</w:t>
      </w:r>
      <w:r w:rsidRPr="004F1B05">
        <w:rPr>
          <w:lang w:val="fr-FR"/>
        </w:rPr>
        <w:t xml:space="preserve"> les </w:t>
      </w:r>
      <w:r>
        <w:rPr>
          <w:lang w:val="fr-FR"/>
        </w:rPr>
        <w:t>questions</w:t>
      </w:r>
      <w:r w:rsidRPr="004F1B05">
        <w:rPr>
          <w:lang w:val="fr-FR"/>
        </w:rPr>
        <w:t xml:space="preserve"> </w:t>
      </w:r>
      <w:r>
        <w:rPr>
          <w:lang w:val="fr-FR"/>
        </w:rPr>
        <w:t>qui traitent</w:t>
      </w:r>
      <w:r w:rsidRPr="004F1B05">
        <w:rPr>
          <w:lang w:val="fr-FR"/>
        </w:rPr>
        <w:t xml:space="preserve"> d</w:t>
      </w:r>
      <w:r>
        <w:rPr>
          <w:lang w:val="fr-FR"/>
        </w:rPr>
        <w:t>e la même thématique</w:t>
      </w:r>
      <w:r w:rsidR="00F16C0F">
        <w:rPr>
          <w:lang w:val="fr-FR"/>
        </w:rPr>
        <w:t xml:space="preserve"> et les classer par dossier.</w:t>
      </w:r>
    </w:p>
    <w:p w14:paraId="36E6EFA8" w14:textId="45316A04" w:rsidR="00A97B7F" w:rsidRDefault="00A97B7F" w:rsidP="00A97B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  <w:r w:rsidRPr="004F1B05">
        <w:rPr>
          <w:lang w:val="fr-FR"/>
        </w:rPr>
        <w:t xml:space="preserve">Mettre les </w:t>
      </w:r>
      <w:r w:rsidRPr="004F1B05">
        <w:rPr>
          <w:rFonts w:eastAsia="Arial Unicode MS"/>
          <w:lang w:val="fr-FR"/>
        </w:rPr>
        <w:t xml:space="preserve">apprenant·e·s </w:t>
      </w:r>
      <w:r w:rsidRPr="004F1B05">
        <w:rPr>
          <w:lang w:val="fr-FR"/>
        </w:rPr>
        <w:t xml:space="preserve">en binôme et leur demander de </w:t>
      </w:r>
      <w:r>
        <w:rPr>
          <w:lang w:val="fr-FR"/>
        </w:rPr>
        <w:t>préparer et jouer la scène</w:t>
      </w:r>
      <w:r w:rsidR="00F16C0F">
        <w:rPr>
          <w:lang w:val="fr-FR"/>
        </w:rPr>
        <w:t>.</w:t>
      </w:r>
    </w:p>
    <w:p w14:paraId="04EF70FC" w14:textId="77777777" w:rsidR="00A97B7F" w:rsidRPr="001E0E70" w:rsidRDefault="00A97B7F" w:rsidP="00932D23">
      <w:pPr>
        <w:rPr>
          <w:lang w:val="fr-FR"/>
        </w:rPr>
      </w:pPr>
    </w:p>
    <w:sectPr w:rsidR="00A97B7F" w:rsidRPr="001E0E70" w:rsidSect="00A33F16">
      <w:headerReference w:type="default" r:id="rId32"/>
      <w:footerReference w:type="default" r:id="rId3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EAAD9C" w16cex:dateUtc="2024-09-16T19:06:00Z"/>
  <w16cex:commentExtensible w16cex:durableId="608F9CF2">
    <w16cex:extLst>
      <w16:ext w16:uri="{CE6994B0-6A32-4C9F-8C6B-6E91EDA988CE}">
        <cr:reactions xmlns:cr="http://schemas.microsoft.com/office/comments/2020/reactions">
          <cr:reaction reactionType="1">
            <cr:reactionInfo dateUtc="2024-09-23T10:08:26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1794A0EA" w16cex:dateUtc="2024-09-16T19:18:00Z"/>
  <w16cex:commentExtensible w16cex:durableId="552F117E">
    <w16cex:extLst>
      <w16:ext w16:uri="{CE6994B0-6A32-4C9F-8C6B-6E91EDA988CE}">
        <cr:reactions xmlns:cr="http://schemas.microsoft.com/office/comments/2020/reactions">
          <cr:reaction reactionType="1">
            <cr:reactionInfo dateUtc="2024-09-23T10:08:32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5E34B46A">
    <w16cex:extLst>
      <w16:ext w16:uri="{CE6994B0-6A32-4C9F-8C6B-6E91EDA988CE}">
        <cr:reactions xmlns:cr="http://schemas.microsoft.com/office/comments/2020/reactions">
          <cr:reaction reactionType="1">
            <cr:reactionInfo dateUtc="2024-09-23T10:08:44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2EF35533" w16cex:dateUtc="2024-09-16T19:31:00Z"/>
  <w16cex:commentExtensible w16cex:durableId="3ACF63F4">
    <w16cex:extLst>
      <w16:ext w16:uri="{CE6994B0-6A32-4C9F-8C6B-6E91EDA988CE}">
        <cr:reactions xmlns:cr="http://schemas.microsoft.com/office/comments/2020/reactions">
          <cr:reaction reactionType="1">
            <cr:reactionInfo dateUtc="2024-09-23T10:08:54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758BC45D" w16cex:dateUtc="2024-09-16T19:23:00Z"/>
  <w16cex:commentExtensible w16cex:durableId="1F3E1845">
    <w16cex:extLst>
      <w16:ext w16:uri="{CE6994B0-6A32-4C9F-8C6B-6E91EDA988CE}">
        <cr:reactions xmlns:cr="http://schemas.microsoft.com/office/comments/2020/reactions">
          <cr:reaction reactionType="1">
            <cr:reactionInfo dateUtc="2024-09-23T10:09:03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A9D5A6" w16cid:durableId="0B2637F0"/>
  <w16cid:commentId w16cid:paraId="355CA33B" w16cid:durableId="33EAAD9C"/>
  <w16cid:commentId w16cid:paraId="2DF7876D" w16cid:durableId="608F9CF2"/>
  <w16cid:commentId w16cid:paraId="62A4F47E" w16cid:durableId="329B5CA8"/>
  <w16cid:commentId w16cid:paraId="26FC160F" w16cid:durableId="12AF01E7"/>
  <w16cid:commentId w16cid:paraId="7EC0076A" w16cid:durableId="1794A0EA"/>
  <w16cid:commentId w16cid:paraId="15AF6400" w16cid:durableId="552F117E"/>
  <w16cid:commentId w16cid:paraId="55860D9C" w16cid:durableId="21677162"/>
  <w16cid:commentId w16cid:paraId="68380DA3" w16cid:durableId="5E34B46A"/>
  <w16cid:commentId w16cid:paraId="2DDF52CC" w16cid:durableId="6E663423"/>
  <w16cid:commentId w16cid:paraId="42DFF4FB" w16cid:durableId="6FFC5F6E"/>
  <w16cid:commentId w16cid:paraId="3612A8B0" w16cid:durableId="2EF35533"/>
  <w16cid:commentId w16cid:paraId="2901A4CF" w16cid:durableId="3ACF63F4"/>
  <w16cid:commentId w16cid:paraId="62B2FE58" w16cid:durableId="51D20FDE"/>
  <w16cid:commentId w16cid:paraId="657FE9F8" w16cid:durableId="758BC45D"/>
  <w16cid:commentId w16cid:paraId="63728819" w16cid:durableId="1F3E18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551C4" w14:textId="77777777" w:rsidR="00C72916" w:rsidRDefault="00C72916" w:rsidP="00A33F16">
      <w:pPr>
        <w:spacing w:line="240" w:lineRule="auto"/>
      </w:pPr>
      <w:r>
        <w:separator/>
      </w:r>
    </w:p>
  </w:endnote>
  <w:endnote w:type="continuationSeparator" w:id="0">
    <w:p w14:paraId="64CD0A02" w14:textId="77777777" w:rsidR="00C72916" w:rsidRDefault="00C72916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3D169" w14:textId="77777777" w:rsidR="00711FEE" w:rsidRDefault="00711FEE"/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484990CA" w14:textId="6F0D7C6D" w:rsidR="00F56039" w:rsidRPr="0031335C" w:rsidRDefault="00F56039" w:rsidP="00F56039">
          <w:pPr>
            <w:pStyle w:val="Pieddepage"/>
          </w:pPr>
          <w:r w:rsidRPr="00A33F16">
            <w:t>Conception :</w:t>
          </w:r>
          <w:r>
            <w:t xml:space="preserve"> </w:t>
          </w:r>
          <w:r w:rsidR="00707474">
            <w:t>Hajiba Ankach</w:t>
          </w:r>
        </w:p>
        <w:p w14:paraId="54CDBDA9" w14:textId="61AF5BC5" w:rsidR="00A33F16" w:rsidRDefault="00F56039" w:rsidP="00A33F16">
          <w:pPr>
            <w:pStyle w:val="Pieddepage"/>
          </w:pPr>
          <w:r>
            <w:t>E</w:t>
          </w:r>
          <w:r w:rsidRPr="0031335C">
            <w:t>n partenariat avec l'Institut français des Émirats arabes unis</w:t>
          </w:r>
        </w:p>
      </w:tc>
      <w:tc>
        <w:tcPr>
          <w:tcW w:w="735" w:type="pct"/>
        </w:tcPr>
        <w:p w14:paraId="73F1DBA0" w14:textId="3914CC9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50A73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72916">
            <w:fldChar w:fldCharType="begin"/>
          </w:r>
          <w:r w:rsidR="00C72916">
            <w:instrText>NUMPAGES  \* Arabic  \* MERGEFORMAT</w:instrText>
          </w:r>
          <w:r w:rsidR="00C72916">
            <w:fldChar w:fldCharType="separate"/>
          </w:r>
          <w:r w:rsidR="00D50A73">
            <w:rPr>
              <w:noProof/>
            </w:rPr>
            <w:t>5</w:t>
          </w:r>
          <w:r w:rsidR="00C72916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26718" w14:textId="77777777" w:rsidR="00C72916" w:rsidRDefault="00C72916" w:rsidP="00A33F16">
      <w:pPr>
        <w:spacing w:line="240" w:lineRule="auto"/>
      </w:pPr>
      <w:r>
        <w:separator/>
      </w:r>
    </w:p>
  </w:footnote>
  <w:footnote w:type="continuationSeparator" w:id="0">
    <w:p w14:paraId="70D79F91" w14:textId="77777777" w:rsidR="00C72916" w:rsidRDefault="00C72916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07F4" w14:textId="0F21DC48" w:rsidR="00A33F16" w:rsidRDefault="003151DA" w:rsidP="00A33F16">
    <w:pPr>
      <w:pStyle w:val="En-tteniveau"/>
      <w:numPr>
        <w:ilvl w:val="0"/>
        <w:numId w:val="0"/>
      </w:numPr>
      <w:jc w:val="left"/>
    </w:pPr>
    <w:r>
      <w:rPr>
        <w:b w:val="0"/>
        <w:noProof/>
        <w:szCs w:val="16"/>
        <w:lang w:eastAsia="fr-FR"/>
      </w:rPr>
      <w:drawing>
        <wp:inline distT="0" distB="0" distL="0" distR="0" wp14:anchorId="210C6763" wp14:editId="73E70166">
          <wp:extent cx="361950" cy="252730"/>
          <wp:effectExtent l="0" t="0" r="0" b="0"/>
          <wp:docPr id="1827168194" name="image62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2.png" descr="b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72916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7.4pt;height:19.2pt;mso-width-percent:0;mso-height-percent:0;mso-width-percent:0;mso-height-percent:0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000A4"/>
    <w:multiLevelType w:val="multilevel"/>
    <w:tmpl w:val="9E8A9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002"/>
    <w:multiLevelType w:val="multilevel"/>
    <w:tmpl w:val="F7727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F012D0B"/>
    <w:multiLevelType w:val="hybridMultilevel"/>
    <w:tmpl w:val="6740A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617DE"/>
    <w:multiLevelType w:val="multilevel"/>
    <w:tmpl w:val="CA8AC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A18A2"/>
    <w:multiLevelType w:val="hybridMultilevel"/>
    <w:tmpl w:val="76949782"/>
    <w:lvl w:ilvl="0" w:tplc="6FDCA96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30A0D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F5966"/>
    <w:multiLevelType w:val="multilevel"/>
    <w:tmpl w:val="AE08D35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31653C51"/>
    <w:multiLevelType w:val="multilevel"/>
    <w:tmpl w:val="6F0A2D8A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434DD"/>
    <w:multiLevelType w:val="multilevel"/>
    <w:tmpl w:val="A3A8E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76614DD"/>
    <w:multiLevelType w:val="multilevel"/>
    <w:tmpl w:val="38B010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A5B45"/>
    <w:multiLevelType w:val="multilevel"/>
    <w:tmpl w:val="44641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27AAA"/>
    <w:multiLevelType w:val="multilevel"/>
    <w:tmpl w:val="4F7CB7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B55A95"/>
    <w:multiLevelType w:val="multilevel"/>
    <w:tmpl w:val="C400C9E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E6C62"/>
    <w:multiLevelType w:val="multilevel"/>
    <w:tmpl w:val="635A0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42182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47A05"/>
    <w:multiLevelType w:val="multilevel"/>
    <w:tmpl w:val="C3EE0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12C10"/>
    <w:multiLevelType w:val="multilevel"/>
    <w:tmpl w:val="4E30D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9E43DBB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EBC1AF6"/>
    <w:multiLevelType w:val="hybridMultilevel"/>
    <w:tmpl w:val="569AA676"/>
    <w:lvl w:ilvl="0" w:tplc="3B34B1F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C1C44"/>
    <w:multiLevelType w:val="hybridMultilevel"/>
    <w:tmpl w:val="A630E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D5F55"/>
    <w:multiLevelType w:val="hybridMultilevel"/>
    <w:tmpl w:val="04568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93409"/>
    <w:multiLevelType w:val="multilevel"/>
    <w:tmpl w:val="F87425C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A4C54"/>
    <w:multiLevelType w:val="multilevel"/>
    <w:tmpl w:val="0EC4C5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85F38D2"/>
    <w:multiLevelType w:val="multilevel"/>
    <w:tmpl w:val="2CF8A7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A8524DC"/>
    <w:multiLevelType w:val="multilevel"/>
    <w:tmpl w:val="6FE8B4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ahoma" w:hAnsi="Tahoma" w:cs="Tahom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C6345ED"/>
    <w:multiLevelType w:val="multilevel"/>
    <w:tmpl w:val="8A602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CCB3B65"/>
    <w:multiLevelType w:val="hybridMultilevel"/>
    <w:tmpl w:val="C58621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B29F1"/>
    <w:multiLevelType w:val="multilevel"/>
    <w:tmpl w:val="F7727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24"/>
  </w:num>
  <w:num w:numId="5">
    <w:abstractNumId w:val="0"/>
  </w:num>
  <w:num w:numId="6">
    <w:abstractNumId w:val="14"/>
  </w:num>
  <w:num w:numId="7">
    <w:abstractNumId w:val="19"/>
  </w:num>
  <w:num w:numId="8">
    <w:abstractNumId w:val="30"/>
  </w:num>
  <w:num w:numId="9">
    <w:abstractNumId w:val="29"/>
  </w:num>
  <w:num w:numId="10">
    <w:abstractNumId w:val="26"/>
  </w:num>
  <w:num w:numId="11">
    <w:abstractNumId w:val="25"/>
  </w:num>
  <w:num w:numId="12">
    <w:abstractNumId w:val="15"/>
  </w:num>
  <w:num w:numId="13">
    <w:abstractNumId w:val="5"/>
  </w:num>
  <w:num w:numId="14">
    <w:abstractNumId w:val="16"/>
  </w:num>
  <w:num w:numId="15">
    <w:abstractNumId w:val="9"/>
  </w:num>
  <w:num w:numId="16">
    <w:abstractNumId w:val="27"/>
  </w:num>
  <w:num w:numId="17">
    <w:abstractNumId w:val="31"/>
  </w:num>
  <w:num w:numId="18">
    <w:abstractNumId w:val="28"/>
  </w:num>
  <w:num w:numId="19">
    <w:abstractNumId w:val="3"/>
  </w:num>
  <w:num w:numId="20">
    <w:abstractNumId w:val="8"/>
  </w:num>
  <w:num w:numId="21">
    <w:abstractNumId w:val="33"/>
  </w:num>
  <w:num w:numId="22">
    <w:abstractNumId w:val="11"/>
  </w:num>
  <w:num w:numId="23">
    <w:abstractNumId w:val="32"/>
  </w:num>
  <w:num w:numId="24">
    <w:abstractNumId w:val="10"/>
  </w:num>
  <w:num w:numId="25">
    <w:abstractNumId w:val="20"/>
  </w:num>
  <w:num w:numId="26">
    <w:abstractNumId w:val="21"/>
  </w:num>
  <w:num w:numId="27">
    <w:abstractNumId w:val="1"/>
  </w:num>
  <w:num w:numId="28">
    <w:abstractNumId w:val="12"/>
  </w:num>
  <w:num w:numId="29">
    <w:abstractNumId w:val="17"/>
  </w:num>
  <w:num w:numId="30">
    <w:abstractNumId w:val="6"/>
  </w:num>
  <w:num w:numId="31">
    <w:abstractNumId w:val="23"/>
  </w:num>
  <w:num w:numId="32">
    <w:abstractNumId w:val="18"/>
  </w:num>
  <w:num w:numId="33">
    <w:abstractNumId w:val="22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2F13"/>
    <w:rsid w:val="0002059A"/>
    <w:rsid w:val="0002398E"/>
    <w:rsid w:val="00026E71"/>
    <w:rsid w:val="000538B5"/>
    <w:rsid w:val="0005579A"/>
    <w:rsid w:val="0007303F"/>
    <w:rsid w:val="0007695E"/>
    <w:rsid w:val="000826F2"/>
    <w:rsid w:val="00096690"/>
    <w:rsid w:val="000B26EF"/>
    <w:rsid w:val="000B2A69"/>
    <w:rsid w:val="000B2EE1"/>
    <w:rsid w:val="000B533A"/>
    <w:rsid w:val="000C6A2C"/>
    <w:rsid w:val="000D25E4"/>
    <w:rsid w:val="000D3B40"/>
    <w:rsid w:val="000D7959"/>
    <w:rsid w:val="000E28A7"/>
    <w:rsid w:val="000E4252"/>
    <w:rsid w:val="00102E31"/>
    <w:rsid w:val="001044CC"/>
    <w:rsid w:val="00112F75"/>
    <w:rsid w:val="00113E39"/>
    <w:rsid w:val="00121738"/>
    <w:rsid w:val="001277E4"/>
    <w:rsid w:val="00130F20"/>
    <w:rsid w:val="00136475"/>
    <w:rsid w:val="00137219"/>
    <w:rsid w:val="00150D6A"/>
    <w:rsid w:val="00155C96"/>
    <w:rsid w:val="0016236D"/>
    <w:rsid w:val="00181B6E"/>
    <w:rsid w:val="00184019"/>
    <w:rsid w:val="00192D9B"/>
    <w:rsid w:val="00194FEE"/>
    <w:rsid w:val="00195937"/>
    <w:rsid w:val="00197880"/>
    <w:rsid w:val="001A011C"/>
    <w:rsid w:val="001A44B1"/>
    <w:rsid w:val="001A7C38"/>
    <w:rsid w:val="001B4FCA"/>
    <w:rsid w:val="001C5D9A"/>
    <w:rsid w:val="001C75CD"/>
    <w:rsid w:val="001C7A48"/>
    <w:rsid w:val="001D0A7B"/>
    <w:rsid w:val="001E0E70"/>
    <w:rsid w:val="001E69C8"/>
    <w:rsid w:val="001E757C"/>
    <w:rsid w:val="001F5772"/>
    <w:rsid w:val="001F6298"/>
    <w:rsid w:val="00231334"/>
    <w:rsid w:val="002335C9"/>
    <w:rsid w:val="00240DC6"/>
    <w:rsid w:val="00252D06"/>
    <w:rsid w:val="002563E6"/>
    <w:rsid w:val="00262FF7"/>
    <w:rsid w:val="00265226"/>
    <w:rsid w:val="0026774E"/>
    <w:rsid w:val="002679CC"/>
    <w:rsid w:val="00274183"/>
    <w:rsid w:val="002841B3"/>
    <w:rsid w:val="0029013D"/>
    <w:rsid w:val="002A437A"/>
    <w:rsid w:val="002B15BA"/>
    <w:rsid w:val="002B20C0"/>
    <w:rsid w:val="002B3928"/>
    <w:rsid w:val="002B5BA0"/>
    <w:rsid w:val="002B685B"/>
    <w:rsid w:val="002C0600"/>
    <w:rsid w:val="002C0B85"/>
    <w:rsid w:val="002D7815"/>
    <w:rsid w:val="002E2999"/>
    <w:rsid w:val="002F1C49"/>
    <w:rsid w:val="003066ED"/>
    <w:rsid w:val="00306EBC"/>
    <w:rsid w:val="003151DA"/>
    <w:rsid w:val="0031638D"/>
    <w:rsid w:val="00316A5D"/>
    <w:rsid w:val="00330ED4"/>
    <w:rsid w:val="003319E1"/>
    <w:rsid w:val="0033717E"/>
    <w:rsid w:val="003401BB"/>
    <w:rsid w:val="00341CCB"/>
    <w:rsid w:val="00350E73"/>
    <w:rsid w:val="00354455"/>
    <w:rsid w:val="003661D5"/>
    <w:rsid w:val="0038176B"/>
    <w:rsid w:val="00382D25"/>
    <w:rsid w:val="003830A9"/>
    <w:rsid w:val="00395FAD"/>
    <w:rsid w:val="00396052"/>
    <w:rsid w:val="00396641"/>
    <w:rsid w:val="003A13BF"/>
    <w:rsid w:val="003A7FA4"/>
    <w:rsid w:val="003C7E17"/>
    <w:rsid w:val="003D0EA9"/>
    <w:rsid w:val="003D5615"/>
    <w:rsid w:val="003E3E04"/>
    <w:rsid w:val="003E5A1B"/>
    <w:rsid w:val="003E6A25"/>
    <w:rsid w:val="003F5E74"/>
    <w:rsid w:val="004007DD"/>
    <w:rsid w:val="00413B3F"/>
    <w:rsid w:val="00422CAE"/>
    <w:rsid w:val="0042646C"/>
    <w:rsid w:val="004307AD"/>
    <w:rsid w:val="00446B01"/>
    <w:rsid w:val="00451A69"/>
    <w:rsid w:val="00464A18"/>
    <w:rsid w:val="00465FFF"/>
    <w:rsid w:val="004728B4"/>
    <w:rsid w:val="00476471"/>
    <w:rsid w:val="00481AE2"/>
    <w:rsid w:val="004824D9"/>
    <w:rsid w:val="004877BC"/>
    <w:rsid w:val="004A1A80"/>
    <w:rsid w:val="004B156C"/>
    <w:rsid w:val="004B2C8A"/>
    <w:rsid w:val="004B32E5"/>
    <w:rsid w:val="004B345C"/>
    <w:rsid w:val="004E63B4"/>
    <w:rsid w:val="004F1B05"/>
    <w:rsid w:val="004F76AA"/>
    <w:rsid w:val="00510B5E"/>
    <w:rsid w:val="00517CA0"/>
    <w:rsid w:val="00524CDF"/>
    <w:rsid w:val="005261B2"/>
    <w:rsid w:val="005317A7"/>
    <w:rsid w:val="005320E7"/>
    <w:rsid w:val="00532C8E"/>
    <w:rsid w:val="00550F53"/>
    <w:rsid w:val="00551F6C"/>
    <w:rsid w:val="0055783C"/>
    <w:rsid w:val="005751D4"/>
    <w:rsid w:val="00575668"/>
    <w:rsid w:val="00584589"/>
    <w:rsid w:val="005A2AB5"/>
    <w:rsid w:val="005A4FA0"/>
    <w:rsid w:val="005A7294"/>
    <w:rsid w:val="005B19E0"/>
    <w:rsid w:val="005B20D3"/>
    <w:rsid w:val="005B5356"/>
    <w:rsid w:val="005C0553"/>
    <w:rsid w:val="005C3E6D"/>
    <w:rsid w:val="005C672D"/>
    <w:rsid w:val="005D51A7"/>
    <w:rsid w:val="005E2048"/>
    <w:rsid w:val="00601201"/>
    <w:rsid w:val="006049F9"/>
    <w:rsid w:val="00605E31"/>
    <w:rsid w:val="00613906"/>
    <w:rsid w:val="006142CC"/>
    <w:rsid w:val="00622EF8"/>
    <w:rsid w:val="00626866"/>
    <w:rsid w:val="006268D6"/>
    <w:rsid w:val="0063415B"/>
    <w:rsid w:val="00644361"/>
    <w:rsid w:val="00652C96"/>
    <w:rsid w:val="00653F40"/>
    <w:rsid w:val="00657CB7"/>
    <w:rsid w:val="00667691"/>
    <w:rsid w:val="00674D35"/>
    <w:rsid w:val="00683BF3"/>
    <w:rsid w:val="006845AB"/>
    <w:rsid w:val="006A5936"/>
    <w:rsid w:val="006E261A"/>
    <w:rsid w:val="006F601A"/>
    <w:rsid w:val="006F61EC"/>
    <w:rsid w:val="006F6D79"/>
    <w:rsid w:val="006F7D0B"/>
    <w:rsid w:val="0070367D"/>
    <w:rsid w:val="00704307"/>
    <w:rsid w:val="00707474"/>
    <w:rsid w:val="00711FEE"/>
    <w:rsid w:val="00717C8F"/>
    <w:rsid w:val="007442CC"/>
    <w:rsid w:val="00750D41"/>
    <w:rsid w:val="00750DEC"/>
    <w:rsid w:val="00752027"/>
    <w:rsid w:val="00762484"/>
    <w:rsid w:val="00772144"/>
    <w:rsid w:val="00780315"/>
    <w:rsid w:val="00780E75"/>
    <w:rsid w:val="007B48CA"/>
    <w:rsid w:val="007D17FD"/>
    <w:rsid w:val="007D5F76"/>
    <w:rsid w:val="007F58BD"/>
    <w:rsid w:val="008051E4"/>
    <w:rsid w:val="00806C00"/>
    <w:rsid w:val="00812BB4"/>
    <w:rsid w:val="008149DF"/>
    <w:rsid w:val="00823679"/>
    <w:rsid w:val="00827003"/>
    <w:rsid w:val="0083490F"/>
    <w:rsid w:val="008454CB"/>
    <w:rsid w:val="00850262"/>
    <w:rsid w:val="00850DAE"/>
    <w:rsid w:val="00853109"/>
    <w:rsid w:val="00853767"/>
    <w:rsid w:val="00860EFE"/>
    <w:rsid w:val="00864BDA"/>
    <w:rsid w:val="00875FBF"/>
    <w:rsid w:val="008823A6"/>
    <w:rsid w:val="008B0550"/>
    <w:rsid w:val="008B06D3"/>
    <w:rsid w:val="008B5300"/>
    <w:rsid w:val="008B682F"/>
    <w:rsid w:val="008D0B6D"/>
    <w:rsid w:val="008E082F"/>
    <w:rsid w:val="008E7180"/>
    <w:rsid w:val="009009C2"/>
    <w:rsid w:val="00902692"/>
    <w:rsid w:val="009038B9"/>
    <w:rsid w:val="00906134"/>
    <w:rsid w:val="00915407"/>
    <w:rsid w:val="00917C6F"/>
    <w:rsid w:val="0092055F"/>
    <w:rsid w:val="00922457"/>
    <w:rsid w:val="00932D23"/>
    <w:rsid w:val="009347DF"/>
    <w:rsid w:val="00940823"/>
    <w:rsid w:val="009410A5"/>
    <w:rsid w:val="009414F9"/>
    <w:rsid w:val="009535B5"/>
    <w:rsid w:val="009549C5"/>
    <w:rsid w:val="0095543B"/>
    <w:rsid w:val="0095714F"/>
    <w:rsid w:val="009639B0"/>
    <w:rsid w:val="00970C21"/>
    <w:rsid w:val="0099433F"/>
    <w:rsid w:val="00995916"/>
    <w:rsid w:val="009A01E5"/>
    <w:rsid w:val="009A48A8"/>
    <w:rsid w:val="009A65FE"/>
    <w:rsid w:val="009A72E0"/>
    <w:rsid w:val="009C1FDD"/>
    <w:rsid w:val="009D47D4"/>
    <w:rsid w:val="009D5C91"/>
    <w:rsid w:val="009D7AF4"/>
    <w:rsid w:val="009E26E6"/>
    <w:rsid w:val="009E64C4"/>
    <w:rsid w:val="009F05D1"/>
    <w:rsid w:val="009F48C3"/>
    <w:rsid w:val="00A001A7"/>
    <w:rsid w:val="00A077B5"/>
    <w:rsid w:val="00A1161D"/>
    <w:rsid w:val="00A265FF"/>
    <w:rsid w:val="00A26EBF"/>
    <w:rsid w:val="00A33F16"/>
    <w:rsid w:val="00A35020"/>
    <w:rsid w:val="00A366EB"/>
    <w:rsid w:val="00A44024"/>
    <w:rsid w:val="00A44DEB"/>
    <w:rsid w:val="00A50122"/>
    <w:rsid w:val="00A60009"/>
    <w:rsid w:val="00A611EE"/>
    <w:rsid w:val="00A75466"/>
    <w:rsid w:val="00A76D40"/>
    <w:rsid w:val="00A87DF0"/>
    <w:rsid w:val="00A97B7F"/>
    <w:rsid w:val="00AB4ACB"/>
    <w:rsid w:val="00AB6369"/>
    <w:rsid w:val="00AC0FBE"/>
    <w:rsid w:val="00AF45F1"/>
    <w:rsid w:val="00B00DD8"/>
    <w:rsid w:val="00B05EEF"/>
    <w:rsid w:val="00B15360"/>
    <w:rsid w:val="00B25967"/>
    <w:rsid w:val="00B31E99"/>
    <w:rsid w:val="00B33610"/>
    <w:rsid w:val="00B42636"/>
    <w:rsid w:val="00B427FF"/>
    <w:rsid w:val="00B43F88"/>
    <w:rsid w:val="00B53C8F"/>
    <w:rsid w:val="00B601B3"/>
    <w:rsid w:val="00B6249D"/>
    <w:rsid w:val="00B666DD"/>
    <w:rsid w:val="00B67883"/>
    <w:rsid w:val="00B84658"/>
    <w:rsid w:val="00B93334"/>
    <w:rsid w:val="00B93693"/>
    <w:rsid w:val="00BA03FD"/>
    <w:rsid w:val="00BA65DC"/>
    <w:rsid w:val="00BA77B3"/>
    <w:rsid w:val="00BC06E3"/>
    <w:rsid w:val="00BC0D54"/>
    <w:rsid w:val="00BC5A62"/>
    <w:rsid w:val="00BE52F8"/>
    <w:rsid w:val="00BF4FCB"/>
    <w:rsid w:val="00C208B9"/>
    <w:rsid w:val="00C37368"/>
    <w:rsid w:val="00C5655B"/>
    <w:rsid w:val="00C60997"/>
    <w:rsid w:val="00C701C9"/>
    <w:rsid w:val="00C72916"/>
    <w:rsid w:val="00C77FC2"/>
    <w:rsid w:val="00C80998"/>
    <w:rsid w:val="00C8450B"/>
    <w:rsid w:val="00C8592A"/>
    <w:rsid w:val="00C86FFA"/>
    <w:rsid w:val="00C92EC5"/>
    <w:rsid w:val="00C92ED3"/>
    <w:rsid w:val="00C950A3"/>
    <w:rsid w:val="00CB2B16"/>
    <w:rsid w:val="00CB3D8E"/>
    <w:rsid w:val="00CC1F67"/>
    <w:rsid w:val="00CD2BC9"/>
    <w:rsid w:val="00CD41DE"/>
    <w:rsid w:val="00CE0D4E"/>
    <w:rsid w:val="00CE35DB"/>
    <w:rsid w:val="00CE6F6C"/>
    <w:rsid w:val="00CF050E"/>
    <w:rsid w:val="00CF38D3"/>
    <w:rsid w:val="00CF65A0"/>
    <w:rsid w:val="00CF6ACA"/>
    <w:rsid w:val="00D0334C"/>
    <w:rsid w:val="00D039EC"/>
    <w:rsid w:val="00D101FD"/>
    <w:rsid w:val="00D22A88"/>
    <w:rsid w:val="00D258D5"/>
    <w:rsid w:val="00D2680B"/>
    <w:rsid w:val="00D268BA"/>
    <w:rsid w:val="00D35FE0"/>
    <w:rsid w:val="00D40A83"/>
    <w:rsid w:val="00D50A73"/>
    <w:rsid w:val="00D549A3"/>
    <w:rsid w:val="00D617F8"/>
    <w:rsid w:val="00D731F1"/>
    <w:rsid w:val="00D74612"/>
    <w:rsid w:val="00D83652"/>
    <w:rsid w:val="00D850D1"/>
    <w:rsid w:val="00D868DA"/>
    <w:rsid w:val="00D91298"/>
    <w:rsid w:val="00D928AC"/>
    <w:rsid w:val="00D93A8A"/>
    <w:rsid w:val="00D97155"/>
    <w:rsid w:val="00DA209D"/>
    <w:rsid w:val="00DB77A4"/>
    <w:rsid w:val="00DC6395"/>
    <w:rsid w:val="00DD0D9C"/>
    <w:rsid w:val="00DE0CEA"/>
    <w:rsid w:val="00E0536D"/>
    <w:rsid w:val="00E0618A"/>
    <w:rsid w:val="00E24341"/>
    <w:rsid w:val="00E252C0"/>
    <w:rsid w:val="00E309D0"/>
    <w:rsid w:val="00E3729A"/>
    <w:rsid w:val="00E50ABA"/>
    <w:rsid w:val="00E5397D"/>
    <w:rsid w:val="00E64D34"/>
    <w:rsid w:val="00E71326"/>
    <w:rsid w:val="00E817EE"/>
    <w:rsid w:val="00E86BFE"/>
    <w:rsid w:val="00E90195"/>
    <w:rsid w:val="00EA0273"/>
    <w:rsid w:val="00EA2142"/>
    <w:rsid w:val="00EA5CED"/>
    <w:rsid w:val="00EB3691"/>
    <w:rsid w:val="00EB72AA"/>
    <w:rsid w:val="00EE29E2"/>
    <w:rsid w:val="00EE7EBF"/>
    <w:rsid w:val="00EF2E65"/>
    <w:rsid w:val="00F01BCC"/>
    <w:rsid w:val="00F0206D"/>
    <w:rsid w:val="00F065FB"/>
    <w:rsid w:val="00F11C55"/>
    <w:rsid w:val="00F16C0F"/>
    <w:rsid w:val="00F22F40"/>
    <w:rsid w:val="00F27629"/>
    <w:rsid w:val="00F415A5"/>
    <w:rsid w:val="00F429AA"/>
    <w:rsid w:val="00F44EC5"/>
    <w:rsid w:val="00F56039"/>
    <w:rsid w:val="00F569DB"/>
    <w:rsid w:val="00F607C6"/>
    <w:rsid w:val="00F72744"/>
    <w:rsid w:val="00F73B87"/>
    <w:rsid w:val="00F74D2C"/>
    <w:rsid w:val="00FA0642"/>
    <w:rsid w:val="00FA328D"/>
    <w:rsid w:val="00FB0B69"/>
    <w:rsid w:val="00FB48DB"/>
    <w:rsid w:val="00FB5376"/>
    <w:rsid w:val="00FC56F8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ui-provider">
    <w:name w:val="ui-provider"/>
    <w:basedOn w:val="Policepardfaut"/>
    <w:rsid w:val="00B33610"/>
  </w:style>
  <w:style w:type="paragraph" w:styleId="Rvision">
    <w:name w:val="Revision"/>
    <w:hidden/>
    <w:uiPriority w:val="99"/>
    <w:semiHidden/>
    <w:rsid w:val="00510B5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37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hyperlink" Target="https://enseigner.tv5monde.com/fiches-pedagogiques-fle/destination-francophonie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.png"/><Relationship Id="rId1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8FB3F4-2EC2-4692-92EC-67670279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1378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7</cp:revision>
  <cp:lastPrinted>2024-09-23T12:46:00Z</cp:lastPrinted>
  <dcterms:created xsi:type="dcterms:W3CDTF">2024-09-16T19:34:00Z</dcterms:created>
  <dcterms:modified xsi:type="dcterms:W3CDTF">2024-09-23T12:46:00Z</dcterms:modified>
</cp:coreProperties>
</file>