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CAF" w:rsidRPr="00A4690F" w:rsidRDefault="00165CAF" w:rsidP="0013344E">
      <w:pPr>
        <w:pStyle w:val="Titre"/>
      </w:pPr>
      <w:r>
        <w:t xml:space="preserve">Qui c’est </w:t>
      </w:r>
      <w:r w:rsidR="00450E28">
        <w:t>celle-l</w:t>
      </w:r>
      <w:r w:rsidR="00450E28" w:rsidRPr="00450E28">
        <w:t>à</w:t>
      </w:r>
      <w:r>
        <w:t> ?</w:t>
      </w:r>
    </w:p>
    <w:p w:rsidR="00165CAF" w:rsidRDefault="00165CAF" w:rsidP="0013344E">
      <w:pPr>
        <w:rPr>
          <w:rFonts w:eastAsia="Times New Roman" w:cs="Tahoma"/>
          <w:smallCaps/>
          <w:color w:val="365F91"/>
          <w:szCs w:val="20"/>
        </w:rPr>
      </w:pPr>
      <w:r w:rsidRPr="00B21AAA">
        <w:rPr>
          <w:rFonts w:eastAsia="Times New Roman" w:cs="Tahoma"/>
          <w:smallCaps/>
          <w:color w:val="365F91"/>
          <w:szCs w:val="20"/>
        </w:rPr>
        <w:t xml:space="preserve">Paroles et musique : </w:t>
      </w:r>
      <w:r w:rsidR="00520D9E">
        <w:rPr>
          <w:rFonts w:eastAsia="Times New Roman" w:cs="Tahoma"/>
          <w:smallCaps/>
          <w:color w:val="365F91"/>
          <w:szCs w:val="20"/>
        </w:rPr>
        <w:t xml:space="preserve">Anna Chedid, </w:t>
      </w:r>
      <w:r w:rsidRPr="00147F27">
        <w:rPr>
          <w:rFonts w:eastAsia="Times New Roman" w:cs="Tahoma"/>
          <w:smallCaps/>
          <w:color w:val="365F91"/>
          <w:szCs w:val="20"/>
        </w:rPr>
        <w:t>Marie Vassil</w:t>
      </w:r>
      <w:r w:rsidR="009B5491">
        <w:rPr>
          <w:rFonts w:eastAsia="Times New Roman" w:cs="Tahoma"/>
          <w:smallCaps/>
          <w:color w:val="365F91"/>
          <w:szCs w:val="20"/>
        </w:rPr>
        <w:t>i</w:t>
      </w:r>
      <w:r w:rsidRPr="00147F27">
        <w:rPr>
          <w:rFonts w:eastAsia="Times New Roman" w:cs="Tahoma"/>
          <w:smallCaps/>
          <w:color w:val="365F91"/>
          <w:szCs w:val="20"/>
        </w:rPr>
        <w:t>u</w:t>
      </w:r>
      <w:bookmarkStart w:id="0" w:name="_GoBack"/>
      <w:bookmarkEnd w:id="0"/>
      <w:r w:rsidRPr="00147F27">
        <w:rPr>
          <w:rFonts w:eastAsia="Times New Roman" w:cs="Tahoma"/>
          <w:smallCaps/>
          <w:color w:val="365F91"/>
          <w:szCs w:val="20"/>
        </w:rPr>
        <w:t>, Francisco Buarque de Hollanda © Universal Music</w:t>
      </w:r>
    </w:p>
    <w:p w:rsidR="00165CAF" w:rsidRDefault="00165CAF" w:rsidP="0013344E">
      <w:pPr>
        <w:rPr>
          <w:rFonts w:eastAsia="Times New Roman" w:cs="Tahoma"/>
          <w:smallCaps/>
          <w:color w:val="365F91"/>
          <w:szCs w:val="20"/>
        </w:rPr>
      </w:pPr>
    </w:p>
    <w:p w:rsidR="00165CAF" w:rsidRPr="009168AF" w:rsidRDefault="00165CAF" w:rsidP="00574AAE">
      <w:pPr>
        <w:jc w:val="right"/>
        <w:rPr>
          <w:i/>
          <w:color w:val="7F7F7F"/>
          <w:sz w:val="18"/>
        </w:rPr>
      </w:pPr>
      <w:r w:rsidRPr="00147F27">
        <w:rPr>
          <w:i/>
          <w:color w:val="7F7F7F"/>
          <w:sz w:val="18"/>
        </w:rPr>
        <w:t>Date de mise en ligne : 08</w:t>
      </w:r>
      <w:r w:rsidRPr="00147F27">
        <w:rPr>
          <w:rStyle w:val="Miseenligne"/>
        </w:rPr>
        <w:t>/12/2016</w:t>
      </w:r>
    </w:p>
    <w:p w:rsidR="00165CAF" w:rsidRDefault="00165CAF" w:rsidP="0013344E">
      <w:r>
        <w:t>Partir à la découverte d’une femme originale.</w:t>
      </w:r>
    </w:p>
    <w:p w:rsidR="00165CAF" w:rsidRDefault="00574AAE" w:rsidP="0013344E">
      <w:r>
        <w:t>Rédiger un message</w:t>
      </w:r>
      <w:r w:rsidR="00C00FAB">
        <w:t>.</w:t>
      </w:r>
    </w:p>
    <w:p w:rsidR="00165CAF" w:rsidRPr="00A953C2" w:rsidRDefault="00165CAF" w:rsidP="0013344E"/>
    <w:p w:rsidR="00165CAF" w:rsidRPr="008B238A" w:rsidRDefault="00165CAF" w:rsidP="004D7115">
      <w:pPr>
        <w:pStyle w:val="Paragraphedeliste"/>
        <w:numPr>
          <w:ilvl w:val="0"/>
          <w:numId w:val="3"/>
        </w:numPr>
      </w:pPr>
      <w:r w:rsidRPr="008B238A">
        <w:rPr>
          <w:b/>
        </w:rPr>
        <w:t>Thème</w:t>
      </w:r>
      <w:r w:rsidRPr="008B238A">
        <w:t> </w:t>
      </w:r>
      <w:r w:rsidRPr="00846A84">
        <w:t xml:space="preserve">: </w:t>
      </w:r>
      <w:r>
        <w:t xml:space="preserve">la description d’une personne, les relations </w:t>
      </w:r>
      <w:r w:rsidR="009320A0">
        <w:t>homme/femme</w:t>
      </w:r>
    </w:p>
    <w:p w:rsidR="00165CAF" w:rsidRPr="00A953C2" w:rsidRDefault="00165CAF" w:rsidP="0013344E">
      <w:pPr>
        <w:pStyle w:val="Paragraphedeliste"/>
        <w:numPr>
          <w:ilvl w:val="0"/>
          <w:numId w:val="3"/>
        </w:numPr>
      </w:pPr>
      <w:r w:rsidRPr="00A953C2">
        <w:rPr>
          <w:b/>
        </w:rPr>
        <w:t>Niveau</w:t>
      </w:r>
      <w:r w:rsidRPr="00A953C2">
        <w:t xml:space="preserve"> :</w:t>
      </w:r>
      <w:r>
        <w:t xml:space="preserve"> B1</w:t>
      </w:r>
    </w:p>
    <w:p w:rsidR="00165CAF" w:rsidRPr="002206C6" w:rsidRDefault="00165CAF" w:rsidP="0013344E">
      <w:pPr>
        <w:pStyle w:val="Paragraphedeliste"/>
        <w:numPr>
          <w:ilvl w:val="0"/>
          <w:numId w:val="3"/>
        </w:numPr>
      </w:pPr>
      <w:r w:rsidRPr="002206C6">
        <w:rPr>
          <w:b/>
        </w:rPr>
        <w:t>Public </w:t>
      </w:r>
      <w:r w:rsidRPr="002206C6">
        <w:t>:</w:t>
      </w:r>
      <w:r>
        <w:t xml:space="preserve"> adultes</w:t>
      </w:r>
    </w:p>
    <w:p w:rsidR="00165CAF" w:rsidRPr="007C2D94" w:rsidRDefault="00165CAF" w:rsidP="0013344E">
      <w:pPr>
        <w:pStyle w:val="Paragraphedeliste"/>
        <w:numPr>
          <w:ilvl w:val="0"/>
          <w:numId w:val="3"/>
        </w:numPr>
      </w:pPr>
      <w:r w:rsidRPr="007C2D94">
        <w:rPr>
          <w:b/>
        </w:rPr>
        <w:t>Durée indicative </w:t>
      </w:r>
      <w:r w:rsidRPr="007C2D94">
        <w:t xml:space="preserve">: 2 séances de 60 min </w:t>
      </w:r>
    </w:p>
    <w:p w:rsidR="00537FCA" w:rsidRPr="00537FCA" w:rsidRDefault="00537FCA" w:rsidP="0013344E">
      <w:pPr>
        <w:pStyle w:val="Titre1"/>
      </w:pPr>
      <w:r w:rsidRPr="00537FCA">
        <w:t>Parcours pédagogique</w:t>
      </w:r>
    </w:p>
    <w:p w:rsidR="00553C41" w:rsidRDefault="00554B94">
      <w:pPr>
        <w:pStyle w:val="TM1"/>
        <w:rPr>
          <w:rFonts w:asciiTheme="minorHAnsi" w:eastAsiaTheme="minorEastAsia" w:hAnsiTheme="minorHAnsi" w:cstheme="minorBidi"/>
          <w:b w:val="0"/>
          <w:noProof/>
          <w:sz w:val="22"/>
          <w:szCs w:val="22"/>
          <w:lang w:eastAsia="fr-FR"/>
        </w:rPr>
      </w:pPr>
      <w:r>
        <w:fldChar w:fldCharType="begin"/>
      </w:r>
      <w:r>
        <w:instrText xml:space="preserve"> TOC \t "Titre 2;1;Titre 3;2" </w:instrText>
      </w:r>
      <w:r>
        <w:fldChar w:fldCharType="separate"/>
      </w:r>
      <w:r w:rsidR="00553C41">
        <w:rPr>
          <w:noProof/>
        </w:rPr>
        <w:t>Étape 1 – Pour donner le « la »</w:t>
      </w:r>
      <w:r w:rsidR="00553C41">
        <w:rPr>
          <w:noProof/>
        </w:rPr>
        <w:tab/>
      </w:r>
      <w:r w:rsidR="00553C41">
        <w:rPr>
          <w:noProof/>
        </w:rPr>
        <w:fldChar w:fldCharType="begin"/>
      </w:r>
      <w:r w:rsidR="00553C41">
        <w:rPr>
          <w:noProof/>
        </w:rPr>
        <w:instrText xml:space="preserve"> PAGEREF _Toc468708868 \h </w:instrText>
      </w:r>
      <w:r w:rsidR="00553C41">
        <w:rPr>
          <w:noProof/>
        </w:rPr>
      </w:r>
      <w:r w:rsidR="00553C41">
        <w:rPr>
          <w:noProof/>
        </w:rPr>
        <w:fldChar w:fldCharType="separate"/>
      </w:r>
      <w:r w:rsidR="00520D9E">
        <w:rPr>
          <w:noProof/>
        </w:rPr>
        <w:t>1</w:t>
      </w:r>
      <w:r w:rsidR="00553C41">
        <w:rPr>
          <w:noProof/>
        </w:rPr>
        <w:fldChar w:fldCharType="end"/>
      </w:r>
    </w:p>
    <w:p w:rsidR="00553C41" w:rsidRDefault="00553C41">
      <w:pPr>
        <w:pStyle w:val="TM2"/>
        <w:tabs>
          <w:tab w:val="left" w:pos="600"/>
          <w:tab w:val="right" w:leader="dot" w:pos="9622"/>
        </w:tabs>
        <w:rPr>
          <w:rFonts w:asciiTheme="minorHAnsi" w:eastAsiaTheme="minorEastAsia" w:hAnsiTheme="minorHAnsi" w:cstheme="minorBidi"/>
          <w:noProof/>
          <w:sz w:val="22"/>
          <w:szCs w:val="22"/>
          <w:lang w:eastAsia="fr-FR"/>
        </w:rPr>
      </w:pPr>
      <w:r w:rsidRPr="00E771EB">
        <w:rPr>
          <w:rFonts w:ascii="Symbol" w:hAnsi="Symbol"/>
          <w:noProof/>
        </w:rPr>
        <w:t></w:t>
      </w:r>
      <w:r>
        <w:rPr>
          <w:rFonts w:asciiTheme="minorHAnsi" w:eastAsiaTheme="minorEastAsia" w:hAnsiTheme="minorHAnsi" w:cstheme="minorBidi"/>
          <w:noProof/>
          <w:sz w:val="22"/>
          <w:szCs w:val="22"/>
          <w:lang w:eastAsia="fr-FR"/>
        </w:rPr>
        <w:tab/>
      </w:r>
      <w:r>
        <w:rPr>
          <w:noProof/>
        </w:rPr>
        <w:t>Décrire son/sa partenaire idéal(e)</w:t>
      </w:r>
      <w:r>
        <w:rPr>
          <w:noProof/>
        </w:rPr>
        <w:tab/>
      </w:r>
      <w:r>
        <w:rPr>
          <w:noProof/>
        </w:rPr>
        <w:fldChar w:fldCharType="begin"/>
      </w:r>
      <w:r>
        <w:rPr>
          <w:noProof/>
        </w:rPr>
        <w:instrText xml:space="preserve"> PAGEREF _Toc468708869 \h </w:instrText>
      </w:r>
      <w:r>
        <w:rPr>
          <w:noProof/>
        </w:rPr>
      </w:r>
      <w:r>
        <w:rPr>
          <w:noProof/>
        </w:rPr>
        <w:fldChar w:fldCharType="separate"/>
      </w:r>
      <w:r w:rsidR="00520D9E">
        <w:rPr>
          <w:noProof/>
        </w:rPr>
        <w:t>1</w:t>
      </w:r>
      <w:r>
        <w:rPr>
          <w:noProof/>
        </w:rPr>
        <w:fldChar w:fldCharType="end"/>
      </w:r>
    </w:p>
    <w:p w:rsidR="00553C41" w:rsidRDefault="00553C41">
      <w:pPr>
        <w:pStyle w:val="TM1"/>
        <w:rPr>
          <w:rFonts w:asciiTheme="minorHAnsi" w:eastAsiaTheme="minorEastAsia" w:hAnsiTheme="minorHAnsi" w:cstheme="minorBidi"/>
          <w:b w:val="0"/>
          <w:noProof/>
          <w:sz w:val="22"/>
          <w:szCs w:val="22"/>
          <w:lang w:eastAsia="fr-FR"/>
        </w:rPr>
      </w:pPr>
      <w:r>
        <w:rPr>
          <w:noProof/>
        </w:rPr>
        <w:t>Étape 2 – Au creux de l’oreille</w:t>
      </w:r>
      <w:r>
        <w:rPr>
          <w:noProof/>
        </w:rPr>
        <w:tab/>
      </w:r>
      <w:r>
        <w:rPr>
          <w:noProof/>
        </w:rPr>
        <w:fldChar w:fldCharType="begin"/>
      </w:r>
      <w:r>
        <w:rPr>
          <w:noProof/>
        </w:rPr>
        <w:instrText xml:space="preserve"> PAGEREF _Toc468708870 \h </w:instrText>
      </w:r>
      <w:r>
        <w:rPr>
          <w:noProof/>
        </w:rPr>
      </w:r>
      <w:r>
        <w:rPr>
          <w:noProof/>
        </w:rPr>
        <w:fldChar w:fldCharType="separate"/>
      </w:r>
      <w:r w:rsidR="00520D9E">
        <w:rPr>
          <w:noProof/>
        </w:rPr>
        <w:t>2</w:t>
      </w:r>
      <w:r>
        <w:rPr>
          <w:noProof/>
        </w:rPr>
        <w:fldChar w:fldCharType="end"/>
      </w:r>
    </w:p>
    <w:p w:rsidR="00553C41" w:rsidRDefault="00553C41">
      <w:pPr>
        <w:pStyle w:val="TM2"/>
        <w:tabs>
          <w:tab w:val="left" w:pos="600"/>
          <w:tab w:val="right" w:leader="dot" w:pos="9622"/>
        </w:tabs>
        <w:rPr>
          <w:rFonts w:asciiTheme="minorHAnsi" w:eastAsiaTheme="minorEastAsia" w:hAnsiTheme="minorHAnsi" w:cstheme="minorBidi"/>
          <w:noProof/>
          <w:sz w:val="22"/>
          <w:szCs w:val="22"/>
          <w:lang w:eastAsia="fr-FR"/>
        </w:rPr>
      </w:pPr>
      <w:r w:rsidRPr="00E771EB">
        <w:rPr>
          <w:rFonts w:ascii="Symbol" w:hAnsi="Symbol"/>
          <w:noProof/>
        </w:rPr>
        <w:t></w:t>
      </w:r>
      <w:r>
        <w:rPr>
          <w:rFonts w:asciiTheme="minorHAnsi" w:eastAsiaTheme="minorEastAsia" w:hAnsiTheme="minorHAnsi" w:cstheme="minorBidi"/>
          <w:noProof/>
          <w:sz w:val="22"/>
          <w:szCs w:val="22"/>
          <w:lang w:eastAsia="fr-FR"/>
        </w:rPr>
        <w:tab/>
      </w:r>
      <w:r>
        <w:rPr>
          <w:noProof/>
        </w:rPr>
        <w:t>Comprendre le refrain d’une chanson (activité 1)</w:t>
      </w:r>
      <w:r>
        <w:rPr>
          <w:noProof/>
        </w:rPr>
        <w:tab/>
      </w:r>
      <w:r>
        <w:rPr>
          <w:noProof/>
        </w:rPr>
        <w:fldChar w:fldCharType="begin"/>
      </w:r>
      <w:r>
        <w:rPr>
          <w:noProof/>
        </w:rPr>
        <w:instrText xml:space="preserve"> PAGEREF _Toc468708871 \h </w:instrText>
      </w:r>
      <w:r>
        <w:rPr>
          <w:noProof/>
        </w:rPr>
      </w:r>
      <w:r>
        <w:rPr>
          <w:noProof/>
        </w:rPr>
        <w:fldChar w:fldCharType="separate"/>
      </w:r>
      <w:r w:rsidR="00520D9E">
        <w:rPr>
          <w:noProof/>
        </w:rPr>
        <w:t>2</w:t>
      </w:r>
      <w:r>
        <w:rPr>
          <w:noProof/>
        </w:rPr>
        <w:fldChar w:fldCharType="end"/>
      </w:r>
    </w:p>
    <w:p w:rsidR="00553C41" w:rsidRDefault="00553C41">
      <w:pPr>
        <w:pStyle w:val="TM2"/>
        <w:tabs>
          <w:tab w:val="left" w:pos="600"/>
          <w:tab w:val="right" w:leader="dot" w:pos="9622"/>
        </w:tabs>
        <w:rPr>
          <w:rFonts w:asciiTheme="minorHAnsi" w:eastAsiaTheme="minorEastAsia" w:hAnsiTheme="minorHAnsi" w:cstheme="minorBidi"/>
          <w:noProof/>
          <w:sz w:val="22"/>
          <w:szCs w:val="22"/>
          <w:lang w:eastAsia="fr-FR"/>
        </w:rPr>
      </w:pPr>
      <w:r w:rsidRPr="00E771EB">
        <w:rPr>
          <w:rFonts w:ascii="Symbol" w:hAnsi="Symbol" w:cs="Tahoma"/>
          <w:noProof/>
        </w:rPr>
        <w:t></w:t>
      </w:r>
      <w:r>
        <w:rPr>
          <w:rFonts w:asciiTheme="minorHAnsi" w:eastAsiaTheme="minorEastAsia" w:hAnsiTheme="minorHAnsi" w:cstheme="minorBidi"/>
          <w:noProof/>
          <w:sz w:val="22"/>
          <w:szCs w:val="22"/>
          <w:lang w:eastAsia="fr-FR"/>
        </w:rPr>
        <w:tab/>
      </w:r>
      <w:r w:rsidRPr="00E771EB">
        <w:rPr>
          <w:rFonts w:cs="Tahoma"/>
          <w:noProof/>
        </w:rPr>
        <w:t>Enrichir son lexique avec quelques expressions familières courantes (activité 2)</w:t>
      </w:r>
      <w:r>
        <w:rPr>
          <w:noProof/>
        </w:rPr>
        <w:tab/>
      </w:r>
      <w:r>
        <w:rPr>
          <w:noProof/>
        </w:rPr>
        <w:fldChar w:fldCharType="begin"/>
      </w:r>
      <w:r>
        <w:rPr>
          <w:noProof/>
        </w:rPr>
        <w:instrText xml:space="preserve"> PAGEREF _Toc468708872 \h </w:instrText>
      </w:r>
      <w:r>
        <w:rPr>
          <w:noProof/>
        </w:rPr>
      </w:r>
      <w:r>
        <w:rPr>
          <w:noProof/>
        </w:rPr>
        <w:fldChar w:fldCharType="separate"/>
      </w:r>
      <w:r w:rsidR="00520D9E">
        <w:rPr>
          <w:noProof/>
        </w:rPr>
        <w:t>2</w:t>
      </w:r>
      <w:r>
        <w:rPr>
          <w:noProof/>
        </w:rPr>
        <w:fldChar w:fldCharType="end"/>
      </w:r>
    </w:p>
    <w:p w:rsidR="00553C41" w:rsidRDefault="00553C41">
      <w:pPr>
        <w:pStyle w:val="TM2"/>
        <w:tabs>
          <w:tab w:val="left" w:pos="600"/>
          <w:tab w:val="right" w:leader="dot" w:pos="9622"/>
        </w:tabs>
        <w:rPr>
          <w:rFonts w:asciiTheme="minorHAnsi" w:eastAsiaTheme="minorEastAsia" w:hAnsiTheme="minorHAnsi" w:cstheme="minorBidi"/>
          <w:noProof/>
          <w:sz w:val="22"/>
          <w:szCs w:val="22"/>
          <w:lang w:eastAsia="fr-FR"/>
        </w:rPr>
      </w:pPr>
      <w:r w:rsidRPr="00E771EB">
        <w:rPr>
          <w:rFonts w:ascii="Symbol" w:hAnsi="Symbol" w:cs="Tahoma"/>
          <w:noProof/>
        </w:rPr>
        <w:t></w:t>
      </w:r>
      <w:r>
        <w:rPr>
          <w:rFonts w:asciiTheme="minorHAnsi" w:eastAsiaTheme="minorEastAsia" w:hAnsiTheme="minorHAnsi" w:cstheme="minorBidi"/>
          <w:noProof/>
          <w:sz w:val="22"/>
          <w:szCs w:val="22"/>
          <w:lang w:eastAsia="fr-FR"/>
        </w:rPr>
        <w:tab/>
      </w:r>
      <w:r w:rsidRPr="00E771EB">
        <w:rPr>
          <w:rFonts w:cs="Tahoma"/>
          <w:noProof/>
        </w:rPr>
        <w:t>Caractériser une personne (activité 3)</w:t>
      </w:r>
      <w:r>
        <w:rPr>
          <w:noProof/>
        </w:rPr>
        <w:tab/>
      </w:r>
      <w:r>
        <w:rPr>
          <w:noProof/>
        </w:rPr>
        <w:fldChar w:fldCharType="begin"/>
      </w:r>
      <w:r>
        <w:rPr>
          <w:noProof/>
        </w:rPr>
        <w:instrText xml:space="preserve"> PAGEREF _Toc468708873 \h </w:instrText>
      </w:r>
      <w:r>
        <w:rPr>
          <w:noProof/>
        </w:rPr>
      </w:r>
      <w:r>
        <w:rPr>
          <w:noProof/>
        </w:rPr>
        <w:fldChar w:fldCharType="separate"/>
      </w:r>
      <w:r w:rsidR="00520D9E">
        <w:rPr>
          <w:noProof/>
        </w:rPr>
        <w:t>2</w:t>
      </w:r>
      <w:r>
        <w:rPr>
          <w:noProof/>
        </w:rPr>
        <w:fldChar w:fldCharType="end"/>
      </w:r>
    </w:p>
    <w:p w:rsidR="00553C41" w:rsidRDefault="00553C41">
      <w:pPr>
        <w:pStyle w:val="TM1"/>
        <w:rPr>
          <w:rFonts w:asciiTheme="minorHAnsi" w:eastAsiaTheme="minorEastAsia" w:hAnsiTheme="minorHAnsi" w:cstheme="minorBidi"/>
          <w:b w:val="0"/>
          <w:noProof/>
          <w:sz w:val="22"/>
          <w:szCs w:val="22"/>
          <w:lang w:eastAsia="fr-FR"/>
        </w:rPr>
      </w:pPr>
      <w:r w:rsidRPr="00E771EB">
        <w:rPr>
          <w:rFonts w:cs="Tahoma"/>
          <w:noProof/>
        </w:rPr>
        <w:t>Étape 3 – À vue d’œil</w:t>
      </w:r>
      <w:r>
        <w:rPr>
          <w:noProof/>
        </w:rPr>
        <w:tab/>
      </w:r>
      <w:r>
        <w:rPr>
          <w:noProof/>
        </w:rPr>
        <w:fldChar w:fldCharType="begin"/>
      </w:r>
      <w:r>
        <w:rPr>
          <w:noProof/>
        </w:rPr>
        <w:instrText xml:space="preserve"> PAGEREF _Toc468708874 \h </w:instrText>
      </w:r>
      <w:r>
        <w:rPr>
          <w:noProof/>
        </w:rPr>
      </w:r>
      <w:r>
        <w:rPr>
          <w:noProof/>
        </w:rPr>
        <w:fldChar w:fldCharType="separate"/>
      </w:r>
      <w:r w:rsidR="00520D9E">
        <w:rPr>
          <w:noProof/>
        </w:rPr>
        <w:t>2</w:t>
      </w:r>
      <w:r>
        <w:rPr>
          <w:noProof/>
        </w:rPr>
        <w:fldChar w:fldCharType="end"/>
      </w:r>
    </w:p>
    <w:p w:rsidR="00553C41" w:rsidRDefault="00553C41">
      <w:pPr>
        <w:pStyle w:val="TM2"/>
        <w:tabs>
          <w:tab w:val="left" w:pos="600"/>
          <w:tab w:val="right" w:leader="dot" w:pos="9622"/>
        </w:tabs>
        <w:rPr>
          <w:rFonts w:asciiTheme="minorHAnsi" w:eastAsiaTheme="minorEastAsia" w:hAnsiTheme="minorHAnsi" w:cstheme="minorBidi"/>
          <w:noProof/>
          <w:sz w:val="22"/>
          <w:szCs w:val="22"/>
          <w:lang w:eastAsia="fr-FR"/>
        </w:rPr>
      </w:pPr>
      <w:r w:rsidRPr="00E771EB">
        <w:rPr>
          <w:rFonts w:ascii="Symbol" w:hAnsi="Symbol" w:cs="Tahoma"/>
          <w:noProof/>
        </w:rPr>
        <w:t></w:t>
      </w:r>
      <w:r>
        <w:rPr>
          <w:rFonts w:asciiTheme="minorHAnsi" w:eastAsiaTheme="minorEastAsia" w:hAnsiTheme="minorHAnsi" w:cstheme="minorBidi"/>
          <w:noProof/>
          <w:sz w:val="22"/>
          <w:szCs w:val="22"/>
          <w:lang w:eastAsia="fr-FR"/>
        </w:rPr>
        <w:tab/>
      </w:r>
      <w:r w:rsidRPr="00E771EB">
        <w:rPr>
          <w:rFonts w:cs="Tahoma"/>
          <w:noProof/>
        </w:rPr>
        <w:t>Faire des hypothèses sur les images du clip</w:t>
      </w:r>
      <w:r>
        <w:rPr>
          <w:noProof/>
        </w:rPr>
        <w:tab/>
      </w:r>
      <w:r>
        <w:rPr>
          <w:noProof/>
        </w:rPr>
        <w:fldChar w:fldCharType="begin"/>
      </w:r>
      <w:r>
        <w:rPr>
          <w:noProof/>
        </w:rPr>
        <w:instrText xml:space="preserve"> PAGEREF _Toc468708875 \h </w:instrText>
      </w:r>
      <w:r>
        <w:rPr>
          <w:noProof/>
        </w:rPr>
      </w:r>
      <w:r>
        <w:rPr>
          <w:noProof/>
        </w:rPr>
        <w:fldChar w:fldCharType="separate"/>
      </w:r>
      <w:r w:rsidR="00520D9E">
        <w:rPr>
          <w:noProof/>
        </w:rPr>
        <w:t>2</w:t>
      </w:r>
      <w:r>
        <w:rPr>
          <w:noProof/>
        </w:rPr>
        <w:fldChar w:fldCharType="end"/>
      </w:r>
    </w:p>
    <w:p w:rsidR="00553C41" w:rsidRDefault="00553C41">
      <w:pPr>
        <w:pStyle w:val="TM1"/>
        <w:rPr>
          <w:rFonts w:asciiTheme="minorHAnsi" w:eastAsiaTheme="minorEastAsia" w:hAnsiTheme="minorHAnsi" w:cstheme="minorBidi"/>
          <w:b w:val="0"/>
          <w:noProof/>
          <w:sz w:val="22"/>
          <w:szCs w:val="22"/>
          <w:lang w:eastAsia="fr-FR"/>
        </w:rPr>
      </w:pPr>
      <w:r w:rsidRPr="00E771EB">
        <w:rPr>
          <w:rFonts w:cs="Tahoma"/>
          <w:noProof/>
        </w:rPr>
        <w:t>Étape 4 – Des goûts et des couleurs</w:t>
      </w:r>
      <w:r>
        <w:rPr>
          <w:noProof/>
        </w:rPr>
        <w:tab/>
      </w:r>
      <w:r>
        <w:rPr>
          <w:noProof/>
        </w:rPr>
        <w:fldChar w:fldCharType="begin"/>
      </w:r>
      <w:r>
        <w:rPr>
          <w:noProof/>
        </w:rPr>
        <w:instrText xml:space="preserve"> PAGEREF _Toc468708876 \h </w:instrText>
      </w:r>
      <w:r>
        <w:rPr>
          <w:noProof/>
        </w:rPr>
      </w:r>
      <w:r>
        <w:rPr>
          <w:noProof/>
        </w:rPr>
        <w:fldChar w:fldCharType="separate"/>
      </w:r>
      <w:r w:rsidR="00520D9E">
        <w:rPr>
          <w:noProof/>
        </w:rPr>
        <w:t>3</w:t>
      </w:r>
      <w:r>
        <w:rPr>
          <w:noProof/>
        </w:rPr>
        <w:fldChar w:fldCharType="end"/>
      </w:r>
    </w:p>
    <w:p w:rsidR="00553C41" w:rsidRDefault="00553C41">
      <w:pPr>
        <w:pStyle w:val="TM2"/>
        <w:tabs>
          <w:tab w:val="left" w:pos="600"/>
          <w:tab w:val="right" w:leader="dot" w:pos="9622"/>
        </w:tabs>
        <w:rPr>
          <w:rFonts w:asciiTheme="minorHAnsi" w:eastAsiaTheme="minorEastAsia" w:hAnsiTheme="minorHAnsi" w:cstheme="minorBidi"/>
          <w:noProof/>
          <w:sz w:val="22"/>
          <w:szCs w:val="22"/>
          <w:lang w:eastAsia="fr-FR"/>
        </w:rPr>
      </w:pPr>
      <w:r w:rsidRPr="00E771EB">
        <w:rPr>
          <w:rFonts w:ascii="Symbol" w:hAnsi="Symbol" w:cs="Tahoma"/>
          <w:noProof/>
        </w:rPr>
        <w:t></w:t>
      </w:r>
      <w:r>
        <w:rPr>
          <w:rFonts w:asciiTheme="minorHAnsi" w:eastAsiaTheme="minorEastAsia" w:hAnsiTheme="minorHAnsi" w:cstheme="minorBidi"/>
          <w:noProof/>
          <w:sz w:val="22"/>
          <w:szCs w:val="22"/>
          <w:lang w:eastAsia="fr-FR"/>
        </w:rPr>
        <w:tab/>
      </w:r>
      <w:r w:rsidRPr="00E771EB">
        <w:rPr>
          <w:rFonts w:cs="Tahoma"/>
          <w:noProof/>
        </w:rPr>
        <w:t>Donner son opinion sur un clip</w:t>
      </w:r>
      <w:r>
        <w:rPr>
          <w:noProof/>
        </w:rPr>
        <w:tab/>
      </w:r>
      <w:r>
        <w:rPr>
          <w:noProof/>
        </w:rPr>
        <w:fldChar w:fldCharType="begin"/>
      </w:r>
      <w:r>
        <w:rPr>
          <w:noProof/>
        </w:rPr>
        <w:instrText xml:space="preserve"> PAGEREF _Toc468708877 \h </w:instrText>
      </w:r>
      <w:r>
        <w:rPr>
          <w:noProof/>
        </w:rPr>
      </w:r>
      <w:r>
        <w:rPr>
          <w:noProof/>
        </w:rPr>
        <w:fldChar w:fldCharType="separate"/>
      </w:r>
      <w:r w:rsidR="00520D9E">
        <w:rPr>
          <w:noProof/>
        </w:rPr>
        <w:t>3</w:t>
      </w:r>
      <w:r>
        <w:rPr>
          <w:noProof/>
        </w:rPr>
        <w:fldChar w:fldCharType="end"/>
      </w:r>
    </w:p>
    <w:p w:rsidR="00553C41" w:rsidRDefault="00553C41">
      <w:pPr>
        <w:pStyle w:val="TM1"/>
        <w:rPr>
          <w:rFonts w:asciiTheme="minorHAnsi" w:eastAsiaTheme="minorEastAsia" w:hAnsiTheme="minorHAnsi" w:cstheme="minorBidi"/>
          <w:b w:val="0"/>
          <w:noProof/>
          <w:sz w:val="22"/>
          <w:szCs w:val="22"/>
          <w:lang w:eastAsia="fr-FR"/>
        </w:rPr>
      </w:pPr>
      <w:r w:rsidRPr="00E771EB">
        <w:rPr>
          <w:rFonts w:cs="Tahoma"/>
          <w:noProof/>
        </w:rPr>
        <w:t>Étape 5 – Au cœur de l’action</w:t>
      </w:r>
      <w:r>
        <w:rPr>
          <w:noProof/>
        </w:rPr>
        <w:tab/>
      </w:r>
      <w:r>
        <w:rPr>
          <w:noProof/>
        </w:rPr>
        <w:fldChar w:fldCharType="begin"/>
      </w:r>
      <w:r>
        <w:rPr>
          <w:noProof/>
        </w:rPr>
        <w:instrText xml:space="preserve"> PAGEREF _Toc468708878 \h </w:instrText>
      </w:r>
      <w:r>
        <w:rPr>
          <w:noProof/>
        </w:rPr>
      </w:r>
      <w:r>
        <w:rPr>
          <w:noProof/>
        </w:rPr>
        <w:fldChar w:fldCharType="separate"/>
      </w:r>
      <w:r w:rsidR="00520D9E">
        <w:rPr>
          <w:noProof/>
        </w:rPr>
        <w:t>3</w:t>
      </w:r>
      <w:r>
        <w:rPr>
          <w:noProof/>
        </w:rPr>
        <w:fldChar w:fldCharType="end"/>
      </w:r>
    </w:p>
    <w:p w:rsidR="00553C41" w:rsidRDefault="00553C41">
      <w:pPr>
        <w:pStyle w:val="TM2"/>
        <w:tabs>
          <w:tab w:val="left" w:pos="600"/>
          <w:tab w:val="right" w:leader="dot" w:pos="9622"/>
        </w:tabs>
        <w:rPr>
          <w:rFonts w:asciiTheme="minorHAnsi" w:eastAsiaTheme="minorEastAsia" w:hAnsiTheme="minorHAnsi" w:cstheme="minorBidi"/>
          <w:noProof/>
          <w:sz w:val="22"/>
          <w:szCs w:val="22"/>
          <w:lang w:eastAsia="fr-FR"/>
        </w:rPr>
      </w:pPr>
      <w:r w:rsidRPr="00E771EB">
        <w:rPr>
          <w:rFonts w:ascii="Symbol" w:hAnsi="Symbol" w:cs="Tahoma"/>
          <w:noProof/>
        </w:rPr>
        <w:t></w:t>
      </w:r>
      <w:r>
        <w:rPr>
          <w:rFonts w:asciiTheme="minorHAnsi" w:eastAsiaTheme="minorEastAsia" w:hAnsiTheme="minorHAnsi" w:cstheme="minorBidi"/>
          <w:noProof/>
          <w:sz w:val="22"/>
          <w:szCs w:val="22"/>
          <w:lang w:eastAsia="fr-FR"/>
        </w:rPr>
        <w:tab/>
      </w:r>
      <w:r w:rsidRPr="00E771EB">
        <w:rPr>
          <w:rFonts w:cs="Tahoma"/>
          <w:noProof/>
        </w:rPr>
        <w:t>Rédiger un message (activité 4)</w:t>
      </w:r>
      <w:r>
        <w:rPr>
          <w:noProof/>
        </w:rPr>
        <w:tab/>
      </w:r>
      <w:r>
        <w:rPr>
          <w:noProof/>
        </w:rPr>
        <w:fldChar w:fldCharType="begin"/>
      </w:r>
      <w:r>
        <w:rPr>
          <w:noProof/>
        </w:rPr>
        <w:instrText xml:space="preserve"> PAGEREF _Toc468708879 \h </w:instrText>
      </w:r>
      <w:r>
        <w:rPr>
          <w:noProof/>
        </w:rPr>
      </w:r>
      <w:r>
        <w:rPr>
          <w:noProof/>
        </w:rPr>
        <w:fldChar w:fldCharType="separate"/>
      </w:r>
      <w:r w:rsidR="00520D9E">
        <w:rPr>
          <w:noProof/>
        </w:rPr>
        <w:t>3</w:t>
      </w:r>
      <w:r>
        <w:rPr>
          <w:noProof/>
        </w:rPr>
        <w:fldChar w:fldCharType="end"/>
      </w:r>
    </w:p>
    <w:p w:rsidR="00553C41" w:rsidRDefault="00553C41">
      <w:pPr>
        <w:pStyle w:val="TM1"/>
        <w:rPr>
          <w:rFonts w:asciiTheme="minorHAnsi" w:eastAsiaTheme="minorEastAsia" w:hAnsiTheme="minorHAnsi" w:cstheme="minorBidi"/>
          <w:b w:val="0"/>
          <w:noProof/>
          <w:sz w:val="22"/>
          <w:szCs w:val="22"/>
          <w:lang w:eastAsia="fr-FR"/>
        </w:rPr>
      </w:pPr>
      <w:r w:rsidRPr="00E771EB">
        <w:rPr>
          <w:rFonts w:cs="Tahoma"/>
          <w:noProof/>
        </w:rPr>
        <w:t>Étape 6 – Variations sur le même thème</w:t>
      </w:r>
      <w:r>
        <w:rPr>
          <w:noProof/>
        </w:rPr>
        <w:tab/>
      </w:r>
      <w:r>
        <w:rPr>
          <w:noProof/>
        </w:rPr>
        <w:fldChar w:fldCharType="begin"/>
      </w:r>
      <w:r>
        <w:rPr>
          <w:noProof/>
        </w:rPr>
        <w:instrText xml:space="preserve"> PAGEREF _Toc468708880 \h </w:instrText>
      </w:r>
      <w:r>
        <w:rPr>
          <w:noProof/>
        </w:rPr>
      </w:r>
      <w:r>
        <w:rPr>
          <w:noProof/>
        </w:rPr>
        <w:fldChar w:fldCharType="separate"/>
      </w:r>
      <w:r w:rsidR="00520D9E">
        <w:rPr>
          <w:noProof/>
        </w:rPr>
        <w:t>3</w:t>
      </w:r>
      <w:r>
        <w:rPr>
          <w:noProof/>
        </w:rPr>
        <w:fldChar w:fldCharType="end"/>
      </w:r>
    </w:p>
    <w:p w:rsidR="00553C41" w:rsidRDefault="00553C41">
      <w:pPr>
        <w:pStyle w:val="TM2"/>
        <w:tabs>
          <w:tab w:val="left" w:pos="600"/>
          <w:tab w:val="right" w:leader="dot" w:pos="9622"/>
        </w:tabs>
        <w:rPr>
          <w:rFonts w:asciiTheme="minorHAnsi" w:eastAsiaTheme="minorEastAsia" w:hAnsiTheme="minorHAnsi" w:cstheme="minorBidi"/>
          <w:noProof/>
          <w:sz w:val="22"/>
          <w:szCs w:val="22"/>
          <w:lang w:eastAsia="fr-FR"/>
        </w:rPr>
      </w:pPr>
      <w:r w:rsidRPr="00E771EB">
        <w:rPr>
          <w:rFonts w:ascii="Symbol" w:hAnsi="Symbol" w:cs="Tahoma"/>
          <w:noProof/>
        </w:rPr>
        <w:t></w:t>
      </w:r>
      <w:r>
        <w:rPr>
          <w:rFonts w:asciiTheme="minorHAnsi" w:eastAsiaTheme="minorEastAsia" w:hAnsiTheme="minorHAnsi" w:cstheme="minorBidi"/>
          <w:noProof/>
          <w:sz w:val="22"/>
          <w:szCs w:val="22"/>
          <w:lang w:eastAsia="fr-FR"/>
        </w:rPr>
        <w:tab/>
      </w:r>
      <w:r w:rsidRPr="00E771EB">
        <w:rPr>
          <w:rFonts w:cs="Tahoma"/>
          <w:noProof/>
        </w:rPr>
        <w:t>Comparer deux chansons / interprétations</w:t>
      </w:r>
      <w:r>
        <w:rPr>
          <w:noProof/>
        </w:rPr>
        <w:tab/>
      </w:r>
      <w:r>
        <w:rPr>
          <w:noProof/>
        </w:rPr>
        <w:fldChar w:fldCharType="begin"/>
      </w:r>
      <w:r>
        <w:rPr>
          <w:noProof/>
        </w:rPr>
        <w:instrText xml:space="preserve"> PAGEREF _Toc468708881 \h </w:instrText>
      </w:r>
      <w:r>
        <w:rPr>
          <w:noProof/>
        </w:rPr>
      </w:r>
      <w:r>
        <w:rPr>
          <w:noProof/>
        </w:rPr>
        <w:fldChar w:fldCharType="separate"/>
      </w:r>
      <w:r w:rsidR="00520D9E">
        <w:rPr>
          <w:noProof/>
        </w:rPr>
        <w:t>3</w:t>
      </w:r>
      <w:r>
        <w:rPr>
          <w:noProof/>
        </w:rPr>
        <w:fldChar w:fldCharType="end"/>
      </w:r>
    </w:p>
    <w:p w:rsidR="0026095A" w:rsidRDefault="00554B94" w:rsidP="0013344E">
      <w:pPr>
        <w:pStyle w:val="TM1"/>
      </w:pPr>
      <w:r>
        <w:fldChar w:fldCharType="end"/>
      </w:r>
    </w:p>
    <w:p w:rsidR="00554B94" w:rsidRDefault="00554B94" w:rsidP="0013344E">
      <w:pPr>
        <w:pStyle w:val="Objectifs"/>
        <w:sectPr w:rsidR="00554B94" w:rsidSect="0026095A">
          <w:headerReference w:type="default" r:id="rId9"/>
          <w:footerReference w:type="default" r:id="rId10"/>
          <w:pgSz w:w="11900" w:h="16840"/>
          <w:pgMar w:top="1417" w:right="1134" w:bottom="1134" w:left="1134" w:header="708" w:footer="284" w:gutter="0"/>
          <w:cols w:space="708"/>
          <w:docGrid w:linePitch="360"/>
        </w:sectPr>
      </w:pPr>
    </w:p>
    <w:p w:rsidR="0026095A" w:rsidRDefault="0026095A" w:rsidP="0013344E">
      <w:pPr>
        <w:pStyle w:val="Objectifs"/>
      </w:pPr>
      <w:r>
        <w:lastRenderedPageBreak/>
        <w:t xml:space="preserve">Objectifs </w:t>
      </w:r>
      <w:r w:rsidRPr="00EB19F9">
        <w:t>communicatifs / pragmatiques</w:t>
      </w:r>
      <w:r>
        <w:t xml:space="preserve"> </w:t>
      </w:r>
    </w:p>
    <w:p w:rsidR="00A430B4" w:rsidRDefault="00A430B4" w:rsidP="0013344E">
      <w:pPr>
        <w:pStyle w:val="Listeobjectifs"/>
        <w:numPr>
          <w:ilvl w:val="0"/>
          <w:numId w:val="20"/>
        </w:numPr>
      </w:pPr>
      <w:r>
        <w:t>Décrire une personne.</w:t>
      </w:r>
    </w:p>
    <w:p w:rsidR="00A430B4" w:rsidRDefault="00A430B4" w:rsidP="0013344E">
      <w:pPr>
        <w:pStyle w:val="Listeobjectifs"/>
        <w:numPr>
          <w:ilvl w:val="0"/>
          <w:numId w:val="20"/>
        </w:numPr>
      </w:pPr>
      <w:r>
        <w:t>Comprendre le refrain d’une chanson.</w:t>
      </w:r>
    </w:p>
    <w:p w:rsidR="00A430B4" w:rsidRDefault="00A430B4" w:rsidP="0013344E">
      <w:pPr>
        <w:pStyle w:val="Listeobjectifs"/>
        <w:numPr>
          <w:ilvl w:val="0"/>
          <w:numId w:val="20"/>
        </w:numPr>
      </w:pPr>
      <w:r>
        <w:t>Faire des hypothèses sur les images d’un clip.</w:t>
      </w:r>
    </w:p>
    <w:p w:rsidR="00A430B4" w:rsidRDefault="00A430B4" w:rsidP="0013344E">
      <w:pPr>
        <w:pStyle w:val="Listeobjectifs"/>
        <w:numPr>
          <w:ilvl w:val="0"/>
          <w:numId w:val="20"/>
        </w:numPr>
      </w:pPr>
      <w:r>
        <w:t>Rédiger un message.</w:t>
      </w:r>
    </w:p>
    <w:p w:rsidR="0026095A" w:rsidRDefault="00A430B4" w:rsidP="0013344E">
      <w:pPr>
        <w:pStyle w:val="Objectifs"/>
      </w:pPr>
      <w:r>
        <w:br w:type="column"/>
      </w:r>
      <w:r w:rsidR="0026095A" w:rsidRPr="00EB19F9">
        <w:lastRenderedPageBreak/>
        <w:t xml:space="preserve">Objectifs </w:t>
      </w:r>
      <w:r w:rsidR="0026095A">
        <w:t>linguistiques</w:t>
      </w:r>
      <w:r w:rsidR="0026095A" w:rsidRPr="00EB19F9">
        <w:t xml:space="preserve"> </w:t>
      </w:r>
    </w:p>
    <w:p w:rsidR="00A430B4" w:rsidRDefault="00A430B4" w:rsidP="0013344E">
      <w:pPr>
        <w:pStyle w:val="Listeobjectifs"/>
        <w:numPr>
          <w:ilvl w:val="0"/>
          <w:numId w:val="20"/>
        </w:numPr>
      </w:pPr>
      <w:r>
        <w:t xml:space="preserve">Enrichir son lexique avec des expressions familières courantes. </w:t>
      </w:r>
    </w:p>
    <w:p w:rsidR="00A430B4" w:rsidRDefault="00A430B4" w:rsidP="0013344E">
      <w:pPr>
        <w:pStyle w:val="Listeobjectifs"/>
        <w:numPr>
          <w:ilvl w:val="0"/>
          <w:numId w:val="20"/>
        </w:numPr>
      </w:pPr>
      <w:r>
        <w:t>Revoir le conditionnel présent.</w:t>
      </w:r>
    </w:p>
    <w:p w:rsidR="00976448" w:rsidRDefault="00976448" w:rsidP="0013344E">
      <w:pPr>
        <w:pStyle w:val="Objectifs"/>
      </w:pPr>
      <w:r>
        <w:t>Éducation aux médias</w:t>
      </w:r>
    </w:p>
    <w:p w:rsidR="000E7777" w:rsidRDefault="00A430B4" w:rsidP="0013344E">
      <w:pPr>
        <w:pStyle w:val="Listeobjectifs"/>
        <w:numPr>
          <w:ilvl w:val="0"/>
          <w:numId w:val="20"/>
        </w:numPr>
      </w:pPr>
      <w:r>
        <w:t xml:space="preserve">Faire </w:t>
      </w:r>
      <w:r w:rsidR="00274080">
        <w:t>l’</w:t>
      </w:r>
      <w:r>
        <w:t>analyse critique d’un clip.</w:t>
      </w:r>
    </w:p>
    <w:p w:rsidR="00554B94" w:rsidRDefault="00554B94" w:rsidP="0013344E">
      <w:pPr>
        <w:sectPr w:rsidR="00554B94" w:rsidSect="00554B94">
          <w:type w:val="continuous"/>
          <w:pgSz w:w="11900" w:h="16840"/>
          <w:pgMar w:top="1417" w:right="1134" w:bottom="1134" w:left="1134" w:header="708" w:footer="284" w:gutter="0"/>
          <w:cols w:num="2" w:space="708"/>
          <w:docGrid w:linePitch="360"/>
        </w:sectPr>
      </w:pPr>
    </w:p>
    <w:p w:rsidR="0026095A" w:rsidRDefault="000E7777" w:rsidP="0013344E">
      <w:pPr>
        <w:pStyle w:val="Titre2"/>
      </w:pPr>
      <w:bookmarkStart w:id="1" w:name="_Toc468708868"/>
      <w:r w:rsidRPr="009168AF">
        <w:lastRenderedPageBreak/>
        <w:t xml:space="preserve">Étape 1 – </w:t>
      </w:r>
      <w:r w:rsidR="00165CAF">
        <w:t>Pour donner le « la »</w:t>
      </w:r>
      <w:bookmarkEnd w:id="1"/>
    </w:p>
    <w:p w:rsidR="008C032B" w:rsidRDefault="00165CAF" w:rsidP="0013344E">
      <w:pPr>
        <w:pStyle w:val="Titre3"/>
        <w:numPr>
          <w:ilvl w:val="0"/>
          <w:numId w:val="29"/>
        </w:numPr>
      </w:pPr>
      <w:bookmarkStart w:id="2" w:name="_Toc468708869"/>
      <w:r>
        <w:t>Décrire son/sa partenaire idéal(e)</w:t>
      </w:r>
      <w:bookmarkEnd w:id="2"/>
    </w:p>
    <w:p w:rsidR="001F1F35" w:rsidRDefault="00165CAF" w:rsidP="0013344E">
      <w:pPr>
        <w:pStyle w:val="Infosactivit"/>
        <w:jc w:val="both"/>
      </w:pPr>
      <w:r>
        <w:rPr>
          <w:b/>
        </w:rPr>
        <w:t xml:space="preserve">Production </w:t>
      </w:r>
      <w:r w:rsidR="005754F0">
        <w:rPr>
          <w:b/>
        </w:rPr>
        <w:t xml:space="preserve">écrite </w:t>
      </w:r>
      <w:r w:rsidR="005754F0" w:rsidRPr="009B5491">
        <w:t>et</w:t>
      </w:r>
      <w:r w:rsidR="005754F0">
        <w:rPr>
          <w:b/>
        </w:rPr>
        <w:t xml:space="preserve"> </w:t>
      </w:r>
      <w:r>
        <w:rPr>
          <w:b/>
        </w:rPr>
        <w:t>orale</w:t>
      </w:r>
      <w:r w:rsidR="001F1F35" w:rsidRPr="00165CAF">
        <w:rPr>
          <w:b/>
        </w:rPr>
        <w:t xml:space="preserve"> </w:t>
      </w:r>
      <w:r w:rsidRPr="00165CAF">
        <w:t>– en petits groupes – 15 min</w:t>
      </w:r>
      <w:r>
        <w:t xml:space="preserve"> </w:t>
      </w:r>
    </w:p>
    <w:p w:rsidR="005754F0" w:rsidRDefault="00343E6A" w:rsidP="0013344E">
      <w:pPr>
        <w:rPr>
          <w:rFonts w:eastAsia="Arial Unicode MS"/>
        </w:rPr>
      </w:pPr>
      <w:r>
        <w:rPr>
          <w:rFonts w:eastAsia="Arial Unicode MS"/>
        </w:rPr>
        <w:t>N</w:t>
      </w:r>
      <w:r w:rsidR="005754F0">
        <w:rPr>
          <w:rFonts w:eastAsia="Arial Unicode MS"/>
        </w:rPr>
        <w:t xml:space="preserve">oter au tableau les éléments suivants : caractéristiques physiques, traits de caractère, loisirs, projet personnel. </w:t>
      </w:r>
      <w:r w:rsidR="00165CAF">
        <w:rPr>
          <w:rFonts w:eastAsia="Arial Unicode MS"/>
        </w:rPr>
        <w:t xml:space="preserve">Diviser la classe en petits groupes. </w:t>
      </w:r>
      <w:r>
        <w:rPr>
          <w:rFonts w:eastAsia="Arial Unicode MS"/>
        </w:rPr>
        <w:t>Préparer autant de petits papiers qu’il y a de groupe</w:t>
      </w:r>
      <w:r w:rsidR="009E4098">
        <w:rPr>
          <w:rFonts w:eastAsia="Arial Unicode MS"/>
        </w:rPr>
        <w:t>s</w:t>
      </w:r>
      <w:r>
        <w:rPr>
          <w:rFonts w:eastAsia="Arial Unicode MS"/>
        </w:rPr>
        <w:t xml:space="preserve"> et en remettre un à chaque groupe.</w:t>
      </w:r>
    </w:p>
    <w:p w:rsidR="005754F0" w:rsidRPr="005754F0" w:rsidRDefault="005754F0" w:rsidP="0013344E">
      <w:pPr>
        <w:rPr>
          <w:rFonts w:eastAsia="Arial Unicode MS"/>
          <w:i/>
        </w:rPr>
      </w:pPr>
      <w:r w:rsidRPr="005754F0">
        <w:rPr>
          <w:rFonts w:eastAsia="Arial Unicode MS"/>
          <w:i/>
        </w:rPr>
        <w:t>Décrivez votre partenaire idéal.</w:t>
      </w:r>
    </w:p>
    <w:p w:rsidR="0026095A" w:rsidRDefault="005D3806" w:rsidP="0013344E">
      <w:pPr>
        <w:rPr>
          <w:rFonts w:eastAsia="Arial Unicode MS"/>
        </w:rPr>
      </w:pPr>
      <w:r>
        <w:rPr>
          <w:rFonts w:eastAsia="Arial Unicode MS"/>
        </w:rPr>
        <w:t xml:space="preserve">Chaque </w:t>
      </w:r>
      <w:r w:rsidR="00AB3626">
        <w:rPr>
          <w:rFonts w:eastAsia="Arial Unicode MS"/>
        </w:rPr>
        <w:t>petit groupe</w:t>
      </w:r>
      <w:r w:rsidR="00165CAF">
        <w:rPr>
          <w:rFonts w:eastAsia="Arial Unicode MS"/>
        </w:rPr>
        <w:t xml:space="preserve"> </w:t>
      </w:r>
      <w:r w:rsidR="009E4098">
        <w:rPr>
          <w:rFonts w:eastAsia="Arial Unicode MS"/>
        </w:rPr>
        <w:t>décrit</w:t>
      </w:r>
      <w:r w:rsidR="005754F0">
        <w:rPr>
          <w:rFonts w:eastAsia="Arial Unicode MS"/>
        </w:rPr>
        <w:t xml:space="preserve"> </w:t>
      </w:r>
      <w:r w:rsidR="0063241D">
        <w:rPr>
          <w:rFonts w:eastAsia="Arial Unicode MS"/>
        </w:rPr>
        <w:t xml:space="preserve">le partenaire de </w:t>
      </w:r>
      <w:r>
        <w:rPr>
          <w:rFonts w:eastAsia="Arial Unicode MS"/>
        </w:rPr>
        <w:t>son</w:t>
      </w:r>
      <w:r w:rsidR="0063241D">
        <w:rPr>
          <w:rFonts w:eastAsia="Arial Unicode MS"/>
        </w:rPr>
        <w:t xml:space="preserve"> choix (homme ou femme)</w:t>
      </w:r>
      <w:r w:rsidR="00AB3626">
        <w:rPr>
          <w:rFonts w:eastAsia="Arial Unicode MS"/>
        </w:rPr>
        <w:t xml:space="preserve"> et </w:t>
      </w:r>
      <w:r w:rsidR="009E4098">
        <w:rPr>
          <w:rFonts w:eastAsia="Arial Unicode MS"/>
        </w:rPr>
        <w:t>lui trouve</w:t>
      </w:r>
      <w:r w:rsidR="00AB3626">
        <w:rPr>
          <w:rFonts w:eastAsia="Arial Unicode MS"/>
        </w:rPr>
        <w:t xml:space="preserve"> un prénom </w:t>
      </w:r>
      <w:r w:rsidR="009E4098">
        <w:rPr>
          <w:rFonts w:eastAsia="Arial Unicode MS"/>
        </w:rPr>
        <w:t>puis</w:t>
      </w:r>
      <w:r w:rsidR="00AB3626">
        <w:rPr>
          <w:rFonts w:eastAsia="Arial Unicode MS"/>
        </w:rPr>
        <w:t xml:space="preserve"> le </w:t>
      </w:r>
      <w:r w:rsidR="009E4098">
        <w:rPr>
          <w:rFonts w:eastAsia="Arial Unicode MS"/>
        </w:rPr>
        <w:t>note</w:t>
      </w:r>
      <w:r w:rsidR="0063241D">
        <w:rPr>
          <w:rFonts w:eastAsia="Arial Unicode MS"/>
        </w:rPr>
        <w:t xml:space="preserve"> </w:t>
      </w:r>
      <w:r w:rsidR="00AB3626">
        <w:rPr>
          <w:rFonts w:eastAsia="Arial Unicode MS"/>
        </w:rPr>
        <w:t>sur</w:t>
      </w:r>
      <w:r w:rsidR="0063241D">
        <w:rPr>
          <w:rFonts w:eastAsia="Arial Unicode MS"/>
        </w:rPr>
        <w:t xml:space="preserve"> un petit papier.</w:t>
      </w:r>
      <w:r w:rsidR="005754F0">
        <w:rPr>
          <w:rFonts w:eastAsia="Arial Unicode MS"/>
        </w:rPr>
        <w:t xml:space="preserve"> </w:t>
      </w:r>
      <w:r w:rsidR="00106513">
        <w:rPr>
          <w:rFonts w:eastAsia="Arial Unicode MS"/>
        </w:rPr>
        <w:t>C</w:t>
      </w:r>
      <w:r w:rsidR="005754F0">
        <w:rPr>
          <w:rFonts w:eastAsia="Arial Unicode MS"/>
        </w:rPr>
        <w:t>irculer dans les groupes pour apporter ai</w:t>
      </w:r>
      <w:r w:rsidR="0063241D">
        <w:rPr>
          <w:rFonts w:eastAsia="Arial Unicode MS"/>
        </w:rPr>
        <w:t>de et correction, si nécessaire</w:t>
      </w:r>
      <w:r w:rsidR="009E4098">
        <w:rPr>
          <w:rFonts w:eastAsia="Arial Unicode MS"/>
        </w:rPr>
        <w:t>,</w:t>
      </w:r>
      <w:r w:rsidR="0063241D">
        <w:rPr>
          <w:rFonts w:eastAsia="Arial Unicode MS"/>
        </w:rPr>
        <w:t xml:space="preserve"> et ramasser les petits papiers.</w:t>
      </w:r>
    </w:p>
    <w:p w:rsidR="005754F0" w:rsidRDefault="0063241D" w:rsidP="0013344E">
      <w:pPr>
        <w:rPr>
          <w:rFonts w:eastAsia="Arial Unicode MS"/>
        </w:rPr>
      </w:pPr>
      <w:r>
        <w:rPr>
          <w:rFonts w:eastAsia="Arial Unicode MS"/>
        </w:rPr>
        <w:t xml:space="preserve">Pour la mise en commun, faire tirer au sort un petit papier </w:t>
      </w:r>
      <w:r w:rsidR="006E106D">
        <w:rPr>
          <w:rFonts w:eastAsia="Arial Unicode MS"/>
        </w:rPr>
        <w:t>à chaque groupe</w:t>
      </w:r>
      <w:r>
        <w:rPr>
          <w:rFonts w:eastAsia="Arial Unicode MS"/>
        </w:rPr>
        <w:t>. Le groupe désigné présente son partenaire idéal. Procéder de la même façon avec deux ou trois autres groupes.</w:t>
      </w:r>
    </w:p>
    <w:p w:rsidR="008C032B" w:rsidRPr="00A953C2" w:rsidRDefault="008C032B" w:rsidP="0013344E">
      <w:pPr>
        <w:rPr>
          <w:rFonts w:eastAsia="Arial Unicode MS"/>
        </w:rPr>
      </w:pPr>
    </w:p>
    <w:p w:rsidR="0026095A" w:rsidRPr="00A953C2" w:rsidRDefault="0026095A" w:rsidP="0013344E">
      <w:pPr>
        <w:pStyle w:val="Pistecorrection"/>
      </w:pPr>
      <w:r w:rsidRPr="00A953C2">
        <w:t>Pistes de correction / Corrigés :</w:t>
      </w:r>
    </w:p>
    <w:p w:rsidR="006C0EC2" w:rsidRDefault="0063241D" w:rsidP="0013344E">
      <w:pPr>
        <w:pStyle w:val="Pistecorrectiontexte"/>
      </w:pPr>
      <w:r>
        <w:t>Il s’appelle Paul. Il est brun avec les yeux verts. Il mesure 1m</w:t>
      </w:r>
      <w:r w:rsidR="006E106D">
        <w:t> </w:t>
      </w:r>
      <w:r>
        <w:t>80. Il est un peu rond parce qu’il adore manger des kebabs. Il est sympathique, drôle, mais aussi un peu têtu. Il adore jouer aux jeux vidéo. Il souhaite faire le tour du monde.</w:t>
      </w:r>
    </w:p>
    <w:p w:rsidR="00777134" w:rsidRDefault="00777134" w:rsidP="0013344E">
      <w:pPr>
        <w:pStyle w:val="Titre2"/>
      </w:pPr>
      <w:bookmarkStart w:id="3" w:name="_Toc468708870"/>
      <w:r w:rsidRPr="009168AF">
        <w:lastRenderedPageBreak/>
        <w:t xml:space="preserve">Étape 2 – </w:t>
      </w:r>
      <w:r w:rsidR="00343E6A">
        <w:t>Au creux de l’oreille</w:t>
      </w:r>
      <w:bookmarkEnd w:id="3"/>
    </w:p>
    <w:p w:rsidR="006C0EC2" w:rsidRDefault="00777134" w:rsidP="0013344E">
      <w:pPr>
        <w:pStyle w:val="Titre3"/>
      </w:pPr>
      <w:bookmarkStart w:id="4" w:name="_Toc468708871"/>
      <w:r>
        <w:t xml:space="preserve">Comprendre le </w:t>
      </w:r>
      <w:r w:rsidR="00343E6A">
        <w:t>refrain d’une chanson (activité 1)</w:t>
      </w:r>
      <w:bookmarkEnd w:id="4"/>
    </w:p>
    <w:p w:rsidR="00777134" w:rsidRPr="00777134" w:rsidRDefault="00777134" w:rsidP="0013344E">
      <w:pPr>
        <w:pStyle w:val="Infosactivit"/>
        <w:jc w:val="both"/>
        <w:rPr>
          <w:rFonts w:eastAsia="Arial Unicode MS"/>
        </w:rPr>
      </w:pPr>
      <w:r w:rsidRPr="00573742">
        <w:rPr>
          <w:b/>
        </w:rPr>
        <w:t xml:space="preserve">Compréhension orale </w:t>
      </w:r>
      <w:r w:rsidR="009B5491">
        <w:t xml:space="preserve">– individuellement </w:t>
      </w:r>
      <w:r w:rsidR="00343E6A" w:rsidRPr="00573742">
        <w:t>– 10</w:t>
      </w:r>
      <w:r w:rsidRPr="00573742">
        <w:t xml:space="preserve"> </w:t>
      </w:r>
      <w:r w:rsidR="00343E6A" w:rsidRPr="00573742">
        <w:t>min (supports : clip et fiche apprenant</w:t>
      </w:r>
      <w:r w:rsidRPr="00573742">
        <w:t>)</w:t>
      </w:r>
    </w:p>
    <w:p w:rsidR="00A841EF" w:rsidRDefault="00343E6A" w:rsidP="0013344E">
      <w:pPr>
        <w:rPr>
          <w:rFonts w:eastAsia="Arial Unicode MS"/>
        </w:rPr>
      </w:pPr>
      <w:r>
        <w:rPr>
          <w:rFonts w:eastAsia="Arial Unicode MS"/>
        </w:rPr>
        <w:t xml:space="preserve">Distribuer la fiche apprenant et inviter </w:t>
      </w:r>
      <w:r w:rsidR="00A841EF">
        <w:rPr>
          <w:rFonts w:eastAsia="Arial Unicode MS"/>
        </w:rPr>
        <w:t>la consigne</w:t>
      </w:r>
      <w:r>
        <w:rPr>
          <w:rFonts w:eastAsia="Arial Unicode MS"/>
        </w:rPr>
        <w:t xml:space="preserve"> de l’activité 1.</w:t>
      </w:r>
    </w:p>
    <w:p w:rsidR="00A841EF" w:rsidRDefault="00A841EF" w:rsidP="0013344E">
      <w:pPr>
        <w:rPr>
          <w:rFonts w:eastAsia="Arial Unicode MS"/>
        </w:rPr>
      </w:pPr>
      <w:r>
        <w:rPr>
          <w:rFonts w:eastAsia="Arial Unicode MS"/>
        </w:rPr>
        <w:t xml:space="preserve">Faire écouter la chanson </w:t>
      </w:r>
      <w:r w:rsidRPr="00E70DFA">
        <w:rPr>
          <w:rFonts w:eastAsia="Arial Unicode MS"/>
          <w:u w:val="single"/>
        </w:rPr>
        <w:t>sans montrer les images</w:t>
      </w:r>
      <w:r>
        <w:rPr>
          <w:rFonts w:eastAsia="Arial Unicode MS"/>
        </w:rPr>
        <w:t>.</w:t>
      </w:r>
    </w:p>
    <w:p w:rsidR="00A841EF" w:rsidRPr="00A841EF" w:rsidRDefault="00A841EF" w:rsidP="0013344E">
      <w:pPr>
        <w:rPr>
          <w:rFonts w:eastAsia="Arial Unicode MS"/>
          <w:i/>
        </w:rPr>
      </w:pPr>
      <w:r w:rsidRPr="00A841EF">
        <w:rPr>
          <w:rFonts w:eastAsia="Arial Unicode MS"/>
          <w:i/>
        </w:rPr>
        <w:t>Faites l’activité 1 : retrouvez les trois questions du refrain de la chanson.</w:t>
      </w:r>
    </w:p>
    <w:p w:rsidR="00A841EF" w:rsidRDefault="00A841EF" w:rsidP="0013344E">
      <w:pPr>
        <w:rPr>
          <w:rFonts w:eastAsia="Arial Unicode MS"/>
        </w:rPr>
      </w:pPr>
      <w:r>
        <w:rPr>
          <w:rFonts w:eastAsia="Arial Unicode MS"/>
        </w:rPr>
        <w:t>Inviter les apprenants à comparer leurs réponses avec celles de leur voisin.</w:t>
      </w:r>
    </w:p>
    <w:p w:rsidR="00A841EF" w:rsidRDefault="00A841EF" w:rsidP="0013344E">
      <w:pPr>
        <w:rPr>
          <w:rFonts w:eastAsia="Arial Unicode MS"/>
        </w:rPr>
      </w:pPr>
      <w:r>
        <w:rPr>
          <w:rFonts w:eastAsia="Arial Unicode MS"/>
        </w:rPr>
        <w:t>Pour la mise en commun à l’oral, proposer à trois apprenants de venir noter leur réponse au tableau.</w:t>
      </w:r>
    </w:p>
    <w:p w:rsidR="00097421" w:rsidRDefault="00097421" w:rsidP="0013344E">
      <w:pPr>
        <w:rPr>
          <w:rFonts w:eastAsia="Arial Unicode MS"/>
        </w:rPr>
      </w:pPr>
    </w:p>
    <w:p w:rsidR="00097421" w:rsidRPr="00097421" w:rsidRDefault="00097421" w:rsidP="0013344E">
      <w:pPr>
        <w:rPr>
          <w:rFonts w:eastAsia="Arial Unicode MS"/>
          <w:i/>
        </w:rPr>
      </w:pPr>
      <w:r w:rsidRPr="00097421">
        <w:rPr>
          <w:rFonts w:ascii="Arial" w:eastAsia="Arial Unicode MS" w:hAnsi="Arial" w:cs="Arial"/>
          <w:i/>
        </w:rPr>
        <w:t>À</w:t>
      </w:r>
      <w:r w:rsidRPr="00097421">
        <w:rPr>
          <w:rFonts w:eastAsia="Arial Unicode MS"/>
          <w:i/>
        </w:rPr>
        <w:t xml:space="preserve"> l’aide de ces trois questions</w:t>
      </w:r>
      <w:r w:rsidR="00E56BA3">
        <w:rPr>
          <w:rFonts w:eastAsia="Arial Unicode MS"/>
          <w:i/>
        </w:rPr>
        <w:t xml:space="preserve"> et de la première écoute</w:t>
      </w:r>
      <w:r w:rsidRPr="00097421">
        <w:rPr>
          <w:rFonts w:eastAsia="Arial Unicode MS"/>
          <w:i/>
        </w:rPr>
        <w:t>, quelles hypothèses pouvez-vous faire sur la personne décrite dans la chanson ?</w:t>
      </w:r>
    </w:p>
    <w:p w:rsidR="00097421" w:rsidRDefault="00097421" w:rsidP="0013344E">
      <w:pPr>
        <w:rPr>
          <w:rFonts w:eastAsia="Arial Unicode MS"/>
        </w:rPr>
      </w:pPr>
      <w:r>
        <w:rPr>
          <w:rFonts w:eastAsia="Arial Unicode MS"/>
        </w:rPr>
        <w:t>Discussion en groupe classe.</w:t>
      </w:r>
    </w:p>
    <w:p w:rsidR="00A841EF" w:rsidRDefault="00A841EF" w:rsidP="0013344E">
      <w:pPr>
        <w:rPr>
          <w:rFonts w:eastAsia="Arial Unicode MS"/>
        </w:rPr>
      </w:pPr>
    </w:p>
    <w:p w:rsidR="0026095A" w:rsidRPr="0060623B" w:rsidRDefault="0026095A" w:rsidP="0013344E">
      <w:pPr>
        <w:pStyle w:val="Pistecorrection"/>
        <w:rPr>
          <w:rFonts w:cs="Tahoma"/>
        </w:rPr>
      </w:pPr>
      <w:r w:rsidRPr="0060623B">
        <w:rPr>
          <w:rFonts w:cs="Tahoma"/>
        </w:rPr>
        <w:t>Pistes de correction / Corrigés :</w:t>
      </w:r>
    </w:p>
    <w:p w:rsidR="0026095A" w:rsidRPr="0060623B" w:rsidRDefault="00A430B4" w:rsidP="0013344E">
      <w:pPr>
        <w:pStyle w:val="Pistecorrectiontexte"/>
        <w:rPr>
          <w:rFonts w:cs="Tahoma"/>
        </w:rPr>
      </w:pPr>
      <w:r w:rsidRPr="0060623B">
        <w:rPr>
          <w:rFonts w:cs="Tahoma"/>
        </w:rPr>
        <w:t xml:space="preserve">1. </w:t>
      </w:r>
      <w:r w:rsidR="00A841EF" w:rsidRPr="0060623B">
        <w:rPr>
          <w:rFonts w:cs="Tahoma"/>
        </w:rPr>
        <w:t>Qu’est-ce qu’elle fait ?</w:t>
      </w:r>
    </w:p>
    <w:p w:rsidR="00A841EF" w:rsidRPr="0060623B" w:rsidRDefault="00A430B4" w:rsidP="0013344E">
      <w:pPr>
        <w:pStyle w:val="Pistecorrectiontexte"/>
        <w:rPr>
          <w:rFonts w:cs="Tahoma"/>
        </w:rPr>
      </w:pPr>
      <w:r w:rsidRPr="0060623B">
        <w:rPr>
          <w:rFonts w:cs="Tahoma"/>
        </w:rPr>
        <w:t xml:space="preserve">2. </w:t>
      </w:r>
      <w:r w:rsidR="00A841EF" w:rsidRPr="0060623B">
        <w:rPr>
          <w:rFonts w:cs="Tahoma"/>
        </w:rPr>
        <w:t>Qu’est-ce qu’elle a ?</w:t>
      </w:r>
    </w:p>
    <w:p w:rsidR="00A841EF" w:rsidRPr="0060623B" w:rsidRDefault="00A430B4" w:rsidP="0013344E">
      <w:pPr>
        <w:pStyle w:val="Pistecorrectiontexte"/>
        <w:rPr>
          <w:rFonts w:cs="Tahoma"/>
        </w:rPr>
      </w:pPr>
      <w:r w:rsidRPr="0060623B">
        <w:rPr>
          <w:rFonts w:cs="Tahoma"/>
        </w:rPr>
        <w:t xml:space="preserve">3. </w:t>
      </w:r>
      <w:r w:rsidR="00A841EF" w:rsidRPr="0060623B">
        <w:rPr>
          <w:rFonts w:cs="Tahoma"/>
        </w:rPr>
        <w:t>Qui c’est celle-là ?</w:t>
      </w:r>
    </w:p>
    <w:p w:rsidR="006C0EC2" w:rsidRPr="0060623B" w:rsidRDefault="006C0EC2" w:rsidP="0013344E">
      <w:pPr>
        <w:pStyle w:val="Pistecorrectiontexte"/>
        <w:rPr>
          <w:rFonts w:cs="Tahoma"/>
        </w:rPr>
      </w:pPr>
    </w:p>
    <w:p w:rsidR="006C0EC2" w:rsidRPr="0060623B" w:rsidRDefault="00573742" w:rsidP="0013344E">
      <w:pPr>
        <w:pStyle w:val="Titre3"/>
        <w:rPr>
          <w:rFonts w:cs="Tahoma"/>
        </w:rPr>
      </w:pPr>
      <w:bookmarkStart w:id="5" w:name="_Toc468708872"/>
      <w:r w:rsidRPr="0060623B">
        <w:rPr>
          <w:rFonts w:cs="Tahoma"/>
        </w:rPr>
        <w:t xml:space="preserve">Enrichir son lexique avec quelques expressions familières courantes </w:t>
      </w:r>
      <w:r w:rsidR="000B496A" w:rsidRPr="0060623B">
        <w:rPr>
          <w:rFonts w:cs="Tahoma"/>
        </w:rPr>
        <w:t>(a</w:t>
      </w:r>
      <w:r w:rsidR="006C0EC2" w:rsidRPr="0060623B">
        <w:rPr>
          <w:rFonts w:cs="Tahoma"/>
        </w:rPr>
        <w:t xml:space="preserve">ctivité </w:t>
      </w:r>
      <w:r w:rsidRPr="0060623B">
        <w:rPr>
          <w:rFonts w:cs="Tahoma"/>
        </w:rPr>
        <w:t>2</w:t>
      </w:r>
      <w:r w:rsidR="000B496A" w:rsidRPr="0060623B">
        <w:rPr>
          <w:rFonts w:cs="Tahoma"/>
        </w:rPr>
        <w:t>)</w:t>
      </w:r>
      <w:bookmarkEnd w:id="5"/>
    </w:p>
    <w:p w:rsidR="000B496A" w:rsidRPr="0060623B" w:rsidRDefault="00097421" w:rsidP="0013344E">
      <w:pPr>
        <w:pStyle w:val="Infosactivit"/>
        <w:jc w:val="both"/>
        <w:rPr>
          <w:rFonts w:eastAsia="Arial Unicode MS" w:cs="Tahoma"/>
        </w:rPr>
      </w:pPr>
      <w:r w:rsidRPr="0060623B">
        <w:rPr>
          <w:rFonts w:cs="Tahoma"/>
          <w:b/>
        </w:rPr>
        <w:t>Lexique</w:t>
      </w:r>
      <w:r w:rsidR="0016687D" w:rsidRPr="0060623B">
        <w:rPr>
          <w:rFonts w:cs="Tahoma"/>
          <w:b/>
        </w:rPr>
        <w:t xml:space="preserve"> </w:t>
      </w:r>
      <w:r w:rsidR="009B5491">
        <w:rPr>
          <w:rFonts w:cs="Tahoma"/>
        </w:rPr>
        <w:t>–</w:t>
      </w:r>
      <w:r w:rsidR="000B496A" w:rsidRPr="0060623B">
        <w:rPr>
          <w:rFonts w:cs="Tahoma"/>
        </w:rPr>
        <w:t xml:space="preserve"> </w:t>
      </w:r>
      <w:r w:rsidRPr="0060623B">
        <w:rPr>
          <w:rFonts w:cs="Tahoma"/>
        </w:rPr>
        <w:t>individuellement</w:t>
      </w:r>
      <w:r w:rsidR="009B5491">
        <w:rPr>
          <w:rFonts w:cs="Tahoma"/>
        </w:rPr>
        <w:t xml:space="preserve"> </w:t>
      </w:r>
      <w:r w:rsidR="000B496A" w:rsidRPr="0060623B">
        <w:rPr>
          <w:rFonts w:cs="Tahoma"/>
        </w:rPr>
        <w:t xml:space="preserve">– </w:t>
      </w:r>
      <w:r w:rsidRPr="0060623B">
        <w:rPr>
          <w:rFonts w:cs="Tahoma"/>
        </w:rPr>
        <w:t>15</w:t>
      </w:r>
      <w:r w:rsidR="000B496A" w:rsidRPr="0060623B">
        <w:rPr>
          <w:rFonts w:cs="Tahoma"/>
        </w:rPr>
        <w:t xml:space="preserve"> min</w:t>
      </w:r>
      <w:r w:rsidR="00E56BA3" w:rsidRPr="0060623B">
        <w:rPr>
          <w:rFonts w:cs="Tahoma"/>
        </w:rPr>
        <w:t xml:space="preserve"> (support : fiche apprenant)</w:t>
      </w:r>
    </w:p>
    <w:p w:rsidR="00097421" w:rsidRPr="0060623B" w:rsidRDefault="00097421" w:rsidP="0013344E">
      <w:pPr>
        <w:rPr>
          <w:rFonts w:eastAsia="Arial Unicode MS" w:cs="Tahoma"/>
        </w:rPr>
      </w:pPr>
      <w:r w:rsidRPr="0060623B">
        <w:rPr>
          <w:rFonts w:eastAsia="Arial Unicode MS" w:cs="Tahoma"/>
        </w:rPr>
        <w:t>Inviter les apprenants à lire les items de l’activité 2.</w:t>
      </w:r>
    </w:p>
    <w:p w:rsidR="00097421" w:rsidRPr="0060623B" w:rsidRDefault="00097421" w:rsidP="0013344E">
      <w:pPr>
        <w:rPr>
          <w:rFonts w:eastAsia="Arial Unicode MS" w:cs="Tahoma"/>
          <w:i/>
        </w:rPr>
      </w:pPr>
      <w:r w:rsidRPr="0060623B">
        <w:rPr>
          <w:rFonts w:eastAsia="Arial Unicode MS" w:cs="Tahoma"/>
          <w:i/>
        </w:rPr>
        <w:t xml:space="preserve">Faites l’activité 2 : </w:t>
      </w:r>
      <w:r w:rsidR="001D4BF9">
        <w:rPr>
          <w:rFonts w:eastAsia="Arial Unicode MS" w:cs="Tahoma"/>
          <w:i/>
        </w:rPr>
        <w:t>a</w:t>
      </w:r>
      <w:r w:rsidRPr="0060623B">
        <w:rPr>
          <w:rFonts w:eastAsia="Arial Unicode MS" w:cs="Tahoma"/>
          <w:i/>
        </w:rPr>
        <w:t>ssociez les expressions familières à leur définition.</w:t>
      </w:r>
    </w:p>
    <w:p w:rsidR="00097421" w:rsidRPr="0060623B" w:rsidRDefault="00097421" w:rsidP="0013344E">
      <w:pPr>
        <w:rPr>
          <w:rFonts w:eastAsia="Arial Unicode MS" w:cs="Tahoma"/>
        </w:rPr>
      </w:pPr>
      <w:r w:rsidRPr="0060623B">
        <w:rPr>
          <w:rFonts w:eastAsia="Arial Unicode MS" w:cs="Tahoma"/>
        </w:rPr>
        <w:t>Mise en commun à l’oral.</w:t>
      </w:r>
    </w:p>
    <w:p w:rsidR="00097421" w:rsidRPr="0060623B" w:rsidRDefault="00097421" w:rsidP="0013344E">
      <w:pPr>
        <w:rPr>
          <w:rFonts w:eastAsia="Arial Unicode MS" w:cs="Tahoma"/>
        </w:rPr>
      </w:pPr>
    </w:p>
    <w:p w:rsidR="006C0EC2" w:rsidRPr="0060623B" w:rsidRDefault="006C0EC2" w:rsidP="0013344E">
      <w:pPr>
        <w:pStyle w:val="Pistecorrection"/>
        <w:rPr>
          <w:rFonts w:cs="Tahoma"/>
        </w:rPr>
      </w:pPr>
      <w:r w:rsidRPr="0060623B">
        <w:rPr>
          <w:rFonts w:cs="Tahoma"/>
        </w:rPr>
        <w:t>Pistes de correction / Corrigés :</w:t>
      </w:r>
    </w:p>
    <w:p w:rsidR="00547240" w:rsidRPr="0060623B" w:rsidRDefault="00547240" w:rsidP="0013344E">
      <w:pPr>
        <w:rPr>
          <w:rFonts w:eastAsia="Arial Unicode MS" w:cs="Tahoma"/>
          <w:sz w:val="18"/>
        </w:rPr>
      </w:pPr>
      <w:r w:rsidRPr="0060623B">
        <w:rPr>
          <w:rFonts w:eastAsia="Arial Unicode MS" w:cs="Tahoma"/>
          <w:sz w:val="18"/>
        </w:rPr>
        <w:t xml:space="preserve">Être toqué : être un peu fou, bizarre ; </w:t>
      </w:r>
      <w:r w:rsidR="001D4BF9">
        <w:rPr>
          <w:rFonts w:eastAsia="Arial Unicode MS" w:cs="Tahoma"/>
          <w:sz w:val="18"/>
        </w:rPr>
        <w:t>ê</w:t>
      </w:r>
      <w:r w:rsidRPr="0060623B">
        <w:rPr>
          <w:rFonts w:eastAsia="Arial Unicode MS" w:cs="Tahoma"/>
          <w:sz w:val="18"/>
        </w:rPr>
        <w:t xml:space="preserve">tre gaga : être retombé en enfance ; </w:t>
      </w:r>
      <w:r w:rsidR="001D4BF9">
        <w:rPr>
          <w:rFonts w:eastAsia="Arial Unicode MS" w:cs="Tahoma"/>
          <w:sz w:val="18"/>
        </w:rPr>
        <w:t>u</w:t>
      </w:r>
      <w:r w:rsidRPr="0060623B">
        <w:rPr>
          <w:rFonts w:eastAsia="Arial Unicode MS" w:cs="Tahoma"/>
          <w:sz w:val="18"/>
        </w:rPr>
        <w:t xml:space="preserve">ne bagnole : une voiture ; </w:t>
      </w:r>
      <w:r w:rsidR="001D4BF9">
        <w:rPr>
          <w:rFonts w:eastAsia="Arial Unicode MS" w:cs="Tahoma"/>
          <w:sz w:val="18"/>
        </w:rPr>
        <w:t>d</w:t>
      </w:r>
      <w:r w:rsidRPr="0060623B">
        <w:rPr>
          <w:rFonts w:eastAsia="Arial Unicode MS" w:cs="Tahoma"/>
          <w:sz w:val="18"/>
        </w:rPr>
        <w:t xml:space="preserve">es gars : un groupe d’hommes ; </w:t>
      </w:r>
      <w:r w:rsidR="001D4BF9">
        <w:rPr>
          <w:rFonts w:eastAsia="Arial Unicode MS" w:cs="Tahoma"/>
          <w:sz w:val="18"/>
        </w:rPr>
        <w:t>u</w:t>
      </w:r>
      <w:r w:rsidRPr="0060623B">
        <w:rPr>
          <w:rFonts w:eastAsia="Arial Unicode MS" w:cs="Tahoma"/>
          <w:sz w:val="18"/>
        </w:rPr>
        <w:t xml:space="preserve">ne pin-up : une jeune femme sexy ; </w:t>
      </w:r>
      <w:r w:rsidR="001D4BF9">
        <w:rPr>
          <w:rFonts w:eastAsia="Arial Unicode MS" w:cs="Tahoma"/>
          <w:sz w:val="18"/>
        </w:rPr>
        <w:t>n</w:t>
      </w:r>
      <w:r w:rsidRPr="0060623B">
        <w:rPr>
          <w:rFonts w:eastAsia="Arial Unicode MS" w:cs="Tahoma"/>
          <w:sz w:val="18"/>
        </w:rPr>
        <w:t xml:space="preserve">e pas payer de mine : ne pas être très engageant ; </w:t>
      </w:r>
      <w:r w:rsidR="001D4BF9">
        <w:rPr>
          <w:rFonts w:eastAsia="Arial Unicode MS" w:cs="Tahoma"/>
          <w:sz w:val="18"/>
        </w:rPr>
        <w:t>u</w:t>
      </w:r>
      <w:r w:rsidRPr="0060623B">
        <w:rPr>
          <w:rFonts w:eastAsia="Arial Unicode MS" w:cs="Tahoma"/>
          <w:sz w:val="18"/>
        </w:rPr>
        <w:t xml:space="preserve">n mec : un homme ; </w:t>
      </w:r>
      <w:r w:rsidR="001D4BF9">
        <w:rPr>
          <w:rFonts w:eastAsia="Arial Unicode MS" w:cs="Tahoma"/>
          <w:sz w:val="18"/>
        </w:rPr>
        <w:t>u</w:t>
      </w:r>
      <w:r w:rsidRPr="0060623B">
        <w:rPr>
          <w:rFonts w:eastAsia="Arial Unicode MS" w:cs="Tahoma"/>
          <w:sz w:val="18"/>
        </w:rPr>
        <w:t>n engin : une machine.</w:t>
      </w:r>
    </w:p>
    <w:p w:rsidR="00E56BA3" w:rsidRPr="0060623B" w:rsidRDefault="00E56BA3" w:rsidP="0013344E">
      <w:pPr>
        <w:rPr>
          <w:rFonts w:eastAsia="Arial Unicode MS" w:cs="Tahoma"/>
          <w:sz w:val="18"/>
        </w:rPr>
      </w:pPr>
    </w:p>
    <w:p w:rsidR="00E56BA3" w:rsidRPr="0060623B" w:rsidRDefault="00E56BA3" w:rsidP="0013344E">
      <w:pPr>
        <w:pStyle w:val="Titre3"/>
        <w:rPr>
          <w:rFonts w:cs="Tahoma"/>
        </w:rPr>
      </w:pPr>
      <w:bookmarkStart w:id="6" w:name="_Toc468708873"/>
      <w:r w:rsidRPr="0060623B">
        <w:rPr>
          <w:rFonts w:cs="Tahoma"/>
        </w:rPr>
        <w:t>Caractériser une personne (activité 3)</w:t>
      </w:r>
      <w:bookmarkEnd w:id="6"/>
    </w:p>
    <w:p w:rsidR="00E56BA3" w:rsidRPr="0060623B" w:rsidRDefault="00E56BA3" w:rsidP="0013344E">
      <w:pPr>
        <w:pStyle w:val="Infosactivit"/>
        <w:jc w:val="both"/>
        <w:rPr>
          <w:rFonts w:cs="Tahoma"/>
        </w:rPr>
      </w:pPr>
      <w:r w:rsidRPr="0060623B">
        <w:rPr>
          <w:rFonts w:cs="Tahoma"/>
          <w:b/>
        </w:rPr>
        <w:t xml:space="preserve">Compréhension orale </w:t>
      </w:r>
      <w:r w:rsidR="009B5491">
        <w:rPr>
          <w:rFonts w:cs="Tahoma"/>
        </w:rPr>
        <w:t xml:space="preserve">– binôme </w:t>
      </w:r>
      <w:r w:rsidRPr="0060623B">
        <w:rPr>
          <w:rFonts w:cs="Tahoma"/>
        </w:rPr>
        <w:t>– 15 min (supports : clip et fiche apprenant)</w:t>
      </w:r>
    </w:p>
    <w:p w:rsidR="00E56BA3" w:rsidRPr="0060623B" w:rsidRDefault="00E56BA3" w:rsidP="0013344E">
      <w:pPr>
        <w:rPr>
          <w:rFonts w:eastAsia="Arial Unicode MS" w:cs="Tahoma"/>
        </w:rPr>
      </w:pPr>
      <w:r w:rsidRPr="0060623B">
        <w:rPr>
          <w:rFonts w:eastAsia="Arial Unicode MS" w:cs="Tahoma"/>
        </w:rPr>
        <w:t xml:space="preserve">Faire écouter la chanson </w:t>
      </w:r>
      <w:r w:rsidRPr="0060623B">
        <w:rPr>
          <w:rFonts w:eastAsia="Arial Unicode MS" w:cs="Tahoma"/>
          <w:u w:val="single"/>
        </w:rPr>
        <w:t>sans montrer les images</w:t>
      </w:r>
      <w:r w:rsidRPr="0060623B">
        <w:rPr>
          <w:rFonts w:eastAsia="Arial Unicode MS" w:cs="Tahoma"/>
        </w:rPr>
        <w:t>.</w:t>
      </w:r>
    </w:p>
    <w:p w:rsidR="00E56BA3" w:rsidRPr="0060623B" w:rsidRDefault="00E56BA3" w:rsidP="0013344E">
      <w:pPr>
        <w:rPr>
          <w:rFonts w:eastAsia="Arial Unicode MS" w:cs="Tahoma"/>
          <w:i/>
        </w:rPr>
      </w:pPr>
      <w:r w:rsidRPr="0060623B">
        <w:rPr>
          <w:rFonts w:eastAsia="Arial Unicode MS" w:cs="Tahoma"/>
          <w:i/>
        </w:rPr>
        <w:t>Faites l’activité 3 : relevez les caractéristiques de la personne décrite dans la chanson.</w:t>
      </w:r>
    </w:p>
    <w:p w:rsidR="00E56BA3" w:rsidRPr="0060623B" w:rsidRDefault="00E56BA3" w:rsidP="0013344E">
      <w:pPr>
        <w:rPr>
          <w:rFonts w:eastAsia="Arial Unicode MS" w:cs="Tahoma"/>
        </w:rPr>
      </w:pPr>
      <w:r w:rsidRPr="0060623B">
        <w:rPr>
          <w:rFonts w:eastAsia="Arial Unicode MS" w:cs="Tahoma"/>
        </w:rPr>
        <w:t>Laisser aux binômes le temps de finaliser leur réponse.</w:t>
      </w:r>
    </w:p>
    <w:p w:rsidR="00A430B4" w:rsidRPr="0060623B" w:rsidRDefault="005F62F5" w:rsidP="0013344E">
      <w:pPr>
        <w:rPr>
          <w:rFonts w:eastAsia="Arial Unicode MS" w:cs="Tahoma"/>
        </w:rPr>
      </w:pPr>
      <w:r w:rsidRPr="0060623B">
        <w:rPr>
          <w:rFonts w:eastAsia="Arial Unicode MS" w:cs="Tahoma"/>
        </w:rPr>
        <w:t>Pour la mise en commun, inviter chaque binôme à proposer une réponse.</w:t>
      </w:r>
      <w:r w:rsidR="00C202D4">
        <w:rPr>
          <w:rFonts w:eastAsia="Arial Unicode MS" w:cs="Tahoma"/>
        </w:rPr>
        <w:t xml:space="preserve"> </w:t>
      </w:r>
      <w:r w:rsidR="00A430B4" w:rsidRPr="0060623B">
        <w:rPr>
          <w:rFonts w:eastAsia="Arial Unicode MS" w:cs="Tahoma"/>
        </w:rPr>
        <w:t>Distribuer les paroles de la chanson pour vérifier les réponses.</w:t>
      </w:r>
    </w:p>
    <w:p w:rsidR="005F62F5" w:rsidRPr="0060623B" w:rsidRDefault="005F62F5" w:rsidP="0013344E">
      <w:pPr>
        <w:rPr>
          <w:rFonts w:eastAsia="Arial Unicode MS" w:cs="Tahoma"/>
        </w:rPr>
      </w:pPr>
    </w:p>
    <w:p w:rsidR="005F62F5" w:rsidRPr="0060623B" w:rsidRDefault="005F62F5" w:rsidP="0013344E">
      <w:pPr>
        <w:pStyle w:val="Pistecorrection"/>
        <w:rPr>
          <w:rFonts w:cs="Tahoma"/>
        </w:rPr>
      </w:pPr>
      <w:r w:rsidRPr="0060623B">
        <w:rPr>
          <w:rFonts w:cs="Tahoma"/>
        </w:rPr>
        <w:t>Pistes de correction / Corrigés :</w:t>
      </w:r>
    </w:p>
    <w:p w:rsidR="005F62F5" w:rsidRPr="0060623B" w:rsidRDefault="005F62F5" w:rsidP="0013344E">
      <w:pPr>
        <w:rPr>
          <w:rFonts w:cs="Tahoma"/>
          <w:sz w:val="18"/>
        </w:rPr>
      </w:pPr>
      <w:r w:rsidRPr="0060623B">
        <w:rPr>
          <w:rFonts w:cs="Tahoma"/>
          <w:sz w:val="18"/>
        </w:rPr>
        <w:t>Son caractère : elle est complètement toquée, elle est complètement gaga, elle est bizarre.</w:t>
      </w:r>
    </w:p>
    <w:p w:rsidR="005F62F5" w:rsidRPr="0060623B" w:rsidRDefault="005F62F5" w:rsidP="0013344E">
      <w:pPr>
        <w:rPr>
          <w:rFonts w:cs="Tahoma"/>
          <w:sz w:val="18"/>
        </w:rPr>
      </w:pPr>
      <w:r w:rsidRPr="0060623B">
        <w:rPr>
          <w:rFonts w:cs="Tahoma"/>
          <w:sz w:val="18"/>
        </w:rPr>
        <w:t xml:space="preserve">Son physique : elle </w:t>
      </w:r>
      <w:proofErr w:type="gramStart"/>
      <w:r w:rsidRPr="0060623B">
        <w:rPr>
          <w:rFonts w:cs="Tahoma"/>
          <w:sz w:val="18"/>
        </w:rPr>
        <w:t>a</w:t>
      </w:r>
      <w:proofErr w:type="gramEnd"/>
      <w:r w:rsidRPr="0060623B">
        <w:rPr>
          <w:rFonts w:cs="Tahoma"/>
          <w:sz w:val="18"/>
        </w:rPr>
        <w:t xml:space="preserve"> une drôle de tête, elle n’est pas une pin-up, elle a des grosses fossettes et une petite poitrine, elle a les cheveux bruns, elle a des yeux polissons, elle a un petit ventre rond.</w:t>
      </w:r>
    </w:p>
    <w:p w:rsidR="005F62F5" w:rsidRPr="0060623B" w:rsidRDefault="005F62F5" w:rsidP="0013344E">
      <w:pPr>
        <w:rPr>
          <w:rFonts w:eastAsia="Arial Unicode MS" w:cs="Tahoma"/>
        </w:rPr>
      </w:pPr>
    </w:p>
    <w:p w:rsidR="00FF0A63" w:rsidRPr="0060623B" w:rsidRDefault="00FF0A63" w:rsidP="0013344E">
      <w:pPr>
        <w:pStyle w:val="Titre2"/>
        <w:rPr>
          <w:rFonts w:ascii="Tahoma" w:hAnsi="Tahoma" w:cs="Tahoma"/>
        </w:rPr>
      </w:pPr>
      <w:bookmarkStart w:id="7" w:name="_Toc468708874"/>
      <w:r w:rsidRPr="0060623B">
        <w:rPr>
          <w:rFonts w:ascii="Tahoma" w:hAnsi="Tahoma" w:cs="Tahoma"/>
        </w:rPr>
        <w:t xml:space="preserve">Étape 3 – </w:t>
      </w:r>
      <w:r w:rsidR="00CA63DB" w:rsidRPr="0060623B">
        <w:rPr>
          <w:rFonts w:ascii="Tahoma" w:hAnsi="Tahoma" w:cs="Tahoma"/>
        </w:rPr>
        <w:t>À vue d’œil</w:t>
      </w:r>
      <w:bookmarkEnd w:id="7"/>
      <w:r w:rsidR="00CA63DB" w:rsidRPr="0060623B">
        <w:rPr>
          <w:rFonts w:ascii="Tahoma" w:hAnsi="Tahoma" w:cs="Tahoma"/>
        </w:rPr>
        <w:t xml:space="preserve"> </w:t>
      </w:r>
    </w:p>
    <w:p w:rsidR="006C0EC2" w:rsidRPr="0060623B" w:rsidRDefault="00CA63DB" w:rsidP="0013344E">
      <w:pPr>
        <w:pStyle w:val="Titre3"/>
        <w:rPr>
          <w:rFonts w:cs="Tahoma"/>
        </w:rPr>
      </w:pPr>
      <w:bookmarkStart w:id="8" w:name="_Toc468708875"/>
      <w:r w:rsidRPr="0060623B">
        <w:rPr>
          <w:rFonts w:cs="Tahoma"/>
        </w:rPr>
        <w:t>Faire des hypothèses sur les images du clip</w:t>
      </w:r>
      <w:bookmarkEnd w:id="8"/>
      <w:r w:rsidRPr="0060623B">
        <w:rPr>
          <w:rFonts w:cs="Tahoma"/>
        </w:rPr>
        <w:t xml:space="preserve"> </w:t>
      </w:r>
    </w:p>
    <w:p w:rsidR="00FF0A63" w:rsidRPr="0060623B" w:rsidRDefault="0016687D" w:rsidP="0013344E">
      <w:pPr>
        <w:pStyle w:val="Infosactivit"/>
        <w:jc w:val="both"/>
        <w:rPr>
          <w:rFonts w:eastAsia="Arial Unicode MS" w:cs="Tahoma"/>
        </w:rPr>
      </w:pPr>
      <w:r w:rsidRPr="0060623B">
        <w:rPr>
          <w:rFonts w:cs="Tahoma"/>
          <w:b/>
        </w:rPr>
        <w:t xml:space="preserve">Production orale </w:t>
      </w:r>
      <w:r w:rsidR="009B5491">
        <w:rPr>
          <w:rFonts w:cs="Tahoma"/>
        </w:rPr>
        <w:t xml:space="preserve">– petits </w:t>
      </w:r>
      <w:r w:rsidR="00FF0A63" w:rsidRPr="0060623B">
        <w:rPr>
          <w:rFonts w:cs="Tahoma"/>
        </w:rPr>
        <w:t>groupes</w:t>
      </w:r>
      <w:r w:rsidR="009B5491">
        <w:rPr>
          <w:rFonts w:cs="Tahoma"/>
        </w:rPr>
        <w:t xml:space="preserve"> </w:t>
      </w:r>
      <w:r w:rsidR="00CA63DB" w:rsidRPr="0060623B">
        <w:rPr>
          <w:rFonts w:cs="Tahoma"/>
        </w:rPr>
        <w:t xml:space="preserve">– 15 min </w:t>
      </w:r>
    </w:p>
    <w:p w:rsidR="00CA63DB" w:rsidRPr="0060623B" w:rsidRDefault="00CA63DB" w:rsidP="0013344E">
      <w:pPr>
        <w:rPr>
          <w:rFonts w:eastAsia="Arial Unicode MS" w:cs="Tahoma"/>
        </w:rPr>
      </w:pPr>
      <w:r w:rsidRPr="0060623B">
        <w:rPr>
          <w:rFonts w:eastAsia="Arial Unicode MS" w:cs="Tahoma"/>
        </w:rPr>
        <w:t>Diviser la classe en petits groupes.</w:t>
      </w:r>
    </w:p>
    <w:p w:rsidR="006C0EC2" w:rsidRPr="0060623B" w:rsidRDefault="00CA63DB" w:rsidP="0013344E">
      <w:pPr>
        <w:rPr>
          <w:rFonts w:eastAsia="Arial Unicode MS" w:cs="Tahoma"/>
          <w:i/>
        </w:rPr>
      </w:pPr>
      <w:r w:rsidRPr="0060623B">
        <w:rPr>
          <w:rFonts w:eastAsia="Arial Unicode MS" w:cs="Tahoma"/>
          <w:i/>
        </w:rPr>
        <w:t>À l’aide des informations trouvées dans les activités précédentes, imaginez le clip de cette chanson.</w:t>
      </w:r>
      <w:r w:rsidR="0096149C" w:rsidRPr="0060623B">
        <w:rPr>
          <w:rFonts w:eastAsia="Arial Unicode MS" w:cs="Tahoma"/>
          <w:i/>
        </w:rPr>
        <w:t xml:space="preserve"> Pour cela, utilisez le conditionnel présent.</w:t>
      </w:r>
    </w:p>
    <w:p w:rsidR="00CA63DB" w:rsidRPr="0060623B" w:rsidRDefault="0096149C" w:rsidP="0013344E">
      <w:pPr>
        <w:rPr>
          <w:rFonts w:eastAsia="Arial Unicode MS" w:cs="Tahoma"/>
        </w:rPr>
      </w:pPr>
      <w:r w:rsidRPr="0060623B">
        <w:rPr>
          <w:rFonts w:eastAsia="Arial Unicode MS" w:cs="Tahoma"/>
        </w:rPr>
        <w:t xml:space="preserve">Réviser la formation du conditionnel présent, si nécessaire. </w:t>
      </w:r>
      <w:r w:rsidR="00CA63DB" w:rsidRPr="0060623B">
        <w:rPr>
          <w:rFonts w:eastAsia="Arial Unicode MS" w:cs="Tahoma"/>
        </w:rPr>
        <w:t>Laisser aux petits groupes le temps de l’échange. Inviter chaque groupe à désigner un rapporteur.</w:t>
      </w:r>
    </w:p>
    <w:p w:rsidR="0096149C" w:rsidRPr="0060623B" w:rsidRDefault="00CA63DB" w:rsidP="0013344E">
      <w:pPr>
        <w:rPr>
          <w:rFonts w:eastAsia="Arial Unicode MS" w:cs="Tahoma"/>
        </w:rPr>
      </w:pPr>
      <w:r w:rsidRPr="0060623B">
        <w:rPr>
          <w:rFonts w:eastAsia="Arial Unicode MS" w:cs="Tahoma"/>
        </w:rPr>
        <w:t>Chaque groupe présente sa proposition.</w:t>
      </w:r>
      <w:r w:rsidR="00C5694B" w:rsidRPr="0060623B">
        <w:rPr>
          <w:rFonts w:eastAsia="Arial Unicode MS" w:cs="Tahoma"/>
        </w:rPr>
        <w:t xml:space="preserve"> Inviter les apprenants à voter pour la meilleure proposition.</w:t>
      </w:r>
    </w:p>
    <w:p w:rsidR="00CA63DB" w:rsidRPr="0060623B" w:rsidRDefault="00CA63DB" w:rsidP="0013344E">
      <w:pPr>
        <w:rPr>
          <w:rFonts w:eastAsia="Arial Unicode MS" w:cs="Tahoma"/>
        </w:rPr>
      </w:pPr>
    </w:p>
    <w:p w:rsidR="0026095A" w:rsidRPr="0060623B" w:rsidRDefault="0026095A" w:rsidP="0013344E">
      <w:pPr>
        <w:pStyle w:val="Pistecorrection"/>
        <w:rPr>
          <w:rFonts w:cs="Tahoma"/>
        </w:rPr>
      </w:pPr>
      <w:r w:rsidRPr="0060623B">
        <w:rPr>
          <w:rFonts w:cs="Tahoma"/>
        </w:rPr>
        <w:lastRenderedPageBreak/>
        <w:t>Pistes de correction / Corrigés :</w:t>
      </w:r>
    </w:p>
    <w:p w:rsidR="00C5694B" w:rsidRPr="0060623B" w:rsidRDefault="00E70DFA" w:rsidP="0013344E">
      <w:pPr>
        <w:pStyle w:val="Pistecorrectiontexte"/>
        <w:rPr>
          <w:rFonts w:cs="Tahoma"/>
        </w:rPr>
      </w:pPr>
      <w:r w:rsidRPr="0060623B">
        <w:rPr>
          <w:rFonts w:cs="Tahoma"/>
        </w:rPr>
        <w:t>Nous pourrion</w:t>
      </w:r>
      <w:r w:rsidR="0096149C" w:rsidRPr="0060623B">
        <w:rPr>
          <w:rFonts w:cs="Tahoma"/>
        </w:rPr>
        <w:t>s</w:t>
      </w:r>
      <w:r w:rsidRPr="0060623B">
        <w:rPr>
          <w:rFonts w:cs="Tahoma"/>
        </w:rPr>
        <w:t xml:space="preserve"> imaginer</w:t>
      </w:r>
      <w:r w:rsidR="0096149C" w:rsidRPr="0060623B">
        <w:rPr>
          <w:rFonts w:cs="Tahoma"/>
        </w:rPr>
        <w:t xml:space="preserve"> un groupe de femmes qui critiquerait une femme assez jolie. Cette dernière ne comprendrait pas la jalousie des autres femmes et préfèrerait ne pas y faire attention. On verrait la jolie femme se promener en ville, suivie par ce groupe de femmes. Elle ne pourrait pas leur échapper. C’est pour cela qu’elle décide de partir en navette spatiale.</w:t>
      </w:r>
    </w:p>
    <w:p w:rsidR="00C5694B" w:rsidRPr="0060623B" w:rsidRDefault="00C5694B" w:rsidP="0013344E">
      <w:pPr>
        <w:pStyle w:val="Pistecorrectiontexte"/>
        <w:rPr>
          <w:rFonts w:cs="Tahoma"/>
        </w:rPr>
      </w:pPr>
    </w:p>
    <w:p w:rsidR="00C5694B" w:rsidRPr="0060623B" w:rsidRDefault="00C5694B" w:rsidP="0013344E">
      <w:pPr>
        <w:pStyle w:val="Titre2"/>
        <w:rPr>
          <w:rFonts w:ascii="Tahoma" w:hAnsi="Tahoma" w:cs="Tahoma"/>
        </w:rPr>
      </w:pPr>
      <w:bookmarkStart w:id="9" w:name="_Toc468708876"/>
      <w:r w:rsidRPr="0060623B">
        <w:rPr>
          <w:rFonts w:ascii="Tahoma" w:hAnsi="Tahoma" w:cs="Tahoma"/>
        </w:rPr>
        <w:t>Étape 4 – Des goûts et des couleurs</w:t>
      </w:r>
      <w:bookmarkEnd w:id="9"/>
      <w:r w:rsidRPr="0060623B">
        <w:rPr>
          <w:rFonts w:ascii="Tahoma" w:hAnsi="Tahoma" w:cs="Tahoma"/>
        </w:rPr>
        <w:t xml:space="preserve"> </w:t>
      </w:r>
    </w:p>
    <w:p w:rsidR="00C5694B" w:rsidRPr="0060623B" w:rsidRDefault="009960BC" w:rsidP="0013344E">
      <w:pPr>
        <w:pStyle w:val="Titre3"/>
        <w:rPr>
          <w:rFonts w:cs="Tahoma"/>
        </w:rPr>
      </w:pPr>
      <w:bookmarkStart w:id="10" w:name="_Toc468708877"/>
      <w:r w:rsidRPr="0060623B">
        <w:rPr>
          <w:rFonts w:cs="Tahoma"/>
        </w:rPr>
        <w:t>Donner son opinion sur un clip</w:t>
      </w:r>
      <w:bookmarkEnd w:id="10"/>
    </w:p>
    <w:p w:rsidR="00C5694B" w:rsidRPr="0060623B" w:rsidRDefault="00C5694B" w:rsidP="0013344E">
      <w:pPr>
        <w:pStyle w:val="Infosactivit"/>
        <w:jc w:val="both"/>
        <w:rPr>
          <w:rFonts w:eastAsia="Arial Unicode MS" w:cs="Tahoma"/>
        </w:rPr>
      </w:pPr>
      <w:r w:rsidRPr="0060623B">
        <w:rPr>
          <w:rFonts w:cs="Tahoma"/>
          <w:b/>
        </w:rPr>
        <w:t xml:space="preserve">Production orale </w:t>
      </w:r>
      <w:r w:rsidR="009B5491">
        <w:rPr>
          <w:rFonts w:cs="Tahoma"/>
        </w:rPr>
        <w:t xml:space="preserve">– petits </w:t>
      </w:r>
      <w:r w:rsidRPr="0060623B">
        <w:rPr>
          <w:rFonts w:cs="Tahoma"/>
        </w:rPr>
        <w:t xml:space="preserve">groupes – 15 min </w:t>
      </w:r>
    </w:p>
    <w:p w:rsidR="00C5694B" w:rsidRPr="0060623B" w:rsidRDefault="00C5694B" w:rsidP="0013344E">
      <w:pPr>
        <w:rPr>
          <w:rFonts w:eastAsia="Arial Unicode MS" w:cs="Tahoma"/>
        </w:rPr>
      </w:pPr>
      <w:r w:rsidRPr="0060623B">
        <w:rPr>
          <w:rFonts w:eastAsia="Arial Unicode MS" w:cs="Tahoma"/>
        </w:rPr>
        <w:t xml:space="preserve">Montrer le clip </w:t>
      </w:r>
      <w:r w:rsidRPr="00504C08">
        <w:rPr>
          <w:rFonts w:eastAsia="Arial Unicode MS" w:cs="Tahoma"/>
          <w:u w:val="single"/>
        </w:rPr>
        <w:t>avec le son</w:t>
      </w:r>
      <w:r w:rsidRPr="0060623B">
        <w:rPr>
          <w:rFonts w:eastAsia="Arial Unicode MS" w:cs="Tahoma"/>
        </w:rPr>
        <w:t xml:space="preserve"> et </w:t>
      </w:r>
      <w:r w:rsidRPr="00504C08">
        <w:rPr>
          <w:rFonts w:eastAsia="Arial Unicode MS" w:cs="Tahoma"/>
          <w:u w:val="single"/>
        </w:rPr>
        <w:t>avec les images</w:t>
      </w:r>
      <w:r w:rsidRPr="0060623B">
        <w:rPr>
          <w:rFonts w:eastAsia="Arial Unicode MS" w:cs="Tahoma"/>
        </w:rPr>
        <w:t>.</w:t>
      </w:r>
    </w:p>
    <w:p w:rsidR="00C5694B" w:rsidRPr="0060623B" w:rsidRDefault="00C5694B" w:rsidP="0013344E">
      <w:pPr>
        <w:rPr>
          <w:rFonts w:eastAsia="Arial Unicode MS" w:cs="Tahoma"/>
          <w:i/>
        </w:rPr>
      </w:pPr>
      <w:r w:rsidRPr="0060623B">
        <w:rPr>
          <w:rFonts w:eastAsia="Arial Unicode MS" w:cs="Tahoma"/>
          <w:i/>
        </w:rPr>
        <w:t>Que pensez-vous de la réalisation de ce clip ?</w:t>
      </w:r>
      <w:r w:rsidR="00E70DFA" w:rsidRPr="0060623B">
        <w:rPr>
          <w:rFonts w:eastAsia="Arial Unicode MS" w:cs="Tahoma"/>
          <w:i/>
        </w:rPr>
        <w:t xml:space="preserve"> Quels personnages, lieux, actions, prises de vue y sont présentés ?</w:t>
      </w:r>
    </w:p>
    <w:p w:rsidR="00C5694B" w:rsidRPr="0060623B" w:rsidRDefault="00C5694B" w:rsidP="0013344E">
      <w:pPr>
        <w:rPr>
          <w:rFonts w:eastAsia="Arial Unicode MS" w:cs="Tahoma"/>
        </w:rPr>
      </w:pPr>
      <w:r w:rsidRPr="0060623B">
        <w:rPr>
          <w:rFonts w:eastAsia="Arial Unicode MS" w:cs="Tahoma"/>
        </w:rPr>
        <w:t>Discussion en groupe classe.</w:t>
      </w:r>
    </w:p>
    <w:p w:rsidR="00C5694B" w:rsidRPr="0060623B" w:rsidRDefault="00C5694B" w:rsidP="0013344E">
      <w:pPr>
        <w:rPr>
          <w:rFonts w:eastAsia="Arial Unicode MS" w:cs="Tahoma"/>
        </w:rPr>
      </w:pPr>
    </w:p>
    <w:p w:rsidR="00C5694B" w:rsidRPr="0060623B" w:rsidRDefault="00C5694B" w:rsidP="0013344E">
      <w:pPr>
        <w:pStyle w:val="Pistecorrection"/>
        <w:rPr>
          <w:rFonts w:cs="Tahoma"/>
        </w:rPr>
      </w:pPr>
      <w:r w:rsidRPr="0060623B">
        <w:rPr>
          <w:rFonts w:cs="Tahoma"/>
        </w:rPr>
        <w:t>Pistes de correction / Corrigés :</w:t>
      </w:r>
    </w:p>
    <w:p w:rsidR="00C5694B" w:rsidRPr="0060623B" w:rsidRDefault="00E70DFA" w:rsidP="009B3B37">
      <w:pPr>
        <w:rPr>
          <w:rFonts w:eastAsia="Arial Unicode MS" w:cs="Tahoma"/>
          <w:sz w:val="18"/>
        </w:rPr>
      </w:pPr>
      <w:r w:rsidRPr="0060623B">
        <w:rPr>
          <w:rFonts w:eastAsia="Arial Unicode MS" w:cs="Tahoma"/>
          <w:sz w:val="18"/>
        </w:rPr>
        <w:t xml:space="preserve">Dans le clip, on peut voir quatre femmes. Elles jouent toutes d’un instrument de musique. Elles sont assez joyeuses et chantent et jouent dans différents lieux (dans un parc, dans une ville, dans un jardin, devant un tracteur ou un train, devant des spectateurs, </w:t>
      </w:r>
      <w:r w:rsidR="004D7115">
        <w:rPr>
          <w:rFonts w:eastAsia="Arial Unicode MS" w:cs="Tahoma"/>
          <w:sz w:val="18"/>
        </w:rPr>
        <w:t>etc.</w:t>
      </w:r>
      <w:r w:rsidRPr="0060623B">
        <w:rPr>
          <w:rFonts w:eastAsia="Arial Unicode MS" w:cs="Tahoma"/>
          <w:sz w:val="18"/>
        </w:rPr>
        <w:t xml:space="preserve">). </w:t>
      </w:r>
      <w:r w:rsidR="009960BC" w:rsidRPr="0060623B">
        <w:rPr>
          <w:rFonts w:eastAsia="Arial Unicode MS" w:cs="Tahoma"/>
          <w:sz w:val="18"/>
        </w:rPr>
        <w:t xml:space="preserve">Je suis assez déçue par le </w:t>
      </w:r>
      <w:r w:rsidR="00C00FAB" w:rsidRPr="0060623B">
        <w:rPr>
          <w:rFonts w:eastAsia="Arial Unicode MS" w:cs="Tahoma"/>
          <w:sz w:val="18"/>
        </w:rPr>
        <w:t>clip,</w:t>
      </w:r>
      <w:r w:rsidR="009960BC" w:rsidRPr="0060623B">
        <w:rPr>
          <w:rFonts w:eastAsia="Arial Unicode MS" w:cs="Tahoma"/>
          <w:sz w:val="18"/>
        </w:rPr>
        <w:t xml:space="preserve"> car je ne trouve pas que les images</w:t>
      </w:r>
      <w:r w:rsidR="00C00FAB" w:rsidRPr="0060623B">
        <w:rPr>
          <w:rFonts w:eastAsia="Arial Unicode MS" w:cs="Tahoma"/>
          <w:sz w:val="18"/>
        </w:rPr>
        <w:t xml:space="preserve"> ne</w:t>
      </w:r>
      <w:r w:rsidR="009960BC" w:rsidRPr="0060623B">
        <w:rPr>
          <w:rFonts w:eastAsia="Arial Unicode MS" w:cs="Tahoma"/>
          <w:sz w:val="18"/>
        </w:rPr>
        <w:t xml:space="preserve"> correspondent</w:t>
      </w:r>
      <w:r w:rsidR="00C00FAB" w:rsidRPr="0060623B">
        <w:rPr>
          <w:rFonts w:eastAsia="Arial Unicode MS" w:cs="Tahoma"/>
          <w:sz w:val="18"/>
        </w:rPr>
        <w:t xml:space="preserve"> pas</w:t>
      </w:r>
      <w:r w:rsidR="009960BC" w:rsidRPr="0060623B">
        <w:rPr>
          <w:rFonts w:eastAsia="Arial Unicode MS" w:cs="Tahoma"/>
          <w:sz w:val="18"/>
        </w:rPr>
        <w:t xml:space="preserve"> aux paroles de la chanson. </w:t>
      </w:r>
    </w:p>
    <w:p w:rsidR="00C00FAB" w:rsidRPr="0060623B" w:rsidRDefault="00C00FAB" w:rsidP="009B3B37">
      <w:pPr>
        <w:rPr>
          <w:rFonts w:eastAsia="Arial Unicode MS" w:cs="Tahoma"/>
          <w:sz w:val="18"/>
        </w:rPr>
      </w:pPr>
      <w:r w:rsidRPr="0060623B">
        <w:rPr>
          <w:rFonts w:eastAsia="Arial Unicode MS" w:cs="Tahoma"/>
          <w:sz w:val="18"/>
        </w:rPr>
        <w:t xml:space="preserve">J’aime beaucoup le </w:t>
      </w:r>
      <w:r w:rsidR="004D7115">
        <w:rPr>
          <w:rFonts w:eastAsia="Arial Unicode MS" w:cs="Tahoma"/>
          <w:sz w:val="18"/>
        </w:rPr>
        <w:t>clip,</w:t>
      </w:r>
      <w:r w:rsidRPr="0060623B">
        <w:rPr>
          <w:rFonts w:eastAsia="Arial Unicode MS" w:cs="Tahoma"/>
          <w:sz w:val="18"/>
        </w:rPr>
        <w:t xml:space="preserve"> car il est léger. Le groupe d’artistes est très drôle et j’aime tous les lieux dans lesquels elles chantent.</w:t>
      </w:r>
    </w:p>
    <w:p w:rsidR="009960BC" w:rsidRPr="0060623B" w:rsidRDefault="009960BC" w:rsidP="0013344E">
      <w:pPr>
        <w:rPr>
          <w:rFonts w:eastAsia="Arial Unicode MS" w:cs="Tahoma"/>
          <w:sz w:val="18"/>
        </w:rPr>
      </w:pPr>
    </w:p>
    <w:p w:rsidR="009960BC" w:rsidRPr="0060623B" w:rsidRDefault="009960BC" w:rsidP="0013344E">
      <w:pPr>
        <w:pStyle w:val="Titre2"/>
        <w:rPr>
          <w:rFonts w:ascii="Tahoma" w:hAnsi="Tahoma" w:cs="Tahoma"/>
        </w:rPr>
      </w:pPr>
      <w:bookmarkStart w:id="11" w:name="_Toc468708878"/>
      <w:r w:rsidRPr="0060623B">
        <w:rPr>
          <w:rFonts w:ascii="Tahoma" w:hAnsi="Tahoma" w:cs="Tahoma"/>
        </w:rPr>
        <w:t>Étape 5 – Au cœur de l’action</w:t>
      </w:r>
      <w:bookmarkEnd w:id="11"/>
      <w:r w:rsidRPr="0060623B">
        <w:rPr>
          <w:rFonts w:ascii="Tahoma" w:hAnsi="Tahoma" w:cs="Tahoma"/>
        </w:rPr>
        <w:t xml:space="preserve"> </w:t>
      </w:r>
    </w:p>
    <w:p w:rsidR="009960BC" w:rsidRPr="0060623B" w:rsidRDefault="00D13CA3" w:rsidP="0013344E">
      <w:pPr>
        <w:pStyle w:val="Titre3"/>
        <w:rPr>
          <w:rFonts w:cs="Tahoma"/>
        </w:rPr>
      </w:pPr>
      <w:bookmarkStart w:id="12" w:name="_Toc468708879"/>
      <w:r w:rsidRPr="0060623B">
        <w:rPr>
          <w:rFonts w:cs="Tahoma"/>
        </w:rPr>
        <w:t>Rédiger un message (activité 4)</w:t>
      </w:r>
      <w:bookmarkEnd w:id="12"/>
    </w:p>
    <w:p w:rsidR="009960BC" w:rsidRPr="0060623B" w:rsidRDefault="009960BC" w:rsidP="0013344E">
      <w:pPr>
        <w:pStyle w:val="Infosactivit"/>
        <w:jc w:val="both"/>
        <w:rPr>
          <w:rFonts w:eastAsia="Arial Unicode MS" w:cs="Tahoma"/>
        </w:rPr>
      </w:pPr>
      <w:r w:rsidRPr="0060623B">
        <w:rPr>
          <w:rFonts w:cs="Tahoma"/>
          <w:b/>
        </w:rPr>
        <w:t xml:space="preserve">Production écrite </w:t>
      </w:r>
      <w:r w:rsidR="009B5491">
        <w:rPr>
          <w:rFonts w:cs="Tahoma"/>
        </w:rPr>
        <w:t xml:space="preserve">– individuellement </w:t>
      </w:r>
      <w:r w:rsidRPr="0060623B">
        <w:rPr>
          <w:rFonts w:cs="Tahoma"/>
        </w:rPr>
        <w:t xml:space="preserve"> – </w:t>
      </w:r>
      <w:r w:rsidR="00D13CA3" w:rsidRPr="0060623B">
        <w:rPr>
          <w:rFonts w:cs="Tahoma"/>
        </w:rPr>
        <w:t>30</w:t>
      </w:r>
      <w:r w:rsidRPr="0060623B">
        <w:rPr>
          <w:rFonts w:cs="Tahoma"/>
        </w:rPr>
        <w:t xml:space="preserve"> min </w:t>
      </w:r>
    </w:p>
    <w:p w:rsidR="009960BC" w:rsidRPr="0060623B" w:rsidRDefault="009960BC" w:rsidP="0013344E">
      <w:pPr>
        <w:rPr>
          <w:rFonts w:eastAsia="Arial Unicode MS" w:cs="Tahoma"/>
        </w:rPr>
      </w:pPr>
      <w:r w:rsidRPr="0060623B">
        <w:rPr>
          <w:rFonts w:eastAsia="Arial Unicode MS" w:cs="Tahoma"/>
        </w:rPr>
        <w:t xml:space="preserve">Montrer le clip </w:t>
      </w:r>
      <w:r w:rsidRPr="00504C08">
        <w:rPr>
          <w:rFonts w:eastAsia="Arial Unicode MS" w:cs="Tahoma"/>
          <w:u w:val="single"/>
        </w:rPr>
        <w:t>avec le son</w:t>
      </w:r>
      <w:r w:rsidRPr="0060623B">
        <w:rPr>
          <w:rFonts w:eastAsia="Arial Unicode MS" w:cs="Tahoma"/>
        </w:rPr>
        <w:t xml:space="preserve"> et </w:t>
      </w:r>
      <w:r w:rsidRPr="00504C08">
        <w:rPr>
          <w:rFonts w:eastAsia="Arial Unicode MS" w:cs="Tahoma"/>
          <w:u w:val="single"/>
        </w:rPr>
        <w:t>avec les images</w:t>
      </w:r>
      <w:r w:rsidRPr="0060623B">
        <w:rPr>
          <w:rFonts w:eastAsia="Arial Unicode MS" w:cs="Tahoma"/>
        </w:rPr>
        <w:t>.</w:t>
      </w:r>
    </w:p>
    <w:p w:rsidR="00F458E0" w:rsidRPr="0060623B" w:rsidRDefault="00F458E0" w:rsidP="0013344E">
      <w:pPr>
        <w:rPr>
          <w:rFonts w:eastAsia="Arial Unicode MS" w:cs="Tahoma"/>
        </w:rPr>
      </w:pPr>
      <w:r w:rsidRPr="0060623B">
        <w:rPr>
          <w:rFonts w:eastAsia="Arial Unicode MS" w:cs="Tahoma"/>
        </w:rPr>
        <w:t>Inviter les apprenants à se concentrer sur la 5</w:t>
      </w:r>
      <w:r w:rsidRPr="0060623B">
        <w:rPr>
          <w:rFonts w:eastAsia="Arial Unicode MS" w:cs="Tahoma"/>
          <w:vertAlign w:val="superscript"/>
        </w:rPr>
        <w:t>e</w:t>
      </w:r>
      <w:r w:rsidR="00722BB5" w:rsidRPr="0060623B">
        <w:rPr>
          <w:rFonts w:eastAsia="Arial Unicode MS" w:cs="Tahoma"/>
        </w:rPr>
        <w:t xml:space="preserve"> strophe des paroles et à réutiliser le vocabulaire de la chanson.</w:t>
      </w:r>
    </w:p>
    <w:p w:rsidR="00D13CA3" w:rsidRPr="0060623B" w:rsidRDefault="00D13CA3" w:rsidP="0013344E">
      <w:pPr>
        <w:rPr>
          <w:rFonts w:eastAsia="Arial Unicode MS" w:cs="Tahoma"/>
          <w:i/>
        </w:rPr>
      </w:pPr>
      <w:r w:rsidRPr="0060623B">
        <w:rPr>
          <w:rFonts w:eastAsia="Arial Unicode MS" w:cs="Tahoma"/>
          <w:i/>
        </w:rPr>
        <w:t xml:space="preserve">Faites l’activité 5 : </w:t>
      </w:r>
      <w:r w:rsidR="00504C08">
        <w:rPr>
          <w:rFonts w:eastAsia="Arial Unicode MS" w:cs="Tahoma"/>
          <w:i/>
        </w:rPr>
        <w:t>r</w:t>
      </w:r>
      <w:r w:rsidRPr="0060623B">
        <w:rPr>
          <w:rFonts w:eastAsia="Arial Unicode MS" w:cs="Tahoma"/>
          <w:i/>
        </w:rPr>
        <w:t>édigez le message laissé par la personne décrite dans la chanson.</w:t>
      </w:r>
      <w:r w:rsidR="0060623B">
        <w:rPr>
          <w:rFonts w:eastAsia="Arial Unicode MS" w:cs="Tahoma"/>
          <w:i/>
        </w:rPr>
        <w:t xml:space="preserve"> Pour cela, relisez les paroles de la chanson et inspirez-vous de la 5</w:t>
      </w:r>
      <w:r w:rsidR="0060623B" w:rsidRPr="0060623B">
        <w:rPr>
          <w:rFonts w:eastAsia="Arial Unicode MS" w:cs="Tahoma"/>
          <w:i/>
          <w:vertAlign w:val="superscript"/>
        </w:rPr>
        <w:t>e</w:t>
      </w:r>
      <w:r w:rsidR="0060623B">
        <w:rPr>
          <w:rFonts w:eastAsia="Arial Unicode MS" w:cs="Tahoma"/>
          <w:i/>
        </w:rPr>
        <w:t xml:space="preserve"> strophe. </w:t>
      </w:r>
      <w:r w:rsidR="00FA099B">
        <w:rPr>
          <w:rFonts w:eastAsia="Arial Unicode MS" w:cs="Tahoma"/>
          <w:i/>
        </w:rPr>
        <w:t xml:space="preserve">N’hésitez pas à réutiliser les mots ou expressions de la chanson. </w:t>
      </w:r>
      <w:r w:rsidR="00942AFC">
        <w:rPr>
          <w:rFonts w:eastAsia="Arial Unicode MS" w:cs="Tahoma"/>
          <w:i/>
        </w:rPr>
        <w:t xml:space="preserve">Construisez </w:t>
      </w:r>
      <w:r w:rsidR="0060623B">
        <w:rPr>
          <w:rFonts w:eastAsia="Arial Unicode MS" w:cs="Tahoma"/>
          <w:i/>
        </w:rPr>
        <w:t>un texte cohérent en 150 mots.</w:t>
      </w:r>
      <w:r w:rsidR="00FA099B">
        <w:rPr>
          <w:rFonts w:eastAsia="Arial Unicode MS" w:cs="Tahoma"/>
          <w:i/>
        </w:rPr>
        <w:t xml:space="preserve"> </w:t>
      </w:r>
    </w:p>
    <w:p w:rsidR="00D13CA3" w:rsidRPr="0060623B" w:rsidRDefault="00D13CA3" w:rsidP="0013344E">
      <w:pPr>
        <w:rPr>
          <w:rFonts w:eastAsia="Arial Unicode MS" w:cs="Tahoma"/>
        </w:rPr>
      </w:pPr>
      <w:r w:rsidRPr="0060623B">
        <w:rPr>
          <w:rFonts w:eastAsia="Arial Unicode MS" w:cs="Tahoma"/>
        </w:rPr>
        <w:t>Laisser aux apprenants le temps de la rédaction. Circuler auprès des apprenants pour apporter aide et correction.</w:t>
      </w:r>
      <w:r w:rsidR="00722BB5" w:rsidRPr="0060623B">
        <w:rPr>
          <w:rFonts w:eastAsia="Arial Unicode MS" w:cs="Tahoma"/>
        </w:rPr>
        <w:t xml:space="preserve"> Inviter les apprenants volontaires à lire leur message.</w:t>
      </w:r>
    </w:p>
    <w:p w:rsidR="00D13CA3" w:rsidRPr="0060623B" w:rsidRDefault="00D13CA3" w:rsidP="0013344E">
      <w:pPr>
        <w:rPr>
          <w:rFonts w:eastAsia="Arial Unicode MS" w:cs="Tahoma"/>
        </w:rPr>
      </w:pPr>
    </w:p>
    <w:p w:rsidR="009B7794" w:rsidRPr="0060623B" w:rsidRDefault="009B7794" w:rsidP="0013344E">
      <w:pPr>
        <w:pStyle w:val="Pistecorrection"/>
        <w:rPr>
          <w:rFonts w:cs="Tahoma"/>
        </w:rPr>
      </w:pPr>
      <w:r w:rsidRPr="0060623B">
        <w:rPr>
          <w:rFonts w:cs="Tahoma"/>
        </w:rPr>
        <w:t>Pistes de correction / Corrigés :</w:t>
      </w:r>
    </w:p>
    <w:p w:rsidR="0096149C" w:rsidRPr="0060623B" w:rsidRDefault="009B7794" w:rsidP="0013344E">
      <w:pPr>
        <w:pStyle w:val="Pistecorrectiontexte"/>
        <w:rPr>
          <w:rFonts w:cs="Tahoma"/>
        </w:rPr>
      </w:pPr>
      <w:r w:rsidRPr="0060623B">
        <w:rPr>
          <w:rFonts w:cs="Tahoma"/>
        </w:rPr>
        <w:t xml:space="preserve">Si vous trouvez ce message, c’est que je suis partie. Vous m’avez critiquée, </w:t>
      </w:r>
      <w:r w:rsidR="00F458E0" w:rsidRPr="0060623B">
        <w:rPr>
          <w:rFonts w:cs="Tahoma"/>
        </w:rPr>
        <w:t xml:space="preserve">vous m’avez </w:t>
      </w:r>
      <w:r w:rsidR="00C00FAB" w:rsidRPr="0060623B">
        <w:rPr>
          <w:rFonts w:cs="Tahoma"/>
        </w:rPr>
        <w:t>jugée,</w:t>
      </w:r>
      <w:r w:rsidR="00F458E0" w:rsidRPr="0060623B">
        <w:rPr>
          <w:rFonts w:cs="Tahoma"/>
        </w:rPr>
        <w:t xml:space="preserve"> mais vous ne me connaissez pas. J’ai préféré </w:t>
      </w:r>
      <w:r w:rsidR="00C00FAB" w:rsidRPr="0060623B">
        <w:rPr>
          <w:rFonts w:cs="Tahoma"/>
        </w:rPr>
        <w:t>partir,</w:t>
      </w:r>
      <w:r w:rsidR="00F458E0" w:rsidRPr="0060623B">
        <w:rPr>
          <w:rFonts w:cs="Tahoma"/>
        </w:rPr>
        <w:t xml:space="preserve"> car vos remarques sont trop difficiles à supporter. </w:t>
      </w:r>
      <w:r w:rsidR="00722BB5" w:rsidRPr="0060623B">
        <w:rPr>
          <w:rFonts w:cs="Tahoma"/>
        </w:rPr>
        <w:t>Vous pensez que je suis bizarre, toquée, gag</w:t>
      </w:r>
      <w:r w:rsidR="00A57E01" w:rsidRPr="0060623B">
        <w:rPr>
          <w:rFonts w:cs="Tahoma"/>
        </w:rPr>
        <w:t>a</w:t>
      </w:r>
      <w:r w:rsidR="00722BB5" w:rsidRPr="0060623B">
        <w:rPr>
          <w:rFonts w:cs="Tahoma"/>
        </w:rPr>
        <w:t>. Cependant, v</w:t>
      </w:r>
      <w:r w:rsidR="00F458E0" w:rsidRPr="0060623B">
        <w:rPr>
          <w:rFonts w:cs="Tahoma"/>
        </w:rPr>
        <w:t xml:space="preserve">ous ne m’avez pas permis de m’exprimer. </w:t>
      </w:r>
      <w:r w:rsidR="0060623B">
        <w:rPr>
          <w:rFonts w:cs="Tahoma"/>
        </w:rPr>
        <w:t>[…]</w:t>
      </w:r>
    </w:p>
    <w:p w:rsidR="00450E28" w:rsidRPr="0060623B" w:rsidRDefault="00450E28" w:rsidP="0013344E">
      <w:pPr>
        <w:pStyle w:val="Pistecorrectiontexte"/>
        <w:rPr>
          <w:rFonts w:cs="Tahoma"/>
        </w:rPr>
      </w:pPr>
    </w:p>
    <w:p w:rsidR="0013344E" w:rsidRPr="0060623B" w:rsidRDefault="0013344E" w:rsidP="0013344E">
      <w:pPr>
        <w:pStyle w:val="Titre2"/>
        <w:rPr>
          <w:rFonts w:ascii="Tahoma" w:hAnsi="Tahoma" w:cs="Tahoma"/>
        </w:rPr>
      </w:pPr>
      <w:bookmarkStart w:id="13" w:name="_Toc468371574"/>
      <w:bookmarkStart w:id="14" w:name="_Toc468708880"/>
      <w:r w:rsidRPr="0060623B">
        <w:rPr>
          <w:rFonts w:ascii="Tahoma" w:hAnsi="Tahoma" w:cs="Tahoma"/>
        </w:rPr>
        <w:t>Étape 6 – Variations sur le même thème</w:t>
      </w:r>
      <w:bookmarkEnd w:id="13"/>
      <w:bookmarkEnd w:id="14"/>
    </w:p>
    <w:p w:rsidR="0013344E" w:rsidRPr="0060623B" w:rsidRDefault="0013344E" w:rsidP="0013344E">
      <w:pPr>
        <w:pStyle w:val="Titre3"/>
        <w:numPr>
          <w:ilvl w:val="0"/>
          <w:numId w:val="29"/>
        </w:numPr>
        <w:rPr>
          <w:rFonts w:cs="Tahoma"/>
        </w:rPr>
      </w:pPr>
      <w:bookmarkStart w:id="15" w:name="_Toc468371575"/>
      <w:bookmarkStart w:id="16" w:name="_Toc468708881"/>
      <w:r w:rsidRPr="0060623B">
        <w:rPr>
          <w:rFonts w:cs="Tahoma"/>
        </w:rPr>
        <w:t>Comparer deux chansons / interprétations</w:t>
      </w:r>
      <w:bookmarkEnd w:id="15"/>
      <w:bookmarkEnd w:id="16"/>
    </w:p>
    <w:p w:rsidR="0013344E" w:rsidRPr="0060623B" w:rsidRDefault="0013344E" w:rsidP="0013344E">
      <w:pPr>
        <w:pStyle w:val="Infosactivit"/>
        <w:rPr>
          <w:rFonts w:cs="Tahoma"/>
        </w:rPr>
      </w:pPr>
      <w:r w:rsidRPr="0060623B">
        <w:rPr>
          <w:rFonts w:cs="Tahoma"/>
          <w:b/>
        </w:rPr>
        <w:t xml:space="preserve">Production orale </w:t>
      </w:r>
      <w:r w:rsidRPr="0060623B">
        <w:rPr>
          <w:rFonts w:cs="Tahoma"/>
        </w:rPr>
        <w:t xml:space="preserve">– en petits groupes – 20 min </w:t>
      </w:r>
    </w:p>
    <w:p w:rsidR="0013344E" w:rsidRPr="0060623B" w:rsidRDefault="0013344E" w:rsidP="0013344E">
      <w:pPr>
        <w:pStyle w:val="Corpsdetexte"/>
        <w:spacing w:line="276" w:lineRule="auto"/>
        <w:jc w:val="both"/>
        <w:rPr>
          <w:rFonts w:ascii="Tahoma" w:eastAsia="Arial Unicode MS" w:hAnsi="Tahoma" w:cs="Tahoma"/>
          <w:szCs w:val="24"/>
          <w:lang w:eastAsia="en-US"/>
        </w:rPr>
      </w:pPr>
      <w:r w:rsidRPr="0060623B">
        <w:rPr>
          <w:rFonts w:ascii="Tahoma" w:eastAsia="Arial Unicode MS" w:hAnsi="Tahoma" w:cs="Tahoma"/>
          <w:szCs w:val="24"/>
          <w:lang w:eastAsia="en-US"/>
        </w:rPr>
        <w:t xml:space="preserve">Vidéo disponible à l’adresse suivante : </w:t>
      </w:r>
      <w:hyperlink r:id="rId11" w:history="1">
        <w:r w:rsidRPr="0060623B">
          <w:rPr>
            <w:rStyle w:val="Lienhypertexte"/>
            <w:rFonts w:ascii="Tahoma" w:eastAsia="Arial Unicode MS" w:hAnsi="Tahoma" w:cs="Tahoma"/>
            <w:szCs w:val="24"/>
            <w:lang w:eastAsia="en-US"/>
          </w:rPr>
          <w:t>https://www.youtube.com/watch?v=GNWKWhdnRDI</w:t>
        </w:r>
      </w:hyperlink>
      <w:r w:rsidRPr="0060623B">
        <w:rPr>
          <w:rFonts w:ascii="Tahoma" w:eastAsia="Arial Unicode MS" w:hAnsi="Tahoma" w:cs="Tahoma"/>
          <w:szCs w:val="24"/>
          <w:lang w:eastAsia="en-US"/>
        </w:rPr>
        <w:t xml:space="preserve"> </w:t>
      </w:r>
    </w:p>
    <w:p w:rsidR="0013344E" w:rsidRPr="0060623B" w:rsidRDefault="0013344E" w:rsidP="0013344E">
      <w:pPr>
        <w:pStyle w:val="Corpsdetexte"/>
        <w:spacing w:line="276" w:lineRule="auto"/>
        <w:jc w:val="both"/>
        <w:rPr>
          <w:rFonts w:ascii="Tahoma" w:eastAsia="Arial Unicode MS" w:hAnsi="Tahoma" w:cs="Tahoma"/>
          <w:i/>
          <w:szCs w:val="24"/>
          <w:lang w:eastAsia="en-US"/>
        </w:rPr>
      </w:pPr>
      <w:r w:rsidRPr="0060623B">
        <w:rPr>
          <w:rFonts w:ascii="Tahoma" w:eastAsia="Arial Unicode MS" w:hAnsi="Tahoma" w:cs="Tahoma"/>
          <w:i/>
          <w:szCs w:val="24"/>
          <w:lang w:eastAsia="en-US"/>
        </w:rPr>
        <w:t>Allez sur Y</w:t>
      </w:r>
      <w:r w:rsidR="009B5491">
        <w:rPr>
          <w:rFonts w:ascii="Tahoma" w:eastAsia="Arial Unicode MS" w:hAnsi="Tahoma" w:cs="Tahoma"/>
          <w:i/>
          <w:szCs w:val="24"/>
          <w:lang w:eastAsia="en-US"/>
        </w:rPr>
        <w:t>ou</w:t>
      </w:r>
      <w:r w:rsidRPr="0060623B">
        <w:rPr>
          <w:rFonts w:ascii="Tahoma" w:eastAsia="Arial Unicode MS" w:hAnsi="Tahoma" w:cs="Tahoma"/>
          <w:i/>
          <w:szCs w:val="24"/>
          <w:lang w:eastAsia="en-US"/>
        </w:rPr>
        <w:t>T</w:t>
      </w:r>
      <w:r w:rsidR="009B5491">
        <w:rPr>
          <w:rFonts w:ascii="Tahoma" w:eastAsia="Arial Unicode MS" w:hAnsi="Tahoma" w:cs="Tahoma"/>
          <w:i/>
          <w:szCs w:val="24"/>
          <w:lang w:eastAsia="en-US"/>
        </w:rPr>
        <w:t>ube</w:t>
      </w:r>
      <w:r w:rsidRPr="0060623B">
        <w:rPr>
          <w:rFonts w:ascii="Tahoma" w:eastAsia="Arial Unicode MS" w:hAnsi="Tahoma" w:cs="Tahoma"/>
          <w:i/>
          <w:szCs w:val="24"/>
          <w:lang w:eastAsia="en-US"/>
        </w:rPr>
        <w:t xml:space="preserve">. Recherchez le clip officiel de la chanson </w:t>
      </w:r>
      <w:r w:rsidR="009B5491">
        <w:rPr>
          <w:rFonts w:ascii="Tahoma" w:eastAsia="Arial Unicode MS" w:hAnsi="Tahoma" w:cs="Tahoma"/>
          <w:i/>
          <w:szCs w:val="24"/>
          <w:lang w:eastAsia="en-US"/>
        </w:rPr>
        <w:t xml:space="preserve">« Qui c’est celui-là ? » </w:t>
      </w:r>
      <w:r w:rsidRPr="0060623B">
        <w:rPr>
          <w:rFonts w:ascii="Tahoma" w:eastAsia="Arial Unicode MS" w:hAnsi="Tahoma" w:cs="Tahoma"/>
          <w:i/>
          <w:szCs w:val="24"/>
          <w:lang w:eastAsia="en-US"/>
        </w:rPr>
        <w:t xml:space="preserve">interprétée par Pierre Vassiliu. </w:t>
      </w:r>
    </w:p>
    <w:p w:rsidR="0013344E" w:rsidRPr="0060623B" w:rsidRDefault="0013344E" w:rsidP="0013344E">
      <w:pPr>
        <w:pStyle w:val="Corpsdetexte"/>
        <w:spacing w:line="276" w:lineRule="auto"/>
        <w:jc w:val="both"/>
        <w:rPr>
          <w:rFonts w:ascii="Tahoma" w:eastAsia="Arial Unicode MS" w:hAnsi="Tahoma" w:cs="Tahoma"/>
          <w:i/>
          <w:szCs w:val="24"/>
          <w:lang w:eastAsia="en-US"/>
        </w:rPr>
      </w:pPr>
      <w:r w:rsidRPr="0060623B">
        <w:rPr>
          <w:rFonts w:ascii="Tahoma" w:eastAsia="Arial Unicode MS" w:hAnsi="Tahoma" w:cs="Tahoma"/>
          <w:i/>
          <w:szCs w:val="24"/>
          <w:lang w:eastAsia="en-US"/>
        </w:rPr>
        <w:t>Que remarquez-vous ? Quelle chanson préférez-vous ? Justifiez votre réponse.</w:t>
      </w:r>
    </w:p>
    <w:p w:rsidR="00450E28" w:rsidRPr="0060623B" w:rsidRDefault="00450E28" w:rsidP="0013344E">
      <w:pPr>
        <w:pStyle w:val="Pistecorrectiontexte"/>
        <w:rPr>
          <w:rFonts w:cs="Tahoma"/>
        </w:rPr>
      </w:pPr>
    </w:p>
    <w:sectPr w:rsidR="00450E28" w:rsidRPr="0060623B"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E94" w:rsidRDefault="005D7E94" w:rsidP="0026095A">
      <w:r>
        <w:separator/>
      </w:r>
    </w:p>
  </w:endnote>
  <w:endnote w:type="continuationSeparator" w:id="0">
    <w:p w:rsidR="005D7E94" w:rsidRDefault="005D7E94"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361"/>
      <w:gridCol w:w="1560"/>
      <w:gridCol w:w="3927"/>
    </w:tblGrid>
    <w:tr w:rsidR="00FF0A63" w:rsidRPr="009168AF" w:rsidTr="009168AF">
      <w:trPr>
        <w:trHeight w:val="74"/>
      </w:trPr>
      <w:tc>
        <w:tcPr>
          <w:tcW w:w="2214" w:type="pct"/>
          <w:tcBorders>
            <w:bottom w:val="single" w:sz="4" w:space="0" w:color="A6A6A6"/>
          </w:tcBorders>
          <w:shd w:val="clear" w:color="auto" w:fill="auto"/>
          <w:vAlign w:val="center"/>
        </w:tcPr>
        <w:p w:rsidR="00FF0A63" w:rsidRPr="009168AF" w:rsidRDefault="00FF0A63" w:rsidP="00835A18">
          <w:pPr>
            <w:pStyle w:val="Pieddepagefiche"/>
          </w:pPr>
          <w:r w:rsidRPr="009168AF">
            <w:t xml:space="preserve">Fiche réalisée par : </w:t>
          </w:r>
          <w:r w:rsidR="00835A18">
            <w:t xml:space="preserve">Tatiana </w:t>
          </w:r>
          <w:proofErr w:type="spellStart"/>
          <w:r w:rsidR="00835A18">
            <w:t>Bésory</w:t>
          </w:r>
          <w:proofErr w:type="spellEnd"/>
        </w:p>
      </w:tc>
      <w:tc>
        <w:tcPr>
          <w:tcW w:w="792" w:type="pct"/>
          <w:vMerge w:val="restart"/>
          <w:shd w:val="clear" w:color="auto" w:fill="auto"/>
          <w:vAlign w:val="center"/>
        </w:tcPr>
        <w:p w:rsidR="00FF0A63" w:rsidRPr="009168AF" w:rsidRDefault="00FF0A63"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520D9E">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520D9E">
            <w:rPr>
              <w:b/>
              <w:bCs/>
              <w:noProof/>
              <w:szCs w:val="18"/>
            </w:rPr>
            <w:t>3</w:t>
          </w:r>
          <w:r w:rsidRPr="009168AF">
            <w:rPr>
              <w:b/>
              <w:bCs/>
              <w:szCs w:val="18"/>
            </w:rPr>
            <w:fldChar w:fldCharType="end"/>
          </w:r>
        </w:p>
      </w:tc>
      <w:tc>
        <w:tcPr>
          <w:tcW w:w="1994" w:type="pct"/>
          <w:tcBorders>
            <w:bottom w:val="single" w:sz="4" w:space="0" w:color="A6A6A6"/>
          </w:tcBorders>
          <w:shd w:val="clear" w:color="auto" w:fill="auto"/>
          <w:vAlign w:val="center"/>
        </w:tcPr>
        <w:p w:rsidR="00FF0A63" w:rsidRPr="009168AF" w:rsidRDefault="00FF0A63" w:rsidP="009168AF">
          <w:pPr>
            <w:pStyle w:val="Pieddepagefiche"/>
            <w:jc w:val="right"/>
          </w:pPr>
        </w:p>
      </w:tc>
    </w:tr>
    <w:tr w:rsidR="00FF0A63" w:rsidRPr="009168AF" w:rsidTr="009168AF">
      <w:trPr>
        <w:trHeight w:val="74"/>
      </w:trPr>
      <w:tc>
        <w:tcPr>
          <w:tcW w:w="2214" w:type="pct"/>
          <w:tcBorders>
            <w:top w:val="single" w:sz="4" w:space="0" w:color="A6A6A6"/>
          </w:tcBorders>
          <w:shd w:val="clear" w:color="auto" w:fill="auto"/>
          <w:vAlign w:val="center"/>
        </w:tcPr>
        <w:p w:rsidR="00FF0A63" w:rsidRPr="009168AF" w:rsidRDefault="00835A18" w:rsidP="0026095A">
          <w:pPr>
            <w:pStyle w:val="Pieddepagefiche"/>
          </w:pPr>
          <w:r>
            <w:t>CAVILAM – Alliance française</w:t>
          </w:r>
        </w:p>
      </w:tc>
      <w:tc>
        <w:tcPr>
          <w:tcW w:w="792" w:type="pct"/>
          <w:vMerge/>
          <w:shd w:val="clear" w:color="auto" w:fill="auto"/>
          <w:vAlign w:val="center"/>
        </w:tcPr>
        <w:p w:rsidR="00FF0A63" w:rsidRPr="009168AF" w:rsidRDefault="00FF0A63" w:rsidP="0026095A">
          <w:pPr>
            <w:pStyle w:val="Pieddepagefiche"/>
          </w:pPr>
        </w:p>
      </w:tc>
      <w:tc>
        <w:tcPr>
          <w:tcW w:w="1994" w:type="pct"/>
          <w:tcBorders>
            <w:top w:val="single" w:sz="4" w:space="0" w:color="A6A6A6"/>
          </w:tcBorders>
          <w:shd w:val="clear" w:color="auto" w:fill="auto"/>
          <w:vAlign w:val="center"/>
        </w:tcPr>
        <w:p w:rsidR="00FF0A63" w:rsidRPr="009168AF" w:rsidRDefault="00835A18" w:rsidP="009168AF">
          <w:pPr>
            <w:pStyle w:val="Pieddepagefiche"/>
            <w:jc w:val="right"/>
            <w:rPr>
              <w:szCs w:val="18"/>
            </w:rPr>
          </w:pPr>
          <w:r>
            <w:t>08</w:t>
          </w:r>
          <w:r w:rsidR="00520D9E">
            <w:fldChar w:fldCharType="begin"/>
          </w:r>
          <w:r w:rsidR="00520D9E">
            <w:instrText xml:space="preserve"> STYLEREF  "Mise en ligne"  \* MERGEFORMAT </w:instrText>
          </w:r>
          <w:r w:rsidR="00520D9E">
            <w:fldChar w:fldCharType="separate"/>
          </w:r>
          <w:r w:rsidR="00520D9E">
            <w:rPr>
              <w:noProof/>
            </w:rPr>
            <w:t>/12/2016</w:t>
          </w:r>
          <w:r w:rsidR="00520D9E">
            <w:rPr>
              <w:noProof/>
            </w:rPr>
            <w:fldChar w:fldCharType="end"/>
          </w:r>
        </w:p>
      </w:tc>
    </w:tr>
  </w:tbl>
  <w:p w:rsidR="00FF0A63" w:rsidRDefault="00FF0A63" w:rsidP="00204A2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E94" w:rsidRDefault="005D7E94" w:rsidP="0026095A">
      <w:r>
        <w:separator/>
      </w:r>
    </w:p>
  </w:footnote>
  <w:footnote w:type="continuationSeparator" w:id="0">
    <w:p w:rsidR="005D7E94" w:rsidRDefault="005D7E94" w:rsidP="00260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Ind w:w="-4442" w:type="dxa"/>
      <w:tblLook w:val="04A0" w:firstRow="1" w:lastRow="0" w:firstColumn="1" w:lastColumn="0" w:noHBand="0" w:noVBand="1"/>
    </w:tblPr>
    <w:tblGrid>
      <w:gridCol w:w="3471"/>
      <w:gridCol w:w="554"/>
    </w:tblGrid>
    <w:tr w:rsidR="00FF0A63" w:rsidRPr="009168AF" w:rsidTr="009168AF">
      <w:trPr>
        <w:trHeight w:val="71"/>
        <w:jc w:val="right"/>
      </w:trPr>
      <w:tc>
        <w:tcPr>
          <w:tcW w:w="3471" w:type="dxa"/>
          <w:shd w:val="clear" w:color="auto" w:fill="auto"/>
          <w:vAlign w:val="bottom"/>
        </w:tcPr>
        <w:p w:rsidR="00FF0A63" w:rsidRPr="001D4BF9" w:rsidRDefault="00FF0A63" w:rsidP="009168AF">
          <w:pPr>
            <w:pStyle w:val="En-tte"/>
            <w:jc w:val="right"/>
            <w:rPr>
              <w:color w:val="A6A6A6"/>
              <w:sz w:val="16"/>
            </w:rPr>
          </w:pPr>
          <w:r w:rsidRPr="001D4BF9">
            <w:rPr>
              <w:noProof/>
              <w:lang w:eastAsia="fr-FR"/>
            </w:rPr>
            <w:drawing>
              <wp:anchor distT="0" distB="0" distL="114300" distR="114300" simplePos="0" relativeHeight="251657728" behindDoc="1" locked="0" layoutInCell="1" allowOverlap="1" wp14:anchorId="37709EE4" wp14:editId="768C73A8">
                <wp:simplePos x="0" y="0"/>
                <wp:positionH relativeFrom="column">
                  <wp:posOffset>-4785360</wp:posOffset>
                </wp:positionH>
                <wp:positionV relativeFrom="paragraph">
                  <wp:posOffset>-467360</wp:posOffset>
                </wp:positionV>
                <wp:extent cx="8014970" cy="826135"/>
                <wp:effectExtent l="0" t="0" r="11430" b="1206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14970" cy="826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4BF9">
            <w:rPr>
              <w:color w:val="A6A6A6"/>
              <w:sz w:val="16"/>
            </w:rPr>
            <w:fldChar w:fldCharType="begin"/>
          </w:r>
          <w:r w:rsidRPr="001D4BF9">
            <w:rPr>
              <w:color w:val="A6A6A6"/>
              <w:sz w:val="16"/>
            </w:rPr>
            <w:instrText xml:space="preserve"> STYLEREF "Titre;Titre fiche" \* MERGEFORMAT </w:instrText>
          </w:r>
          <w:r w:rsidRPr="001D4BF9">
            <w:rPr>
              <w:color w:val="A6A6A6"/>
              <w:sz w:val="16"/>
            </w:rPr>
            <w:fldChar w:fldCharType="separate"/>
          </w:r>
          <w:r w:rsidR="00520D9E" w:rsidRPr="00520D9E">
            <w:rPr>
              <w:bCs/>
              <w:noProof/>
              <w:color w:val="A6A6A6"/>
              <w:sz w:val="16"/>
              <w:lang w:val="en-US"/>
            </w:rPr>
            <w:t>Qui c’est celle-là ?</w:t>
          </w:r>
          <w:r w:rsidRPr="001D4BF9">
            <w:rPr>
              <w:color w:val="A6A6A6"/>
              <w:sz w:val="16"/>
            </w:rPr>
            <w:fldChar w:fldCharType="end"/>
          </w:r>
        </w:p>
      </w:tc>
      <w:tc>
        <w:tcPr>
          <w:tcW w:w="0" w:type="auto"/>
          <w:vMerge w:val="restart"/>
          <w:shd w:val="clear" w:color="auto" w:fill="auto"/>
          <w:vAlign w:val="center"/>
        </w:tcPr>
        <w:p w:rsidR="00FF0A63" w:rsidRPr="009168AF" w:rsidRDefault="00FF0A63" w:rsidP="009168AF">
          <w:pPr>
            <w:jc w:val="right"/>
          </w:pPr>
          <w:r>
            <w:rPr>
              <w:noProof/>
              <w:lang w:eastAsia="fr-FR"/>
            </w:rPr>
            <w:drawing>
              <wp:inline distT="0" distB="0" distL="0" distR="0" wp14:anchorId="2C58D9B5" wp14:editId="67A4CB38">
                <wp:extent cx="214630" cy="214630"/>
                <wp:effectExtent l="0" t="0" r="0" b="0"/>
                <wp:docPr id="2" name="Image 8" descr="SYSTEME:Users:vmoisan:Desktop:Gabarit BNF: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SYSTEME:Users:vmoisan:Desktop:Gabarit BNF:B1.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r w:rsidR="00FF0A63" w:rsidRPr="009168AF" w:rsidTr="009168AF">
      <w:trPr>
        <w:trHeight w:val="110"/>
        <w:jc w:val="right"/>
      </w:trPr>
      <w:tc>
        <w:tcPr>
          <w:tcW w:w="3471" w:type="dxa"/>
          <w:shd w:val="clear" w:color="auto" w:fill="auto"/>
        </w:tcPr>
        <w:p w:rsidR="00FF0A63" w:rsidRPr="009168AF" w:rsidRDefault="00FF0A63" w:rsidP="009168AF">
          <w:pPr>
            <w:pStyle w:val="En-tte"/>
            <w:jc w:val="right"/>
            <w:rPr>
              <w:i/>
              <w:color w:val="A6A6A6"/>
              <w:sz w:val="16"/>
            </w:rPr>
          </w:pPr>
        </w:p>
      </w:tc>
      <w:tc>
        <w:tcPr>
          <w:tcW w:w="0" w:type="auto"/>
          <w:vMerge/>
          <w:shd w:val="clear" w:color="auto" w:fill="auto"/>
        </w:tcPr>
        <w:p w:rsidR="00FF0A63" w:rsidRPr="009168AF" w:rsidRDefault="00FF0A63" w:rsidP="009168AF">
          <w:pPr>
            <w:jc w:val="right"/>
            <w:rPr>
              <w:noProof/>
              <w:lang w:eastAsia="fr-FR"/>
            </w:rPr>
          </w:pPr>
        </w:p>
      </w:tc>
    </w:tr>
  </w:tbl>
  <w:p w:rsidR="00FF0A63" w:rsidRDefault="00FF0A63" w:rsidP="00204A2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3.75pt;height:34.5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7">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6C4148D6"/>
    <w:multiLevelType w:val="hybridMultilevel"/>
    <w:tmpl w:val="037644B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C215BE6"/>
    <w:multiLevelType w:val="hybridMultilevel"/>
    <w:tmpl w:val="248C859C"/>
    <w:lvl w:ilvl="0" w:tplc="24449616">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7"/>
  </w:num>
  <w:num w:numId="4">
    <w:abstractNumId w:val="17"/>
  </w:num>
  <w:num w:numId="5">
    <w:abstractNumId w:val="12"/>
  </w:num>
  <w:num w:numId="6">
    <w:abstractNumId w:val="17"/>
  </w:num>
  <w:num w:numId="7">
    <w:abstractNumId w:val="9"/>
  </w:num>
  <w:num w:numId="8">
    <w:abstractNumId w:val="4"/>
  </w:num>
  <w:num w:numId="9">
    <w:abstractNumId w:val="10"/>
  </w:num>
  <w:num w:numId="10">
    <w:abstractNumId w:val="0"/>
  </w:num>
  <w:num w:numId="11">
    <w:abstractNumId w:val="21"/>
  </w:num>
  <w:num w:numId="12">
    <w:abstractNumId w:val="1"/>
  </w:num>
  <w:num w:numId="13">
    <w:abstractNumId w:val="18"/>
  </w:num>
  <w:num w:numId="14">
    <w:abstractNumId w:val="17"/>
    <w:lvlOverride w:ilvl="0">
      <w:startOverride w:val="1"/>
    </w:lvlOverride>
  </w:num>
  <w:num w:numId="15">
    <w:abstractNumId w:val="2"/>
  </w:num>
  <w:num w:numId="16">
    <w:abstractNumId w:val="17"/>
  </w:num>
  <w:num w:numId="17">
    <w:abstractNumId w:val="20"/>
  </w:num>
  <w:num w:numId="18">
    <w:abstractNumId w:val="17"/>
    <w:lvlOverride w:ilvl="0">
      <w:startOverride w:val="1"/>
    </w:lvlOverride>
  </w:num>
  <w:num w:numId="19">
    <w:abstractNumId w:val="3"/>
  </w:num>
  <w:num w:numId="20">
    <w:abstractNumId w:val="17"/>
    <w:lvlOverride w:ilvl="0">
      <w:startOverride w:val="1"/>
    </w:lvlOverride>
  </w:num>
  <w:num w:numId="21">
    <w:abstractNumId w:val="22"/>
  </w:num>
  <w:num w:numId="22">
    <w:abstractNumId w:val="8"/>
  </w:num>
  <w:num w:numId="23">
    <w:abstractNumId w:val="15"/>
  </w:num>
  <w:num w:numId="24">
    <w:abstractNumId w:val="5"/>
  </w:num>
  <w:num w:numId="25">
    <w:abstractNumId w:val="22"/>
  </w:num>
  <w:num w:numId="26">
    <w:abstractNumId w:val="11"/>
  </w:num>
  <w:num w:numId="27">
    <w:abstractNumId w:val="22"/>
  </w:num>
  <w:num w:numId="28">
    <w:abstractNumId w:val="13"/>
  </w:num>
  <w:num w:numId="29">
    <w:abstractNumId w:val="22"/>
    <w:lvlOverride w:ilvl="0">
      <w:startOverride w:val="1"/>
    </w:lvlOverride>
  </w:num>
  <w:num w:numId="30">
    <w:abstractNumId w:val="16"/>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FD7"/>
    <w:rsid w:val="00097421"/>
    <w:rsid w:val="000B496A"/>
    <w:rsid w:val="000C6DAA"/>
    <w:rsid w:val="000D49E7"/>
    <w:rsid w:val="000E7777"/>
    <w:rsid w:val="00106513"/>
    <w:rsid w:val="0013344E"/>
    <w:rsid w:val="00165CAF"/>
    <w:rsid w:val="0016687D"/>
    <w:rsid w:val="001C7FD7"/>
    <w:rsid w:val="001D4BF9"/>
    <w:rsid w:val="001E7E7F"/>
    <w:rsid w:val="001F1F35"/>
    <w:rsid w:val="00204A25"/>
    <w:rsid w:val="002173DD"/>
    <w:rsid w:val="00254915"/>
    <w:rsid w:val="0026095A"/>
    <w:rsid w:val="00274080"/>
    <w:rsid w:val="00343E6A"/>
    <w:rsid w:val="003D37D2"/>
    <w:rsid w:val="00450E28"/>
    <w:rsid w:val="004826B4"/>
    <w:rsid w:val="004A3A55"/>
    <w:rsid w:val="004A5894"/>
    <w:rsid w:val="004D7115"/>
    <w:rsid w:val="00504C08"/>
    <w:rsid w:val="00520D9E"/>
    <w:rsid w:val="00537FCA"/>
    <w:rsid w:val="00547240"/>
    <w:rsid w:val="00553C41"/>
    <w:rsid w:val="00554B94"/>
    <w:rsid w:val="00573742"/>
    <w:rsid w:val="00574AAE"/>
    <w:rsid w:val="005754F0"/>
    <w:rsid w:val="005A3EA7"/>
    <w:rsid w:val="005D3806"/>
    <w:rsid w:val="005D7E94"/>
    <w:rsid w:val="005F62F5"/>
    <w:rsid w:val="0060623B"/>
    <w:rsid w:val="0063241D"/>
    <w:rsid w:val="0064247A"/>
    <w:rsid w:val="006702DC"/>
    <w:rsid w:val="006C0EC2"/>
    <w:rsid w:val="006E106D"/>
    <w:rsid w:val="006E38DE"/>
    <w:rsid w:val="006E558B"/>
    <w:rsid w:val="006E795A"/>
    <w:rsid w:val="00722BB5"/>
    <w:rsid w:val="00753884"/>
    <w:rsid w:val="00777134"/>
    <w:rsid w:val="007C11FE"/>
    <w:rsid w:val="007C16A8"/>
    <w:rsid w:val="007C2D94"/>
    <w:rsid w:val="00830D61"/>
    <w:rsid w:val="00835A18"/>
    <w:rsid w:val="00845019"/>
    <w:rsid w:val="008C032B"/>
    <w:rsid w:val="008E642B"/>
    <w:rsid w:val="00903F7F"/>
    <w:rsid w:val="009168AF"/>
    <w:rsid w:val="009320A0"/>
    <w:rsid w:val="00942AFC"/>
    <w:rsid w:val="0096149C"/>
    <w:rsid w:val="00976448"/>
    <w:rsid w:val="00990D61"/>
    <w:rsid w:val="009960BC"/>
    <w:rsid w:val="009B3B37"/>
    <w:rsid w:val="009B5491"/>
    <w:rsid w:val="009B7794"/>
    <w:rsid w:val="009D0942"/>
    <w:rsid w:val="009D3B09"/>
    <w:rsid w:val="009E4098"/>
    <w:rsid w:val="00A430B4"/>
    <w:rsid w:val="00A57E01"/>
    <w:rsid w:val="00A841EF"/>
    <w:rsid w:val="00AB3626"/>
    <w:rsid w:val="00AF7578"/>
    <w:rsid w:val="00B4085A"/>
    <w:rsid w:val="00BB6BA1"/>
    <w:rsid w:val="00C00FAB"/>
    <w:rsid w:val="00C202D4"/>
    <w:rsid w:val="00C5694B"/>
    <w:rsid w:val="00C65C87"/>
    <w:rsid w:val="00CA63DB"/>
    <w:rsid w:val="00CC4A5F"/>
    <w:rsid w:val="00CF0BF6"/>
    <w:rsid w:val="00D13CA3"/>
    <w:rsid w:val="00DF72A6"/>
    <w:rsid w:val="00E56BA3"/>
    <w:rsid w:val="00E624C0"/>
    <w:rsid w:val="00E70DFA"/>
    <w:rsid w:val="00EC3ED6"/>
    <w:rsid w:val="00EF0539"/>
    <w:rsid w:val="00F458E0"/>
    <w:rsid w:val="00F5533B"/>
    <w:rsid w:val="00FA099B"/>
    <w:rsid w:val="00FD7F64"/>
    <w:rsid w:val="00FE4B3E"/>
    <w:rsid w:val="00FF0A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723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0C6DAA"/>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3D37D2"/>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D37D2"/>
    <w:rPr>
      <w:rFonts w:ascii="Lucida Grande" w:hAnsi="Lucida Grande" w:cs="Lucida Grande"/>
      <w:sz w:val="18"/>
      <w:szCs w:val="18"/>
      <w:lang w:val="fr-FR" w:eastAsia="en-US"/>
    </w:rPr>
  </w:style>
  <w:style w:type="paragraph" w:styleId="Corpsdetexte">
    <w:name w:val="Body Text"/>
    <w:basedOn w:val="Normal"/>
    <w:link w:val="CorpsdetexteCar"/>
    <w:rsid w:val="0013344E"/>
    <w:pPr>
      <w:spacing w:line="240" w:lineRule="auto"/>
      <w:jc w:val="left"/>
    </w:pPr>
    <w:rPr>
      <w:rFonts w:ascii="Verdana" w:eastAsia="Times New Roman" w:hAnsi="Verdana"/>
      <w:szCs w:val="20"/>
      <w:lang w:eastAsia="fr-FR"/>
    </w:rPr>
  </w:style>
  <w:style w:type="character" w:customStyle="1" w:styleId="CorpsdetexteCar">
    <w:name w:val="Corps de texte Car"/>
    <w:basedOn w:val="Policepardfaut"/>
    <w:link w:val="Corpsdetexte"/>
    <w:rsid w:val="0013344E"/>
    <w:rPr>
      <w:rFonts w:ascii="Verdana" w:eastAsia="Times New Roman" w:hAnsi="Verdana"/>
      <w:lang w:val="fr-FR"/>
    </w:rPr>
  </w:style>
  <w:style w:type="character" w:styleId="Lienhypertexte">
    <w:name w:val="Hyperlink"/>
    <w:rsid w:val="001334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0C6DAA"/>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3D37D2"/>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D37D2"/>
    <w:rPr>
      <w:rFonts w:ascii="Lucida Grande" w:hAnsi="Lucida Grande" w:cs="Lucida Grande"/>
      <w:sz w:val="18"/>
      <w:szCs w:val="18"/>
      <w:lang w:val="fr-FR" w:eastAsia="en-US"/>
    </w:rPr>
  </w:style>
  <w:style w:type="paragraph" w:styleId="Corpsdetexte">
    <w:name w:val="Body Text"/>
    <w:basedOn w:val="Normal"/>
    <w:link w:val="CorpsdetexteCar"/>
    <w:rsid w:val="0013344E"/>
    <w:pPr>
      <w:spacing w:line="240" w:lineRule="auto"/>
      <w:jc w:val="left"/>
    </w:pPr>
    <w:rPr>
      <w:rFonts w:ascii="Verdana" w:eastAsia="Times New Roman" w:hAnsi="Verdana"/>
      <w:szCs w:val="20"/>
      <w:lang w:eastAsia="fr-FR"/>
    </w:rPr>
  </w:style>
  <w:style w:type="character" w:customStyle="1" w:styleId="CorpsdetexteCar">
    <w:name w:val="Corps de texte Car"/>
    <w:basedOn w:val="Policepardfaut"/>
    <w:link w:val="Corpsdetexte"/>
    <w:rsid w:val="0013344E"/>
    <w:rPr>
      <w:rFonts w:ascii="Verdana" w:eastAsia="Times New Roman" w:hAnsi="Verdana"/>
      <w:lang w:val="fr-FR"/>
    </w:rPr>
  </w:style>
  <w:style w:type="character" w:styleId="Lienhypertexte">
    <w:name w:val="Hyperlink"/>
    <w:rsid w:val="001334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GNWKWhdnRDI"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PROFESSEURS\RESSOURCES\3_Chanson\Clips%20Chansons\Gabarit-PDC_2016\Gabarit-PDC-Prof-v3.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96FB4-05CE-43B6-837A-6D022C0B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Gabarit-PDC-Prof-v3</Template>
  <TotalTime>14</TotalTime>
  <Pages>3</Pages>
  <Words>1297</Words>
  <Characters>7135</Characters>
  <Application>Microsoft Office Word</Application>
  <DocSecurity>0</DocSecurity>
  <Lines>59</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BESORY  Tatiana</dc:creator>
  <cp:lastModifiedBy>Helene EMILE</cp:lastModifiedBy>
  <cp:revision>6</cp:revision>
  <cp:lastPrinted>2016-12-06T09:54:00Z</cp:lastPrinted>
  <dcterms:created xsi:type="dcterms:W3CDTF">2016-12-05T12:34:00Z</dcterms:created>
  <dcterms:modified xsi:type="dcterms:W3CDTF">2016-12-06T09:54:00Z</dcterms:modified>
</cp:coreProperties>
</file>