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95A" w:rsidRDefault="00F13926" w:rsidP="00EC3ED6">
      <w:pPr>
        <w:pStyle w:val="Titre"/>
      </w:pPr>
      <w:r>
        <w:t>Soprano</w:t>
      </w:r>
      <w:r w:rsidR="004D56AE" w:rsidRPr="00422800">
        <w:t xml:space="preserve"> </w:t>
      </w:r>
      <w:r w:rsidR="00422800">
        <w:t>–</w:t>
      </w:r>
      <w:r w:rsidR="004D56AE" w:rsidRPr="00422800">
        <w:t xml:space="preserve"> </w:t>
      </w:r>
      <w:r w:rsidR="00422800" w:rsidRPr="00F13926">
        <w:t>« </w:t>
      </w:r>
      <w:r>
        <w:t>Fragile</w:t>
      </w:r>
      <w:r w:rsidR="00422800" w:rsidRPr="00F13926">
        <w:t> »</w:t>
      </w:r>
      <w:r>
        <w:t xml:space="preserve"> </w:t>
      </w:r>
    </w:p>
    <w:p w:rsidR="00566E50" w:rsidRPr="00B21AAA" w:rsidRDefault="00566E50" w:rsidP="00566E50">
      <w:pPr>
        <w:rPr>
          <w:rFonts w:eastAsia="Times New Roman" w:cs="Tahoma"/>
          <w:smallCaps/>
          <w:color w:val="365F91"/>
          <w:szCs w:val="20"/>
        </w:rPr>
      </w:pPr>
      <w:r w:rsidRPr="00B21AAA">
        <w:rPr>
          <w:rFonts w:eastAsia="Times New Roman" w:cs="Tahoma"/>
          <w:smallCaps/>
          <w:color w:val="365F91"/>
          <w:szCs w:val="20"/>
        </w:rPr>
        <w:t xml:space="preserve">Paroles et musique : </w:t>
      </w:r>
      <w:proofErr w:type="spellStart"/>
      <w:r w:rsidR="001A4EA5">
        <w:rPr>
          <w:rFonts w:eastAsia="Times New Roman" w:cs="Tahoma"/>
          <w:smallCaps/>
          <w:color w:val="365F91"/>
          <w:szCs w:val="20"/>
        </w:rPr>
        <w:t>Said</w:t>
      </w:r>
      <w:proofErr w:type="spellEnd"/>
      <w:r w:rsidR="001A4EA5">
        <w:rPr>
          <w:rFonts w:eastAsia="Times New Roman" w:cs="Tahoma"/>
          <w:smallCaps/>
          <w:color w:val="365F91"/>
          <w:szCs w:val="20"/>
        </w:rPr>
        <w:t xml:space="preserve"> M’</w:t>
      </w:r>
      <w:proofErr w:type="spellStart"/>
      <w:r w:rsidR="001A4EA5">
        <w:rPr>
          <w:rFonts w:eastAsia="Times New Roman" w:cs="Tahoma"/>
          <w:smallCaps/>
          <w:color w:val="365F91"/>
          <w:szCs w:val="20"/>
        </w:rPr>
        <w:t>roumbaba</w:t>
      </w:r>
      <w:proofErr w:type="spellEnd"/>
      <w:r w:rsidR="001A4EA5">
        <w:rPr>
          <w:rFonts w:eastAsia="Times New Roman" w:cs="Tahoma"/>
          <w:smallCaps/>
          <w:color w:val="365F91"/>
          <w:szCs w:val="20"/>
        </w:rPr>
        <w:t xml:space="preserve"> </w:t>
      </w:r>
      <w:r w:rsidRPr="00903F7F">
        <w:rPr>
          <w:rFonts w:eastAsia="Times New Roman" w:cs="Tahoma"/>
          <w:smallCaps/>
          <w:color w:val="365F91"/>
          <w:szCs w:val="20"/>
        </w:rPr>
        <w:t>©</w:t>
      </w:r>
      <w:r w:rsidRPr="00B21AAA">
        <w:rPr>
          <w:rFonts w:eastAsia="Times New Roman" w:cs="Tahoma"/>
          <w:smallCaps/>
          <w:color w:val="365F91"/>
          <w:szCs w:val="20"/>
        </w:rPr>
        <w:t xml:space="preserve"> </w:t>
      </w:r>
      <w:proofErr w:type="spellStart"/>
      <w:r w:rsidR="001A4EA5">
        <w:rPr>
          <w:rFonts w:eastAsia="Times New Roman" w:cs="Tahoma"/>
          <w:smallCaps/>
          <w:color w:val="365F91"/>
          <w:szCs w:val="20"/>
        </w:rPr>
        <w:t>warner</w:t>
      </w:r>
      <w:proofErr w:type="spellEnd"/>
      <w:r w:rsidR="001A4EA5">
        <w:rPr>
          <w:rFonts w:eastAsia="Times New Roman" w:cs="Tahoma"/>
          <w:smallCaps/>
          <w:color w:val="365F91"/>
          <w:szCs w:val="20"/>
        </w:rPr>
        <w:t xml:space="preserve"> </w:t>
      </w:r>
      <w:proofErr w:type="spellStart"/>
      <w:r w:rsidR="001A4EA5">
        <w:rPr>
          <w:rFonts w:eastAsia="Times New Roman" w:cs="Tahoma"/>
          <w:smallCaps/>
          <w:color w:val="365F91"/>
          <w:szCs w:val="20"/>
        </w:rPr>
        <w:t>chappell</w:t>
      </w:r>
      <w:proofErr w:type="spellEnd"/>
      <w:r w:rsidR="001A4EA5">
        <w:rPr>
          <w:rFonts w:eastAsia="Times New Roman" w:cs="Tahoma"/>
          <w:smallCaps/>
          <w:color w:val="365F91"/>
          <w:szCs w:val="20"/>
        </w:rPr>
        <w:t xml:space="preserve"> music France, </w:t>
      </w:r>
      <w:r w:rsidRPr="00F13926">
        <w:rPr>
          <w:rFonts w:eastAsia="Times New Roman" w:cs="Tahoma"/>
          <w:smallCaps/>
          <w:color w:val="365F91"/>
          <w:szCs w:val="20"/>
        </w:rPr>
        <w:t>Universal Music</w:t>
      </w:r>
    </w:p>
    <w:p w:rsidR="0026095A" w:rsidRPr="009168AF" w:rsidRDefault="0026095A" w:rsidP="0026095A">
      <w:pPr>
        <w:jc w:val="right"/>
        <w:rPr>
          <w:i/>
          <w:color w:val="7F7F7F"/>
          <w:sz w:val="18"/>
        </w:rPr>
      </w:pPr>
      <w:r w:rsidRPr="009168AF">
        <w:rPr>
          <w:i/>
          <w:color w:val="7F7F7F"/>
          <w:sz w:val="18"/>
        </w:rPr>
        <w:t xml:space="preserve">Date de mise en ligne : </w:t>
      </w:r>
      <w:r w:rsidR="00F13926">
        <w:rPr>
          <w:rStyle w:val="Miseenligne"/>
        </w:rPr>
        <w:t>juin 2019</w:t>
      </w:r>
    </w:p>
    <w:p w:rsidR="009168AF" w:rsidRDefault="00032F7A" w:rsidP="0026095A">
      <w:r>
        <w:t xml:space="preserve">Soprano dénonce le harcèlement </w:t>
      </w:r>
      <w:r w:rsidR="009965FD">
        <w:t xml:space="preserve">scolaire </w:t>
      </w:r>
      <w:r>
        <w:t>et redonne espoir à la jeunesse.</w:t>
      </w:r>
    </w:p>
    <w:p w:rsidR="00032F7A" w:rsidRDefault="00F75B29" w:rsidP="0026095A">
      <w:bookmarkStart w:id="0" w:name="_GoBack"/>
      <w:r>
        <w:t>Créer une affiche contre le harcèlement scolaire.</w:t>
      </w:r>
    </w:p>
    <w:bookmarkEnd w:id="0"/>
    <w:p w:rsidR="009168AF" w:rsidRPr="00A953C2" w:rsidRDefault="009168AF" w:rsidP="0026095A"/>
    <w:p w:rsidR="0026095A" w:rsidRPr="00A953C2" w:rsidRDefault="0026095A" w:rsidP="0026095A">
      <w:pPr>
        <w:pStyle w:val="Paragraphedeliste"/>
        <w:numPr>
          <w:ilvl w:val="0"/>
          <w:numId w:val="3"/>
        </w:numPr>
      </w:pPr>
      <w:r w:rsidRPr="00A953C2">
        <w:rPr>
          <w:b/>
        </w:rPr>
        <w:t>Thème</w:t>
      </w:r>
      <w:r w:rsidRPr="00A953C2">
        <w:t xml:space="preserve"> : </w:t>
      </w:r>
      <w:r w:rsidR="001A4EA5">
        <w:t>vie quotidienne, amis, nouvelles technologies</w:t>
      </w:r>
    </w:p>
    <w:p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1A4EA5">
        <w:t>B1</w:t>
      </w:r>
    </w:p>
    <w:p w:rsidR="0026095A" w:rsidRPr="002206C6" w:rsidRDefault="0026095A" w:rsidP="0026095A">
      <w:pPr>
        <w:pStyle w:val="Paragraphedeliste"/>
        <w:numPr>
          <w:ilvl w:val="0"/>
          <w:numId w:val="3"/>
        </w:numPr>
      </w:pPr>
      <w:r w:rsidRPr="002206C6">
        <w:rPr>
          <w:b/>
        </w:rPr>
        <w:t>Public </w:t>
      </w:r>
      <w:r w:rsidRPr="002206C6">
        <w:t>:</w:t>
      </w:r>
      <w:r w:rsidR="009168AF">
        <w:t xml:space="preserve"> </w:t>
      </w:r>
      <w:r w:rsidR="001A4EA5">
        <w:t>adolescents</w:t>
      </w:r>
    </w:p>
    <w:p w:rsidR="0026095A" w:rsidRPr="001A37C2" w:rsidRDefault="0026095A" w:rsidP="0026095A">
      <w:pPr>
        <w:pStyle w:val="Paragraphedeliste"/>
        <w:numPr>
          <w:ilvl w:val="0"/>
          <w:numId w:val="3"/>
        </w:numPr>
      </w:pPr>
      <w:r w:rsidRPr="001A37C2">
        <w:rPr>
          <w:b/>
        </w:rPr>
        <w:t>Durée indicative </w:t>
      </w:r>
      <w:r w:rsidR="00E00EB0">
        <w:t>: 1h15</w:t>
      </w:r>
      <w:r w:rsidR="00A40919">
        <w:t xml:space="preserve"> environ + 30 min pour l’activité de production</w:t>
      </w:r>
    </w:p>
    <w:p w:rsidR="00537FCA" w:rsidRPr="00537FCA" w:rsidRDefault="00537FCA" w:rsidP="00537FCA">
      <w:pPr>
        <w:pStyle w:val="Titre1"/>
      </w:pPr>
      <w:r w:rsidRPr="00537FCA">
        <w:t>Parcours pédagogique</w:t>
      </w:r>
    </w:p>
    <w:p w:rsidR="009965FD" w:rsidRDefault="00554B94">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9965FD">
        <w:rPr>
          <w:noProof/>
        </w:rPr>
        <w:t>Étape 1 – Pour donner le « la »</w:t>
      </w:r>
      <w:r w:rsidR="009965FD">
        <w:rPr>
          <w:noProof/>
        </w:rPr>
        <w:tab/>
      </w:r>
      <w:r w:rsidR="009965FD">
        <w:rPr>
          <w:noProof/>
        </w:rPr>
        <w:fldChar w:fldCharType="begin"/>
      </w:r>
      <w:r w:rsidR="009965FD">
        <w:rPr>
          <w:noProof/>
        </w:rPr>
        <w:instrText xml:space="preserve"> PAGEREF _Toc11244044 \h </w:instrText>
      </w:r>
      <w:r w:rsidR="009965FD">
        <w:rPr>
          <w:noProof/>
        </w:rPr>
      </w:r>
      <w:r w:rsidR="009965FD">
        <w:rPr>
          <w:noProof/>
        </w:rPr>
        <w:fldChar w:fldCharType="separate"/>
      </w:r>
      <w:r w:rsidR="009C1248">
        <w:rPr>
          <w:noProof/>
        </w:rPr>
        <w:t>1</w:t>
      </w:r>
      <w:r w:rsidR="009965FD">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Définir un adjectif</w:t>
      </w:r>
      <w:r>
        <w:rPr>
          <w:noProof/>
        </w:rPr>
        <w:tab/>
      </w:r>
      <w:r>
        <w:rPr>
          <w:noProof/>
        </w:rPr>
        <w:fldChar w:fldCharType="begin"/>
      </w:r>
      <w:r>
        <w:rPr>
          <w:noProof/>
        </w:rPr>
        <w:instrText xml:space="preserve"> PAGEREF _Toc11244045 \h </w:instrText>
      </w:r>
      <w:r>
        <w:rPr>
          <w:noProof/>
        </w:rPr>
      </w:r>
      <w:r>
        <w:rPr>
          <w:noProof/>
        </w:rPr>
        <w:fldChar w:fldCharType="separate"/>
      </w:r>
      <w:r w:rsidR="009C1248">
        <w:rPr>
          <w:noProof/>
        </w:rPr>
        <w:t>1</w:t>
      </w:r>
      <w:r>
        <w:rPr>
          <w:noProof/>
        </w:rPr>
        <w:fldChar w:fldCharType="end"/>
      </w:r>
    </w:p>
    <w:p w:rsidR="009965FD" w:rsidRDefault="009965FD">
      <w:pPr>
        <w:pStyle w:val="TM1"/>
        <w:rPr>
          <w:rFonts w:asciiTheme="minorHAnsi" w:eastAsiaTheme="minorEastAsia" w:hAnsiTheme="minorHAnsi" w:cstheme="minorBidi"/>
          <w:b w:val="0"/>
          <w:noProof/>
          <w:sz w:val="22"/>
          <w:szCs w:val="22"/>
          <w:lang w:eastAsia="fr-FR"/>
        </w:rPr>
      </w:pPr>
      <w:r>
        <w:rPr>
          <w:noProof/>
        </w:rPr>
        <w:t>Étape 2 – À vue d’œil</w:t>
      </w:r>
      <w:r>
        <w:rPr>
          <w:noProof/>
        </w:rPr>
        <w:tab/>
      </w:r>
      <w:r>
        <w:rPr>
          <w:noProof/>
        </w:rPr>
        <w:fldChar w:fldCharType="begin"/>
      </w:r>
      <w:r>
        <w:rPr>
          <w:noProof/>
        </w:rPr>
        <w:instrText xml:space="preserve"> PAGEREF _Toc11244046 \h </w:instrText>
      </w:r>
      <w:r>
        <w:rPr>
          <w:noProof/>
        </w:rPr>
      </w:r>
      <w:r>
        <w:rPr>
          <w:noProof/>
        </w:rPr>
        <w:fldChar w:fldCharType="separate"/>
      </w:r>
      <w:r w:rsidR="009C1248">
        <w:rPr>
          <w:noProof/>
        </w:rPr>
        <w:t>2</w:t>
      </w:r>
      <w:r>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Décrire des personnes, faire des hypothèses</w:t>
      </w:r>
      <w:r>
        <w:rPr>
          <w:noProof/>
        </w:rPr>
        <w:tab/>
      </w:r>
      <w:r>
        <w:rPr>
          <w:noProof/>
        </w:rPr>
        <w:fldChar w:fldCharType="begin"/>
      </w:r>
      <w:r>
        <w:rPr>
          <w:noProof/>
        </w:rPr>
        <w:instrText xml:space="preserve"> PAGEREF _Toc11244047 \h </w:instrText>
      </w:r>
      <w:r>
        <w:rPr>
          <w:noProof/>
        </w:rPr>
      </w:r>
      <w:r>
        <w:rPr>
          <w:noProof/>
        </w:rPr>
        <w:fldChar w:fldCharType="separate"/>
      </w:r>
      <w:r w:rsidR="009C1248">
        <w:rPr>
          <w:noProof/>
        </w:rPr>
        <w:t>2</w:t>
      </w:r>
      <w:r>
        <w:rPr>
          <w:noProof/>
        </w:rPr>
        <w:fldChar w:fldCharType="end"/>
      </w:r>
    </w:p>
    <w:p w:rsidR="009965FD" w:rsidRDefault="009965FD">
      <w:pPr>
        <w:pStyle w:val="TM1"/>
        <w:rPr>
          <w:rFonts w:asciiTheme="minorHAnsi" w:eastAsiaTheme="minorEastAsia" w:hAnsiTheme="minorHAnsi" w:cstheme="minorBidi"/>
          <w:b w:val="0"/>
          <w:noProof/>
          <w:sz w:val="22"/>
          <w:szCs w:val="22"/>
          <w:lang w:eastAsia="fr-FR"/>
        </w:rPr>
      </w:pPr>
      <w:r>
        <w:rPr>
          <w:noProof/>
        </w:rPr>
        <w:t>Étape 3 – Au creux de l’oreille</w:t>
      </w:r>
      <w:r>
        <w:rPr>
          <w:noProof/>
        </w:rPr>
        <w:tab/>
      </w:r>
      <w:r>
        <w:rPr>
          <w:noProof/>
        </w:rPr>
        <w:fldChar w:fldCharType="begin"/>
      </w:r>
      <w:r>
        <w:rPr>
          <w:noProof/>
        </w:rPr>
        <w:instrText xml:space="preserve"> PAGEREF _Toc11244048 \h </w:instrText>
      </w:r>
      <w:r>
        <w:rPr>
          <w:noProof/>
        </w:rPr>
      </w:r>
      <w:r>
        <w:rPr>
          <w:noProof/>
        </w:rPr>
        <w:fldChar w:fldCharType="separate"/>
      </w:r>
      <w:r w:rsidR="009C1248">
        <w:rPr>
          <w:noProof/>
        </w:rPr>
        <w:t>2</w:t>
      </w:r>
      <w:r>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Repérer un champ lexical (Activité 1)</w:t>
      </w:r>
      <w:r>
        <w:rPr>
          <w:noProof/>
        </w:rPr>
        <w:tab/>
      </w:r>
      <w:r>
        <w:rPr>
          <w:noProof/>
        </w:rPr>
        <w:fldChar w:fldCharType="begin"/>
      </w:r>
      <w:r>
        <w:rPr>
          <w:noProof/>
        </w:rPr>
        <w:instrText xml:space="preserve"> PAGEREF _Toc11244049 \h </w:instrText>
      </w:r>
      <w:r>
        <w:rPr>
          <w:noProof/>
        </w:rPr>
      </w:r>
      <w:r>
        <w:rPr>
          <w:noProof/>
        </w:rPr>
        <w:fldChar w:fldCharType="separate"/>
      </w:r>
      <w:r w:rsidR="009C1248">
        <w:rPr>
          <w:noProof/>
        </w:rPr>
        <w:t>2</w:t>
      </w:r>
      <w:r>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Enrichir son lexique (Activité 2a)</w:t>
      </w:r>
      <w:r>
        <w:rPr>
          <w:noProof/>
        </w:rPr>
        <w:tab/>
      </w:r>
      <w:r>
        <w:rPr>
          <w:noProof/>
        </w:rPr>
        <w:fldChar w:fldCharType="begin"/>
      </w:r>
      <w:r>
        <w:rPr>
          <w:noProof/>
        </w:rPr>
        <w:instrText xml:space="preserve"> PAGEREF _Toc11244050 \h </w:instrText>
      </w:r>
      <w:r>
        <w:rPr>
          <w:noProof/>
        </w:rPr>
      </w:r>
      <w:r>
        <w:rPr>
          <w:noProof/>
        </w:rPr>
        <w:fldChar w:fldCharType="separate"/>
      </w:r>
      <w:r w:rsidR="009C1248">
        <w:rPr>
          <w:noProof/>
        </w:rPr>
        <w:t>3</w:t>
      </w:r>
      <w:r>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Découvrir le thème de la chanson</w:t>
      </w:r>
      <w:r>
        <w:rPr>
          <w:noProof/>
        </w:rPr>
        <w:tab/>
      </w:r>
      <w:r>
        <w:rPr>
          <w:noProof/>
        </w:rPr>
        <w:fldChar w:fldCharType="begin"/>
      </w:r>
      <w:r>
        <w:rPr>
          <w:noProof/>
        </w:rPr>
        <w:instrText xml:space="preserve"> PAGEREF _Toc11244051 \h </w:instrText>
      </w:r>
      <w:r>
        <w:rPr>
          <w:noProof/>
        </w:rPr>
      </w:r>
      <w:r>
        <w:rPr>
          <w:noProof/>
        </w:rPr>
        <w:fldChar w:fldCharType="separate"/>
      </w:r>
      <w:r w:rsidR="009C1248">
        <w:rPr>
          <w:noProof/>
        </w:rPr>
        <w:t>3</w:t>
      </w:r>
      <w:r>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Reformuler un couplet (Activité 2b)</w:t>
      </w:r>
      <w:r>
        <w:rPr>
          <w:noProof/>
        </w:rPr>
        <w:tab/>
      </w:r>
      <w:r>
        <w:rPr>
          <w:noProof/>
        </w:rPr>
        <w:fldChar w:fldCharType="begin"/>
      </w:r>
      <w:r>
        <w:rPr>
          <w:noProof/>
        </w:rPr>
        <w:instrText xml:space="preserve"> PAGEREF _Toc11244052 \h </w:instrText>
      </w:r>
      <w:r>
        <w:rPr>
          <w:noProof/>
        </w:rPr>
      </w:r>
      <w:r>
        <w:rPr>
          <w:noProof/>
        </w:rPr>
        <w:fldChar w:fldCharType="separate"/>
      </w:r>
      <w:r w:rsidR="009C1248">
        <w:rPr>
          <w:noProof/>
        </w:rPr>
        <w:t>3</w:t>
      </w:r>
      <w:r>
        <w:rPr>
          <w:noProof/>
        </w:rPr>
        <w:fldChar w:fldCharType="end"/>
      </w:r>
    </w:p>
    <w:p w:rsidR="009965FD" w:rsidRDefault="009965FD">
      <w:pPr>
        <w:pStyle w:val="TM1"/>
        <w:rPr>
          <w:rFonts w:asciiTheme="minorHAnsi" w:eastAsiaTheme="minorEastAsia" w:hAnsiTheme="minorHAnsi" w:cstheme="minorBidi"/>
          <w:b w:val="0"/>
          <w:noProof/>
          <w:sz w:val="22"/>
          <w:szCs w:val="22"/>
          <w:lang w:eastAsia="fr-FR"/>
        </w:rPr>
      </w:pPr>
      <w:r>
        <w:rPr>
          <w:noProof/>
        </w:rPr>
        <w:t>Étape 4 – Un temps de réflexion</w:t>
      </w:r>
      <w:r>
        <w:rPr>
          <w:noProof/>
        </w:rPr>
        <w:tab/>
      </w:r>
      <w:r>
        <w:rPr>
          <w:noProof/>
        </w:rPr>
        <w:fldChar w:fldCharType="begin"/>
      </w:r>
      <w:r>
        <w:rPr>
          <w:noProof/>
        </w:rPr>
        <w:instrText xml:space="preserve"> PAGEREF _Toc11244053 \h </w:instrText>
      </w:r>
      <w:r>
        <w:rPr>
          <w:noProof/>
        </w:rPr>
      </w:r>
      <w:r>
        <w:rPr>
          <w:noProof/>
        </w:rPr>
        <w:fldChar w:fldCharType="separate"/>
      </w:r>
      <w:r w:rsidR="009C1248">
        <w:rPr>
          <w:noProof/>
        </w:rPr>
        <w:t>3</w:t>
      </w:r>
      <w:r>
        <w:rPr>
          <w:noProof/>
        </w:rPr>
        <w:fldChar w:fldCharType="end"/>
      </w:r>
    </w:p>
    <w:p w:rsidR="009965FD" w:rsidRPr="009965FD" w:rsidRDefault="009965FD" w:rsidP="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Faire des hypothèses</w:t>
      </w:r>
      <w:r>
        <w:rPr>
          <w:noProof/>
        </w:rPr>
        <w:tab/>
      </w:r>
      <w:r>
        <w:rPr>
          <w:noProof/>
        </w:rPr>
        <w:fldChar w:fldCharType="begin"/>
      </w:r>
      <w:r>
        <w:rPr>
          <w:noProof/>
        </w:rPr>
        <w:instrText xml:space="preserve"> PAGEREF _Toc11244054 \h </w:instrText>
      </w:r>
      <w:r>
        <w:rPr>
          <w:noProof/>
        </w:rPr>
      </w:r>
      <w:r>
        <w:rPr>
          <w:noProof/>
        </w:rPr>
        <w:fldChar w:fldCharType="separate"/>
      </w:r>
      <w:r w:rsidR="009C1248">
        <w:rPr>
          <w:noProof/>
        </w:rPr>
        <w:t>3</w:t>
      </w:r>
      <w:r>
        <w:rPr>
          <w:noProof/>
        </w:rPr>
        <w:fldChar w:fldCharType="end"/>
      </w:r>
      <w:r>
        <w:rPr>
          <w:noProof/>
        </w:rPr>
        <w:fldChar w:fldCharType="begin"/>
      </w:r>
      <w:r>
        <w:rPr>
          <w:noProof/>
        </w:rPr>
        <w:instrText xml:space="preserve"> PAGEREF _Toc11244055 \h </w:instrText>
      </w:r>
      <w:r>
        <w:rPr>
          <w:noProof/>
        </w:rPr>
      </w:r>
      <w:r>
        <w:rPr>
          <w:noProof/>
        </w:rPr>
        <w:fldChar w:fldCharType="separate"/>
      </w:r>
      <w:r w:rsidR="009C1248">
        <w:rPr>
          <w:noProof/>
        </w:rPr>
        <w:t>3</w:t>
      </w:r>
      <w:r>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Interpréter des paroles (Activité 3)</w:t>
      </w:r>
      <w:r>
        <w:rPr>
          <w:noProof/>
        </w:rPr>
        <w:tab/>
      </w:r>
      <w:r>
        <w:rPr>
          <w:noProof/>
        </w:rPr>
        <w:fldChar w:fldCharType="begin"/>
      </w:r>
      <w:r>
        <w:rPr>
          <w:noProof/>
        </w:rPr>
        <w:instrText xml:space="preserve"> PAGEREF _Toc11244056 \h </w:instrText>
      </w:r>
      <w:r>
        <w:rPr>
          <w:noProof/>
        </w:rPr>
      </w:r>
      <w:r>
        <w:rPr>
          <w:noProof/>
        </w:rPr>
        <w:fldChar w:fldCharType="separate"/>
      </w:r>
      <w:r w:rsidR="009C1248">
        <w:rPr>
          <w:noProof/>
        </w:rPr>
        <w:t>4</w:t>
      </w:r>
      <w:r>
        <w:rPr>
          <w:noProof/>
        </w:rPr>
        <w:fldChar w:fldCharType="end"/>
      </w:r>
    </w:p>
    <w:p w:rsidR="009965FD" w:rsidRDefault="009965FD">
      <w:pPr>
        <w:pStyle w:val="TM1"/>
        <w:rPr>
          <w:rFonts w:asciiTheme="minorHAnsi" w:eastAsiaTheme="minorEastAsia" w:hAnsiTheme="minorHAnsi" w:cstheme="minorBidi"/>
          <w:b w:val="0"/>
          <w:noProof/>
          <w:sz w:val="22"/>
          <w:szCs w:val="22"/>
          <w:lang w:eastAsia="fr-FR"/>
        </w:rPr>
      </w:pPr>
      <w:r>
        <w:rPr>
          <w:noProof/>
        </w:rPr>
        <w:t>Étape 5 – Des goûts et des couleurs</w:t>
      </w:r>
      <w:r>
        <w:rPr>
          <w:noProof/>
        </w:rPr>
        <w:tab/>
      </w:r>
      <w:r>
        <w:rPr>
          <w:noProof/>
        </w:rPr>
        <w:fldChar w:fldCharType="begin"/>
      </w:r>
      <w:r>
        <w:rPr>
          <w:noProof/>
        </w:rPr>
        <w:instrText xml:space="preserve"> PAGEREF _Toc11244057 \h </w:instrText>
      </w:r>
      <w:r>
        <w:rPr>
          <w:noProof/>
        </w:rPr>
      </w:r>
      <w:r>
        <w:rPr>
          <w:noProof/>
        </w:rPr>
        <w:fldChar w:fldCharType="separate"/>
      </w:r>
      <w:r w:rsidR="009C1248">
        <w:rPr>
          <w:noProof/>
        </w:rPr>
        <w:t>4</w:t>
      </w:r>
      <w:r>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Compléter une carte mentale</w:t>
      </w:r>
      <w:r>
        <w:rPr>
          <w:noProof/>
        </w:rPr>
        <w:tab/>
      </w:r>
      <w:r>
        <w:rPr>
          <w:noProof/>
        </w:rPr>
        <w:fldChar w:fldCharType="begin"/>
      </w:r>
      <w:r>
        <w:rPr>
          <w:noProof/>
        </w:rPr>
        <w:instrText xml:space="preserve"> PAGEREF _Toc11244058 \h </w:instrText>
      </w:r>
      <w:r>
        <w:rPr>
          <w:noProof/>
        </w:rPr>
      </w:r>
      <w:r>
        <w:rPr>
          <w:noProof/>
        </w:rPr>
        <w:fldChar w:fldCharType="separate"/>
      </w:r>
      <w:r w:rsidR="009C1248">
        <w:rPr>
          <w:noProof/>
        </w:rPr>
        <w:t>4</w:t>
      </w:r>
      <w:r>
        <w:rPr>
          <w:noProof/>
        </w:rPr>
        <w:fldChar w:fldCharType="end"/>
      </w:r>
    </w:p>
    <w:p w:rsidR="009965FD" w:rsidRDefault="009965FD">
      <w:pPr>
        <w:pStyle w:val="TM1"/>
        <w:rPr>
          <w:rFonts w:asciiTheme="minorHAnsi" w:eastAsiaTheme="minorEastAsia" w:hAnsiTheme="minorHAnsi" w:cstheme="minorBidi"/>
          <w:b w:val="0"/>
          <w:noProof/>
          <w:sz w:val="22"/>
          <w:szCs w:val="22"/>
          <w:lang w:eastAsia="fr-FR"/>
        </w:rPr>
      </w:pPr>
      <w:r>
        <w:rPr>
          <w:noProof/>
        </w:rPr>
        <w:t>Étape 6 – Au cœur de l’action</w:t>
      </w:r>
      <w:r>
        <w:rPr>
          <w:noProof/>
        </w:rPr>
        <w:tab/>
      </w:r>
      <w:r>
        <w:rPr>
          <w:noProof/>
        </w:rPr>
        <w:fldChar w:fldCharType="begin"/>
      </w:r>
      <w:r>
        <w:rPr>
          <w:noProof/>
        </w:rPr>
        <w:instrText xml:space="preserve"> PAGEREF _Toc11244059 \h </w:instrText>
      </w:r>
      <w:r>
        <w:rPr>
          <w:noProof/>
        </w:rPr>
      </w:r>
      <w:r>
        <w:rPr>
          <w:noProof/>
        </w:rPr>
        <w:fldChar w:fldCharType="separate"/>
      </w:r>
      <w:r w:rsidR="009C1248">
        <w:rPr>
          <w:noProof/>
        </w:rPr>
        <w:t>4</w:t>
      </w:r>
      <w:r>
        <w:rPr>
          <w:noProof/>
        </w:rPr>
        <w:fldChar w:fldCharType="end"/>
      </w:r>
    </w:p>
    <w:p w:rsidR="009965FD" w:rsidRDefault="009965FD">
      <w:pPr>
        <w:pStyle w:val="TM2"/>
        <w:tabs>
          <w:tab w:val="left" w:pos="600"/>
          <w:tab w:val="right" w:leader="dot" w:pos="9622"/>
        </w:tabs>
        <w:rPr>
          <w:rFonts w:asciiTheme="minorHAnsi" w:eastAsiaTheme="minorEastAsia" w:hAnsiTheme="minorHAnsi" w:cstheme="minorBidi"/>
          <w:noProof/>
          <w:sz w:val="22"/>
          <w:szCs w:val="22"/>
          <w:lang w:eastAsia="fr-FR"/>
        </w:rPr>
      </w:pPr>
      <w:r w:rsidRPr="008977D6">
        <w:rPr>
          <w:rFonts w:ascii="Symbol" w:hAnsi="Symbol"/>
          <w:noProof/>
        </w:rPr>
        <w:t></w:t>
      </w:r>
      <w:r>
        <w:rPr>
          <w:rFonts w:asciiTheme="minorHAnsi" w:eastAsiaTheme="minorEastAsia" w:hAnsiTheme="minorHAnsi" w:cstheme="minorBidi"/>
          <w:noProof/>
          <w:sz w:val="22"/>
          <w:szCs w:val="22"/>
          <w:lang w:eastAsia="fr-FR"/>
        </w:rPr>
        <w:tab/>
      </w:r>
      <w:r>
        <w:rPr>
          <w:noProof/>
        </w:rPr>
        <w:t>Créer une affiche contre le harcèlement</w:t>
      </w:r>
      <w:r>
        <w:rPr>
          <w:noProof/>
        </w:rPr>
        <w:tab/>
      </w:r>
      <w:r>
        <w:rPr>
          <w:noProof/>
        </w:rPr>
        <w:fldChar w:fldCharType="begin"/>
      </w:r>
      <w:r>
        <w:rPr>
          <w:noProof/>
        </w:rPr>
        <w:instrText xml:space="preserve"> PAGEREF _Toc11244060 \h </w:instrText>
      </w:r>
      <w:r>
        <w:rPr>
          <w:noProof/>
        </w:rPr>
      </w:r>
      <w:r>
        <w:rPr>
          <w:noProof/>
        </w:rPr>
        <w:fldChar w:fldCharType="separate"/>
      </w:r>
      <w:r w:rsidR="009C1248">
        <w:rPr>
          <w:noProof/>
        </w:rPr>
        <w:t>4</w:t>
      </w:r>
      <w:r>
        <w:rPr>
          <w:noProof/>
        </w:rPr>
        <w:fldChar w:fldCharType="end"/>
      </w:r>
    </w:p>
    <w:p w:rsidR="0026095A" w:rsidRDefault="00554B94" w:rsidP="00554B94">
      <w:pPr>
        <w:pStyle w:val="TM1"/>
      </w:pPr>
      <w:r>
        <w:fldChar w:fldCharType="end"/>
      </w:r>
    </w:p>
    <w:p w:rsidR="00554B94" w:rsidRDefault="00554B94" w:rsidP="00017367">
      <w:pPr>
        <w:pStyle w:val="Objectifs"/>
        <w:sectPr w:rsidR="00554B94" w:rsidSect="0026095A">
          <w:headerReference w:type="default" r:id="rId9"/>
          <w:footerReference w:type="default" r:id="rId10"/>
          <w:pgSz w:w="11900" w:h="16840"/>
          <w:pgMar w:top="1417" w:right="1134" w:bottom="1134" w:left="1134" w:header="708" w:footer="284" w:gutter="0"/>
          <w:cols w:space="708"/>
          <w:docGrid w:linePitch="360"/>
        </w:sectPr>
      </w:pPr>
    </w:p>
    <w:p w:rsidR="0026095A" w:rsidRDefault="0026095A" w:rsidP="00017367">
      <w:pPr>
        <w:pStyle w:val="Objectifs"/>
      </w:pPr>
      <w:r>
        <w:lastRenderedPageBreak/>
        <w:t xml:space="preserve">Objectifs </w:t>
      </w:r>
      <w:r w:rsidRPr="00017367">
        <w:t>communicatifs</w:t>
      </w:r>
      <w:r w:rsidRPr="00EB19F9">
        <w:t xml:space="preserve"> / pragmatiques</w:t>
      </w:r>
      <w:r>
        <w:t xml:space="preserve"> </w:t>
      </w:r>
    </w:p>
    <w:p w:rsidR="004826B4" w:rsidRDefault="00C24E43" w:rsidP="000E7777">
      <w:pPr>
        <w:pStyle w:val="Listeobjectifs"/>
        <w:numPr>
          <w:ilvl w:val="0"/>
          <w:numId w:val="20"/>
        </w:numPr>
      </w:pPr>
      <w:r>
        <w:t>Décrire des personnes</w:t>
      </w:r>
      <w:r w:rsidR="00876642">
        <w:t>.</w:t>
      </w:r>
    </w:p>
    <w:p w:rsidR="00C24E43" w:rsidRDefault="00C24E43" w:rsidP="000E7777">
      <w:pPr>
        <w:pStyle w:val="Listeobjectifs"/>
        <w:numPr>
          <w:ilvl w:val="0"/>
          <w:numId w:val="20"/>
        </w:numPr>
      </w:pPr>
      <w:r>
        <w:t>Faire des hypothèses</w:t>
      </w:r>
      <w:r w:rsidR="00876642">
        <w:t>.</w:t>
      </w:r>
    </w:p>
    <w:p w:rsidR="00C24E43" w:rsidRDefault="00C24E43" w:rsidP="000E7777">
      <w:pPr>
        <w:pStyle w:val="Listeobjectifs"/>
        <w:numPr>
          <w:ilvl w:val="0"/>
          <w:numId w:val="20"/>
        </w:numPr>
      </w:pPr>
      <w:r>
        <w:t>Comprendre des mots</w:t>
      </w:r>
      <w:r w:rsidR="00876642">
        <w:t>.</w:t>
      </w:r>
    </w:p>
    <w:p w:rsidR="00C24E43" w:rsidRDefault="00C24E43" w:rsidP="000E7777">
      <w:pPr>
        <w:pStyle w:val="Listeobjectifs"/>
        <w:numPr>
          <w:ilvl w:val="0"/>
          <w:numId w:val="20"/>
        </w:numPr>
      </w:pPr>
      <w:r>
        <w:t>Reformuler un couplet</w:t>
      </w:r>
      <w:r w:rsidR="00876642">
        <w:t>.</w:t>
      </w:r>
    </w:p>
    <w:p w:rsidR="00C24E43" w:rsidRDefault="00BB0A61" w:rsidP="000E7777">
      <w:pPr>
        <w:pStyle w:val="Listeobjectifs"/>
        <w:numPr>
          <w:ilvl w:val="0"/>
          <w:numId w:val="20"/>
        </w:numPr>
      </w:pPr>
      <w:r>
        <w:t>Interpréter</w:t>
      </w:r>
      <w:r w:rsidR="00C24E43">
        <w:t xml:space="preserve"> des paroles</w:t>
      </w:r>
      <w:r w:rsidR="00876642">
        <w:t>.</w:t>
      </w:r>
    </w:p>
    <w:p w:rsidR="00C854BD" w:rsidRDefault="00876642" w:rsidP="000E7777">
      <w:pPr>
        <w:pStyle w:val="Listeobjectifs"/>
        <w:numPr>
          <w:ilvl w:val="0"/>
          <w:numId w:val="20"/>
        </w:numPr>
      </w:pPr>
      <w:r>
        <w:t>Compléter</w:t>
      </w:r>
      <w:r w:rsidR="00C854BD">
        <w:t xml:space="preserve"> une carte mentale</w:t>
      </w:r>
      <w:r>
        <w:t>.</w:t>
      </w:r>
    </w:p>
    <w:p w:rsidR="00D20943" w:rsidRDefault="00D20943" w:rsidP="000E7777">
      <w:pPr>
        <w:pStyle w:val="Listeobjectifs"/>
        <w:numPr>
          <w:ilvl w:val="0"/>
          <w:numId w:val="20"/>
        </w:numPr>
      </w:pPr>
      <w:r>
        <w:t>Donner son opinion</w:t>
      </w:r>
      <w:r w:rsidR="00876642">
        <w:t>.</w:t>
      </w:r>
    </w:p>
    <w:p w:rsidR="00C24E43" w:rsidRDefault="00C24E43" w:rsidP="000E7777">
      <w:pPr>
        <w:pStyle w:val="Listeobjectifs"/>
        <w:numPr>
          <w:ilvl w:val="0"/>
          <w:numId w:val="20"/>
        </w:numPr>
      </w:pPr>
      <w:r>
        <w:t>Créer une affiche</w:t>
      </w:r>
      <w:r w:rsidR="00C854BD">
        <w:t xml:space="preserve"> contre le harcèlement scolaire</w:t>
      </w:r>
      <w:r w:rsidR="00876642">
        <w:t>.</w:t>
      </w:r>
    </w:p>
    <w:p w:rsidR="0026095A" w:rsidRDefault="00934A13" w:rsidP="00017367">
      <w:pPr>
        <w:pStyle w:val="Objectifs"/>
      </w:pPr>
      <w:r>
        <w:br w:type="column"/>
      </w:r>
      <w:r w:rsidR="0026095A" w:rsidRPr="00EB19F9">
        <w:lastRenderedPageBreak/>
        <w:t xml:space="preserve">Objectifs </w:t>
      </w:r>
      <w:r w:rsidR="0026095A">
        <w:t>linguistiques</w:t>
      </w:r>
      <w:r w:rsidR="0026095A" w:rsidRPr="00EB19F9">
        <w:t xml:space="preserve"> </w:t>
      </w:r>
    </w:p>
    <w:p w:rsidR="00C24E43" w:rsidRDefault="00C24E43" w:rsidP="000E7777">
      <w:pPr>
        <w:pStyle w:val="Listeobjectifs"/>
        <w:numPr>
          <w:ilvl w:val="0"/>
          <w:numId w:val="20"/>
        </w:numPr>
      </w:pPr>
      <w:r>
        <w:t>Enrichir son lexique</w:t>
      </w:r>
      <w:r w:rsidR="00876642">
        <w:t>.</w:t>
      </w:r>
    </w:p>
    <w:p w:rsidR="00554B94" w:rsidRDefault="00766AFE" w:rsidP="0031019F">
      <w:pPr>
        <w:pStyle w:val="Listeobjectifs"/>
        <w:numPr>
          <w:ilvl w:val="0"/>
          <w:numId w:val="20"/>
        </w:numPr>
        <w:jc w:val="left"/>
        <w:sectPr w:rsidR="00554B94" w:rsidSect="00554B94">
          <w:type w:val="continuous"/>
          <w:pgSz w:w="11900" w:h="16840"/>
          <w:pgMar w:top="1417" w:right="1134" w:bottom="1134" w:left="1134" w:header="708" w:footer="284" w:gutter="0"/>
          <w:cols w:num="2" w:space="708"/>
          <w:docGrid w:linePitch="360"/>
        </w:sectPr>
      </w:pPr>
      <w:r>
        <w:t>Ut</w:t>
      </w:r>
      <w:r w:rsidR="003F056E">
        <w:t>i</w:t>
      </w:r>
      <w:r>
        <w:t>liser</w:t>
      </w:r>
      <w:r w:rsidR="00C854BD">
        <w:t xml:space="preserve"> l’imparfait</w:t>
      </w:r>
      <w:r w:rsidR="00876642">
        <w:t>.</w:t>
      </w:r>
    </w:p>
    <w:p w:rsidR="0026095A" w:rsidRDefault="0026095A" w:rsidP="0026095A"/>
    <w:p w:rsidR="0026095A" w:rsidRDefault="000E7777" w:rsidP="006E38DE">
      <w:pPr>
        <w:pStyle w:val="Titre2"/>
      </w:pPr>
      <w:bookmarkStart w:id="1" w:name="_Toc11244044"/>
      <w:r w:rsidRPr="009168AF">
        <w:t xml:space="preserve">Étape 1 – </w:t>
      </w:r>
      <w:r w:rsidR="00753D93">
        <w:t>Pour donner le « la »</w:t>
      </w:r>
      <w:bookmarkEnd w:id="1"/>
    </w:p>
    <w:p w:rsidR="008C032B" w:rsidRPr="00C355A2" w:rsidRDefault="005E3582" w:rsidP="008E76C4">
      <w:pPr>
        <w:pStyle w:val="Titre3"/>
        <w:numPr>
          <w:ilvl w:val="0"/>
          <w:numId w:val="29"/>
        </w:numPr>
      </w:pPr>
      <w:bookmarkStart w:id="2" w:name="_Toc11244045"/>
      <w:r w:rsidRPr="00C355A2">
        <w:t>D</w:t>
      </w:r>
      <w:r w:rsidR="00F75B29" w:rsidRPr="00C355A2">
        <w:t>é</w:t>
      </w:r>
      <w:r w:rsidR="00C355A2" w:rsidRPr="00C355A2">
        <w:t>finir un adjectif</w:t>
      </w:r>
      <w:bookmarkEnd w:id="2"/>
    </w:p>
    <w:p w:rsidR="001F1F35" w:rsidRDefault="005E3582" w:rsidP="008E76C4">
      <w:pPr>
        <w:pStyle w:val="Infosactivit"/>
      </w:pPr>
      <w:r>
        <w:rPr>
          <w:b/>
        </w:rPr>
        <w:t>Production orale</w:t>
      </w:r>
      <w:r w:rsidR="0050589A" w:rsidRPr="00F13926">
        <w:rPr>
          <w:b/>
        </w:rPr>
        <w:t xml:space="preserve"> </w:t>
      </w:r>
      <w:r w:rsidR="001F1F35" w:rsidRPr="00F13926">
        <w:t>–</w:t>
      </w:r>
      <w:r w:rsidR="00934A13">
        <w:t xml:space="preserve"> groupe-classe</w:t>
      </w:r>
      <w:r w:rsidR="0050589A">
        <w:t xml:space="preserve"> – </w:t>
      </w:r>
      <w:r>
        <w:t xml:space="preserve">10 min </w:t>
      </w:r>
    </w:p>
    <w:p w:rsidR="009346F2" w:rsidRDefault="001B1899" w:rsidP="001F1F35">
      <w:r>
        <w:t>É</w:t>
      </w:r>
      <w:r w:rsidR="009346F2">
        <w:t xml:space="preserve">crire le mot « fragile » au tableau. </w:t>
      </w:r>
    </w:p>
    <w:p w:rsidR="009346F2" w:rsidRDefault="00876642" w:rsidP="001F1F35">
      <w:pPr>
        <w:rPr>
          <w:i/>
        </w:rPr>
      </w:pPr>
      <w:r>
        <w:rPr>
          <w:i/>
        </w:rPr>
        <w:t>Que vous évoque cet adjectif</w:t>
      </w:r>
      <w:r w:rsidR="009346F2" w:rsidRPr="009346F2">
        <w:rPr>
          <w:i/>
        </w:rPr>
        <w:t xml:space="preserve"> ? </w:t>
      </w:r>
      <w:r>
        <w:rPr>
          <w:i/>
        </w:rPr>
        <w:t>Qu’est-ce qui peut être fragile ?</w:t>
      </w:r>
    </w:p>
    <w:p w:rsidR="008751F3" w:rsidRPr="00C355A2" w:rsidRDefault="00796D6F" w:rsidP="009346F2">
      <w:pPr>
        <w:pStyle w:val="Pistecorrection"/>
        <w:rPr>
          <w:rFonts w:eastAsia="MS Mincho"/>
          <w:b w:val="0"/>
          <w:sz w:val="20"/>
          <w:szCs w:val="24"/>
        </w:rPr>
      </w:pPr>
      <w:r w:rsidRPr="00C355A2">
        <w:rPr>
          <w:rFonts w:eastAsia="MS Mincho"/>
          <w:b w:val="0"/>
          <w:sz w:val="20"/>
          <w:szCs w:val="24"/>
        </w:rPr>
        <w:t>Mise en commun</w:t>
      </w:r>
      <w:r w:rsidR="00C355A2" w:rsidRPr="00C355A2">
        <w:rPr>
          <w:rFonts w:eastAsia="MS Mincho"/>
          <w:b w:val="0"/>
          <w:sz w:val="20"/>
          <w:szCs w:val="24"/>
        </w:rPr>
        <w:t xml:space="preserve"> </w:t>
      </w:r>
      <w:r w:rsidR="00934A13">
        <w:rPr>
          <w:rFonts w:eastAsia="MS Mincho"/>
          <w:b w:val="0"/>
          <w:sz w:val="20"/>
          <w:szCs w:val="24"/>
        </w:rPr>
        <w:t>à l’oral</w:t>
      </w:r>
      <w:r w:rsidR="00C355A2" w:rsidRPr="00C355A2">
        <w:rPr>
          <w:rFonts w:eastAsia="MS Mincho"/>
          <w:b w:val="0"/>
          <w:sz w:val="20"/>
          <w:szCs w:val="24"/>
        </w:rPr>
        <w:t>.</w:t>
      </w:r>
    </w:p>
    <w:p w:rsidR="00796D6F" w:rsidRDefault="00796D6F" w:rsidP="009346F2">
      <w:pPr>
        <w:pStyle w:val="Pistecorrection"/>
        <w:rPr>
          <w:rFonts w:eastAsia="MS Mincho"/>
          <w:b w:val="0"/>
          <w:sz w:val="20"/>
          <w:szCs w:val="24"/>
        </w:rPr>
      </w:pPr>
    </w:p>
    <w:p w:rsidR="009346F2" w:rsidRPr="00A953C2" w:rsidRDefault="009346F2" w:rsidP="009346F2">
      <w:pPr>
        <w:pStyle w:val="Pistecorrection"/>
      </w:pPr>
      <w:r w:rsidRPr="00A953C2">
        <w:t>Pistes de correction / Corrigés :</w:t>
      </w:r>
    </w:p>
    <w:p w:rsidR="009346F2" w:rsidRPr="00876642" w:rsidRDefault="009346F2" w:rsidP="001F1F35">
      <w:pPr>
        <w:rPr>
          <w:sz w:val="18"/>
          <w:szCs w:val="18"/>
        </w:rPr>
      </w:pPr>
      <w:r w:rsidRPr="00876642">
        <w:rPr>
          <w:sz w:val="18"/>
          <w:szCs w:val="18"/>
        </w:rPr>
        <w:t>Un objet fra</w:t>
      </w:r>
      <w:r w:rsidR="00032F7A" w:rsidRPr="00876642">
        <w:rPr>
          <w:sz w:val="18"/>
          <w:szCs w:val="18"/>
        </w:rPr>
        <w:t xml:space="preserve">gile est un objet qui se brise, qui </w:t>
      </w:r>
      <w:r w:rsidRPr="00876642">
        <w:rPr>
          <w:sz w:val="18"/>
          <w:szCs w:val="18"/>
        </w:rPr>
        <w:t>se casse facilement.</w:t>
      </w:r>
    </w:p>
    <w:p w:rsidR="009346F2" w:rsidRPr="00876642" w:rsidRDefault="009346F2" w:rsidP="001F1F35">
      <w:pPr>
        <w:rPr>
          <w:sz w:val="18"/>
          <w:szCs w:val="18"/>
        </w:rPr>
      </w:pPr>
      <w:r w:rsidRPr="00876642">
        <w:rPr>
          <w:sz w:val="18"/>
          <w:szCs w:val="18"/>
        </w:rPr>
        <w:t xml:space="preserve">Une assiette, un verre, un vase, un téléphone, une télévision, </w:t>
      </w:r>
      <w:r w:rsidR="00032F7A" w:rsidRPr="00876642">
        <w:rPr>
          <w:sz w:val="18"/>
          <w:szCs w:val="18"/>
        </w:rPr>
        <w:t>des lunettes, une vitre de fenêtre, une mont</w:t>
      </w:r>
      <w:r w:rsidR="00BB0A61" w:rsidRPr="00876642">
        <w:rPr>
          <w:sz w:val="18"/>
          <w:szCs w:val="18"/>
        </w:rPr>
        <w:t>r</w:t>
      </w:r>
      <w:r w:rsidR="00032F7A" w:rsidRPr="00876642">
        <w:rPr>
          <w:sz w:val="18"/>
          <w:szCs w:val="18"/>
        </w:rPr>
        <w:t>e, un miroir, un œuf</w:t>
      </w:r>
      <w:r w:rsidR="00BB0A61" w:rsidRPr="00876642">
        <w:rPr>
          <w:sz w:val="18"/>
          <w:szCs w:val="18"/>
        </w:rPr>
        <w:t>…etc</w:t>
      </w:r>
      <w:r w:rsidR="00647E99" w:rsidRPr="00876642">
        <w:rPr>
          <w:sz w:val="18"/>
          <w:szCs w:val="18"/>
        </w:rPr>
        <w:t xml:space="preserve">. </w:t>
      </w:r>
    </w:p>
    <w:p w:rsidR="00032F7A" w:rsidRPr="00876642" w:rsidRDefault="00032F7A" w:rsidP="001F1F35">
      <w:pPr>
        <w:rPr>
          <w:i/>
          <w:sz w:val="18"/>
          <w:szCs w:val="18"/>
        </w:rPr>
      </w:pPr>
    </w:p>
    <w:p w:rsidR="009346F2" w:rsidRPr="009346F2" w:rsidRDefault="00753D93" w:rsidP="001F1F35">
      <w:pPr>
        <w:rPr>
          <w:i/>
        </w:rPr>
      </w:pPr>
      <w:r>
        <w:lastRenderedPageBreak/>
        <w:t xml:space="preserve">Si aucun des groupes ne l’a cité, expliquer aux </w:t>
      </w:r>
      <w:proofErr w:type="spellStart"/>
      <w:r>
        <w:rPr>
          <w:rFonts w:eastAsia="Arial Unicode MS"/>
        </w:rPr>
        <w:t>apprenant·e·s</w:t>
      </w:r>
      <w:proofErr w:type="spellEnd"/>
      <w:r>
        <w:rPr>
          <w:rFonts w:eastAsia="Arial Unicode MS"/>
        </w:rPr>
        <w:t xml:space="preserve"> qu’</w:t>
      </w:r>
      <w:r>
        <w:t>une personne peut</w:t>
      </w:r>
      <w:r w:rsidR="00032F7A">
        <w:t xml:space="preserve"> aussi</w:t>
      </w:r>
      <w:r>
        <w:t xml:space="preserve"> </w:t>
      </w:r>
      <w:r w:rsidR="009346F2">
        <w:t xml:space="preserve">être fragile et </w:t>
      </w:r>
      <w:r w:rsidR="00032F7A">
        <w:t>leur demander d’imaginer</w:t>
      </w:r>
      <w:r w:rsidR="009346F2">
        <w:t xml:space="preserve"> une définition pour ce type de personnes. </w:t>
      </w:r>
    </w:p>
    <w:p w:rsidR="00753D93" w:rsidRPr="005E3582" w:rsidRDefault="005E3582" w:rsidP="001F1F35">
      <w:pPr>
        <w:rPr>
          <w:i/>
        </w:rPr>
      </w:pPr>
      <w:r w:rsidRPr="008751F3">
        <w:t>À deux.</w:t>
      </w:r>
      <w:r>
        <w:rPr>
          <w:i/>
        </w:rPr>
        <w:t xml:space="preserve"> </w:t>
      </w:r>
      <w:r w:rsidR="00032F7A">
        <w:rPr>
          <w:i/>
        </w:rPr>
        <w:t>Qu’est-ce qu’une personne fragile ?</w:t>
      </w:r>
      <w:r>
        <w:rPr>
          <w:i/>
        </w:rPr>
        <w:t xml:space="preserve"> </w:t>
      </w:r>
      <w:r w:rsidR="00753D93" w:rsidRPr="009346F2">
        <w:rPr>
          <w:i/>
        </w:rPr>
        <w:t>Q</w:t>
      </w:r>
      <w:r w:rsidR="004B1D6E">
        <w:rPr>
          <w:i/>
        </w:rPr>
        <w:t>ue devons-nous faire lorsqu’on est face à</w:t>
      </w:r>
      <w:r w:rsidR="009346F2" w:rsidRPr="009346F2">
        <w:rPr>
          <w:i/>
        </w:rPr>
        <w:t xml:space="preserve"> une personne fragile ?</w:t>
      </w:r>
      <w:r w:rsidR="00753D93" w:rsidRPr="009346F2">
        <w:rPr>
          <w:i/>
        </w:rPr>
        <w:t xml:space="preserve"> </w:t>
      </w:r>
      <w:r w:rsidR="009346F2">
        <w:t xml:space="preserve"> </w:t>
      </w:r>
    </w:p>
    <w:p w:rsidR="008C032B" w:rsidRPr="00A953C2" w:rsidRDefault="008C032B" w:rsidP="0026095A">
      <w:pPr>
        <w:rPr>
          <w:rFonts w:eastAsia="Arial Unicode MS"/>
        </w:rPr>
      </w:pPr>
    </w:p>
    <w:p w:rsidR="0026095A" w:rsidRDefault="0026095A" w:rsidP="0026095A">
      <w:pPr>
        <w:pStyle w:val="Pistecorrection"/>
      </w:pPr>
      <w:r w:rsidRPr="00A953C2">
        <w:t>Pistes de correction / Corrigés :</w:t>
      </w:r>
    </w:p>
    <w:p w:rsidR="00A74CA2" w:rsidRDefault="009346F2" w:rsidP="0026095A">
      <w:pPr>
        <w:pStyle w:val="Pistecorrection"/>
        <w:rPr>
          <w:b w:val="0"/>
        </w:rPr>
      </w:pPr>
      <w:r>
        <w:rPr>
          <w:b w:val="0"/>
        </w:rPr>
        <w:t>U</w:t>
      </w:r>
      <w:r w:rsidR="00854CF4">
        <w:rPr>
          <w:b w:val="0"/>
        </w:rPr>
        <w:t xml:space="preserve">ne personne fragile </w:t>
      </w:r>
      <w:r>
        <w:rPr>
          <w:b w:val="0"/>
        </w:rPr>
        <w:t xml:space="preserve">est une personne sensible, </w:t>
      </w:r>
      <w:r w:rsidR="00A74CA2">
        <w:rPr>
          <w:b w:val="0"/>
        </w:rPr>
        <w:t xml:space="preserve">parfois faible </w:t>
      </w:r>
      <w:r w:rsidR="00854CF4">
        <w:rPr>
          <w:b w:val="0"/>
        </w:rPr>
        <w:t xml:space="preserve">et </w:t>
      </w:r>
      <w:r w:rsidR="00A74CA2">
        <w:rPr>
          <w:b w:val="0"/>
        </w:rPr>
        <w:t>qui n</w:t>
      </w:r>
      <w:r w:rsidR="00854CF4">
        <w:rPr>
          <w:b w:val="0"/>
        </w:rPr>
        <w:t>e trouve pas</w:t>
      </w:r>
      <w:r w:rsidR="00032F7A">
        <w:rPr>
          <w:b w:val="0"/>
        </w:rPr>
        <w:t xml:space="preserve"> facilement</w:t>
      </w:r>
      <w:r w:rsidR="00A74CA2">
        <w:rPr>
          <w:b w:val="0"/>
        </w:rPr>
        <w:t xml:space="preserve"> les moyens de se défendre</w:t>
      </w:r>
      <w:r w:rsidR="002A3782">
        <w:rPr>
          <w:b w:val="0"/>
        </w:rPr>
        <w:t>.</w:t>
      </w:r>
    </w:p>
    <w:p w:rsidR="003E2F83" w:rsidRDefault="00A74CA2" w:rsidP="00F75B29">
      <w:pPr>
        <w:pStyle w:val="Pistecorrection"/>
        <w:rPr>
          <w:b w:val="0"/>
        </w:rPr>
      </w:pPr>
      <w:r>
        <w:rPr>
          <w:b w:val="0"/>
        </w:rPr>
        <w:t xml:space="preserve">Nous devons </w:t>
      </w:r>
      <w:r w:rsidR="009346F2" w:rsidRPr="009346F2">
        <w:rPr>
          <w:b w:val="0"/>
        </w:rPr>
        <w:t>faire attention</w:t>
      </w:r>
      <w:r>
        <w:rPr>
          <w:b w:val="0"/>
        </w:rPr>
        <w:t xml:space="preserve"> à elle, la protéger, </w:t>
      </w:r>
      <w:r w:rsidR="002A3782">
        <w:rPr>
          <w:b w:val="0"/>
        </w:rPr>
        <w:t xml:space="preserve">la rassurer, </w:t>
      </w:r>
      <w:r>
        <w:rPr>
          <w:b w:val="0"/>
        </w:rPr>
        <w:t>lui</w:t>
      </w:r>
      <w:r w:rsidR="009346F2" w:rsidRPr="009346F2">
        <w:rPr>
          <w:b w:val="0"/>
        </w:rPr>
        <w:t xml:space="preserve"> éviter des souffrances</w:t>
      </w:r>
      <w:r w:rsidR="000103C0">
        <w:rPr>
          <w:b w:val="0"/>
        </w:rPr>
        <w:t xml:space="preserve"> inutiles</w:t>
      </w:r>
      <w:r w:rsidR="002A3782">
        <w:rPr>
          <w:b w:val="0"/>
        </w:rPr>
        <w:t>.</w:t>
      </w:r>
    </w:p>
    <w:p w:rsidR="00524645" w:rsidRPr="00F75B29" w:rsidRDefault="00524645" w:rsidP="00F75B29">
      <w:pPr>
        <w:pStyle w:val="Pistecorrection"/>
        <w:rPr>
          <w:b w:val="0"/>
        </w:rPr>
      </w:pPr>
    </w:p>
    <w:p w:rsidR="00777134" w:rsidRDefault="00777134" w:rsidP="00777134">
      <w:pPr>
        <w:pStyle w:val="Titre2"/>
      </w:pPr>
      <w:bookmarkStart w:id="3" w:name="_Toc11244046"/>
      <w:r w:rsidRPr="009168AF">
        <w:t xml:space="preserve">Étape 2 – </w:t>
      </w:r>
      <w:r w:rsidR="00753D93">
        <w:t>À vue d’œil</w:t>
      </w:r>
      <w:bookmarkEnd w:id="3"/>
      <w:r w:rsidR="00753D93">
        <w:t xml:space="preserve"> </w:t>
      </w:r>
    </w:p>
    <w:p w:rsidR="006C0EC2" w:rsidRDefault="00BE2BF9" w:rsidP="008E76C4">
      <w:pPr>
        <w:pStyle w:val="Titre3"/>
      </w:pPr>
      <w:bookmarkStart w:id="4" w:name="_Toc11244047"/>
      <w:r>
        <w:t>Décrire des personnes, faire des hypothèses</w:t>
      </w:r>
      <w:bookmarkEnd w:id="4"/>
    </w:p>
    <w:p w:rsidR="00777134" w:rsidRPr="00777134" w:rsidRDefault="00032F7A" w:rsidP="008E76C4">
      <w:pPr>
        <w:pStyle w:val="Infosactivit"/>
        <w:rPr>
          <w:rFonts w:eastAsia="Arial Unicode MS"/>
        </w:rPr>
      </w:pPr>
      <w:r>
        <w:rPr>
          <w:b/>
        </w:rPr>
        <w:t>Repérage visuel, production orale</w:t>
      </w:r>
      <w:r w:rsidR="00777134" w:rsidRPr="00F13926">
        <w:rPr>
          <w:b/>
        </w:rPr>
        <w:t xml:space="preserve"> </w:t>
      </w:r>
      <w:r w:rsidR="005F575A" w:rsidRPr="00F13926">
        <w:t xml:space="preserve">– </w:t>
      </w:r>
      <w:r w:rsidR="002D1116">
        <w:t xml:space="preserve">petits </w:t>
      </w:r>
      <w:r>
        <w:t>groupes</w:t>
      </w:r>
      <w:r w:rsidR="00777134" w:rsidRPr="005F575A">
        <w:t xml:space="preserve"> –</w:t>
      </w:r>
      <w:r w:rsidR="00C6115D">
        <w:t xml:space="preserve"> 10</w:t>
      </w:r>
      <w:r w:rsidR="00777134">
        <w:t xml:space="preserve"> min (support : </w:t>
      </w:r>
      <w:r w:rsidR="00566E50" w:rsidRPr="00F13926">
        <w:t>clip</w:t>
      </w:r>
      <w:r w:rsidR="00777134">
        <w:t>)</w:t>
      </w:r>
    </w:p>
    <w:p w:rsidR="00BE2BF9" w:rsidRDefault="00876642" w:rsidP="0026095A">
      <w:pPr>
        <w:rPr>
          <w:rFonts w:eastAsia="Arial Unicode MS"/>
        </w:rPr>
      </w:pPr>
      <w:r>
        <w:rPr>
          <w:rFonts w:eastAsia="Arial Unicode MS"/>
        </w:rPr>
        <w:t>Diviser</w:t>
      </w:r>
      <w:r w:rsidR="00BE2BF9">
        <w:rPr>
          <w:rFonts w:eastAsia="Arial Unicode MS"/>
        </w:rPr>
        <w:t xml:space="preserve"> la class</w:t>
      </w:r>
      <w:r w:rsidR="00C355A2">
        <w:rPr>
          <w:rFonts w:eastAsia="Arial Unicode MS"/>
        </w:rPr>
        <w:t xml:space="preserve">e en 2 groupes. Montrer le début du clip </w:t>
      </w:r>
      <w:r w:rsidR="00BE2BF9" w:rsidRPr="00BE2BF9">
        <w:rPr>
          <w:rFonts w:eastAsia="Arial Unicode MS"/>
          <w:u w:val="single"/>
        </w:rPr>
        <w:t>sans le son</w:t>
      </w:r>
      <w:r w:rsidR="00C355A2">
        <w:rPr>
          <w:rFonts w:eastAsia="Arial Unicode MS"/>
        </w:rPr>
        <w:t xml:space="preserve"> jusqu’à 2’12.</w:t>
      </w:r>
    </w:p>
    <w:p w:rsidR="00BE2BF9" w:rsidRDefault="00BE2BF9" w:rsidP="0026095A">
      <w:pPr>
        <w:rPr>
          <w:rFonts w:eastAsia="Arial Unicode MS"/>
        </w:rPr>
      </w:pPr>
      <w:r>
        <w:rPr>
          <w:rFonts w:eastAsia="Arial Unicode MS"/>
        </w:rPr>
        <w:t xml:space="preserve">Demander au premier groupe d’observer la première jeune fille et au deuxième groupe </w:t>
      </w:r>
      <w:r w:rsidR="00A0696E">
        <w:rPr>
          <w:rFonts w:eastAsia="Arial Unicode MS"/>
        </w:rPr>
        <w:t xml:space="preserve">de regarder </w:t>
      </w:r>
      <w:r>
        <w:rPr>
          <w:rFonts w:eastAsia="Arial Unicode MS"/>
        </w:rPr>
        <w:t xml:space="preserve">la deuxième adolescente. </w:t>
      </w:r>
    </w:p>
    <w:p w:rsidR="00032F7A" w:rsidRDefault="00032F7A" w:rsidP="0026095A">
      <w:pPr>
        <w:rPr>
          <w:rFonts w:eastAsia="Arial Unicode MS"/>
        </w:rPr>
      </w:pPr>
      <w:r w:rsidRPr="00032F7A">
        <w:rPr>
          <w:rFonts w:eastAsia="Arial Unicode MS"/>
        </w:rPr>
        <w:t xml:space="preserve">En </w:t>
      </w:r>
      <w:r w:rsidR="009E41E3">
        <w:rPr>
          <w:rFonts w:eastAsia="Arial Unicode MS"/>
        </w:rPr>
        <w:t xml:space="preserve">petits </w:t>
      </w:r>
      <w:r w:rsidRPr="00032F7A">
        <w:rPr>
          <w:rFonts w:eastAsia="Arial Unicode MS"/>
        </w:rPr>
        <w:t>groupe</w:t>
      </w:r>
      <w:r w:rsidR="009E41E3">
        <w:rPr>
          <w:rFonts w:eastAsia="Arial Unicode MS"/>
        </w:rPr>
        <w:t>s</w:t>
      </w:r>
      <w:r w:rsidRPr="00032F7A">
        <w:rPr>
          <w:rFonts w:eastAsia="Arial Unicode MS"/>
        </w:rPr>
        <w:t xml:space="preserve">. </w:t>
      </w:r>
      <w:r w:rsidRPr="00032F7A">
        <w:rPr>
          <w:rFonts w:eastAsia="Arial Unicode MS"/>
          <w:i/>
        </w:rPr>
        <w:t>Où est la jeune fille ? Que fait-elle ? Que pouvez-vous imaginer sur sa vie ?</w:t>
      </w:r>
    </w:p>
    <w:p w:rsidR="00753D93" w:rsidRDefault="007152AA" w:rsidP="007152AA">
      <w:pPr>
        <w:rPr>
          <w:rFonts w:eastAsia="Arial Unicode MS"/>
          <w:i/>
        </w:rPr>
      </w:pPr>
      <w:r>
        <w:rPr>
          <w:rFonts w:eastAsia="Arial Unicode MS"/>
        </w:rPr>
        <w:t xml:space="preserve">Pour la mise en commun, les </w:t>
      </w:r>
      <w:proofErr w:type="spellStart"/>
      <w:r w:rsidRPr="000B4F64">
        <w:rPr>
          <w:rFonts w:eastAsia="Arial Unicode MS"/>
        </w:rPr>
        <w:t>apprenant·e·s</w:t>
      </w:r>
      <w:proofErr w:type="spellEnd"/>
      <w:r w:rsidRPr="000B4F64">
        <w:rPr>
          <w:rFonts w:eastAsia="Arial Unicode MS"/>
        </w:rPr>
        <w:t xml:space="preserve"> de chaque groupe s’</w:t>
      </w:r>
      <w:r w:rsidR="000B4F64" w:rsidRPr="00C355A2">
        <w:rPr>
          <w:rFonts w:eastAsia="Arial Unicode MS"/>
        </w:rPr>
        <w:t>exprime</w:t>
      </w:r>
      <w:r w:rsidR="001B1899" w:rsidRPr="00C355A2">
        <w:rPr>
          <w:rFonts w:eastAsia="Arial Unicode MS"/>
        </w:rPr>
        <w:t>nt</w:t>
      </w:r>
      <w:r w:rsidR="000B4F64" w:rsidRPr="000B4F64">
        <w:rPr>
          <w:rFonts w:eastAsia="Arial Unicode MS"/>
        </w:rPr>
        <w:t>. Noter les propositions au tableau.</w:t>
      </w:r>
      <w:r w:rsidR="000B4F64">
        <w:rPr>
          <w:rFonts w:eastAsia="Arial Unicode MS"/>
          <w:i/>
        </w:rPr>
        <w:t xml:space="preserve"> </w:t>
      </w:r>
    </w:p>
    <w:p w:rsidR="000B4F64" w:rsidRPr="00032F7A" w:rsidRDefault="000B4F64" w:rsidP="007152AA">
      <w:pPr>
        <w:rPr>
          <w:rFonts w:eastAsia="Arial Unicode MS"/>
        </w:rPr>
      </w:pPr>
    </w:p>
    <w:p w:rsidR="00A0696E" w:rsidRPr="00A953C2" w:rsidRDefault="00A0696E" w:rsidP="00A0696E">
      <w:pPr>
        <w:pStyle w:val="Pistecorrection"/>
      </w:pPr>
      <w:r w:rsidRPr="00A953C2">
        <w:t>Pistes de correction / Corrigés :</w:t>
      </w:r>
    </w:p>
    <w:p w:rsidR="00A0696E" w:rsidRPr="00A0696E" w:rsidRDefault="00A0696E" w:rsidP="0026095A">
      <w:pPr>
        <w:rPr>
          <w:rFonts w:eastAsia="Arial Unicode MS"/>
          <w:sz w:val="18"/>
          <w:szCs w:val="18"/>
        </w:rPr>
      </w:pPr>
      <w:r w:rsidRPr="00A0696E">
        <w:rPr>
          <w:rFonts w:eastAsia="Arial Unicode MS"/>
          <w:sz w:val="18"/>
          <w:szCs w:val="18"/>
        </w:rPr>
        <w:t xml:space="preserve">La première jeune fille est dans un collège. Elle est seule dans différents lieux de l’établissement scolaire (salle de classe, couloir, cour). Elle semble triste et malheureuse. On peut imaginer qu’elle n’a pas beaucoup d’amis avec qui passer du temps ou s’amuser. </w:t>
      </w:r>
    </w:p>
    <w:p w:rsidR="00A0696E" w:rsidRDefault="00A0696E" w:rsidP="0026095A">
      <w:pPr>
        <w:rPr>
          <w:rFonts w:eastAsia="Arial Unicode MS"/>
          <w:sz w:val="18"/>
          <w:szCs w:val="18"/>
        </w:rPr>
      </w:pPr>
      <w:r w:rsidRPr="00A0696E">
        <w:rPr>
          <w:rFonts w:eastAsia="Arial Unicode MS"/>
          <w:sz w:val="18"/>
          <w:szCs w:val="18"/>
        </w:rPr>
        <w:t xml:space="preserve">La deuxième adolescente est dans sa chambre. Elle se regarde dans le miroir, se recoiffe, fait un </w:t>
      </w:r>
      <w:proofErr w:type="spellStart"/>
      <w:r w:rsidRPr="00A0696E">
        <w:rPr>
          <w:rFonts w:eastAsia="Arial Unicode MS"/>
          <w:sz w:val="18"/>
          <w:szCs w:val="18"/>
        </w:rPr>
        <w:t>selfie</w:t>
      </w:r>
      <w:proofErr w:type="spellEnd"/>
      <w:r w:rsidRPr="00A0696E">
        <w:rPr>
          <w:rFonts w:eastAsia="Arial Unicode MS"/>
          <w:sz w:val="18"/>
          <w:szCs w:val="18"/>
        </w:rPr>
        <w:t xml:space="preserve"> avec son téléphone et le publie sur un réseau social. Elle semble triste et déçue. On peut </w:t>
      </w:r>
      <w:r w:rsidR="00032F7A">
        <w:rPr>
          <w:rFonts w:eastAsia="Arial Unicode MS"/>
          <w:sz w:val="18"/>
          <w:szCs w:val="18"/>
        </w:rPr>
        <w:t xml:space="preserve">penser </w:t>
      </w:r>
      <w:r w:rsidRPr="00A0696E">
        <w:rPr>
          <w:rFonts w:eastAsia="Arial Unicode MS"/>
          <w:sz w:val="18"/>
          <w:szCs w:val="18"/>
        </w:rPr>
        <w:t>qu’elle a reçu un ou plusieurs commentaires négatifs par rapport à sa photo.</w:t>
      </w:r>
      <w:r w:rsidR="00032F7A">
        <w:rPr>
          <w:rFonts w:eastAsia="Arial Unicode MS"/>
          <w:sz w:val="18"/>
          <w:szCs w:val="18"/>
        </w:rPr>
        <w:t xml:space="preserve"> On peut imaginer que ses amis ne sont pas très gentils avec elle. </w:t>
      </w:r>
    </w:p>
    <w:p w:rsidR="00A0696E" w:rsidRDefault="00A0696E" w:rsidP="0026095A">
      <w:pPr>
        <w:rPr>
          <w:rFonts w:eastAsia="Arial Unicode MS"/>
          <w:sz w:val="18"/>
          <w:szCs w:val="18"/>
        </w:rPr>
      </w:pPr>
    </w:p>
    <w:p w:rsidR="00A0696E" w:rsidRPr="00876642" w:rsidRDefault="000B4F64" w:rsidP="0026095A">
      <w:pPr>
        <w:rPr>
          <w:rFonts w:eastAsia="Arial Unicode MS"/>
          <w:i/>
          <w:szCs w:val="20"/>
        </w:rPr>
      </w:pPr>
      <w:r w:rsidRPr="00876642">
        <w:rPr>
          <w:rFonts w:eastAsia="Arial Unicode MS"/>
          <w:szCs w:val="20"/>
        </w:rPr>
        <w:t xml:space="preserve">En </w:t>
      </w:r>
      <w:r w:rsidR="002D1116">
        <w:rPr>
          <w:rFonts w:eastAsia="Arial Unicode MS"/>
          <w:szCs w:val="20"/>
        </w:rPr>
        <w:t xml:space="preserve">petits </w:t>
      </w:r>
      <w:r w:rsidRPr="00876642">
        <w:rPr>
          <w:rFonts w:eastAsia="Arial Unicode MS"/>
          <w:szCs w:val="20"/>
        </w:rPr>
        <w:t>groupe</w:t>
      </w:r>
      <w:r w:rsidR="002D1116">
        <w:rPr>
          <w:rFonts w:eastAsia="Arial Unicode MS"/>
          <w:szCs w:val="20"/>
        </w:rPr>
        <w:t>s</w:t>
      </w:r>
      <w:r w:rsidRPr="00876642">
        <w:rPr>
          <w:rFonts w:eastAsia="Arial Unicode MS"/>
          <w:i/>
          <w:szCs w:val="20"/>
        </w:rPr>
        <w:t xml:space="preserve">. </w:t>
      </w:r>
      <w:r w:rsidR="00A0696E" w:rsidRPr="00876642">
        <w:rPr>
          <w:rFonts w:eastAsia="Arial Unicode MS"/>
          <w:i/>
          <w:szCs w:val="20"/>
        </w:rPr>
        <w:t>Quels sont les points communs entre les deux adolescentes ?</w:t>
      </w:r>
      <w:r w:rsidRPr="00876642">
        <w:rPr>
          <w:rFonts w:eastAsia="Arial Unicode MS"/>
          <w:i/>
          <w:szCs w:val="20"/>
        </w:rPr>
        <w:t xml:space="preserve"> </w:t>
      </w:r>
      <w:r w:rsidR="00186028">
        <w:rPr>
          <w:rFonts w:eastAsia="Arial Unicode MS"/>
          <w:i/>
          <w:szCs w:val="20"/>
        </w:rPr>
        <w:t xml:space="preserve">Décrivez le lieu imaginaire dans lequel elles se retrouvent. </w:t>
      </w:r>
      <w:r w:rsidR="00186028" w:rsidRPr="00B33350">
        <w:rPr>
          <w:rFonts w:eastAsia="Arial Unicode MS"/>
          <w:i/>
          <w:szCs w:val="20"/>
        </w:rPr>
        <w:t>À</w:t>
      </w:r>
      <w:r w:rsidR="00186028">
        <w:rPr>
          <w:rFonts w:eastAsia="Arial Unicode MS"/>
          <w:i/>
          <w:szCs w:val="20"/>
        </w:rPr>
        <w:t xml:space="preserve"> quoi vous fait penser ce lieu ? </w:t>
      </w:r>
      <w:r w:rsidR="00186028" w:rsidRPr="00E62AA6">
        <w:rPr>
          <w:rFonts w:eastAsia="Arial Unicode MS"/>
          <w:i/>
          <w:szCs w:val="20"/>
        </w:rPr>
        <w:t>À</w:t>
      </w:r>
      <w:r w:rsidR="00E62AA6">
        <w:rPr>
          <w:rFonts w:eastAsia="Arial Unicode MS"/>
          <w:i/>
          <w:szCs w:val="20"/>
        </w:rPr>
        <w:t xml:space="preserve"> votre avis, q</w:t>
      </w:r>
      <w:r w:rsidR="00186028">
        <w:rPr>
          <w:rFonts w:eastAsia="Arial Unicode MS"/>
          <w:i/>
          <w:szCs w:val="20"/>
        </w:rPr>
        <w:t>ue représente-t-il ?</w:t>
      </w:r>
    </w:p>
    <w:p w:rsidR="00217AE3" w:rsidRDefault="002D1116" w:rsidP="0026095A">
      <w:pPr>
        <w:rPr>
          <w:rFonts w:eastAsia="Arial Unicode MS"/>
          <w:szCs w:val="20"/>
        </w:rPr>
      </w:pPr>
      <w:r>
        <w:rPr>
          <w:rFonts w:eastAsia="Arial Unicode MS"/>
          <w:szCs w:val="20"/>
        </w:rPr>
        <w:t>Mise en commun.</w:t>
      </w:r>
    </w:p>
    <w:p w:rsidR="002D1116" w:rsidRPr="00876642" w:rsidRDefault="002D1116" w:rsidP="0026095A">
      <w:pPr>
        <w:rPr>
          <w:rFonts w:eastAsia="Arial Unicode MS"/>
          <w:szCs w:val="20"/>
        </w:rPr>
      </w:pPr>
    </w:p>
    <w:p w:rsidR="00A0696E" w:rsidRPr="00A953C2" w:rsidRDefault="00A0696E" w:rsidP="00A0696E">
      <w:pPr>
        <w:pStyle w:val="Pistecorrection"/>
      </w:pPr>
      <w:r w:rsidRPr="00A953C2">
        <w:t>Pistes de correction / Corrigés :</w:t>
      </w:r>
    </w:p>
    <w:p w:rsidR="00997CD2" w:rsidRDefault="00955DBC" w:rsidP="002D1116">
      <w:pPr>
        <w:rPr>
          <w:rFonts w:eastAsia="Arial Unicode MS"/>
          <w:sz w:val="18"/>
          <w:szCs w:val="18"/>
        </w:rPr>
      </w:pPr>
      <w:r>
        <w:rPr>
          <w:rFonts w:eastAsia="Arial Unicode MS"/>
          <w:sz w:val="18"/>
          <w:szCs w:val="18"/>
        </w:rPr>
        <w:t>Les deux adolescentes</w:t>
      </w:r>
      <w:r w:rsidR="00A0696E">
        <w:rPr>
          <w:rFonts w:eastAsia="Arial Unicode MS"/>
          <w:sz w:val="18"/>
          <w:szCs w:val="18"/>
        </w:rPr>
        <w:t xml:space="preserve"> sont </w:t>
      </w:r>
      <w:r w:rsidR="00217AE3">
        <w:rPr>
          <w:rFonts w:eastAsia="Arial Unicode MS"/>
          <w:sz w:val="18"/>
          <w:szCs w:val="18"/>
        </w:rPr>
        <w:t xml:space="preserve">solitaires, tristes et malheureuses. </w:t>
      </w:r>
      <w:r w:rsidR="00186028">
        <w:rPr>
          <w:rFonts w:eastAsia="Arial Unicode MS"/>
          <w:sz w:val="18"/>
          <w:szCs w:val="18"/>
        </w:rPr>
        <w:t>Ell</w:t>
      </w:r>
      <w:r w:rsidR="00997CD2">
        <w:rPr>
          <w:rFonts w:eastAsia="Arial Unicode MS"/>
          <w:sz w:val="18"/>
          <w:szCs w:val="18"/>
        </w:rPr>
        <w:t>es se retrouvent dans un lieu</w:t>
      </w:r>
      <w:r w:rsidR="00186028">
        <w:rPr>
          <w:rFonts w:eastAsia="Arial Unicode MS"/>
          <w:sz w:val="18"/>
          <w:szCs w:val="18"/>
        </w:rPr>
        <w:t xml:space="preserve"> sombre et sinistre qui ressemble à une forêt. </w:t>
      </w:r>
      <w:r w:rsidR="00997CD2">
        <w:rPr>
          <w:rFonts w:eastAsia="Arial Unicode MS"/>
          <w:sz w:val="18"/>
          <w:szCs w:val="18"/>
        </w:rPr>
        <w:t xml:space="preserve">C’est un endroit triste, et angoissant. </w:t>
      </w:r>
    </w:p>
    <w:p w:rsidR="00997CD2" w:rsidRDefault="00997CD2" w:rsidP="002D1116">
      <w:pPr>
        <w:rPr>
          <w:rFonts w:eastAsia="Arial Unicode MS"/>
          <w:sz w:val="18"/>
          <w:szCs w:val="18"/>
        </w:rPr>
      </w:pPr>
      <w:r>
        <w:rPr>
          <w:rFonts w:eastAsia="Arial Unicode MS"/>
          <w:sz w:val="18"/>
          <w:szCs w:val="18"/>
        </w:rPr>
        <w:t>Ce lieu me fait penser à un cimetière ou à un film d’horreur.</w:t>
      </w:r>
    </w:p>
    <w:p w:rsidR="00753D93" w:rsidRDefault="00997CD2" w:rsidP="00997CD2">
      <w:pPr>
        <w:rPr>
          <w:b/>
          <w:color w:val="FF0000"/>
        </w:rPr>
      </w:pPr>
      <w:r>
        <w:rPr>
          <w:rFonts w:eastAsia="Arial Unicode MS"/>
          <w:sz w:val="18"/>
          <w:szCs w:val="18"/>
        </w:rPr>
        <w:t xml:space="preserve">Ce lieu peut représenter la tristesse, les idées noires, la mort, le suicide. </w:t>
      </w:r>
    </w:p>
    <w:p w:rsidR="00997CD2" w:rsidRPr="000127AB" w:rsidRDefault="00997CD2" w:rsidP="00997CD2">
      <w:pPr>
        <w:rPr>
          <w:szCs w:val="18"/>
        </w:rPr>
      </w:pPr>
    </w:p>
    <w:p w:rsidR="00FF0A63" w:rsidRPr="00686E1C" w:rsidRDefault="00FF0A63" w:rsidP="00FF0A63">
      <w:pPr>
        <w:pStyle w:val="Titre2"/>
      </w:pPr>
      <w:bookmarkStart w:id="5" w:name="_Toc11244048"/>
      <w:r w:rsidRPr="009168AF">
        <w:t xml:space="preserve">Étape 3 – </w:t>
      </w:r>
      <w:r w:rsidR="00753D93">
        <w:t>Au creux de l’oreille</w:t>
      </w:r>
      <w:bookmarkEnd w:id="5"/>
    </w:p>
    <w:p w:rsidR="006C0EC2" w:rsidRDefault="004301B7" w:rsidP="008E76C4">
      <w:pPr>
        <w:pStyle w:val="Titre3"/>
      </w:pPr>
      <w:bookmarkStart w:id="6" w:name="_Toc11244049"/>
      <w:r>
        <w:t>Repérer un champ lexical</w:t>
      </w:r>
      <w:r w:rsidR="000127AB">
        <w:t xml:space="preserve"> (Activité 1)</w:t>
      </w:r>
      <w:bookmarkEnd w:id="6"/>
    </w:p>
    <w:p w:rsidR="00FF0A63" w:rsidRPr="00FF0A63" w:rsidRDefault="004C3E4D" w:rsidP="008E76C4">
      <w:pPr>
        <w:pStyle w:val="Infosactivit"/>
        <w:rPr>
          <w:rFonts w:eastAsia="Arial Unicode MS"/>
        </w:rPr>
      </w:pPr>
      <w:r>
        <w:rPr>
          <w:b/>
          <w:color w:val="808080" w:themeColor="background1" w:themeShade="80"/>
        </w:rPr>
        <w:t>Repérage auditif</w:t>
      </w:r>
      <w:r w:rsidR="00C355A2" w:rsidRPr="00EE71C9">
        <w:rPr>
          <w:b/>
          <w:color w:val="808080" w:themeColor="background1" w:themeShade="80"/>
        </w:rPr>
        <w:t>,</w:t>
      </w:r>
      <w:r w:rsidR="000127AB" w:rsidRPr="00EE71C9">
        <w:rPr>
          <w:b/>
          <w:color w:val="808080" w:themeColor="background1" w:themeShade="80"/>
        </w:rPr>
        <w:t xml:space="preserve"> lexique</w:t>
      </w:r>
      <w:r w:rsidR="005F575A" w:rsidRPr="00F13926">
        <w:rPr>
          <w:b/>
        </w:rPr>
        <w:t xml:space="preserve"> </w:t>
      </w:r>
      <w:r w:rsidR="000127AB">
        <w:t>– individuel</w:t>
      </w:r>
      <w:r w:rsidR="005F575A">
        <w:t xml:space="preserve"> </w:t>
      </w:r>
      <w:r w:rsidR="000127AB">
        <w:t>– 10</w:t>
      </w:r>
      <w:r w:rsidR="00FF0A63">
        <w:t xml:space="preserve"> min (support</w:t>
      </w:r>
      <w:r w:rsidR="002D1116">
        <w:t>s</w:t>
      </w:r>
      <w:r w:rsidR="00FF0A63">
        <w:t xml:space="preserve"> : </w:t>
      </w:r>
      <w:r w:rsidR="000127AB">
        <w:t xml:space="preserve">clip et </w:t>
      </w:r>
      <w:r w:rsidR="00FF0A63">
        <w:t>fiche apprenant)</w:t>
      </w:r>
    </w:p>
    <w:p w:rsidR="000127AB" w:rsidRPr="000127AB" w:rsidRDefault="000127AB" w:rsidP="0026095A">
      <w:pPr>
        <w:pStyle w:val="Pistecorrection"/>
        <w:rPr>
          <w:b w:val="0"/>
          <w:sz w:val="20"/>
          <w:szCs w:val="20"/>
        </w:rPr>
      </w:pPr>
      <w:r w:rsidRPr="000127AB">
        <w:rPr>
          <w:b w:val="0"/>
          <w:sz w:val="20"/>
          <w:szCs w:val="20"/>
        </w:rPr>
        <w:t xml:space="preserve">Distribuer la fiche apprenant. </w:t>
      </w:r>
    </w:p>
    <w:p w:rsidR="000127AB" w:rsidRPr="000127AB" w:rsidRDefault="000127AB" w:rsidP="000127AB">
      <w:pPr>
        <w:pStyle w:val="Pistecorrection"/>
        <w:rPr>
          <w:rFonts w:eastAsia="Arial Unicode MS"/>
          <w:b w:val="0"/>
          <w:sz w:val="20"/>
          <w:szCs w:val="20"/>
        </w:rPr>
      </w:pPr>
      <w:r w:rsidRPr="000127AB">
        <w:rPr>
          <w:b w:val="0"/>
          <w:sz w:val="20"/>
          <w:szCs w:val="20"/>
        </w:rPr>
        <w:t xml:space="preserve">Demander aux </w:t>
      </w:r>
      <w:proofErr w:type="spellStart"/>
      <w:r w:rsidRPr="000127AB">
        <w:rPr>
          <w:rFonts w:eastAsia="Arial Unicode MS"/>
          <w:b w:val="0"/>
          <w:sz w:val="20"/>
          <w:szCs w:val="20"/>
        </w:rPr>
        <w:t>apprenant·e·s</w:t>
      </w:r>
      <w:proofErr w:type="spellEnd"/>
      <w:r w:rsidR="00C60E66">
        <w:rPr>
          <w:b w:val="0"/>
          <w:sz w:val="20"/>
          <w:szCs w:val="20"/>
        </w:rPr>
        <w:t xml:space="preserve"> </w:t>
      </w:r>
      <w:r w:rsidRPr="000127AB">
        <w:rPr>
          <w:b w:val="0"/>
          <w:sz w:val="20"/>
          <w:szCs w:val="20"/>
        </w:rPr>
        <w:t xml:space="preserve">de lire les différents mots proposés dans l’activité 1. Vérifier la bonne compréhension de </w:t>
      </w:r>
      <w:r w:rsidR="00C60E66">
        <w:rPr>
          <w:b w:val="0"/>
          <w:sz w:val="20"/>
          <w:szCs w:val="20"/>
        </w:rPr>
        <w:t>tous l</w:t>
      </w:r>
      <w:r w:rsidRPr="000127AB">
        <w:rPr>
          <w:b w:val="0"/>
          <w:sz w:val="20"/>
          <w:szCs w:val="20"/>
        </w:rPr>
        <w:t xml:space="preserve">es mots par les </w:t>
      </w:r>
      <w:proofErr w:type="spellStart"/>
      <w:r w:rsidRPr="000127AB">
        <w:rPr>
          <w:rFonts w:eastAsia="Arial Unicode MS"/>
          <w:b w:val="0"/>
          <w:sz w:val="20"/>
          <w:szCs w:val="20"/>
        </w:rPr>
        <w:t>apprenant·e·s</w:t>
      </w:r>
      <w:proofErr w:type="spellEnd"/>
      <w:r w:rsidRPr="000127AB">
        <w:rPr>
          <w:rFonts w:eastAsia="Arial Unicode MS"/>
          <w:b w:val="0"/>
          <w:sz w:val="20"/>
          <w:szCs w:val="20"/>
        </w:rPr>
        <w:t>.</w:t>
      </w:r>
    </w:p>
    <w:p w:rsidR="005E3582" w:rsidRDefault="005E3582" w:rsidP="000127AB">
      <w:pPr>
        <w:pStyle w:val="Pistecorrection"/>
        <w:rPr>
          <w:rFonts w:eastAsia="Arial Unicode MS"/>
          <w:b w:val="0"/>
          <w:sz w:val="20"/>
          <w:szCs w:val="20"/>
        </w:rPr>
      </w:pPr>
      <w:r>
        <w:rPr>
          <w:rFonts w:eastAsia="Arial Unicode MS"/>
          <w:b w:val="0"/>
          <w:sz w:val="20"/>
          <w:szCs w:val="20"/>
        </w:rPr>
        <w:t xml:space="preserve">Diffuser le clip </w:t>
      </w:r>
      <w:r w:rsidRPr="005E3582">
        <w:rPr>
          <w:rFonts w:eastAsia="Arial Unicode MS"/>
          <w:b w:val="0"/>
          <w:sz w:val="20"/>
          <w:szCs w:val="20"/>
          <w:u w:val="single"/>
        </w:rPr>
        <w:t>avec le son</w:t>
      </w:r>
      <w:r>
        <w:rPr>
          <w:rFonts w:eastAsia="Arial Unicode MS"/>
          <w:b w:val="0"/>
          <w:sz w:val="20"/>
          <w:szCs w:val="20"/>
        </w:rPr>
        <w:t xml:space="preserve"> de 1’24</w:t>
      </w:r>
      <w:r w:rsidR="00876642">
        <w:rPr>
          <w:rFonts w:eastAsia="Arial Unicode MS"/>
          <w:b w:val="0"/>
          <w:sz w:val="20"/>
          <w:szCs w:val="20"/>
        </w:rPr>
        <w:t xml:space="preserve"> </w:t>
      </w:r>
      <w:r>
        <w:rPr>
          <w:rFonts w:eastAsia="Arial Unicode MS"/>
          <w:b w:val="0"/>
          <w:sz w:val="20"/>
          <w:szCs w:val="20"/>
        </w:rPr>
        <w:t>à 1’33.</w:t>
      </w:r>
    </w:p>
    <w:p w:rsidR="000127AB" w:rsidRDefault="000127AB" w:rsidP="000127AB">
      <w:pPr>
        <w:pStyle w:val="Pistecorrection"/>
        <w:rPr>
          <w:rFonts w:eastAsia="Arial Unicode MS"/>
          <w:b w:val="0"/>
          <w:sz w:val="20"/>
          <w:szCs w:val="20"/>
        </w:rPr>
      </w:pPr>
      <w:r w:rsidRPr="000127AB">
        <w:rPr>
          <w:rFonts w:eastAsia="Arial Unicode MS"/>
          <w:b w:val="0"/>
          <w:sz w:val="20"/>
          <w:szCs w:val="20"/>
        </w:rPr>
        <w:t>Individuellement.</w:t>
      </w:r>
      <w:r>
        <w:rPr>
          <w:rFonts w:eastAsia="Arial Unicode MS"/>
          <w:b w:val="0"/>
        </w:rPr>
        <w:t xml:space="preserve"> </w:t>
      </w:r>
      <w:r w:rsidRPr="000127AB">
        <w:rPr>
          <w:rFonts w:eastAsia="Arial Unicode MS"/>
          <w:b w:val="0"/>
          <w:i/>
          <w:sz w:val="20"/>
          <w:szCs w:val="20"/>
        </w:rPr>
        <w:t>Faites l’activité 1 : complétez les paroles du couplet de la chanson avec les mots suivants.</w:t>
      </w:r>
      <w:r w:rsidRPr="000127AB">
        <w:rPr>
          <w:rFonts w:eastAsia="Arial Unicode MS"/>
          <w:b w:val="0"/>
          <w:sz w:val="20"/>
          <w:szCs w:val="20"/>
        </w:rPr>
        <w:t xml:space="preserve"> </w:t>
      </w:r>
    </w:p>
    <w:p w:rsidR="00BE2BF9" w:rsidRPr="00BE2BF9" w:rsidRDefault="00BE2BF9" w:rsidP="0026095A">
      <w:pPr>
        <w:pStyle w:val="Pistecorrection"/>
        <w:rPr>
          <w:b w:val="0"/>
        </w:rPr>
      </w:pPr>
    </w:p>
    <w:p w:rsidR="00854CF4" w:rsidRPr="00A953C2" w:rsidRDefault="00854CF4" w:rsidP="00854CF4">
      <w:pPr>
        <w:pStyle w:val="Pistecorrection"/>
      </w:pPr>
      <w:r w:rsidRPr="00A953C2">
        <w:t>Pistes de correction / Corrigés :</w:t>
      </w:r>
    </w:p>
    <w:p w:rsidR="00854CF4" w:rsidRDefault="000127AB" w:rsidP="00854CF4">
      <w:pPr>
        <w:pStyle w:val="Pistecorrectiontexte"/>
      </w:pPr>
      <w:r>
        <w:t>Quelques cœurs sur la photo</w:t>
      </w:r>
    </w:p>
    <w:p w:rsidR="000127AB" w:rsidRDefault="000127AB" w:rsidP="00854CF4">
      <w:pPr>
        <w:pStyle w:val="Pistecorrectiontexte"/>
      </w:pPr>
      <w:r>
        <w:t xml:space="preserve">Mais surtout des </w:t>
      </w:r>
      <w:r w:rsidRPr="000127AB">
        <w:rPr>
          <w:b/>
        </w:rPr>
        <w:t>commentaires,</w:t>
      </w:r>
      <w:r>
        <w:t xml:space="preserve"> </w:t>
      </w:r>
    </w:p>
    <w:p w:rsidR="000127AB" w:rsidRDefault="000127AB" w:rsidP="00854CF4">
      <w:pPr>
        <w:pStyle w:val="Pistecorrectiontexte"/>
      </w:pPr>
      <w:r>
        <w:t xml:space="preserve">Des </w:t>
      </w:r>
      <w:r w:rsidRPr="000127AB">
        <w:rPr>
          <w:b/>
        </w:rPr>
        <w:t>moqueries</w:t>
      </w:r>
      <w:r>
        <w:t xml:space="preserve">, des </w:t>
      </w:r>
      <w:r w:rsidRPr="000127AB">
        <w:rPr>
          <w:b/>
        </w:rPr>
        <w:t>critiques</w:t>
      </w:r>
      <w:r>
        <w:t>,</w:t>
      </w:r>
    </w:p>
    <w:p w:rsidR="000127AB" w:rsidRDefault="000127AB" w:rsidP="00854CF4">
      <w:pPr>
        <w:pStyle w:val="Pistecorrectiontexte"/>
      </w:pPr>
      <w:r>
        <w:t xml:space="preserve">Des </w:t>
      </w:r>
      <w:r w:rsidRPr="000127AB">
        <w:rPr>
          <w:b/>
        </w:rPr>
        <w:t>insultes</w:t>
      </w:r>
      <w:r>
        <w:t xml:space="preserve">, des </w:t>
      </w:r>
      <w:proofErr w:type="spellStart"/>
      <w:r>
        <w:t>émojis</w:t>
      </w:r>
      <w:proofErr w:type="spellEnd"/>
      <w:r>
        <w:t xml:space="preserve"> pervers</w:t>
      </w:r>
    </w:p>
    <w:p w:rsidR="00674FCA" w:rsidRDefault="00674FCA" w:rsidP="0026095A">
      <w:pPr>
        <w:pStyle w:val="Pistecorrection"/>
        <w:rPr>
          <w:b w:val="0"/>
        </w:rPr>
      </w:pPr>
    </w:p>
    <w:p w:rsidR="00F169C2" w:rsidRDefault="00905882" w:rsidP="00F169C2">
      <w:pPr>
        <w:pStyle w:val="Titre3"/>
      </w:pPr>
      <w:bookmarkStart w:id="7" w:name="_Toc11244050"/>
      <w:r>
        <w:lastRenderedPageBreak/>
        <w:t>E</w:t>
      </w:r>
      <w:r w:rsidR="00C24E43">
        <w:t>nrichir son lexique</w:t>
      </w:r>
      <w:r>
        <w:t xml:space="preserve"> (Activité 2a)</w:t>
      </w:r>
      <w:bookmarkEnd w:id="7"/>
      <w:r>
        <w:t xml:space="preserve"> </w:t>
      </w:r>
    </w:p>
    <w:p w:rsidR="00F169C2" w:rsidRPr="000127AB" w:rsidRDefault="000D6089" w:rsidP="000127AB">
      <w:pPr>
        <w:pStyle w:val="Infosactivit"/>
        <w:rPr>
          <w:rFonts w:eastAsia="Arial Unicode MS"/>
        </w:rPr>
      </w:pPr>
      <w:r w:rsidRPr="00EE71C9">
        <w:rPr>
          <w:b/>
          <w:color w:val="808080" w:themeColor="background1" w:themeShade="80"/>
        </w:rPr>
        <w:t>Compréhension écrite</w:t>
      </w:r>
      <w:r w:rsidR="00F169C2" w:rsidRPr="000D6089">
        <w:rPr>
          <w:b/>
          <w:color w:val="808080" w:themeColor="background1" w:themeShade="80"/>
        </w:rPr>
        <w:t xml:space="preserve"> </w:t>
      </w:r>
      <w:r w:rsidR="00905882">
        <w:t>– individuel</w:t>
      </w:r>
      <w:r w:rsidR="00C3204F">
        <w:t xml:space="preserve"> – 10</w:t>
      </w:r>
      <w:r w:rsidR="00F169C2">
        <w:t xml:space="preserve"> min (support</w:t>
      </w:r>
      <w:r w:rsidR="002D1116">
        <w:t>s</w:t>
      </w:r>
      <w:r w:rsidR="00F169C2">
        <w:t> : fiche apprenant</w:t>
      </w:r>
      <w:r w:rsidR="00905882">
        <w:t xml:space="preserve"> et paroles</w:t>
      </w:r>
      <w:r w:rsidR="00F169C2">
        <w:t>)</w:t>
      </w:r>
    </w:p>
    <w:p w:rsidR="00905882" w:rsidRPr="000B4F64" w:rsidRDefault="00F169C2" w:rsidP="00905882">
      <w:pPr>
        <w:pStyle w:val="Pistecorrection"/>
        <w:rPr>
          <w:b w:val="0"/>
          <w:sz w:val="20"/>
          <w:szCs w:val="20"/>
        </w:rPr>
      </w:pPr>
      <w:r w:rsidRPr="009C0CA6">
        <w:rPr>
          <w:b w:val="0"/>
          <w:sz w:val="20"/>
          <w:szCs w:val="20"/>
        </w:rPr>
        <w:t xml:space="preserve">Distribuer les paroles de la chanson. </w:t>
      </w:r>
      <w:r w:rsidR="00905882" w:rsidRPr="009C0CA6">
        <w:rPr>
          <w:b w:val="0"/>
          <w:sz w:val="20"/>
          <w:szCs w:val="20"/>
        </w:rPr>
        <w:t xml:space="preserve">Inviter les </w:t>
      </w:r>
      <w:proofErr w:type="spellStart"/>
      <w:r w:rsidR="00905882" w:rsidRPr="009C0CA6">
        <w:rPr>
          <w:rFonts w:eastAsia="Arial Unicode MS"/>
          <w:b w:val="0"/>
          <w:sz w:val="20"/>
          <w:szCs w:val="20"/>
        </w:rPr>
        <w:t>apprenant·e·s</w:t>
      </w:r>
      <w:proofErr w:type="spellEnd"/>
      <w:r w:rsidR="00905882" w:rsidRPr="009C0CA6">
        <w:rPr>
          <w:rFonts w:eastAsia="Arial Unicode MS"/>
          <w:b w:val="0"/>
          <w:sz w:val="20"/>
          <w:szCs w:val="20"/>
        </w:rPr>
        <w:t xml:space="preserve"> à lire le premier couplet.</w:t>
      </w:r>
    </w:p>
    <w:p w:rsidR="005E3582" w:rsidRPr="009C0CA6" w:rsidRDefault="005E3582" w:rsidP="00905882">
      <w:pPr>
        <w:pStyle w:val="Pistecorrection"/>
        <w:rPr>
          <w:b w:val="0"/>
          <w:sz w:val="20"/>
          <w:szCs w:val="20"/>
        </w:rPr>
      </w:pPr>
      <w:r>
        <w:rPr>
          <w:rFonts w:eastAsia="Arial Unicode MS"/>
          <w:b w:val="0"/>
          <w:sz w:val="20"/>
          <w:szCs w:val="20"/>
        </w:rPr>
        <w:t xml:space="preserve">Montrer le clip </w:t>
      </w:r>
      <w:r w:rsidRPr="000B4F64">
        <w:rPr>
          <w:rFonts w:eastAsia="Arial Unicode MS"/>
          <w:b w:val="0"/>
          <w:sz w:val="20"/>
          <w:szCs w:val="20"/>
          <w:u w:val="single"/>
        </w:rPr>
        <w:t>avec le son</w:t>
      </w:r>
      <w:r>
        <w:rPr>
          <w:rFonts w:eastAsia="Arial Unicode MS"/>
          <w:b w:val="0"/>
          <w:sz w:val="20"/>
          <w:szCs w:val="20"/>
        </w:rPr>
        <w:t xml:space="preserve"> du début à </w:t>
      </w:r>
      <w:r w:rsidR="002E379F">
        <w:rPr>
          <w:rFonts w:eastAsia="Arial Unicode MS"/>
          <w:b w:val="0"/>
          <w:sz w:val="20"/>
          <w:szCs w:val="20"/>
        </w:rPr>
        <w:t>0’42.</w:t>
      </w:r>
    </w:p>
    <w:p w:rsidR="000127AB" w:rsidRPr="003674CB" w:rsidRDefault="00905882" w:rsidP="00905882">
      <w:pPr>
        <w:pStyle w:val="Pistecorrection"/>
        <w:rPr>
          <w:b w:val="0"/>
          <w:i/>
          <w:sz w:val="20"/>
          <w:szCs w:val="20"/>
        </w:rPr>
      </w:pPr>
      <w:r w:rsidRPr="009C0CA6">
        <w:rPr>
          <w:b w:val="0"/>
          <w:sz w:val="20"/>
          <w:szCs w:val="20"/>
        </w:rPr>
        <w:t xml:space="preserve">Individuellement. </w:t>
      </w:r>
      <w:r w:rsidRPr="003674CB">
        <w:rPr>
          <w:b w:val="0"/>
          <w:i/>
          <w:sz w:val="20"/>
          <w:szCs w:val="20"/>
        </w:rPr>
        <w:t>Faites l’activité 2a : que signifient ces mots ou expressions ?</w:t>
      </w:r>
    </w:p>
    <w:p w:rsidR="009C0CA6" w:rsidRPr="009C0CA6" w:rsidRDefault="00905882" w:rsidP="00905882">
      <w:pPr>
        <w:pStyle w:val="Pistecorrection"/>
        <w:rPr>
          <w:rFonts w:eastAsia="Arial Unicode MS"/>
          <w:b w:val="0"/>
          <w:sz w:val="20"/>
          <w:szCs w:val="20"/>
        </w:rPr>
      </w:pPr>
      <w:r w:rsidRPr="009C0CA6">
        <w:rPr>
          <w:b w:val="0"/>
          <w:sz w:val="20"/>
          <w:szCs w:val="20"/>
        </w:rPr>
        <w:t xml:space="preserve">Inciter les </w:t>
      </w:r>
      <w:proofErr w:type="spellStart"/>
      <w:r w:rsidRPr="009C0CA6">
        <w:rPr>
          <w:rFonts w:eastAsia="Arial Unicode MS"/>
          <w:b w:val="0"/>
          <w:sz w:val="20"/>
          <w:szCs w:val="20"/>
        </w:rPr>
        <w:t>apprenant·e·s</w:t>
      </w:r>
      <w:proofErr w:type="spellEnd"/>
      <w:r w:rsidRPr="009C0CA6">
        <w:rPr>
          <w:rFonts w:eastAsia="Arial Unicode MS"/>
          <w:b w:val="0"/>
          <w:sz w:val="20"/>
          <w:szCs w:val="20"/>
        </w:rPr>
        <w:t xml:space="preserve"> à s’aider des paroles et du contexte pour trouver les définitions.</w:t>
      </w:r>
    </w:p>
    <w:p w:rsidR="00E37CC3" w:rsidRDefault="009C0CA6" w:rsidP="00905882">
      <w:pPr>
        <w:pStyle w:val="Pistecorrection"/>
        <w:rPr>
          <w:rFonts w:eastAsia="Arial Unicode MS"/>
          <w:b w:val="0"/>
          <w:sz w:val="20"/>
          <w:szCs w:val="20"/>
        </w:rPr>
      </w:pPr>
      <w:r w:rsidRPr="009C0CA6">
        <w:rPr>
          <w:rFonts w:eastAsia="Arial Unicode MS"/>
          <w:b w:val="0"/>
          <w:sz w:val="20"/>
          <w:szCs w:val="20"/>
        </w:rPr>
        <w:t>Mise en commun en groupe</w:t>
      </w:r>
      <w:r w:rsidR="00EE71C9">
        <w:rPr>
          <w:rFonts w:eastAsia="Arial Unicode MS"/>
          <w:b w:val="0"/>
          <w:sz w:val="20"/>
          <w:szCs w:val="20"/>
        </w:rPr>
        <w:t>-</w:t>
      </w:r>
      <w:r w:rsidRPr="009C0CA6">
        <w:rPr>
          <w:rFonts w:eastAsia="Arial Unicode MS"/>
          <w:b w:val="0"/>
          <w:sz w:val="20"/>
          <w:szCs w:val="20"/>
        </w:rPr>
        <w:t>classe.</w:t>
      </w:r>
    </w:p>
    <w:p w:rsidR="00905882" w:rsidRPr="009C0CA6" w:rsidRDefault="009C0CA6" w:rsidP="00905882">
      <w:pPr>
        <w:pStyle w:val="Pistecorrection"/>
        <w:rPr>
          <w:sz w:val="20"/>
          <w:szCs w:val="20"/>
        </w:rPr>
      </w:pPr>
      <w:r w:rsidRPr="009C0CA6">
        <w:rPr>
          <w:rFonts w:eastAsia="Arial Unicode MS"/>
          <w:b w:val="0"/>
          <w:sz w:val="20"/>
          <w:szCs w:val="20"/>
        </w:rPr>
        <w:t xml:space="preserve"> </w:t>
      </w:r>
    </w:p>
    <w:p w:rsidR="00854CF4" w:rsidRPr="00A953C2" w:rsidRDefault="00854CF4" w:rsidP="00854CF4">
      <w:pPr>
        <w:pStyle w:val="Pistecorrection"/>
      </w:pPr>
      <w:r w:rsidRPr="00A953C2">
        <w:t>Pistes de correction / Corrigés :</w:t>
      </w:r>
    </w:p>
    <w:p w:rsidR="00905882" w:rsidRPr="00905882" w:rsidRDefault="00905882" w:rsidP="00905882">
      <w:pPr>
        <w:rPr>
          <w:sz w:val="18"/>
          <w:szCs w:val="18"/>
        </w:rPr>
      </w:pPr>
      <w:r w:rsidRPr="00905882">
        <w:rPr>
          <w:sz w:val="18"/>
          <w:szCs w:val="18"/>
        </w:rPr>
        <w:t xml:space="preserve">Un gosse :  </w:t>
      </w:r>
      <w:r w:rsidRPr="00905882">
        <w:rPr>
          <w:sz w:val="18"/>
          <w:szCs w:val="18"/>
        </w:rPr>
        <w:tab/>
      </w:r>
      <w:r w:rsidRPr="00905882">
        <w:rPr>
          <w:sz w:val="18"/>
          <w:szCs w:val="18"/>
        </w:rPr>
        <w:tab/>
        <w:t xml:space="preserve">mettre du sel sur une plaie : </w:t>
      </w:r>
      <w:r w:rsidRPr="00905882">
        <w:rPr>
          <w:sz w:val="18"/>
          <w:szCs w:val="18"/>
        </w:rPr>
        <w:tab/>
      </w:r>
      <w:r w:rsidRPr="00905882">
        <w:rPr>
          <w:sz w:val="18"/>
          <w:szCs w:val="18"/>
        </w:rPr>
        <w:tab/>
        <w:t>commettre l’irréparable :</w:t>
      </w:r>
    </w:p>
    <w:p w:rsidR="00905882" w:rsidRPr="00905882" w:rsidRDefault="00905882" w:rsidP="00905882">
      <w:pPr>
        <w:rPr>
          <w:sz w:val="18"/>
          <w:szCs w:val="18"/>
        </w:rPr>
      </w:pPr>
      <w:r w:rsidRPr="00905882">
        <w:rPr>
          <w:sz w:val="18"/>
          <w:szCs w:val="18"/>
        </w:rPr>
        <w:sym w:font="Wingdings" w:char="F071"/>
      </w:r>
      <w:r w:rsidRPr="00905882">
        <w:rPr>
          <w:sz w:val="18"/>
          <w:szCs w:val="18"/>
        </w:rPr>
        <w:t xml:space="preserve"> </w:t>
      </w:r>
      <w:proofErr w:type="gramStart"/>
      <w:r w:rsidRPr="00905882">
        <w:rPr>
          <w:sz w:val="18"/>
          <w:szCs w:val="18"/>
        </w:rPr>
        <w:t>un</w:t>
      </w:r>
      <w:proofErr w:type="gramEnd"/>
      <w:r w:rsidRPr="00905882">
        <w:rPr>
          <w:sz w:val="18"/>
          <w:szCs w:val="18"/>
        </w:rPr>
        <w:t xml:space="preserve"> professeur</w:t>
      </w:r>
      <w:r w:rsidRPr="00905882">
        <w:rPr>
          <w:sz w:val="18"/>
          <w:szCs w:val="18"/>
        </w:rPr>
        <w:tab/>
      </w:r>
      <w:r>
        <w:rPr>
          <w:sz w:val="18"/>
          <w:szCs w:val="18"/>
        </w:rPr>
        <w:tab/>
      </w:r>
      <w:r>
        <w:rPr>
          <w:sz w:val="18"/>
          <w:szCs w:val="18"/>
          <w:lang w:val="en-GB"/>
        </w:rPr>
        <w:sym w:font="Wingdings" w:char="F0FE"/>
      </w:r>
      <w:r w:rsidRPr="00876642">
        <w:rPr>
          <w:sz w:val="18"/>
          <w:szCs w:val="18"/>
        </w:rPr>
        <w:t xml:space="preserve"> </w:t>
      </w:r>
      <w:r w:rsidRPr="00905882">
        <w:rPr>
          <w:sz w:val="18"/>
          <w:szCs w:val="18"/>
        </w:rPr>
        <w:t>faire augmenter la douleur</w:t>
      </w:r>
      <w:r w:rsidRPr="00905882">
        <w:rPr>
          <w:sz w:val="18"/>
          <w:szCs w:val="18"/>
        </w:rPr>
        <w:tab/>
      </w:r>
      <w:r w:rsidRPr="00905882">
        <w:rPr>
          <w:sz w:val="18"/>
          <w:szCs w:val="18"/>
        </w:rPr>
        <w:tab/>
      </w:r>
      <w:r w:rsidRPr="00905882">
        <w:rPr>
          <w:sz w:val="18"/>
          <w:szCs w:val="18"/>
        </w:rPr>
        <w:sym w:font="Wingdings" w:char="F071"/>
      </w:r>
      <w:r w:rsidRPr="00905882">
        <w:rPr>
          <w:sz w:val="18"/>
          <w:szCs w:val="18"/>
        </w:rPr>
        <w:t xml:space="preserve"> communiquer sa souffrance</w:t>
      </w:r>
    </w:p>
    <w:p w:rsidR="00905882" w:rsidRPr="00905882" w:rsidRDefault="00905882" w:rsidP="00905882">
      <w:pPr>
        <w:rPr>
          <w:sz w:val="18"/>
          <w:szCs w:val="18"/>
        </w:rPr>
      </w:pPr>
      <w:r>
        <w:rPr>
          <w:sz w:val="18"/>
          <w:szCs w:val="18"/>
          <w:lang w:val="en-GB"/>
        </w:rPr>
        <w:sym w:font="Wingdings" w:char="F0FE"/>
      </w:r>
      <w:r w:rsidRPr="00905882">
        <w:rPr>
          <w:sz w:val="18"/>
          <w:szCs w:val="18"/>
        </w:rPr>
        <w:t xml:space="preserve"> </w:t>
      </w:r>
      <w:proofErr w:type="gramStart"/>
      <w:r w:rsidRPr="00905882">
        <w:rPr>
          <w:sz w:val="18"/>
          <w:szCs w:val="18"/>
        </w:rPr>
        <w:t>un</w:t>
      </w:r>
      <w:proofErr w:type="gramEnd"/>
      <w:r w:rsidRPr="00905882">
        <w:rPr>
          <w:sz w:val="18"/>
          <w:szCs w:val="18"/>
        </w:rPr>
        <w:t xml:space="preserve"> enfant</w:t>
      </w:r>
      <w:r w:rsidRPr="00905882">
        <w:rPr>
          <w:sz w:val="18"/>
          <w:szCs w:val="18"/>
        </w:rPr>
        <w:tab/>
      </w:r>
      <w:r w:rsidRPr="00905882">
        <w:rPr>
          <w:sz w:val="18"/>
          <w:szCs w:val="18"/>
        </w:rPr>
        <w:tab/>
      </w:r>
      <w:r w:rsidRPr="00905882">
        <w:rPr>
          <w:sz w:val="18"/>
          <w:szCs w:val="18"/>
        </w:rPr>
        <w:sym w:font="Wingdings" w:char="F071"/>
      </w:r>
      <w:r w:rsidRPr="00905882">
        <w:rPr>
          <w:sz w:val="18"/>
          <w:szCs w:val="18"/>
        </w:rPr>
        <w:t xml:space="preserve"> blesser quelqu’un</w:t>
      </w:r>
      <w:r w:rsidRPr="00905882">
        <w:rPr>
          <w:sz w:val="18"/>
          <w:szCs w:val="18"/>
        </w:rPr>
        <w:tab/>
      </w:r>
      <w:r w:rsidRPr="00905882">
        <w:rPr>
          <w:sz w:val="18"/>
          <w:szCs w:val="18"/>
        </w:rPr>
        <w:tab/>
      </w:r>
      <w:r w:rsidRPr="00905882">
        <w:rPr>
          <w:sz w:val="18"/>
          <w:szCs w:val="18"/>
        </w:rPr>
        <w:tab/>
      </w:r>
      <w:r>
        <w:rPr>
          <w:sz w:val="18"/>
          <w:szCs w:val="18"/>
          <w:lang w:val="en-GB"/>
        </w:rPr>
        <w:sym w:font="Wingdings" w:char="F0FE"/>
      </w:r>
      <w:r w:rsidRPr="00905882">
        <w:rPr>
          <w:sz w:val="18"/>
          <w:szCs w:val="18"/>
        </w:rPr>
        <w:t xml:space="preserve"> se suicider</w:t>
      </w:r>
    </w:p>
    <w:p w:rsidR="00905882" w:rsidRDefault="00905882" w:rsidP="00905882">
      <w:pPr>
        <w:rPr>
          <w:sz w:val="18"/>
          <w:szCs w:val="18"/>
        </w:rPr>
      </w:pPr>
      <w:r w:rsidRPr="00905882">
        <w:rPr>
          <w:sz w:val="18"/>
          <w:szCs w:val="18"/>
        </w:rPr>
        <w:sym w:font="Wingdings" w:char="F071"/>
      </w:r>
      <w:r w:rsidRPr="00905882">
        <w:rPr>
          <w:sz w:val="18"/>
          <w:szCs w:val="18"/>
        </w:rPr>
        <w:t xml:space="preserve"> </w:t>
      </w:r>
      <w:proofErr w:type="gramStart"/>
      <w:r w:rsidRPr="00905882">
        <w:rPr>
          <w:sz w:val="18"/>
          <w:szCs w:val="18"/>
        </w:rPr>
        <w:t>un</w:t>
      </w:r>
      <w:proofErr w:type="gramEnd"/>
      <w:r w:rsidRPr="00905882">
        <w:rPr>
          <w:sz w:val="18"/>
          <w:szCs w:val="18"/>
        </w:rPr>
        <w:t xml:space="preserve"> père</w:t>
      </w:r>
      <w:r w:rsidRPr="00905882">
        <w:rPr>
          <w:sz w:val="18"/>
          <w:szCs w:val="18"/>
        </w:rPr>
        <w:tab/>
      </w:r>
      <w:r w:rsidRPr="00905882">
        <w:rPr>
          <w:sz w:val="18"/>
          <w:szCs w:val="18"/>
        </w:rPr>
        <w:tab/>
      </w:r>
      <w:r w:rsidRPr="00905882">
        <w:rPr>
          <w:sz w:val="18"/>
          <w:szCs w:val="18"/>
        </w:rPr>
        <w:sym w:font="Wingdings" w:char="F071"/>
      </w:r>
      <w:r w:rsidRPr="00905882">
        <w:rPr>
          <w:sz w:val="18"/>
          <w:szCs w:val="18"/>
        </w:rPr>
        <w:t xml:space="preserve"> critiquer quelqu’un</w:t>
      </w:r>
      <w:r w:rsidRPr="00905882">
        <w:rPr>
          <w:sz w:val="18"/>
          <w:szCs w:val="18"/>
        </w:rPr>
        <w:tab/>
      </w:r>
      <w:r w:rsidRPr="00905882">
        <w:rPr>
          <w:sz w:val="18"/>
          <w:szCs w:val="18"/>
        </w:rPr>
        <w:tab/>
      </w:r>
      <w:r w:rsidRPr="00905882">
        <w:rPr>
          <w:sz w:val="18"/>
          <w:szCs w:val="18"/>
        </w:rPr>
        <w:tab/>
      </w:r>
      <w:r w:rsidRPr="00905882">
        <w:rPr>
          <w:sz w:val="18"/>
          <w:szCs w:val="18"/>
        </w:rPr>
        <w:sym w:font="Wingdings" w:char="F071"/>
      </w:r>
      <w:r w:rsidRPr="00905882">
        <w:rPr>
          <w:sz w:val="18"/>
          <w:szCs w:val="18"/>
        </w:rPr>
        <w:t xml:space="preserve"> attaquer quelqu’un</w:t>
      </w:r>
    </w:p>
    <w:p w:rsidR="00EA2520" w:rsidRDefault="00EA2520" w:rsidP="00EA2520">
      <w:pPr>
        <w:pStyle w:val="Pistecorrection"/>
        <w:rPr>
          <w:b w:val="0"/>
          <w:color w:val="E36C0A" w:themeColor="accent6" w:themeShade="BF"/>
          <w:sz w:val="20"/>
          <w:szCs w:val="20"/>
        </w:rPr>
      </w:pPr>
    </w:p>
    <w:p w:rsidR="00EA2520" w:rsidRDefault="00EA2520" w:rsidP="00EA2520">
      <w:pPr>
        <w:pStyle w:val="Titre3"/>
      </w:pPr>
      <w:bookmarkStart w:id="8" w:name="_Toc11244051"/>
      <w:r>
        <w:t>Découvrir le thème de la chanson</w:t>
      </w:r>
      <w:bookmarkEnd w:id="8"/>
    </w:p>
    <w:p w:rsidR="00EA2520" w:rsidRPr="00EA2520" w:rsidRDefault="00EA2520" w:rsidP="00EA2520">
      <w:pPr>
        <w:pStyle w:val="Infosactivit"/>
        <w:rPr>
          <w:b/>
          <w:color w:val="808080" w:themeColor="background1" w:themeShade="80"/>
        </w:rPr>
      </w:pPr>
      <w:r w:rsidRPr="00EE71C9">
        <w:rPr>
          <w:b/>
          <w:color w:val="808080" w:themeColor="background1" w:themeShade="80"/>
        </w:rPr>
        <w:t xml:space="preserve">Compréhension </w:t>
      </w:r>
      <w:r w:rsidR="00ED30C2">
        <w:rPr>
          <w:b/>
          <w:color w:val="808080" w:themeColor="background1" w:themeShade="80"/>
        </w:rPr>
        <w:t>orale</w:t>
      </w:r>
      <w:r w:rsidRPr="000D6089">
        <w:rPr>
          <w:b/>
          <w:color w:val="808080" w:themeColor="background1" w:themeShade="80"/>
        </w:rPr>
        <w:t xml:space="preserve"> </w:t>
      </w:r>
      <w:r w:rsidRPr="00EA2520">
        <w:rPr>
          <w:color w:val="808080" w:themeColor="background1" w:themeShade="80"/>
        </w:rPr>
        <w:t xml:space="preserve">– </w:t>
      </w:r>
      <w:r>
        <w:t>binômes</w:t>
      </w:r>
      <w:r w:rsidRPr="00EA2520">
        <w:rPr>
          <w:color w:val="808080" w:themeColor="background1" w:themeShade="80"/>
        </w:rPr>
        <w:t xml:space="preserve"> – 10 min</w:t>
      </w:r>
      <w:r w:rsidRPr="00EA2520">
        <w:rPr>
          <w:b/>
          <w:color w:val="808080" w:themeColor="background1" w:themeShade="80"/>
        </w:rPr>
        <w:t xml:space="preserve"> </w:t>
      </w:r>
      <w:r w:rsidR="009C3388">
        <w:t xml:space="preserve">(support : </w:t>
      </w:r>
      <w:r w:rsidR="009C3388" w:rsidRPr="00F13926">
        <w:t>clip</w:t>
      </w:r>
      <w:r w:rsidR="009C3388">
        <w:t>)</w:t>
      </w:r>
    </w:p>
    <w:p w:rsidR="00EA2520" w:rsidRPr="00EA2520" w:rsidRDefault="00EA2520" w:rsidP="00EA2520">
      <w:pPr>
        <w:pStyle w:val="Pistecorrection"/>
        <w:rPr>
          <w:b w:val="0"/>
          <w:sz w:val="20"/>
          <w:szCs w:val="20"/>
        </w:rPr>
      </w:pPr>
      <w:r w:rsidRPr="00EA2520">
        <w:rPr>
          <w:b w:val="0"/>
          <w:sz w:val="20"/>
          <w:szCs w:val="20"/>
        </w:rPr>
        <w:t xml:space="preserve">Diffuser le clip sans les images du début à 1’41. Le diffuser une seconde fois si nécessaire. </w:t>
      </w:r>
    </w:p>
    <w:p w:rsidR="00EA2520" w:rsidRPr="00EA2520" w:rsidRDefault="00EA2520" w:rsidP="00EA2520">
      <w:pPr>
        <w:pStyle w:val="Pistecorrection"/>
        <w:rPr>
          <w:b w:val="0"/>
          <w:i/>
          <w:sz w:val="20"/>
          <w:szCs w:val="20"/>
        </w:rPr>
      </w:pPr>
      <w:r w:rsidRPr="00EA2520">
        <w:rPr>
          <w:b w:val="0"/>
          <w:sz w:val="20"/>
          <w:szCs w:val="20"/>
        </w:rPr>
        <w:t xml:space="preserve">À deux. </w:t>
      </w:r>
      <w:r w:rsidRPr="00EA2520">
        <w:rPr>
          <w:b w:val="0"/>
          <w:i/>
          <w:sz w:val="20"/>
          <w:szCs w:val="20"/>
        </w:rPr>
        <w:t xml:space="preserve">Écoutez les paroles de la chanson et retrouvez les mots qui évoquent quelque chose de négatif. </w:t>
      </w:r>
    </w:p>
    <w:p w:rsidR="00EA2520" w:rsidRPr="00EA2520" w:rsidRDefault="00EA2520" w:rsidP="00EA2520">
      <w:pPr>
        <w:pStyle w:val="Pistecorrection"/>
        <w:rPr>
          <w:b w:val="0"/>
          <w:i/>
          <w:sz w:val="20"/>
          <w:szCs w:val="20"/>
        </w:rPr>
      </w:pPr>
      <w:r w:rsidRPr="00EA2520">
        <w:rPr>
          <w:b w:val="0"/>
          <w:i/>
          <w:sz w:val="20"/>
          <w:szCs w:val="20"/>
        </w:rPr>
        <w:t>À partir de ces mots, imaginez quel peut être le thème de la chanson.</w:t>
      </w:r>
    </w:p>
    <w:p w:rsidR="00EA2520" w:rsidRPr="00EA2520" w:rsidRDefault="00EA2520" w:rsidP="00EA2520">
      <w:pPr>
        <w:pStyle w:val="Pistecorrection"/>
        <w:rPr>
          <w:b w:val="0"/>
          <w:sz w:val="20"/>
          <w:szCs w:val="20"/>
        </w:rPr>
      </w:pPr>
    </w:p>
    <w:p w:rsidR="00EA2520" w:rsidRPr="00EA2520" w:rsidRDefault="00EA2520" w:rsidP="00EA2520">
      <w:pPr>
        <w:pStyle w:val="Pistecorrection"/>
        <w:rPr>
          <w:sz w:val="20"/>
          <w:szCs w:val="20"/>
        </w:rPr>
      </w:pPr>
      <w:r w:rsidRPr="00EA2520">
        <w:rPr>
          <w:sz w:val="20"/>
          <w:szCs w:val="20"/>
        </w:rPr>
        <w:t>Pistes de correction / Corrigés :</w:t>
      </w:r>
    </w:p>
    <w:p w:rsidR="00EA2520" w:rsidRPr="00EA2520" w:rsidRDefault="00EA2520" w:rsidP="00EA2520">
      <w:pPr>
        <w:pStyle w:val="Pistecorrection"/>
        <w:rPr>
          <w:b w:val="0"/>
        </w:rPr>
      </w:pPr>
      <w:r w:rsidRPr="00EA2520">
        <w:rPr>
          <w:b w:val="0"/>
        </w:rPr>
        <w:t>Méchants, haine, peur, irréparable, moqueries, critiques, insultes, pervers, violence, insupportable, l’irréparable.</w:t>
      </w:r>
    </w:p>
    <w:p w:rsidR="00674FCA" w:rsidRPr="00EA2520" w:rsidRDefault="00EA2520" w:rsidP="00EA2520">
      <w:pPr>
        <w:pStyle w:val="Pistecorrection"/>
        <w:rPr>
          <w:b w:val="0"/>
        </w:rPr>
      </w:pPr>
      <w:r w:rsidRPr="00EA2520">
        <w:rPr>
          <w:b w:val="0"/>
        </w:rPr>
        <w:t>Je pense que le thème de la chanson est le harcèlement.</w:t>
      </w:r>
    </w:p>
    <w:p w:rsidR="00854CF4" w:rsidRDefault="00854CF4" w:rsidP="0026095A">
      <w:pPr>
        <w:pStyle w:val="Pistecorrection"/>
      </w:pPr>
    </w:p>
    <w:p w:rsidR="00905882" w:rsidRDefault="00C24E43" w:rsidP="00905882">
      <w:pPr>
        <w:pStyle w:val="Titre3"/>
      </w:pPr>
      <w:bookmarkStart w:id="9" w:name="_Toc11244052"/>
      <w:r>
        <w:t>Reformuler un couplet</w:t>
      </w:r>
      <w:r w:rsidR="00905882">
        <w:t xml:space="preserve"> (Activité 2b)</w:t>
      </w:r>
      <w:bookmarkEnd w:id="9"/>
      <w:r w:rsidR="00905882">
        <w:t xml:space="preserve"> </w:t>
      </w:r>
    </w:p>
    <w:p w:rsidR="00ED6725" w:rsidRPr="00EA2520" w:rsidRDefault="00905882" w:rsidP="00EA2520">
      <w:pPr>
        <w:pStyle w:val="Infosactivit"/>
        <w:rPr>
          <w:rFonts w:eastAsia="Arial Unicode MS"/>
        </w:rPr>
      </w:pPr>
      <w:r>
        <w:rPr>
          <w:b/>
        </w:rPr>
        <w:t>Compréhension</w:t>
      </w:r>
      <w:r w:rsidR="00C6115D">
        <w:rPr>
          <w:b/>
        </w:rPr>
        <w:t xml:space="preserve"> orale, compréhension</w:t>
      </w:r>
      <w:r w:rsidR="00EE71C9">
        <w:rPr>
          <w:b/>
        </w:rPr>
        <w:t xml:space="preserve"> et production</w:t>
      </w:r>
      <w:r>
        <w:rPr>
          <w:b/>
        </w:rPr>
        <w:t xml:space="preserve"> écrite</w:t>
      </w:r>
      <w:r w:rsidR="00EE71C9">
        <w:rPr>
          <w:b/>
        </w:rPr>
        <w:t>s</w:t>
      </w:r>
      <w:r w:rsidRPr="00F13926">
        <w:rPr>
          <w:b/>
        </w:rPr>
        <w:t xml:space="preserve"> </w:t>
      </w:r>
      <w:r w:rsidR="009C0CA6">
        <w:t>–</w:t>
      </w:r>
      <w:r w:rsidR="00EE71C9">
        <w:t xml:space="preserve"> </w:t>
      </w:r>
      <w:r w:rsidR="009C0CA6">
        <w:t>binômes</w:t>
      </w:r>
      <w:r>
        <w:t xml:space="preserve"> – 15 min (support</w:t>
      </w:r>
      <w:r w:rsidR="00876642">
        <w:t>s</w:t>
      </w:r>
      <w:r>
        <w:t xml:space="preserve"> : </w:t>
      </w:r>
      <w:r w:rsidR="00C6115D">
        <w:t xml:space="preserve">clip, </w:t>
      </w:r>
      <w:r>
        <w:t>fiche apprenant</w:t>
      </w:r>
      <w:r w:rsidR="00C3204F">
        <w:t xml:space="preserve"> et paroles</w:t>
      </w:r>
      <w:r>
        <w:t>)</w:t>
      </w:r>
    </w:p>
    <w:p w:rsidR="009C0CA6" w:rsidRPr="009C0CA6" w:rsidRDefault="009C0CA6" w:rsidP="009C0CA6">
      <w:pPr>
        <w:pStyle w:val="Pistecorrection"/>
        <w:rPr>
          <w:b w:val="0"/>
          <w:sz w:val="20"/>
          <w:szCs w:val="20"/>
        </w:rPr>
      </w:pPr>
      <w:r w:rsidRPr="009C0CA6">
        <w:rPr>
          <w:b w:val="0"/>
          <w:sz w:val="20"/>
          <w:szCs w:val="20"/>
        </w:rPr>
        <w:t xml:space="preserve">Demander aux </w:t>
      </w:r>
      <w:proofErr w:type="spellStart"/>
      <w:r w:rsidRPr="009C0CA6">
        <w:rPr>
          <w:rFonts w:eastAsia="Arial Unicode MS"/>
          <w:b w:val="0"/>
          <w:sz w:val="20"/>
          <w:szCs w:val="20"/>
        </w:rPr>
        <w:t>apprenant·e·s</w:t>
      </w:r>
      <w:proofErr w:type="spellEnd"/>
      <w:r w:rsidRPr="009C0CA6">
        <w:rPr>
          <w:rFonts w:eastAsia="Arial Unicode MS"/>
          <w:b w:val="0"/>
          <w:sz w:val="20"/>
          <w:szCs w:val="20"/>
        </w:rPr>
        <w:t xml:space="preserve"> de relire le premier couplet de la chanson. </w:t>
      </w:r>
    </w:p>
    <w:p w:rsidR="00905882" w:rsidRPr="009C0CA6" w:rsidRDefault="009C0CA6" w:rsidP="0026095A">
      <w:pPr>
        <w:pStyle w:val="Pistecorrection"/>
        <w:rPr>
          <w:b w:val="0"/>
          <w:sz w:val="20"/>
          <w:szCs w:val="20"/>
        </w:rPr>
      </w:pPr>
      <w:r w:rsidRPr="009C0CA6">
        <w:rPr>
          <w:b w:val="0"/>
          <w:sz w:val="20"/>
          <w:szCs w:val="20"/>
        </w:rPr>
        <w:t>À</w:t>
      </w:r>
      <w:r>
        <w:rPr>
          <w:b w:val="0"/>
          <w:sz w:val="20"/>
          <w:szCs w:val="20"/>
        </w:rPr>
        <w:t xml:space="preserve"> deux</w:t>
      </w:r>
      <w:r w:rsidRPr="009C0CA6">
        <w:rPr>
          <w:b w:val="0"/>
          <w:sz w:val="20"/>
          <w:szCs w:val="20"/>
        </w:rPr>
        <w:t xml:space="preserve">. </w:t>
      </w:r>
      <w:r w:rsidRPr="009C0CA6">
        <w:rPr>
          <w:b w:val="0"/>
          <w:i/>
          <w:sz w:val="20"/>
          <w:szCs w:val="20"/>
        </w:rPr>
        <w:t>Faites l’activité 2b : reformulez les paroles du premier couplet de la chanson.</w:t>
      </w:r>
      <w:r w:rsidRPr="009C0CA6">
        <w:rPr>
          <w:b w:val="0"/>
          <w:sz w:val="20"/>
          <w:szCs w:val="20"/>
        </w:rPr>
        <w:t xml:space="preserve"> </w:t>
      </w:r>
    </w:p>
    <w:p w:rsidR="00C854BD" w:rsidRPr="00C854BD" w:rsidRDefault="009C0CA6" w:rsidP="00C854BD">
      <w:pPr>
        <w:pStyle w:val="Pistecorrection"/>
        <w:rPr>
          <w:b w:val="0"/>
          <w:sz w:val="20"/>
          <w:szCs w:val="20"/>
        </w:rPr>
      </w:pPr>
      <w:r w:rsidRPr="00C854BD">
        <w:rPr>
          <w:b w:val="0"/>
          <w:sz w:val="20"/>
          <w:szCs w:val="20"/>
        </w:rPr>
        <w:t>Inviter les binômes à utiliser des synonymes et de faire un réel effor</w:t>
      </w:r>
      <w:r w:rsidR="00D35E52">
        <w:rPr>
          <w:b w:val="0"/>
          <w:sz w:val="20"/>
          <w:szCs w:val="20"/>
        </w:rPr>
        <w:t xml:space="preserve">t de reformulation des phrases. </w:t>
      </w:r>
      <w:r w:rsidR="00C854BD" w:rsidRPr="00C854BD">
        <w:rPr>
          <w:b w:val="0"/>
          <w:sz w:val="20"/>
          <w:szCs w:val="20"/>
        </w:rPr>
        <w:t xml:space="preserve">Inciter les </w:t>
      </w:r>
      <w:proofErr w:type="spellStart"/>
      <w:r w:rsidR="00C854BD" w:rsidRPr="00C854BD">
        <w:rPr>
          <w:rFonts w:eastAsia="Arial Unicode MS"/>
          <w:b w:val="0"/>
          <w:sz w:val="20"/>
          <w:szCs w:val="20"/>
        </w:rPr>
        <w:t>apprenant·e·s</w:t>
      </w:r>
      <w:proofErr w:type="spellEnd"/>
      <w:r w:rsidR="00C854BD" w:rsidRPr="00C854BD">
        <w:rPr>
          <w:rFonts w:eastAsia="Arial Unicode MS"/>
          <w:b w:val="0"/>
          <w:sz w:val="20"/>
          <w:szCs w:val="20"/>
        </w:rPr>
        <w:t xml:space="preserve"> à utiliser l’imparfait. </w:t>
      </w:r>
    </w:p>
    <w:p w:rsidR="000B4F64" w:rsidRPr="00C854BD" w:rsidRDefault="000B4F64" w:rsidP="000B4F64">
      <w:pPr>
        <w:rPr>
          <w:rFonts w:eastAsia="Arial Unicode MS"/>
          <w:szCs w:val="20"/>
        </w:rPr>
      </w:pPr>
      <w:r w:rsidRPr="00C854BD">
        <w:rPr>
          <w:rFonts w:eastAsia="Arial Unicode MS"/>
          <w:szCs w:val="20"/>
        </w:rPr>
        <w:t xml:space="preserve">Circuler auprès des </w:t>
      </w:r>
      <w:proofErr w:type="spellStart"/>
      <w:r w:rsidRPr="00C854BD">
        <w:rPr>
          <w:rFonts w:eastAsia="Arial Unicode MS"/>
          <w:szCs w:val="20"/>
        </w:rPr>
        <w:t>apprenant·e·s</w:t>
      </w:r>
      <w:proofErr w:type="spellEnd"/>
      <w:r w:rsidRPr="00C854BD">
        <w:rPr>
          <w:rFonts w:eastAsia="Arial Unicode MS"/>
          <w:szCs w:val="20"/>
        </w:rPr>
        <w:t xml:space="preserve"> pour leur apporter aide et correction. </w:t>
      </w:r>
    </w:p>
    <w:p w:rsidR="000B4F64" w:rsidRPr="00C854BD" w:rsidRDefault="000B4F64" w:rsidP="000B4F64">
      <w:pPr>
        <w:rPr>
          <w:rFonts w:eastAsia="Arial Unicode MS"/>
          <w:i/>
          <w:szCs w:val="20"/>
        </w:rPr>
      </w:pPr>
      <w:r w:rsidRPr="00C854BD">
        <w:rPr>
          <w:rFonts w:eastAsia="Arial Unicode MS"/>
          <w:szCs w:val="20"/>
        </w:rPr>
        <w:t>Ramasser les productions pour une correction personnalisée</w:t>
      </w:r>
      <w:r w:rsidRPr="00C854BD">
        <w:rPr>
          <w:rFonts w:eastAsia="Arial Unicode MS"/>
          <w:i/>
          <w:szCs w:val="20"/>
        </w:rPr>
        <w:t>.</w:t>
      </w:r>
    </w:p>
    <w:p w:rsidR="00905882" w:rsidRDefault="00905882" w:rsidP="0026095A">
      <w:pPr>
        <w:pStyle w:val="Pistecorrection"/>
      </w:pPr>
    </w:p>
    <w:p w:rsidR="009C0CA6" w:rsidRPr="00A953C2" w:rsidRDefault="009C0CA6" w:rsidP="009C0CA6">
      <w:pPr>
        <w:pStyle w:val="Pistecorrection"/>
      </w:pPr>
      <w:r w:rsidRPr="00A953C2">
        <w:t>Pistes de correction / Corrigés :</w:t>
      </w:r>
    </w:p>
    <w:p w:rsidR="00905882" w:rsidRDefault="009C0CA6" w:rsidP="0026095A">
      <w:pPr>
        <w:pStyle w:val="Pistecorrection"/>
        <w:rPr>
          <w:b w:val="0"/>
        </w:rPr>
      </w:pPr>
      <w:r w:rsidRPr="000317A8">
        <w:rPr>
          <w:b w:val="0"/>
        </w:rPr>
        <w:t xml:space="preserve">C’était une jeune fille </w:t>
      </w:r>
      <w:r w:rsidR="000317A8" w:rsidRPr="000317A8">
        <w:rPr>
          <w:b w:val="0"/>
        </w:rPr>
        <w:t xml:space="preserve">solitaire et mal dans sa peau qui </w:t>
      </w:r>
      <w:r w:rsidR="00C60E66">
        <w:rPr>
          <w:b w:val="0"/>
        </w:rPr>
        <w:t xml:space="preserve">n’était pas aimée </w:t>
      </w:r>
      <w:r w:rsidR="000317A8" w:rsidRPr="000317A8">
        <w:rPr>
          <w:b w:val="0"/>
        </w:rPr>
        <w:t>de ses camarades de classe qui l</w:t>
      </w:r>
      <w:r w:rsidR="000317A8" w:rsidRPr="004C3E4D">
        <w:rPr>
          <w:b w:val="0"/>
        </w:rPr>
        <w:t>’insultai</w:t>
      </w:r>
      <w:r w:rsidR="00EB30D6" w:rsidRPr="004C3E4D">
        <w:rPr>
          <w:b w:val="0"/>
        </w:rPr>
        <w:t>en</w:t>
      </w:r>
      <w:r w:rsidR="000317A8" w:rsidRPr="000317A8">
        <w:rPr>
          <w:b w:val="0"/>
        </w:rPr>
        <w:t xml:space="preserve">t et la </w:t>
      </w:r>
      <w:r w:rsidR="000317A8" w:rsidRPr="004C3E4D">
        <w:rPr>
          <w:b w:val="0"/>
        </w:rPr>
        <w:t>harcelai</w:t>
      </w:r>
      <w:r w:rsidR="00EB30D6" w:rsidRPr="004C3E4D">
        <w:rPr>
          <w:b w:val="0"/>
        </w:rPr>
        <w:t>en</w:t>
      </w:r>
      <w:r w:rsidR="000317A8" w:rsidRPr="004C3E4D">
        <w:rPr>
          <w:b w:val="0"/>
        </w:rPr>
        <w:t>t</w:t>
      </w:r>
      <w:r w:rsidR="000317A8" w:rsidRPr="000317A8">
        <w:rPr>
          <w:b w:val="0"/>
        </w:rPr>
        <w:t xml:space="preserve">. Ils se moquaient de son physique tous les jours, elle qui avait déjà une mauvaise image d’elle-même. Elle était devenue leur victime et leur souffre-douleur. Elle était effrayée à l’idée de les </w:t>
      </w:r>
      <w:r w:rsidR="00C60E66">
        <w:rPr>
          <w:b w:val="0"/>
        </w:rPr>
        <w:t>re</w:t>
      </w:r>
      <w:r w:rsidR="000317A8" w:rsidRPr="000317A8">
        <w:rPr>
          <w:b w:val="0"/>
        </w:rPr>
        <w:t>voir chaque jour au collège. Un jour, elle en a eu assez</w:t>
      </w:r>
      <w:r w:rsidR="004C3E4D">
        <w:rPr>
          <w:b w:val="0"/>
        </w:rPr>
        <w:t>…</w:t>
      </w:r>
    </w:p>
    <w:p w:rsidR="001062DC" w:rsidRDefault="001062DC" w:rsidP="001062DC">
      <w:pPr>
        <w:pStyle w:val="Pistecorrection"/>
      </w:pPr>
    </w:p>
    <w:p w:rsidR="00753D93" w:rsidRPr="00686E1C" w:rsidRDefault="00753D93" w:rsidP="00753D93">
      <w:pPr>
        <w:pStyle w:val="Titre2"/>
      </w:pPr>
      <w:bookmarkStart w:id="10" w:name="_Toc11244053"/>
      <w:r>
        <w:t>Étape 4</w:t>
      </w:r>
      <w:r w:rsidRPr="009168AF">
        <w:t xml:space="preserve"> – </w:t>
      </w:r>
      <w:r w:rsidR="00C60E66">
        <w:t>Un temps de réflexion</w:t>
      </w:r>
      <w:bookmarkEnd w:id="10"/>
    </w:p>
    <w:p w:rsidR="00753D93" w:rsidRDefault="00C3204F" w:rsidP="00753D93">
      <w:pPr>
        <w:pStyle w:val="Titre3"/>
      </w:pPr>
      <w:bookmarkStart w:id="11" w:name="_Toc10458510"/>
      <w:bookmarkStart w:id="12" w:name="_Toc11244054"/>
      <w:r>
        <w:t>Faire des hypothèses</w:t>
      </w:r>
      <w:bookmarkEnd w:id="11"/>
      <w:bookmarkEnd w:id="12"/>
    </w:p>
    <w:p w:rsidR="00941039" w:rsidRPr="00ED6725" w:rsidRDefault="000D6089" w:rsidP="00ED6725">
      <w:pPr>
        <w:pStyle w:val="Infosactivit"/>
        <w:rPr>
          <w:rFonts w:eastAsia="Arial Unicode MS"/>
        </w:rPr>
      </w:pPr>
      <w:r w:rsidRPr="00D35E52">
        <w:rPr>
          <w:b/>
          <w:color w:val="808080" w:themeColor="background1" w:themeShade="80"/>
        </w:rPr>
        <w:t>Compréhension écrite</w:t>
      </w:r>
      <w:r w:rsidR="00753D93" w:rsidRPr="000D6089">
        <w:rPr>
          <w:b/>
          <w:color w:val="808080" w:themeColor="background1" w:themeShade="80"/>
        </w:rPr>
        <w:t xml:space="preserve"> </w:t>
      </w:r>
      <w:r w:rsidR="003674CB">
        <w:t>–</w:t>
      </w:r>
      <w:r w:rsidR="004F5868">
        <w:t xml:space="preserve"> </w:t>
      </w:r>
      <w:r w:rsidR="008A245F">
        <w:t>groupe-classe</w:t>
      </w:r>
      <w:r w:rsidR="000B4F64">
        <w:t xml:space="preserve"> – 5</w:t>
      </w:r>
      <w:r w:rsidR="00D653EB">
        <w:t xml:space="preserve"> min (support : paroles</w:t>
      </w:r>
      <w:r w:rsidR="00753D93">
        <w:t>)</w:t>
      </w:r>
    </w:p>
    <w:p w:rsidR="00941039" w:rsidRDefault="00941039" w:rsidP="00753D93">
      <w:pPr>
        <w:pStyle w:val="Pistecorrection"/>
        <w:rPr>
          <w:b w:val="0"/>
          <w:sz w:val="20"/>
          <w:szCs w:val="20"/>
        </w:rPr>
      </w:pPr>
      <w:r>
        <w:rPr>
          <w:b w:val="0"/>
          <w:sz w:val="20"/>
          <w:szCs w:val="20"/>
        </w:rPr>
        <w:t xml:space="preserve">Faire écouter le dernier couplet de la chanson </w:t>
      </w:r>
      <w:r w:rsidRPr="00941039">
        <w:rPr>
          <w:b w:val="0"/>
          <w:sz w:val="20"/>
          <w:szCs w:val="20"/>
          <w:u w:val="single"/>
        </w:rPr>
        <w:t>sans visionner le clip</w:t>
      </w:r>
      <w:r>
        <w:rPr>
          <w:b w:val="0"/>
          <w:sz w:val="20"/>
          <w:szCs w:val="20"/>
        </w:rPr>
        <w:t xml:space="preserve"> de 2’12 à 2’38.</w:t>
      </w:r>
    </w:p>
    <w:p w:rsidR="00854CF4" w:rsidRPr="00876642" w:rsidRDefault="00941039" w:rsidP="00753D93">
      <w:pPr>
        <w:pStyle w:val="Pistecorrection"/>
        <w:rPr>
          <w:b w:val="0"/>
          <w:sz w:val="20"/>
          <w:szCs w:val="20"/>
        </w:rPr>
      </w:pPr>
      <w:r w:rsidRPr="00941039">
        <w:rPr>
          <w:b w:val="0"/>
          <w:sz w:val="20"/>
          <w:szCs w:val="20"/>
        </w:rPr>
        <w:t>En groupe classe</w:t>
      </w:r>
      <w:r>
        <w:rPr>
          <w:b w:val="0"/>
          <w:i/>
          <w:sz w:val="20"/>
          <w:szCs w:val="20"/>
        </w:rPr>
        <w:t xml:space="preserve">. </w:t>
      </w:r>
      <w:r w:rsidR="00854CF4" w:rsidRPr="004F5868">
        <w:rPr>
          <w:b w:val="0"/>
          <w:i/>
          <w:sz w:val="20"/>
          <w:szCs w:val="20"/>
        </w:rPr>
        <w:t>Dans le dernier couplet, le chanteur s’adresse</w:t>
      </w:r>
      <w:r w:rsidR="003674CB" w:rsidRPr="004F5868">
        <w:rPr>
          <w:b w:val="0"/>
          <w:i/>
          <w:sz w:val="20"/>
          <w:szCs w:val="20"/>
        </w:rPr>
        <w:t xml:space="preserve"> à une personne en utilisant </w:t>
      </w:r>
      <w:r w:rsidR="00854CF4" w:rsidRPr="004F5868">
        <w:rPr>
          <w:b w:val="0"/>
          <w:i/>
          <w:sz w:val="20"/>
          <w:szCs w:val="20"/>
        </w:rPr>
        <w:t>« tu ». Qui est le « tu » ?</w:t>
      </w:r>
    </w:p>
    <w:p w:rsidR="00753D93" w:rsidRPr="00876642" w:rsidRDefault="003674CB" w:rsidP="0026095A">
      <w:pPr>
        <w:pStyle w:val="Pistecorrection"/>
        <w:rPr>
          <w:b w:val="0"/>
          <w:sz w:val="20"/>
          <w:szCs w:val="20"/>
        </w:rPr>
      </w:pPr>
      <w:r w:rsidRPr="00876642">
        <w:rPr>
          <w:b w:val="0"/>
          <w:sz w:val="20"/>
          <w:szCs w:val="20"/>
        </w:rPr>
        <w:t xml:space="preserve">Visionner la fin du clip </w:t>
      </w:r>
      <w:r w:rsidR="00941039">
        <w:rPr>
          <w:b w:val="0"/>
          <w:sz w:val="20"/>
          <w:szCs w:val="20"/>
        </w:rPr>
        <w:t xml:space="preserve">faire lire le dernier couplet des paroles de la chanson </w:t>
      </w:r>
      <w:r w:rsidRPr="00876642">
        <w:rPr>
          <w:b w:val="0"/>
          <w:sz w:val="20"/>
          <w:szCs w:val="20"/>
        </w:rPr>
        <w:t xml:space="preserve">pour vérifier les hypothèses. </w:t>
      </w:r>
    </w:p>
    <w:p w:rsidR="00854CF4" w:rsidRPr="003674CB" w:rsidRDefault="00854CF4" w:rsidP="0026095A">
      <w:pPr>
        <w:pStyle w:val="Pistecorrection"/>
      </w:pPr>
    </w:p>
    <w:p w:rsidR="00854CF4" w:rsidRPr="00A953C2" w:rsidRDefault="00854CF4" w:rsidP="00E614D1">
      <w:pPr>
        <w:pStyle w:val="Pistecorrection"/>
      </w:pPr>
      <w:r w:rsidRPr="00A953C2">
        <w:t>Pistes de correction / Corrigés :</w:t>
      </w:r>
    </w:p>
    <w:p w:rsidR="00E37CC3" w:rsidRDefault="003674CB" w:rsidP="00E614D1">
      <w:pPr>
        <w:pStyle w:val="Titre2"/>
        <w:pBdr>
          <w:bottom w:val="none" w:sz="0" w:space="0" w:color="auto"/>
        </w:pBdr>
        <w:rPr>
          <w:rFonts w:ascii="Tahoma" w:eastAsia="Times New Roman" w:hAnsi="Tahoma"/>
          <w:b w:val="0"/>
          <w:bCs w:val="0"/>
          <w:smallCaps w:val="0"/>
          <w:color w:val="auto"/>
          <w:sz w:val="18"/>
          <w:szCs w:val="18"/>
        </w:rPr>
      </w:pPr>
      <w:bookmarkStart w:id="13" w:name="_Toc10464739"/>
      <w:bookmarkStart w:id="14" w:name="_Toc11244055"/>
      <w:r>
        <w:rPr>
          <w:rFonts w:ascii="Tahoma" w:eastAsia="Times New Roman" w:hAnsi="Tahoma"/>
          <w:b w:val="0"/>
          <w:bCs w:val="0"/>
          <w:smallCaps w:val="0"/>
          <w:color w:val="auto"/>
          <w:sz w:val="18"/>
          <w:szCs w:val="18"/>
        </w:rPr>
        <w:t>Cette personne est sa fille.</w:t>
      </w:r>
      <w:bookmarkEnd w:id="13"/>
      <w:bookmarkEnd w:id="14"/>
      <w:r>
        <w:rPr>
          <w:rFonts w:ascii="Tahoma" w:eastAsia="Times New Roman" w:hAnsi="Tahoma"/>
          <w:b w:val="0"/>
          <w:bCs w:val="0"/>
          <w:smallCaps w:val="0"/>
          <w:color w:val="auto"/>
          <w:sz w:val="18"/>
          <w:szCs w:val="18"/>
        </w:rPr>
        <w:t xml:space="preserve"> </w:t>
      </w:r>
    </w:p>
    <w:p w:rsidR="00E37CC3" w:rsidRPr="00E37CC3" w:rsidRDefault="00E37CC3" w:rsidP="00E37CC3"/>
    <w:p w:rsidR="00D653EB" w:rsidRDefault="00BB0A61" w:rsidP="00D653EB">
      <w:pPr>
        <w:pStyle w:val="Titre3"/>
      </w:pPr>
      <w:bookmarkStart w:id="15" w:name="_Toc11244056"/>
      <w:r>
        <w:lastRenderedPageBreak/>
        <w:t>Interpréter</w:t>
      </w:r>
      <w:r w:rsidR="00D653EB">
        <w:t xml:space="preserve"> des paroles</w:t>
      </w:r>
      <w:r w:rsidR="007E0E0B">
        <w:t xml:space="preserve"> </w:t>
      </w:r>
      <w:r>
        <w:t>(Activité 3)</w:t>
      </w:r>
      <w:bookmarkEnd w:id="15"/>
    </w:p>
    <w:p w:rsidR="003674CB" w:rsidRPr="00D653EB" w:rsidRDefault="00D653EB" w:rsidP="00D653EB">
      <w:pPr>
        <w:pStyle w:val="Infosactivit"/>
        <w:rPr>
          <w:rFonts w:eastAsia="Arial Unicode MS"/>
        </w:rPr>
      </w:pPr>
      <w:r w:rsidRPr="004F5868">
        <w:rPr>
          <w:b/>
          <w:color w:val="808080" w:themeColor="background1" w:themeShade="80"/>
        </w:rPr>
        <w:t>Compréhension écrite</w:t>
      </w:r>
      <w:r w:rsidRPr="000D6089">
        <w:rPr>
          <w:b/>
          <w:color w:val="808080" w:themeColor="background1" w:themeShade="80"/>
        </w:rPr>
        <w:t xml:space="preserve"> </w:t>
      </w:r>
      <w:r w:rsidR="004F5868">
        <w:t xml:space="preserve">– </w:t>
      </w:r>
      <w:r>
        <w:t>binômes – 1</w:t>
      </w:r>
      <w:r w:rsidR="000B4F64">
        <w:t>0</w:t>
      </w:r>
      <w:r>
        <w:t xml:space="preserve"> min (support</w:t>
      </w:r>
      <w:r w:rsidR="004F5868">
        <w:t>s</w:t>
      </w:r>
      <w:r>
        <w:t> :</w:t>
      </w:r>
      <w:r w:rsidR="004F5868">
        <w:t xml:space="preserve"> fiche apprenant et</w:t>
      </w:r>
      <w:r>
        <w:t xml:space="preserve"> paroles)</w:t>
      </w:r>
    </w:p>
    <w:p w:rsidR="003674CB" w:rsidRPr="00876642" w:rsidRDefault="002D1116" w:rsidP="003674CB">
      <w:pPr>
        <w:pStyle w:val="Pistecorrection"/>
        <w:rPr>
          <w:b w:val="0"/>
          <w:i/>
          <w:sz w:val="20"/>
          <w:szCs w:val="20"/>
        </w:rPr>
      </w:pPr>
      <w:r>
        <w:rPr>
          <w:b w:val="0"/>
          <w:sz w:val="20"/>
          <w:szCs w:val="20"/>
        </w:rPr>
        <w:t>À deux</w:t>
      </w:r>
      <w:r w:rsidR="003674CB" w:rsidRPr="00876642">
        <w:rPr>
          <w:b w:val="0"/>
          <w:sz w:val="20"/>
          <w:szCs w:val="20"/>
        </w:rPr>
        <w:t>.</w:t>
      </w:r>
      <w:r w:rsidR="003674CB" w:rsidRPr="00876642">
        <w:rPr>
          <w:b w:val="0"/>
          <w:i/>
          <w:sz w:val="20"/>
          <w:szCs w:val="20"/>
        </w:rPr>
        <w:t xml:space="preserve"> D’après les paroles de ce couplet, que devons-nous faire lorsque l’on est confronté au harcèlement </w:t>
      </w:r>
      <w:r w:rsidR="000D6089" w:rsidRPr="000D6089">
        <w:rPr>
          <w:b w:val="0"/>
          <w:i/>
          <w:sz w:val="20"/>
          <w:szCs w:val="20"/>
        </w:rPr>
        <w:t xml:space="preserve">scolaire ou au </w:t>
      </w:r>
      <w:proofErr w:type="spellStart"/>
      <w:r w:rsidR="000D6089" w:rsidRPr="000D6089">
        <w:rPr>
          <w:b w:val="0"/>
          <w:i/>
          <w:sz w:val="20"/>
          <w:szCs w:val="20"/>
        </w:rPr>
        <w:t>cyberharcèlement</w:t>
      </w:r>
      <w:proofErr w:type="spellEnd"/>
      <w:r w:rsidR="000D6089">
        <w:rPr>
          <w:b w:val="0"/>
          <w:i/>
          <w:sz w:val="20"/>
          <w:szCs w:val="20"/>
        </w:rPr>
        <w:t> ?</w:t>
      </w:r>
      <w:r w:rsidR="00A034DF" w:rsidRPr="00A034DF">
        <w:rPr>
          <w:b w:val="0"/>
          <w:i/>
          <w:sz w:val="20"/>
          <w:szCs w:val="20"/>
        </w:rPr>
        <w:t xml:space="preserve"> </w:t>
      </w:r>
      <w:r w:rsidR="00A034DF" w:rsidRPr="00876642">
        <w:rPr>
          <w:b w:val="0"/>
          <w:i/>
          <w:sz w:val="20"/>
          <w:szCs w:val="20"/>
        </w:rPr>
        <w:t>Faites l’activité 3 :</w:t>
      </w:r>
      <w:r w:rsidR="00A034DF">
        <w:rPr>
          <w:b w:val="0"/>
          <w:i/>
          <w:sz w:val="20"/>
          <w:szCs w:val="20"/>
        </w:rPr>
        <w:t xml:space="preserve"> complé</w:t>
      </w:r>
      <w:r w:rsidR="00A034DF" w:rsidRPr="00876642">
        <w:rPr>
          <w:b w:val="0"/>
          <w:i/>
          <w:sz w:val="20"/>
          <w:szCs w:val="20"/>
        </w:rPr>
        <w:t>te</w:t>
      </w:r>
      <w:r w:rsidR="00A034DF" w:rsidRPr="000D6089">
        <w:rPr>
          <w:b w:val="0"/>
          <w:i/>
          <w:sz w:val="20"/>
          <w:szCs w:val="20"/>
        </w:rPr>
        <w:t>z</w:t>
      </w:r>
      <w:r w:rsidR="00A034DF" w:rsidRPr="00876642">
        <w:rPr>
          <w:b w:val="0"/>
          <w:i/>
          <w:sz w:val="20"/>
          <w:szCs w:val="20"/>
        </w:rPr>
        <w:t xml:space="preserve"> le tableau</w:t>
      </w:r>
      <w:r w:rsidR="00A034DF">
        <w:rPr>
          <w:b w:val="0"/>
          <w:i/>
          <w:sz w:val="20"/>
          <w:szCs w:val="20"/>
        </w:rPr>
        <w:t>.</w:t>
      </w:r>
    </w:p>
    <w:p w:rsidR="000C29E2" w:rsidRPr="00876642" w:rsidRDefault="003674CB" w:rsidP="003674CB">
      <w:pPr>
        <w:pStyle w:val="Pistecorrection"/>
        <w:rPr>
          <w:rFonts w:eastAsia="Arial Unicode MS"/>
          <w:b w:val="0"/>
          <w:sz w:val="20"/>
          <w:szCs w:val="20"/>
        </w:rPr>
      </w:pPr>
      <w:r w:rsidRPr="00876642">
        <w:rPr>
          <w:b w:val="0"/>
          <w:sz w:val="20"/>
          <w:szCs w:val="20"/>
        </w:rPr>
        <w:t xml:space="preserve">Demander aux </w:t>
      </w:r>
      <w:proofErr w:type="spellStart"/>
      <w:r w:rsidRPr="00876642">
        <w:rPr>
          <w:rFonts w:eastAsia="Arial Unicode MS"/>
          <w:b w:val="0"/>
          <w:sz w:val="20"/>
          <w:szCs w:val="20"/>
        </w:rPr>
        <w:t>apprenant·e·s</w:t>
      </w:r>
      <w:proofErr w:type="spellEnd"/>
      <w:r w:rsidRPr="00876642">
        <w:rPr>
          <w:rFonts w:eastAsia="Arial Unicode MS"/>
          <w:b w:val="0"/>
          <w:sz w:val="20"/>
          <w:szCs w:val="20"/>
        </w:rPr>
        <w:t xml:space="preserve"> d’identifier ce que doit faire la victime et ce que doit faire le témoin de harcèlement. </w:t>
      </w:r>
      <w:r w:rsidR="000C29E2" w:rsidRPr="00876642">
        <w:rPr>
          <w:b w:val="0"/>
          <w:sz w:val="20"/>
          <w:szCs w:val="20"/>
        </w:rPr>
        <w:t xml:space="preserve">Inviter les </w:t>
      </w:r>
      <w:proofErr w:type="spellStart"/>
      <w:r w:rsidR="000C29E2" w:rsidRPr="00876642">
        <w:rPr>
          <w:rFonts w:eastAsia="Arial Unicode MS"/>
          <w:b w:val="0"/>
          <w:sz w:val="20"/>
          <w:szCs w:val="20"/>
        </w:rPr>
        <w:t>apprenant·e·s</w:t>
      </w:r>
      <w:proofErr w:type="spellEnd"/>
      <w:r w:rsidR="000C29E2" w:rsidRPr="00876642">
        <w:rPr>
          <w:rFonts w:eastAsia="Arial Unicode MS"/>
          <w:b w:val="0"/>
          <w:sz w:val="20"/>
          <w:szCs w:val="20"/>
        </w:rPr>
        <w:t xml:space="preserve"> à ajouter d’autres actions que la victime ou le témoin de harcèlement peuvent faire pour lutter contre ce fléau. </w:t>
      </w:r>
    </w:p>
    <w:p w:rsidR="00D653EB" w:rsidRPr="00876642" w:rsidRDefault="004B1D6E" w:rsidP="003674CB">
      <w:pPr>
        <w:pStyle w:val="Pistecorrection"/>
        <w:rPr>
          <w:b w:val="0"/>
          <w:sz w:val="20"/>
          <w:szCs w:val="20"/>
        </w:rPr>
      </w:pPr>
      <w:r w:rsidRPr="00876642">
        <w:rPr>
          <w:b w:val="0"/>
          <w:sz w:val="20"/>
          <w:szCs w:val="20"/>
        </w:rPr>
        <w:t>Mise en commun en groupe</w:t>
      </w:r>
      <w:r w:rsidR="00A034DF">
        <w:rPr>
          <w:b w:val="0"/>
          <w:sz w:val="20"/>
          <w:szCs w:val="20"/>
        </w:rPr>
        <w:t>-</w:t>
      </w:r>
      <w:r w:rsidRPr="00876642">
        <w:rPr>
          <w:b w:val="0"/>
          <w:sz w:val="20"/>
          <w:szCs w:val="20"/>
        </w:rPr>
        <w:t xml:space="preserve">classe. </w:t>
      </w:r>
      <w:r w:rsidR="00A034DF">
        <w:rPr>
          <w:b w:val="0"/>
          <w:sz w:val="20"/>
          <w:szCs w:val="20"/>
        </w:rPr>
        <w:t>Reproduire la grille de l’activité au tableau</w:t>
      </w:r>
      <w:r w:rsidRPr="00876642">
        <w:rPr>
          <w:b w:val="0"/>
          <w:sz w:val="20"/>
          <w:szCs w:val="20"/>
        </w:rPr>
        <w:t xml:space="preserve"> </w:t>
      </w:r>
      <w:r w:rsidR="00A034DF">
        <w:rPr>
          <w:b w:val="0"/>
          <w:sz w:val="20"/>
          <w:szCs w:val="20"/>
        </w:rPr>
        <w:t xml:space="preserve">et inviter les </w:t>
      </w:r>
      <w:proofErr w:type="spellStart"/>
      <w:r w:rsidR="00A034DF">
        <w:rPr>
          <w:b w:val="0"/>
          <w:sz w:val="20"/>
          <w:szCs w:val="20"/>
        </w:rPr>
        <w:t>apprenant·e·s</w:t>
      </w:r>
      <w:proofErr w:type="spellEnd"/>
      <w:r w:rsidR="00A034DF">
        <w:rPr>
          <w:b w:val="0"/>
          <w:sz w:val="20"/>
          <w:szCs w:val="20"/>
        </w:rPr>
        <w:t xml:space="preserve"> à venir la compléter</w:t>
      </w:r>
      <w:r w:rsidR="002356B0">
        <w:rPr>
          <w:b w:val="0"/>
          <w:sz w:val="20"/>
          <w:szCs w:val="20"/>
        </w:rPr>
        <w:t>.</w:t>
      </w:r>
    </w:p>
    <w:p w:rsidR="00C24E43" w:rsidRPr="00876642" w:rsidRDefault="00C24E43" w:rsidP="00C24E43">
      <w:pPr>
        <w:pStyle w:val="Pistecorrection"/>
        <w:rPr>
          <w:b w:val="0"/>
          <w:sz w:val="20"/>
          <w:szCs w:val="20"/>
        </w:rPr>
      </w:pPr>
    </w:p>
    <w:p w:rsidR="00D653EB" w:rsidRDefault="00D653EB" w:rsidP="00D653EB">
      <w:pPr>
        <w:pStyle w:val="Pistecorrection"/>
      </w:pPr>
      <w:r w:rsidRPr="00A953C2">
        <w:t>Pistes de correction / Corrigés :</w:t>
      </w:r>
    </w:p>
    <w:tbl>
      <w:tblPr>
        <w:tblStyle w:val="Grilledutableau"/>
        <w:tblW w:w="0" w:type="auto"/>
        <w:tblInd w:w="108" w:type="dxa"/>
        <w:tblLook w:val="04A0" w:firstRow="1" w:lastRow="0" w:firstColumn="1" w:lastColumn="0" w:noHBand="0" w:noVBand="1"/>
      </w:tblPr>
      <w:tblGrid>
        <w:gridCol w:w="4703"/>
        <w:gridCol w:w="4811"/>
      </w:tblGrid>
      <w:tr w:rsidR="000B4F64" w:rsidTr="00B64049">
        <w:tc>
          <w:tcPr>
            <w:tcW w:w="4703" w:type="dxa"/>
          </w:tcPr>
          <w:p w:rsidR="000B4F64" w:rsidRPr="000B4F64" w:rsidRDefault="000B4F64" w:rsidP="000B4F64">
            <w:pPr>
              <w:pStyle w:val="Pistecorrection"/>
              <w:jc w:val="center"/>
              <w:rPr>
                <w:b w:val="0"/>
              </w:rPr>
            </w:pPr>
            <w:r w:rsidRPr="000B4F64">
              <w:rPr>
                <w:b w:val="0"/>
              </w:rPr>
              <w:t>La victime</w:t>
            </w:r>
          </w:p>
        </w:tc>
        <w:tc>
          <w:tcPr>
            <w:tcW w:w="4811" w:type="dxa"/>
          </w:tcPr>
          <w:p w:rsidR="000B4F64" w:rsidRPr="000B4F64" w:rsidRDefault="000B4F64" w:rsidP="000B4F64">
            <w:pPr>
              <w:pStyle w:val="Pistecorrection"/>
              <w:jc w:val="center"/>
              <w:rPr>
                <w:b w:val="0"/>
              </w:rPr>
            </w:pPr>
            <w:r w:rsidRPr="000B4F64">
              <w:rPr>
                <w:b w:val="0"/>
              </w:rPr>
              <w:t>Le témoin</w:t>
            </w:r>
          </w:p>
        </w:tc>
      </w:tr>
      <w:tr w:rsidR="000B4F64" w:rsidTr="00B64049">
        <w:tc>
          <w:tcPr>
            <w:tcW w:w="4703" w:type="dxa"/>
          </w:tcPr>
          <w:p w:rsidR="000B4F64" w:rsidRPr="000B4F64" w:rsidRDefault="000B4F64" w:rsidP="000B4F64">
            <w:pPr>
              <w:pStyle w:val="Pistecorrection"/>
              <w:jc w:val="center"/>
              <w:rPr>
                <w:b w:val="0"/>
              </w:rPr>
            </w:pPr>
            <w:r w:rsidRPr="000B4F64">
              <w:rPr>
                <w:b w:val="0"/>
              </w:rPr>
              <w:t>Parler, se confier, partager ses problèmes</w:t>
            </w:r>
          </w:p>
        </w:tc>
        <w:tc>
          <w:tcPr>
            <w:tcW w:w="4811" w:type="dxa"/>
          </w:tcPr>
          <w:p w:rsidR="000B4F64" w:rsidRPr="000B4F64" w:rsidRDefault="000B4F64" w:rsidP="000B4F64">
            <w:pPr>
              <w:pStyle w:val="Pistecorrection"/>
              <w:jc w:val="center"/>
              <w:rPr>
                <w:b w:val="0"/>
              </w:rPr>
            </w:pPr>
            <w:r w:rsidRPr="000B4F64">
              <w:rPr>
                <w:b w:val="0"/>
              </w:rPr>
              <w:t>Rassurer, réconforter, donner confiance</w:t>
            </w:r>
          </w:p>
        </w:tc>
      </w:tr>
    </w:tbl>
    <w:p w:rsidR="002D1116" w:rsidRDefault="002D1116" w:rsidP="00E37CC3">
      <w:pPr>
        <w:pStyle w:val="Titre2"/>
      </w:pPr>
    </w:p>
    <w:p w:rsidR="00E37CC3" w:rsidRPr="00686E1C" w:rsidRDefault="00C854BD" w:rsidP="00E37CC3">
      <w:pPr>
        <w:pStyle w:val="Titre2"/>
      </w:pPr>
      <w:bookmarkStart w:id="16" w:name="_Toc11244057"/>
      <w:r>
        <w:t>Étape 5</w:t>
      </w:r>
      <w:r w:rsidR="00195AC1">
        <w:t xml:space="preserve"> </w:t>
      </w:r>
      <w:r w:rsidR="00E37CC3" w:rsidRPr="009168AF">
        <w:t xml:space="preserve">– </w:t>
      </w:r>
      <w:r w:rsidR="00E37CC3">
        <w:t>Des goûts et des couleurs</w:t>
      </w:r>
      <w:bookmarkEnd w:id="16"/>
    </w:p>
    <w:p w:rsidR="004B1D6E" w:rsidRDefault="002D1116" w:rsidP="004B1D6E">
      <w:pPr>
        <w:pStyle w:val="Titre3"/>
      </w:pPr>
      <w:bookmarkStart w:id="17" w:name="_Toc11244058"/>
      <w:r>
        <w:t>Compléter</w:t>
      </w:r>
      <w:r w:rsidR="004B1D6E">
        <w:t xml:space="preserve"> une carte mentale</w:t>
      </w:r>
      <w:bookmarkEnd w:id="17"/>
    </w:p>
    <w:p w:rsidR="004B1D6E" w:rsidRPr="000127AB" w:rsidRDefault="002D1116" w:rsidP="004B1D6E">
      <w:pPr>
        <w:pStyle w:val="Infosactivit"/>
        <w:rPr>
          <w:rFonts w:eastAsia="Arial Unicode MS"/>
        </w:rPr>
      </w:pPr>
      <w:r>
        <w:rPr>
          <w:b/>
        </w:rPr>
        <w:t xml:space="preserve">Production </w:t>
      </w:r>
      <w:r w:rsidR="00195AC1">
        <w:rPr>
          <w:b/>
        </w:rPr>
        <w:t xml:space="preserve">et interaction </w:t>
      </w:r>
      <w:r>
        <w:rPr>
          <w:b/>
        </w:rPr>
        <w:t>orale</w:t>
      </w:r>
      <w:r w:rsidR="00195AC1">
        <w:rPr>
          <w:b/>
        </w:rPr>
        <w:t>s</w:t>
      </w:r>
      <w:r w:rsidR="004B1D6E" w:rsidRPr="00F13926">
        <w:rPr>
          <w:b/>
        </w:rPr>
        <w:t xml:space="preserve"> </w:t>
      </w:r>
      <w:r w:rsidR="00C6115D">
        <w:t>– petits groupes</w:t>
      </w:r>
      <w:r w:rsidR="008A3E52">
        <w:t xml:space="preserve"> </w:t>
      </w:r>
      <w:r w:rsidR="00C6115D">
        <w:t>– 15</w:t>
      </w:r>
      <w:r w:rsidR="004B1D6E">
        <w:t xml:space="preserve"> min (support : fiche matériel)</w:t>
      </w:r>
    </w:p>
    <w:p w:rsidR="004B1D6E" w:rsidRPr="00195AC1" w:rsidRDefault="00E37CC3" w:rsidP="004B1D6E">
      <w:pPr>
        <w:pStyle w:val="Pistecorrection"/>
        <w:rPr>
          <w:b w:val="0"/>
          <w:sz w:val="20"/>
          <w:szCs w:val="20"/>
        </w:rPr>
      </w:pPr>
      <w:r w:rsidRPr="00876642">
        <w:rPr>
          <w:b w:val="0"/>
          <w:sz w:val="20"/>
          <w:szCs w:val="20"/>
        </w:rPr>
        <w:t xml:space="preserve">Former des groupes de 3 </w:t>
      </w:r>
      <w:proofErr w:type="spellStart"/>
      <w:r w:rsidR="00195AC1">
        <w:rPr>
          <w:b w:val="0"/>
          <w:sz w:val="20"/>
          <w:szCs w:val="20"/>
        </w:rPr>
        <w:t>apprenant·e·s</w:t>
      </w:r>
      <w:proofErr w:type="spellEnd"/>
      <w:r w:rsidR="00195AC1">
        <w:rPr>
          <w:b w:val="0"/>
          <w:sz w:val="20"/>
          <w:szCs w:val="20"/>
        </w:rPr>
        <w:t>, puis d</w:t>
      </w:r>
      <w:r w:rsidR="004B1D6E" w:rsidRPr="00876642">
        <w:rPr>
          <w:b w:val="0"/>
          <w:sz w:val="20"/>
          <w:szCs w:val="20"/>
        </w:rPr>
        <w:t xml:space="preserve">istribuer </w:t>
      </w:r>
      <w:r w:rsidR="00195AC1">
        <w:rPr>
          <w:b w:val="0"/>
          <w:sz w:val="20"/>
          <w:szCs w:val="20"/>
        </w:rPr>
        <w:t>une</w:t>
      </w:r>
      <w:r w:rsidR="004B1D6E" w:rsidRPr="00876642">
        <w:rPr>
          <w:b w:val="0"/>
          <w:sz w:val="20"/>
          <w:szCs w:val="20"/>
        </w:rPr>
        <w:t xml:space="preserve"> fiche matériel</w:t>
      </w:r>
      <w:r w:rsidR="00195AC1">
        <w:rPr>
          <w:b w:val="0"/>
          <w:sz w:val="20"/>
          <w:szCs w:val="20"/>
        </w:rPr>
        <w:t xml:space="preserve"> à cha</w:t>
      </w:r>
      <w:r w:rsidR="00207A67">
        <w:rPr>
          <w:b w:val="0"/>
          <w:sz w:val="20"/>
          <w:szCs w:val="20"/>
        </w:rPr>
        <w:t>que groupe</w:t>
      </w:r>
      <w:r w:rsidR="004B1D6E" w:rsidRPr="00876642">
        <w:rPr>
          <w:b w:val="0"/>
          <w:sz w:val="20"/>
          <w:szCs w:val="20"/>
        </w:rPr>
        <w:t>.</w:t>
      </w:r>
    </w:p>
    <w:p w:rsidR="00941039" w:rsidRDefault="004B1D6E" w:rsidP="00887D58">
      <w:pPr>
        <w:pStyle w:val="Pistecorrection"/>
        <w:rPr>
          <w:rFonts w:eastAsia="Arial Unicode MS"/>
          <w:b w:val="0"/>
          <w:sz w:val="20"/>
          <w:szCs w:val="20"/>
        </w:rPr>
      </w:pPr>
      <w:r w:rsidRPr="00876642">
        <w:rPr>
          <w:rFonts w:eastAsia="Arial Unicode MS"/>
          <w:b w:val="0"/>
          <w:sz w:val="20"/>
          <w:szCs w:val="20"/>
        </w:rPr>
        <w:t xml:space="preserve">Inviter les </w:t>
      </w:r>
      <w:proofErr w:type="spellStart"/>
      <w:r w:rsidRPr="00876642">
        <w:rPr>
          <w:rFonts w:eastAsia="Arial Unicode MS"/>
          <w:b w:val="0"/>
          <w:sz w:val="20"/>
          <w:szCs w:val="20"/>
        </w:rPr>
        <w:t>apprenant·e·s</w:t>
      </w:r>
      <w:proofErr w:type="spellEnd"/>
      <w:r w:rsidRPr="00876642">
        <w:rPr>
          <w:rFonts w:eastAsia="Arial Unicode MS"/>
          <w:b w:val="0"/>
          <w:sz w:val="20"/>
          <w:szCs w:val="20"/>
        </w:rPr>
        <w:t xml:space="preserve"> à répondre aux différentes questions de la carte mentale. </w:t>
      </w:r>
      <w:r w:rsidRPr="00941039">
        <w:rPr>
          <w:rFonts w:eastAsia="Arial Unicode MS"/>
          <w:b w:val="0"/>
          <w:sz w:val="20"/>
          <w:szCs w:val="20"/>
        </w:rPr>
        <w:t>Préciser à chaque groupe que chaque personne doit</w:t>
      </w:r>
      <w:r w:rsidR="00C854BD" w:rsidRPr="00941039">
        <w:rPr>
          <w:rFonts w:eastAsia="Arial Unicode MS"/>
          <w:b w:val="0"/>
          <w:sz w:val="20"/>
          <w:szCs w:val="20"/>
        </w:rPr>
        <w:t xml:space="preserve"> </w:t>
      </w:r>
      <w:r w:rsidR="00941039">
        <w:rPr>
          <w:rFonts w:eastAsia="Arial Unicode MS"/>
          <w:b w:val="0"/>
          <w:sz w:val="20"/>
          <w:szCs w:val="20"/>
        </w:rPr>
        <w:t xml:space="preserve">essayer de </w:t>
      </w:r>
      <w:r w:rsidR="00B11E94">
        <w:rPr>
          <w:rFonts w:eastAsia="Arial Unicode MS"/>
          <w:b w:val="0"/>
          <w:sz w:val="20"/>
          <w:szCs w:val="20"/>
        </w:rPr>
        <w:t xml:space="preserve">donner son </w:t>
      </w:r>
      <w:r w:rsidRPr="00941039">
        <w:rPr>
          <w:rFonts w:eastAsia="Arial Unicode MS"/>
          <w:b w:val="0"/>
          <w:sz w:val="20"/>
          <w:szCs w:val="20"/>
        </w:rPr>
        <w:t>opinion</w:t>
      </w:r>
      <w:r w:rsidR="00C854BD" w:rsidRPr="00941039">
        <w:rPr>
          <w:rFonts w:eastAsia="Arial Unicode MS"/>
          <w:b w:val="0"/>
          <w:sz w:val="20"/>
          <w:szCs w:val="20"/>
        </w:rPr>
        <w:t xml:space="preserve"> pour chaque question</w:t>
      </w:r>
      <w:r w:rsidR="00941039">
        <w:rPr>
          <w:rFonts w:eastAsia="Arial Unicode MS"/>
          <w:b w:val="0"/>
          <w:sz w:val="20"/>
          <w:szCs w:val="20"/>
        </w:rPr>
        <w:t xml:space="preserve">. </w:t>
      </w:r>
    </w:p>
    <w:p w:rsidR="00887D58" w:rsidRDefault="00941039" w:rsidP="00887D58">
      <w:pPr>
        <w:pStyle w:val="Pistecorrection"/>
        <w:rPr>
          <w:rFonts w:eastAsia="Arial Unicode MS"/>
          <w:b w:val="0"/>
          <w:sz w:val="20"/>
          <w:szCs w:val="20"/>
        </w:rPr>
      </w:pPr>
      <w:r>
        <w:rPr>
          <w:rFonts w:eastAsia="Arial Unicode MS"/>
          <w:b w:val="0"/>
          <w:sz w:val="20"/>
          <w:szCs w:val="20"/>
        </w:rPr>
        <w:t>Comme il s’agit d’un sujet délicat et que certains</w:t>
      </w:r>
      <w:r w:rsidRPr="00941039">
        <w:rPr>
          <w:rFonts w:eastAsia="Arial Unicode MS"/>
          <w:b w:val="0"/>
          <w:sz w:val="20"/>
          <w:szCs w:val="20"/>
        </w:rPr>
        <w:t xml:space="preserve"> </w:t>
      </w:r>
      <w:proofErr w:type="spellStart"/>
      <w:r w:rsidRPr="00876642">
        <w:rPr>
          <w:rFonts w:eastAsia="Arial Unicode MS"/>
          <w:b w:val="0"/>
          <w:sz w:val="20"/>
          <w:szCs w:val="20"/>
        </w:rPr>
        <w:t>apprenant·e·s</w:t>
      </w:r>
      <w:proofErr w:type="spellEnd"/>
      <w:r>
        <w:rPr>
          <w:rFonts w:eastAsia="Arial Unicode MS"/>
          <w:b w:val="0"/>
          <w:sz w:val="20"/>
          <w:szCs w:val="20"/>
        </w:rPr>
        <w:t xml:space="preserve"> ont pu être ou sont confrontés à ce problème, ne pas imposer </w:t>
      </w:r>
      <w:r w:rsidR="00783441">
        <w:rPr>
          <w:rFonts w:eastAsia="Arial Unicode MS"/>
          <w:b w:val="0"/>
          <w:sz w:val="20"/>
          <w:szCs w:val="20"/>
        </w:rPr>
        <w:t xml:space="preserve">aux </w:t>
      </w:r>
      <w:proofErr w:type="spellStart"/>
      <w:r w:rsidR="00783441" w:rsidRPr="00876642">
        <w:rPr>
          <w:rFonts w:eastAsia="Arial Unicode MS"/>
          <w:b w:val="0"/>
          <w:sz w:val="20"/>
          <w:szCs w:val="20"/>
        </w:rPr>
        <w:t>apprenant·e·s</w:t>
      </w:r>
      <w:proofErr w:type="spellEnd"/>
      <w:r w:rsidR="00783441" w:rsidRPr="00876642">
        <w:rPr>
          <w:rFonts w:eastAsia="Arial Unicode MS"/>
          <w:b w:val="0"/>
          <w:sz w:val="20"/>
          <w:szCs w:val="20"/>
        </w:rPr>
        <w:t xml:space="preserve"> </w:t>
      </w:r>
      <w:r>
        <w:rPr>
          <w:rFonts w:eastAsia="Arial Unicode MS"/>
          <w:b w:val="0"/>
          <w:sz w:val="20"/>
          <w:szCs w:val="20"/>
        </w:rPr>
        <w:t xml:space="preserve">de répondre </w:t>
      </w:r>
      <w:r w:rsidR="00783441">
        <w:rPr>
          <w:rFonts w:eastAsia="Arial Unicode MS"/>
          <w:b w:val="0"/>
          <w:sz w:val="20"/>
          <w:szCs w:val="20"/>
        </w:rPr>
        <w:t xml:space="preserve">à toutes les questions s’ils n’y sont pas disposés. </w:t>
      </w:r>
    </w:p>
    <w:p w:rsidR="004B1D6E" w:rsidRPr="00876642" w:rsidRDefault="004B1D6E" w:rsidP="004B1D6E">
      <w:pPr>
        <w:pStyle w:val="Pistecorrection"/>
        <w:rPr>
          <w:rFonts w:eastAsia="Arial Unicode MS"/>
          <w:b w:val="0"/>
          <w:sz w:val="20"/>
          <w:szCs w:val="20"/>
        </w:rPr>
      </w:pPr>
    </w:p>
    <w:p w:rsidR="00C854BD" w:rsidRPr="00783441" w:rsidRDefault="00C854BD" w:rsidP="004B1D6E">
      <w:pPr>
        <w:pStyle w:val="Pistecorrection"/>
        <w:rPr>
          <w:rFonts w:eastAsia="Arial Unicode MS"/>
          <w:b w:val="0"/>
          <w:color w:val="00B050"/>
          <w:sz w:val="20"/>
          <w:szCs w:val="20"/>
        </w:rPr>
      </w:pPr>
      <w:r w:rsidRPr="00876642">
        <w:rPr>
          <w:rFonts w:eastAsia="Arial Unicode MS"/>
          <w:b w:val="0"/>
          <w:sz w:val="20"/>
          <w:szCs w:val="20"/>
        </w:rPr>
        <w:t xml:space="preserve">En petits groupes. </w:t>
      </w:r>
      <w:r w:rsidRPr="00876642">
        <w:rPr>
          <w:rFonts w:eastAsia="Arial Unicode MS"/>
          <w:b w:val="0"/>
          <w:i/>
          <w:sz w:val="20"/>
          <w:szCs w:val="20"/>
        </w:rPr>
        <w:t xml:space="preserve">Complétez cette carte mentale sur </w:t>
      </w:r>
      <w:r w:rsidR="00B11E94" w:rsidRPr="009965FD">
        <w:rPr>
          <w:rFonts w:eastAsia="Arial Unicode MS"/>
          <w:b w:val="0"/>
          <w:i/>
          <w:sz w:val="20"/>
          <w:szCs w:val="20"/>
        </w:rPr>
        <w:t>le harcèlement.</w:t>
      </w:r>
    </w:p>
    <w:p w:rsidR="004B1D6E" w:rsidRDefault="004B1D6E" w:rsidP="004B1D6E">
      <w:pPr>
        <w:pStyle w:val="Pistecorrection"/>
        <w:rPr>
          <w:rFonts w:eastAsia="Arial Unicode MS"/>
          <w:b w:val="0"/>
          <w:sz w:val="20"/>
          <w:szCs w:val="20"/>
        </w:rPr>
      </w:pPr>
      <w:r w:rsidRPr="00876642">
        <w:rPr>
          <w:rFonts w:eastAsia="Arial Unicode MS"/>
          <w:b w:val="0"/>
          <w:sz w:val="20"/>
          <w:szCs w:val="20"/>
        </w:rPr>
        <w:t>Mise en commun en groupe</w:t>
      </w:r>
      <w:r w:rsidR="00AA00DB">
        <w:rPr>
          <w:rFonts w:eastAsia="Arial Unicode MS"/>
          <w:b w:val="0"/>
          <w:sz w:val="20"/>
          <w:szCs w:val="20"/>
        </w:rPr>
        <w:t>-</w:t>
      </w:r>
      <w:r w:rsidRPr="00876642">
        <w:rPr>
          <w:rFonts w:eastAsia="Arial Unicode MS"/>
          <w:b w:val="0"/>
          <w:sz w:val="20"/>
          <w:szCs w:val="20"/>
        </w:rPr>
        <w:t>classe. D</w:t>
      </w:r>
      <w:r w:rsidR="00C854BD" w:rsidRPr="00876642">
        <w:rPr>
          <w:rFonts w:eastAsia="Arial Unicode MS"/>
          <w:b w:val="0"/>
          <w:sz w:val="20"/>
          <w:szCs w:val="20"/>
        </w:rPr>
        <w:t>emander à chaque groupe de s’exprimer</w:t>
      </w:r>
      <w:r w:rsidRPr="00876642">
        <w:rPr>
          <w:rFonts w:eastAsia="Arial Unicode MS"/>
          <w:b w:val="0"/>
          <w:sz w:val="20"/>
          <w:szCs w:val="20"/>
        </w:rPr>
        <w:t xml:space="preserve">. Noter les différentes possibilités au tableau. </w:t>
      </w:r>
    </w:p>
    <w:p w:rsidR="00207A67" w:rsidRPr="00941039" w:rsidRDefault="00207A67" w:rsidP="00207A67">
      <w:pPr>
        <w:pStyle w:val="Pistecorrection"/>
        <w:rPr>
          <w:rFonts w:eastAsia="Arial Unicode MS"/>
          <w:b w:val="0"/>
          <w:sz w:val="20"/>
          <w:szCs w:val="20"/>
        </w:rPr>
      </w:pPr>
      <w:r>
        <w:rPr>
          <w:rFonts w:eastAsia="Arial Unicode MS"/>
          <w:b w:val="0"/>
          <w:sz w:val="20"/>
          <w:szCs w:val="20"/>
        </w:rPr>
        <w:t>À l’issue des échanges, afficher les cartes dans la classe.</w:t>
      </w:r>
    </w:p>
    <w:p w:rsidR="00B11E94" w:rsidRPr="00ED6725" w:rsidRDefault="00B11E94" w:rsidP="004B1D6E">
      <w:pPr>
        <w:pStyle w:val="Pistecorrection"/>
        <w:rPr>
          <w:rFonts w:eastAsia="Arial Unicode MS"/>
          <w:b w:val="0"/>
          <w:color w:val="E36C0A" w:themeColor="accent6" w:themeShade="BF"/>
          <w:sz w:val="20"/>
          <w:szCs w:val="20"/>
        </w:rPr>
      </w:pPr>
    </w:p>
    <w:p w:rsidR="00B11E94" w:rsidRPr="00A953C2" w:rsidRDefault="00B11E94" w:rsidP="00B11E94">
      <w:pPr>
        <w:pStyle w:val="Pistecorrection"/>
      </w:pPr>
      <w:r w:rsidRPr="00A953C2">
        <w:t>Pistes de correction / Corrigés :</w:t>
      </w:r>
    </w:p>
    <w:p w:rsidR="004B1D6E" w:rsidRDefault="00B11E94" w:rsidP="00B11E94">
      <w:pPr>
        <w:pStyle w:val="Pistecorrection"/>
        <w:rPr>
          <w:b w:val="0"/>
        </w:rPr>
      </w:pPr>
      <w:r>
        <w:rPr>
          <w:b w:val="0"/>
        </w:rPr>
        <w:t>Pour aider les victimes</w:t>
      </w:r>
      <w:r w:rsidR="004D2EDE">
        <w:rPr>
          <w:b w:val="0"/>
        </w:rPr>
        <w:t>,</w:t>
      </w:r>
      <w:r>
        <w:rPr>
          <w:b w:val="0"/>
        </w:rPr>
        <w:t xml:space="preserve"> il faut les écouter, être disponible et leur donner des conseils…</w:t>
      </w:r>
    </w:p>
    <w:p w:rsidR="00B11E94" w:rsidRDefault="00B11E94" w:rsidP="00B11E94">
      <w:pPr>
        <w:pStyle w:val="Pistecorrection"/>
        <w:rPr>
          <w:b w:val="0"/>
        </w:rPr>
      </w:pPr>
      <w:r>
        <w:rPr>
          <w:b w:val="0"/>
        </w:rPr>
        <w:t>Je pense que tout le monde peut être victime de harcèlement.</w:t>
      </w:r>
    </w:p>
    <w:p w:rsidR="00B11E94" w:rsidRPr="00B11E94" w:rsidRDefault="00B11E94" w:rsidP="00B11E94">
      <w:pPr>
        <w:pStyle w:val="Pistecorrection"/>
        <w:rPr>
          <w:b w:val="0"/>
        </w:rPr>
      </w:pPr>
      <w:r>
        <w:rPr>
          <w:b w:val="0"/>
        </w:rPr>
        <w:t xml:space="preserve">Il faut faire des campagnes de communication pour prévenir les jeunes, les parents et les professeurs dans les écoles. </w:t>
      </w:r>
    </w:p>
    <w:p w:rsidR="00B11E94" w:rsidRPr="00F75B29" w:rsidRDefault="00B11E94" w:rsidP="00B11E94">
      <w:pPr>
        <w:pStyle w:val="Pistecorrection"/>
        <w:rPr>
          <w:b w:val="0"/>
        </w:rPr>
      </w:pPr>
    </w:p>
    <w:p w:rsidR="00C854BD" w:rsidRPr="00686E1C" w:rsidRDefault="00C854BD" w:rsidP="00C854BD">
      <w:pPr>
        <w:pStyle w:val="Titre2"/>
      </w:pPr>
      <w:bookmarkStart w:id="18" w:name="_Toc11244059"/>
      <w:r>
        <w:t>Étape 6</w:t>
      </w:r>
      <w:r w:rsidRPr="009168AF">
        <w:t xml:space="preserve"> – </w:t>
      </w:r>
      <w:r>
        <w:t>Au cœur de l’action</w:t>
      </w:r>
      <w:bookmarkEnd w:id="18"/>
    </w:p>
    <w:p w:rsidR="00C854BD" w:rsidRDefault="00C854BD" w:rsidP="00C854BD">
      <w:pPr>
        <w:pStyle w:val="Titre3"/>
      </w:pPr>
      <w:bookmarkStart w:id="19" w:name="_Toc11244060"/>
      <w:r>
        <w:t>Créer une affiche contre le harcèlement</w:t>
      </w:r>
      <w:bookmarkEnd w:id="19"/>
      <w:r>
        <w:t xml:space="preserve"> </w:t>
      </w:r>
    </w:p>
    <w:p w:rsidR="00C854BD" w:rsidRPr="00E71E15" w:rsidRDefault="00C854BD" w:rsidP="00C854BD">
      <w:pPr>
        <w:pStyle w:val="Infosactivit"/>
        <w:rPr>
          <w:rFonts w:eastAsia="Arial Unicode MS"/>
        </w:rPr>
      </w:pPr>
      <w:r>
        <w:rPr>
          <w:b/>
        </w:rPr>
        <w:t>Production</w:t>
      </w:r>
      <w:r w:rsidR="00AA00DB">
        <w:rPr>
          <w:b/>
        </w:rPr>
        <w:t>s</w:t>
      </w:r>
      <w:r>
        <w:rPr>
          <w:b/>
        </w:rPr>
        <w:t xml:space="preserve"> écrite</w:t>
      </w:r>
      <w:r w:rsidR="00376AC4">
        <w:rPr>
          <w:b/>
        </w:rPr>
        <w:t xml:space="preserve"> et </w:t>
      </w:r>
      <w:r w:rsidR="00376AC4" w:rsidRPr="00AA00DB">
        <w:rPr>
          <w:b/>
        </w:rPr>
        <w:t>orale</w:t>
      </w:r>
      <w:r w:rsidRPr="00C355A2">
        <w:rPr>
          <w:b/>
          <w:color w:val="auto"/>
        </w:rPr>
        <w:t xml:space="preserve"> </w:t>
      </w:r>
      <w:r w:rsidRPr="00F13926">
        <w:t>– petits groupes</w:t>
      </w:r>
      <w:r>
        <w:t xml:space="preserve"> – 30 min </w:t>
      </w:r>
    </w:p>
    <w:p w:rsidR="00C854BD" w:rsidRPr="00876642" w:rsidRDefault="00C854BD" w:rsidP="00C854BD">
      <w:pPr>
        <w:pStyle w:val="Pistecorrection"/>
        <w:rPr>
          <w:b w:val="0"/>
          <w:sz w:val="20"/>
          <w:szCs w:val="20"/>
        </w:rPr>
      </w:pPr>
      <w:r w:rsidRPr="00876642">
        <w:rPr>
          <w:b w:val="0"/>
          <w:sz w:val="20"/>
          <w:szCs w:val="20"/>
        </w:rPr>
        <w:t>Apporter en classe des feuilles A3, des crayons, des feutres, etc.</w:t>
      </w:r>
    </w:p>
    <w:p w:rsidR="00C854BD" w:rsidRPr="00876642" w:rsidRDefault="00AA00DB" w:rsidP="00C854BD">
      <w:pPr>
        <w:pStyle w:val="Pistecorrection"/>
        <w:rPr>
          <w:b w:val="0"/>
          <w:sz w:val="20"/>
          <w:szCs w:val="20"/>
        </w:rPr>
      </w:pPr>
      <w:r>
        <w:rPr>
          <w:b w:val="0"/>
          <w:sz w:val="20"/>
          <w:szCs w:val="20"/>
        </w:rPr>
        <w:t>Conserver les groupes de l’activité précédente.</w:t>
      </w:r>
    </w:p>
    <w:p w:rsidR="00C854BD" w:rsidRPr="00376AC4" w:rsidRDefault="00C854BD" w:rsidP="00783441">
      <w:pPr>
        <w:pStyle w:val="Pistecorrection"/>
        <w:rPr>
          <w:rFonts w:eastAsia="Arial Unicode MS"/>
          <w:b w:val="0"/>
          <w:color w:val="FF0000"/>
          <w:sz w:val="20"/>
          <w:szCs w:val="20"/>
        </w:rPr>
      </w:pPr>
      <w:r w:rsidRPr="00876642">
        <w:rPr>
          <w:b w:val="0"/>
          <w:sz w:val="20"/>
          <w:szCs w:val="20"/>
        </w:rPr>
        <w:t xml:space="preserve">Expliquer aux </w:t>
      </w:r>
      <w:proofErr w:type="spellStart"/>
      <w:r w:rsidRPr="00876642">
        <w:rPr>
          <w:rFonts w:eastAsia="Arial Unicode MS"/>
          <w:b w:val="0"/>
          <w:sz w:val="20"/>
          <w:szCs w:val="20"/>
        </w:rPr>
        <w:t>apprenant·e·s</w:t>
      </w:r>
      <w:proofErr w:type="spellEnd"/>
      <w:r w:rsidRPr="00876642">
        <w:rPr>
          <w:rFonts w:eastAsia="Arial Unicode MS"/>
          <w:b w:val="0"/>
          <w:sz w:val="20"/>
          <w:szCs w:val="20"/>
        </w:rPr>
        <w:t xml:space="preserve"> qu’</w:t>
      </w:r>
      <w:proofErr w:type="spellStart"/>
      <w:r w:rsidRPr="00876642">
        <w:rPr>
          <w:rFonts w:eastAsia="Arial Unicode MS"/>
          <w:b w:val="0"/>
          <w:sz w:val="20"/>
          <w:szCs w:val="20"/>
        </w:rPr>
        <w:t>ils</w:t>
      </w:r>
      <w:r w:rsidR="00AA00DB">
        <w:rPr>
          <w:rFonts w:eastAsia="Arial Unicode MS"/>
          <w:b w:val="0"/>
          <w:sz w:val="20"/>
          <w:szCs w:val="20"/>
        </w:rPr>
        <w:t>·elles</w:t>
      </w:r>
      <w:proofErr w:type="spellEnd"/>
      <w:r w:rsidRPr="00876642">
        <w:rPr>
          <w:rFonts w:eastAsia="Arial Unicode MS"/>
          <w:b w:val="0"/>
          <w:sz w:val="20"/>
          <w:szCs w:val="20"/>
        </w:rPr>
        <w:t xml:space="preserve"> vont participer à une campagne contre le harcèlement scolaire intitulé</w:t>
      </w:r>
      <w:r w:rsidR="00A6190A">
        <w:rPr>
          <w:rFonts w:eastAsia="Arial Unicode MS"/>
          <w:b w:val="0"/>
          <w:sz w:val="20"/>
          <w:szCs w:val="20"/>
        </w:rPr>
        <w:t>e</w:t>
      </w:r>
      <w:r w:rsidRPr="00876642">
        <w:rPr>
          <w:rFonts w:eastAsia="Arial Unicode MS"/>
          <w:b w:val="0"/>
          <w:sz w:val="20"/>
          <w:szCs w:val="20"/>
        </w:rPr>
        <w:t xml:space="preserve"> « Stop au harcèlement à l’école » et qu’</w:t>
      </w:r>
      <w:proofErr w:type="spellStart"/>
      <w:r w:rsidRPr="00876642">
        <w:rPr>
          <w:rFonts w:eastAsia="Arial Unicode MS"/>
          <w:b w:val="0"/>
          <w:sz w:val="20"/>
          <w:szCs w:val="20"/>
        </w:rPr>
        <w:t>ils</w:t>
      </w:r>
      <w:r w:rsidR="00A6190A">
        <w:rPr>
          <w:rFonts w:eastAsia="Arial Unicode MS"/>
          <w:b w:val="0"/>
          <w:sz w:val="20"/>
          <w:szCs w:val="20"/>
        </w:rPr>
        <w:t>·elles</w:t>
      </w:r>
      <w:proofErr w:type="spellEnd"/>
      <w:r w:rsidRPr="00876642">
        <w:rPr>
          <w:rFonts w:eastAsia="Arial Unicode MS"/>
          <w:b w:val="0"/>
          <w:sz w:val="20"/>
          <w:szCs w:val="20"/>
        </w:rPr>
        <w:t xml:space="preserve"> vont créer une affiche afin de lutt</w:t>
      </w:r>
      <w:r w:rsidR="002356B0">
        <w:rPr>
          <w:rFonts w:eastAsia="Arial Unicode MS"/>
          <w:b w:val="0"/>
          <w:sz w:val="20"/>
          <w:szCs w:val="20"/>
        </w:rPr>
        <w:t>er contre ce fléau qui</w:t>
      </w:r>
      <w:r w:rsidR="002356B0" w:rsidRPr="00C355A2">
        <w:rPr>
          <w:rFonts w:eastAsia="Arial Unicode MS"/>
          <w:b w:val="0"/>
          <w:sz w:val="20"/>
          <w:szCs w:val="20"/>
        </w:rPr>
        <w:t xml:space="preserve"> touche</w:t>
      </w:r>
      <w:r w:rsidRPr="00C355A2">
        <w:rPr>
          <w:rFonts w:eastAsia="Arial Unicode MS"/>
          <w:b w:val="0"/>
          <w:sz w:val="20"/>
          <w:szCs w:val="20"/>
        </w:rPr>
        <w:t xml:space="preserve"> </w:t>
      </w:r>
      <w:r w:rsidRPr="00876642">
        <w:rPr>
          <w:rFonts w:eastAsia="Arial Unicode MS"/>
          <w:b w:val="0"/>
          <w:sz w:val="20"/>
          <w:szCs w:val="20"/>
        </w:rPr>
        <w:t xml:space="preserve">de plus en plus d’adolescents. </w:t>
      </w:r>
      <w:r w:rsidR="00783441">
        <w:rPr>
          <w:rFonts w:eastAsia="Arial Unicode MS"/>
          <w:b w:val="0"/>
          <w:sz w:val="20"/>
          <w:szCs w:val="20"/>
        </w:rPr>
        <w:t xml:space="preserve">Préciser aux </w:t>
      </w:r>
      <w:proofErr w:type="spellStart"/>
      <w:r w:rsidR="00783441" w:rsidRPr="00876642">
        <w:rPr>
          <w:rFonts w:eastAsia="Arial Unicode MS"/>
          <w:b w:val="0"/>
          <w:sz w:val="20"/>
          <w:szCs w:val="20"/>
        </w:rPr>
        <w:t>apprenant·e·s</w:t>
      </w:r>
      <w:proofErr w:type="spellEnd"/>
      <w:r w:rsidR="00783441">
        <w:rPr>
          <w:rFonts w:eastAsia="Arial Unicode MS"/>
          <w:b w:val="0"/>
          <w:sz w:val="20"/>
          <w:szCs w:val="20"/>
        </w:rPr>
        <w:t xml:space="preserve"> qu’ils peuvent s’inspirer de l’activité précédente pour les aider. </w:t>
      </w:r>
    </w:p>
    <w:p w:rsidR="00C854BD" w:rsidRPr="00876642" w:rsidRDefault="00C854BD" w:rsidP="00C854BD">
      <w:pPr>
        <w:pStyle w:val="Pistecorrection"/>
        <w:rPr>
          <w:rFonts w:eastAsia="Arial Unicode MS"/>
          <w:b w:val="0"/>
          <w:sz w:val="20"/>
          <w:szCs w:val="20"/>
        </w:rPr>
      </w:pPr>
      <w:r w:rsidRPr="00876642">
        <w:rPr>
          <w:rFonts w:eastAsia="Arial Unicode MS"/>
          <w:b w:val="0"/>
          <w:sz w:val="20"/>
          <w:szCs w:val="20"/>
        </w:rPr>
        <w:t xml:space="preserve">Pour la mise en commun, chaque groupe </w:t>
      </w:r>
      <w:r w:rsidR="00A6190A">
        <w:rPr>
          <w:rFonts w:eastAsia="Arial Unicode MS"/>
          <w:b w:val="0"/>
          <w:sz w:val="20"/>
          <w:szCs w:val="20"/>
        </w:rPr>
        <w:t>présente</w:t>
      </w:r>
      <w:r w:rsidRPr="00876642">
        <w:rPr>
          <w:rFonts w:eastAsia="Arial Unicode MS"/>
          <w:b w:val="0"/>
          <w:sz w:val="20"/>
          <w:szCs w:val="20"/>
        </w:rPr>
        <w:t xml:space="preserve"> son affiche au reste de la classe.</w:t>
      </w:r>
    </w:p>
    <w:p w:rsidR="00C854BD" w:rsidRPr="00876642" w:rsidRDefault="00C854BD" w:rsidP="00C854BD">
      <w:pPr>
        <w:pStyle w:val="Pistecorrection"/>
        <w:rPr>
          <w:b w:val="0"/>
          <w:sz w:val="20"/>
          <w:szCs w:val="20"/>
        </w:rPr>
      </w:pPr>
      <w:r w:rsidRPr="00876642">
        <w:rPr>
          <w:rFonts w:eastAsia="Arial Unicode MS"/>
          <w:b w:val="0"/>
          <w:sz w:val="20"/>
          <w:szCs w:val="20"/>
        </w:rPr>
        <w:t xml:space="preserve">Afficher toutes les </w:t>
      </w:r>
      <w:r w:rsidR="00A6190A">
        <w:rPr>
          <w:rFonts w:eastAsia="Arial Unicode MS"/>
          <w:b w:val="0"/>
          <w:sz w:val="20"/>
          <w:szCs w:val="20"/>
        </w:rPr>
        <w:t>réalisations</w:t>
      </w:r>
      <w:r w:rsidRPr="00876642">
        <w:rPr>
          <w:rFonts w:eastAsia="Arial Unicode MS"/>
          <w:b w:val="0"/>
          <w:sz w:val="20"/>
          <w:szCs w:val="20"/>
        </w:rPr>
        <w:t xml:space="preserve"> dans la salle de classe et procéder à un vote pour élire la meilleure affiche.</w:t>
      </w:r>
    </w:p>
    <w:p w:rsidR="00C854BD" w:rsidRPr="00E37CC3" w:rsidRDefault="00C854BD" w:rsidP="00C854BD"/>
    <w:p w:rsidR="00186028" w:rsidRPr="00A953C2" w:rsidRDefault="00186028" w:rsidP="00186028">
      <w:pPr>
        <w:pStyle w:val="Pistecorrection"/>
      </w:pPr>
      <w:r w:rsidRPr="00A953C2">
        <w:t>Pistes de correction / Corrigés :</w:t>
      </w:r>
    </w:p>
    <w:p w:rsidR="00186028" w:rsidRPr="00ED6725" w:rsidRDefault="004D2EDE" w:rsidP="00E37CC3">
      <w:pPr>
        <w:rPr>
          <w:sz w:val="18"/>
          <w:szCs w:val="18"/>
        </w:rPr>
      </w:pPr>
      <w:r>
        <w:rPr>
          <w:sz w:val="18"/>
          <w:szCs w:val="18"/>
        </w:rPr>
        <w:t xml:space="preserve">L’affiche </w:t>
      </w:r>
      <w:r w:rsidR="00997CD2" w:rsidRPr="00ED6725">
        <w:rPr>
          <w:sz w:val="18"/>
          <w:szCs w:val="18"/>
        </w:rPr>
        <w:t xml:space="preserve">devra comporter une image (illustration, photo, dessin…) un titre et un slogan. </w:t>
      </w:r>
    </w:p>
    <w:sectPr w:rsidR="00186028" w:rsidRPr="00ED6725" w:rsidSect="00554B94">
      <w:type w:val="continuous"/>
      <w:pgSz w:w="11900" w:h="16840"/>
      <w:pgMar w:top="1417" w:right="1134" w:bottom="1134" w:left="1134" w:header="708" w:footer="28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94C8D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E52" w:rsidRDefault="008A3E52" w:rsidP="0026095A">
      <w:r>
        <w:separator/>
      </w:r>
    </w:p>
  </w:endnote>
  <w:endnote w:type="continuationSeparator" w:id="0">
    <w:p w:rsidR="008A3E52" w:rsidRDefault="008A3E52"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Courier New"/>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361"/>
      <w:gridCol w:w="1560"/>
      <w:gridCol w:w="3927"/>
    </w:tblGrid>
    <w:tr w:rsidR="008A3E52" w:rsidRPr="009168AF" w:rsidTr="009168AF">
      <w:trPr>
        <w:trHeight w:val="74"/>
      </w:trPr>
      <w:tc>
        <w:tcPr>
          <w:tcW w:w="2214" w:type="pct"/>
          <w:tcBorders>
            <w:bottom w:val="single" w:sz="4" w:space="0" w:color="A6A6A6"/>
          </w:tcBorders>
          <w:shd w:val="clear" w:color="auto" w:fill="auto"/>
          <w:vAlign w:val="center"/>
        </w:tcPr>
        <w:p w:rsidR="008A3E52" w:rsidRPr="009168AF" w:rsidRDefault="008A3E52" w:rsidP="0026095A">
          <w:pPr>
            <w:pStyle w:val="Pieddepagefiche"/>
          </w:pPr>
          <w:r>
            <w:t xml:space="preserve">Fiche réalisée par : Noémie Le </w:t>
          </w:r>
          <w:proofErr w:type="spellStart"/>
          <w:r>
            <w:t>Stume</w:t>
          </w:r>
          <w:proofErr w:type="spellEnd"/>
        </w:p>
      </w:tc>
      <w:tc>
        <w:tcPr>
          <w:tcW w:w="792" w:type="pct"/>
          <w:vMerge w:val="restart"/>
          <w:shd w:val="clear" w:color="auto" w:fill="auto"/>
          <w:vAlign w:val="center"/>
        </w:tcPr>
        <w:p w:rsidR="008A3E52" w:rsidRPr="009168AF" w:rsidRDefault="008A3E52"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8C200B">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8C200B">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rsidR="008A3E52" w:rsidRPr="009168AF" w:rsidRDefault="008A3E52" w:rsidP="009168AF">
          <w:pPr>
            <w:pStyle w:val="Pieddepagefiche"/>
            <w:jc w:val="right"/>
          </w:pPr>
          <w:r>
            <w:t>enseigner.tv5monde.com</w:t>
          </w:r>
        </w:p>
      </w:tc>
    </w:tr>
    <w:tr w:rsidR="008A3E52" w:rsidRPr="009168AF" w:rsidTr="009168AF">
      <w:trPr>
        <w:trHeight w:val="74"/>
      </w:trPr>
      <w:tc>
        <w:tcPr>
          <w:tcW w:w="2214" w:type="pct"/>
          <w:tcBorders>
            <w:top w:val="single" w:sz="4" w:space="0" w:color="A6A6A6"/>
          </w:tcBorders>
          <w:shd w:val="clear" w:color="auto" w:fill="auto"/>
          <w:vAlign w:val="center"/>
        </w:tcPr>
        <w:p w:rsidR="008A3E52" w:rsidRPr="009168AF" w:rsidRDefault="008A3E52" w:rsidP="0026095A">
          <w:pPr>
            <w:pStyle w:val="Pieddepagefiche"/>
          </w:pPr>
          <w:r>
            <w:t>CAVILAM – Alliance Française</w:t>
          </w:r>
        </w:p>
      </w:tc>
      <w:tc>
        <w:tcPr>
          <w:tcW w:w="792" w:type="pct"/>
          <w:vMerge/>
          <w:shd w:val="clear" w:color="auto" w:fill="auto"/>
          <w:vAlign w:val="center"/>
        </w:tcPr>
        <w:p w:rsidR="008A3E52" w:rsidRPr="009168AF" w:rsidRDefault="008A3E52" w:rsidP="0026095A">
          <w:pPr>
            <w:pStyle w:val="Pieddepagefiche"/>
          </w:pPr>
        </w:p>
      </w:tc>
      <w:tc>
        <w:tcPr>
          <w:tcW w:w="1994" w:type="pct"/>
          <w:tcBorders>
            <w:top w:val="single" w:sz="4" w:space="0" w:color="A6A6A6"/>
          </w:tcBorders>
          <w:shd w:val="clear" w:color="auto" w:fill="auto"/>
          <w:vAlign w:val="center"/>
        </w:tcPr>
        <w:p w:rsidR="008A3E52" w:rsidRPr="009168AF" w:rsidRDefault="008A3E52" w:rsidP="009168AF">
          <w:pPr>
            <w:pStyle w:val="Pieddepagefiche"/>
            <w:jc w:val="right"/>
            <w:rPr>
              <w:szCs w:val="18"/>
            </w:rPr>
          </w:pPr>
          <w:r>
            <w:rPr>
              <w:noProof/>
            </w:rPr>
            <w:fldChar w:fldCharType="begin"/>
          </w:r>
          <w:r>
            <w:rPr>
              <w:noProof/>
            </w:rPr>
            <w:instrText xml:space="preserve"> STYLEREF  "Mise en ligne"  \* MERGEFORMAT </w:instrText>
          </w:r>
          <w:r>
            <w:rPr>
              <w:noProof/>
            </w:rPr>
            <w:fldChar w:fldCharType="separate"/>
          </w:r>
          <w:r w:rsidR="008C200B">
            <w:rPr>
              <w:noProof/>
            </w:rPr>
            <w:t>juin 2019</w:t>
          </w:r>
          <w:r>
            <w:rPr>
              <w:noProof/>
            </w:rPr>
            <w:fldChar w:fldCharType="end"/>
          </w:r>
        </w:p>
      </w:tc>
    </w:tr>
  </w:tbl>
  <w:p w:rsidR="008A3E52" w:rsidRDefault="008A3E52" w:rsidP="00204A2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E52" w:rsidRDefault="008A3E52" w:rsidP="0026095A">
      <w:r>
        <w:separator/>
      </w:r>
    </w:p>
  </w:footnote>
  <w:footnote w:type="continuationSeparator" w:id="0">
    <w:p w:rsidR="008A3E52" w:rsidRDefault="008A3E52" w:rsidP="00260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3175"/>
      <w:gridCol w:w="554"/>
    </w:tblGrid>
    <w:tr w:rsidR="008A3E52" w:rsidRPr="009168AF" w:rsidTr="00FB18EF">
      <w:trPr>
        <w:trHeight w:val="71"/>
        <w:jc w:val="right"/>
      </w:trPr>
      <w:tc>
        <w:tcPr>
          <w:tcW w:w="3175" w:type="dxa"/>
          <w:shd w:val="clear" w:color="auto" w:fill="auto"/>
        </w:tcPr>
        <w:p w:rsidR="008A3E52" w:rsidRPr="009168AF" w:rsidRDefault="008A3E52"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8C200B">
            <w:rPr>
              <w:noProof/>
              <w:color w:val="A6A6A6"/>
              <w:sz w:val="16"/>
            </w:rPr>
            <w:t>Soprano – « Fragile »</w:t>
          </w:r>
          <w:r w:rsidRPr="009168AF">
            <w:rPr>
              <w:color w:val="A6A6A6"/>
              <w:sz w:val="16"/>
            </w:rPr>
            <w:fldChar w:fldCharType="end"/>
          </w:r>
        </w:p>
      </w:tc>
      <w:tc>
        <w:tcPr>
          <w:tcW w:w="0" w:type="auto"/>
          <w:shd w:val="clear" w:color="auto" w:fill="auto"/>
          <w:vAlign w:val="center"/>
        </w:tcPr>
        <w:p w:rsidR="008A3E52" w:rsidRPr="009168AF" w:rsidRDefault="008A3E52" w:rsidP="009168AF">
          <w:pPr>
            <w:jc w:val="right"/>
          </w:pPr>
          <w:r>
            <w:rPr>
              <w:noProof/>
              <w:lang w:eastAsia="fr-FR"/>
            </w:rPr>
            <w:drawing>
              <wp:inline distT="0" distB="0" distL="0" distR="0" wp14:anchorId="40E7EF16" wp14:editId="1CCC0306">
                <wp:extent cx="214630" cy="214630"/>
                <wp:effectExtent l="0" t="0" r="0" b="0"/>
                <wp:docPr id="7" name="Image 8" descr="SYSTEME:Users:vmoisan:Desktop:Gabarit BNF: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SYSTEME:Users:vmoisan:Desktop:Gabarit BNF:B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rsidR="008A3E52" w:rsidRDefault="008A3E52" w:rsidP="00204A25">
    <w:pPr>
      <w:pStyle w:val="En-tte"/>
    </w:pPr>
    <w:r>
      <w:rPr>
        <w:noProof/>
        <w:lang w:eastAsia="fr-FR"/>
      </w:rPr>
      <w:drawing>
        <wp:anchor distT="0" distB="0" distL="114300" distR="114300" simplePos="0" relativeHeight="251661824" behindDoc="1" locked="0" layoutInCell="0" allowOverlap="1" wp14:anchorId="599CC376" wp14:editId="6E036E3D">
          <wp:simplePos x="0" y="0"/>
          <wp:positionH relativeFrom="page">
            <wp:align>center</wp:align>
          </wp:positionH>
          <wp:positionV relativeFrom="page">
            <wp:posOffset>-36195</wp:posOffset>
          </wp:positionV>
          <wp:extent cx="7997825" cy="825500"/>
          <wp:effectExtent l="0" t="0" r="0" b="12700"/>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6" type="#_x0000_t75" style="width:63.85pt;height:34.4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4DA013D"/>
    <w:multiLevelType w:val="hybridMultilevel"/>
    <w:tmpl w:val="FA120ED8"/>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647A733B"/>
    <w:multiLevelType w:val="hybridMultilevel"/>
    <w:tmpl w:val="7ADA5CAC"/>
    <w:lvl w:ilvl="0" w:tplc="7502537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7"/>
  </w:num>
  <w:num w:numId="4">
    <w:abstractNumId w:val="20"/>
  </w:num>
  <w:num w:numId="5">
    <w:abstractNumId w:val="13"/>
  </w:num>
  <w:num w:numId="6">
    <w:abstractNumId w:val="20"/>
  </w:num>
  <w:num w:numId="7">
    <w:abstractNumId w:val="10"/>
  </w:num>
  <w:num w:numId="8">
    <w:abstractNumId w:val="4"/>
  </w:num>
  <w:num w:numId="9">
    <w:abstractNumId w:val="11"/>
  </w:num>
  <w:num w:numId="10">
    <w:abstractNumId w:val="0"/>
  </w:num>
  <w:num w:numId="11">
    <w:abstractNumId w:val="23"/>
  </w:num>
  <w:num w:numId="12">
    <w:abstractNumId w:val="1"/>
  </w:num>
  <w:num w:numId="13">
    <w:abstractNumId w:val="21"/>
  </w:num>
  <w:num w:numId="14">
    <w:abstractNumId w:val="20"/>
    <w:lvlOverride w:ilvl="0">
      <w:startOverride w:val="1"/>
    </w:lvlOverride>
  </w:num>
  <w:num w:numId="15">
    <w:abstractNumId w:val="2"/>
  </w:num>
  <w:num w:numId="16">
    <w:abstractNumId w:val="20"/>
  </w:num>
  <w:num w:numId="17">
    <w:abstractNumId w:val="22"/>
  </w:num>
  <w:num w:numId="18">
    <w:abstractNumId w:val="20"/>
    <w:lvlOverride w:ilvl="0">
      <w:startOverride w:val="1"/>
    </w:lvlOverride>
  </w:num>
  <w:num w:numId="19">
    <w:abstractNumId w:val="3"/>
  </w:num>
  <w:num w:numId="20">
    <w:abstractNumId w:val="20"/>
    <w:lvlOverride w:ilvl="0">
      <w:startOverride w:val="1"/>
    </w:lvlOverride>
  </w:num>
  <w:num w:numId="21">
    <w:abstractNumId w:val="24"/>
  </w:num>
  <w:num w:numId="22">
    <w:abstractNumId w:val="8"/>
  </w:num>
  <w:num w:numId="23">
    <w:abstractNumId w:val="17"/>
  </w:num>
  <w:num w:numId="24">
    <w:abstractNumId w:val="5"/>
  </w:num>
  <w:num w:numId="25">
    <w:abstractNumId w:val="24"/>
  </w:num>
  <w:num w:numId="26">
    <w:abstractNumId w:val="12"/>
  </w:num>
  <w:num w:numId="27">
    <w:abstractNumId w:val="24"/>
  </w:num>
  <w:num w:numId="28">
    <w:abstractNumId w:val="15"/>
  </w:num>
  <w:num w:numId="29">
    <w:abstractNumId w:val="24"/>
    <w:lvlOverride w:ilvl="0">
      <w:startOverride w:val="1"/>
    </w:lvlOverride>
  </w:num>
  <w:num w:numId="30">
    <w:abstractNumId w:val="9"/>
  </w:num>
  <w:num w:numId="31">
    <w:abstractNumId w:val="19"/>
  </w:num>
  <w:num w:numId="32">
    <w:abstractNumId w:val="14"/>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926"/>
    <w:rsid w:val="000103C0"/>
    <w:rsid w:val="000127AB"/>
    <w:rsid w:val="00014258"/>
    <w:rsid w:val="00017367"/>
    <w:rsid w:val="000317A8"/>
    <w:rsid w:val="00032F7A"/>
    <w:rsid w:val="00040F43"/>
    <w:rsid w:val="00055FB4"/>
    <w:rsid w:val="000B496A"/>
    <w:rsid w:val="000B4F64"/>
    <w:rsid w:val="000C29E2"/>
    <w:rsid w:val="000C6DAA"/>
    <w:rsid w:val="000D49E7"/>
    <w:rsid w:val="000D6089"/>
    <w:rsid w:val="000E7777"/>
    <w:rsid w:val="00105891"/>
    <w:rsid w:val="001062DC"/>
    <w:rsid w:val="00114460"/>
    <w:rsid w:val="00133973"/>
    <w:rsid w:val="00151E06"/>
    <w:rsid w:val="00156450"/>
    <w:rsid w:val="00163F89"/>
    <w:rsid w:val="00175936"/>
    <w:rsid w:val="00186028"/>
    <w:rsid w:val="00195AC1"/>
    <w:rsid w:val="001A4EA5"/>
    <w:rsid w:val="001B1899"/>
    <w:rsid w:val="001F1F35"/>
    <w:rsid w:val="00201B32"/>
    <w:rsid w:val="00204A25"/>
    <w:rsid w:val="00207A67"/>
    <w:rsid w:val="00212CE3"/>
    <w:rsid w:val="002173DD"/>
    <w:rsid w:val="00217AE3"/>
    <w:rsid w:val="002356B0"/>
    <w:rsid w:val="00254915"/>
    <w:rsid w:val="0026095A"/>
    <w:rsid w:val="00290FAC"/>
    <w:rsid w:val="002A3782"/>
    <w:rsid w:val="002B6B25"/>
    <w:rsid w:val="002D1116"/>
    <w:rsid w:val="002E379F"/>
    <w:rsid w:val="0031019F"/>
    <w:rsid w:val="0033115A"/>
    <w:rsid w:val="00352D3A"/>
    <w:rsid w:val="00356361"/>
    <w:rsid w:val="003674CB"/>
    <w:rsid w:val="00376AC4"/>
    <w:rsid w:val="00393640"/>
    <w:rsid w:val="00394802"/>
    <w:rsid w:val="003E03B9"/>
    <w:rsid w:val="003E2F83"/>
    <w:rsid w:val="003E4931"/>
    <w:rsid w:val="003F056E"/>
    <w:rsid w:val="00422800"/>
    <w:rsid w:val="004301B7"/>
    <w:rsid w:val="00436E87"/>
    <w:rsid w:val="004826B4"/>
    <w:rsid w:val="00486CC8"/>
    <w:rsid w:val="00493750"/>
    <w:rsid w:val="004A3A55"/>
    <w:rsid w:val="004B1D6E"/>
    <w:rsid w:val="004C3E4D"/>
    <w:rsid w:val="004D0C82"/>
    <w:rsid w:val="004D2EDE"/>
    <w:rsid w:val="004D56AE"/>
    <w:rsid w:val="004F46B4"/>
    <w:rsid w:val="004F5868"/>
    <w:rsid w:val="00500540"/>
    <w:rsid w:val="0050589A"/>
    <w:rsid w:val="00524645"/>
    <w:rsid w:val="00537FCA"/>
    <w:rsid w:val="00554B94"/>
    <w:rsid w:val="00566E50"/>
    <w:rsid w:val="00570AAF"/>
    <w:rsid w:val="005949EC"/>
    <w:rsid w:val="00595A23"/>
    <w:rsid w:val="005E14F4"/>
    <w:rsid w:val="005E1923"/>
    <w:rsid w:val="005E3582"/>
    <w:rsid w:val="005F575A"/>
    <w:rsid w:val="0060543C"/>
    <w:rsid w:val="00621607"/>
    <w:rsid w:val="0063297B"/>
    <w:rsid w:val="0064247A"/>
    <w:rsid w:val="00647E99"/>
    <w:rsid w:val="006702DC"/>
    <w:rsid w:val="00674FCA"/>
    <w:rsid w:val="006C0EC2"/>
    <w:rsid w:val="006C35F1"/>
    <w:rsid w:val="006E0397"/>
    <w:rsid w:val="006E38DE"/>
    <w:rsid w:val="006E795A"/>
    <w:rsid w:val="007152AA"/>
    <w:rsid w:val="007307C4"/>
    <w:rsid w:val="00753884"/>
    <w:rsid w:val="00753D93"/>
    <w:rsid w:val="00766AFE"/>
    <w:rsid w:val="00777134"/>
    <w:rsid w:val="00783441"/>
    <w:rsid w:val="00796D6F"/>
    <w:rsid w:val="007C11FE"/>
    <w:rsid w:val="007D4E1D"/>
    <w:rsid w:val="007E0E0B"/>
    <w:rsid w:val="00817506"/>
    <w:rsid w:val="00832407"/>
    <w:rsid w:val="00845019"/>
    <w:rsid w:val="00854CF4"/>
    <w:rsid w:val="008751F3"/>
    <w:rsid w:val="00876642"/>
    <w:rsid w:val="00887D58"/>
    <w:rsid w:val="008A245F"/>
    <w:rsid w:val="008A37E0"/>
    <w:rsid w:val="008A3E52"/>
    <w:rsid w:val="008C032B"/>
    <w:rsid w:val="008C200B"/>
    <w:rsid w:val="008E642B"/>
    <w:rsid w:val="008E76C4"/>
    <w:rsid w:val="008F2D62"/>
    <w:rsid w:val="008F52C5"/>
    <w:rsid w:val="00905882"/>
    <w:rsid w:val="009168AF"/>
    <w:rsid w:val="009346F2"/>
    <w:rsid w:val="00934A13"/>
    <w:rsid w:val="00941039"/>
    <w:rsid w:val="00955DBC"/>
    <w:rsid w:val="0096345A"/>
    <w:rsid w:val="00976448"/>
    <w:rsid w:val="00990A44"/>
    <w:rsid w:val="00990D61"/>
    <w:rsid w:val="009965FD"/>
    <w:rsid w:val="00997CD2"/>
    <w:rsid w:val="009C0CA6"/>
    <w:rsid w:val="009C1248"/>
    <w:rsid w:val="009C3388"/>
    <w:rsid w:val="009D0942"/>
    <w:rsid w:val="009D286C"/>
    <w:rsid w:val="009D2E1A"/>
    <w:rsid w:val="009D3B09"/>
    <w:rsid w:val="009E41E3"/>
    <w:rsid w:val="00A034DF"/>
    <w:rsid w:val="00A0696E"/>
    <w:rsid w:val="00A07BCA"/>
    <w:rsid w:val="00A1280A"/>
    <w:rsid w:val="00A31DC6"/>
    <w:rsid w:val="00A40919"/>
    <w:rsid w:val="00A42656"/>
    <w:rsid w:val="00A534CD"/>
    <w:rsid w:val="00A6190A"/>
    <w:rsid w:val="00A74CA2"/>
    <w:rsid w:val="00A828DA"/>
    <w:rsid w:val="00A82BA5"/>
    <w:rsid w:val="00AA00DB"/>
    <w:rsid w:val="00AD0296"/>
    <w:rsid w:val="00AD1AA0"/>
    <w:rsid w:val="00AD79F9"/>
    <w:rsid w:val="00AE1533"/>
    <w:rsid w:val="00B11E94"/>
    <w:rsid w:val="00B33350"/>
    <w:rsid w:val="00B53272"/>
    <w:rsid w:val="00B60F04"/>
    <w:rsid w:val="00B64049"/>
    <w:rsid w:val="00B70934"/>
    <w:rsid w:val="00BB0A61"/>
    <w:rsid w:val="00BB6BA1"/>
    <w:rsid w:val="00BD52CE"/>
    <w:rsid w:val="00BE2BF9"/>
    <w:rsid w:val="00C20517"/>
    <w:rsid w:val="00C24E43"/>
    <w:rsid w:val="00C3204F"/>
    <w:rsid w:val="00C355A2"/>
    <w:rsid w:val="00C45C67"/>
    <w:rsid w:val="00C53ED5"/>
    <w:rsid w:val="00C60E66"/>
    <w:rsid w:val="00C6115D"/>
    <w:rsid w:val="00C854BD"/>
    <w:rsid w:val="00CC16B3"/>
    <w:rsid w:val="00CE349B"/>
    <w:rsid w:val="00CF0BF6"/>
    <w:rsid w:val="00D20943"/>
    <w:rsid w:val="00D35E52"/>
    <w:rsid w:val="00D55B0F"/>
    <w:rsid w:val="00D60867"/>
    <w:rsid w:val="00D653EB"/>
    <w:rsid w:val="00DA3623"/>
    <w:rsid w:val="00E00EB0"/>
    <w:rsid w:val="00E37CC3"/>
    <w:rsid w:val="00E41F02"/>
    <w:rsid w:val="00E614D1"/>
    <w:rsid w:val="00E624C0"/>
    <w:rsid w:val="00E62AA6"/>
    <w:rsid w:val="00E66849"/>
    <w:rsid w:val="00E71E15"/>
    <w:rsid w:val="00EA2520"/>
    <w:rsid w:val="00EB30D6"/>
    <w:rsid w:val="00EC3ED6"/>
    <w:rsid w:val="00ED30C2"/>
    <w:rsid w:val="00ED4713"/>
    <w:rsid w:val="00ED6725"/>
    <w:rsid w:val="00EE71C9"/>
    <w:rsid w:val="00EF0539"/>
    <w:rsid w:val="00F13926"/>
    <w:rsid w:val="00F169C2"/>
    <w:rsid w:val="00F21F9C"/>
    <w:rsid w:val="00F330FD"/>
    <w:rsid w:val="00F34A4E"/>
    <w:rsid w:val="00F40C62"/>
    <w:rsid w:val="00F75B29"/>
    <w:rsid w:val="00FB18EF"/>
    <w:rsid w:val="00FD7F64"/>
    <w:rsid w:val="00FF0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6407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E37CC3"/>
    <w:rPr>
      <w:sz w:val="16"/>
      <w:szCs w:val="16"/>
    </w:rPr>
  </w:style>
  <w:style w:type="paragraph" w:styleId="Commentaire">
    <w:name w:val="annotation text"/>
    <w:basedOn w:val="Normal"/>
    <w:link w:val="CommentaireCar"/>
    <w:uiPriority w:val="99"/>
    <w:semiHidden/>
    <w:unhideWhenUsed/>
    <w:rsid w:val="00E37CC3"/>
    <w:pPr>
      <w:spacing w:line="240" w:lineRule="auto"/>
    </w:pPr>
    <w:rPr>
      <w:szCs w:val="20"/>
    </w:rPr>
  </w:style>
  <w:style w:type="character" w:customStyle="1" w:styleId="CommentaireCar">
    <w:name w:val="Commentaire Car"/>
    <w:basedOn w:val="Policepardfaut"/>
    <w:link w:val="Commentaire"/>
    <w:uiPriority w:val="99"/>
    <w:semiHidden/>
    <w:rsid w:val="00E37CC3"/>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E37CC3"/>
    <w:rPr>
      <w:b/>
      <w:bCs/>
    </w:rPr>
  </w:style>
  <w:style w:type="character" w:customStyle="1" w:styleId="ObjetducommentaireCar">
    <w:name w:val="Objet du commentaire Car"/>
    <w:basedOn w:val="CommentaireCar"/>
    <w:link w:val="Objetducommentaire"/>
    <w:uiPriority w:val="99"/>
    <w:semiHidden/>
    <w:rsid w:val="00E37CC3"/>
    <w:rPr>
      <w:rFonts w:ascii="Tahoma" w:hAnsi="Tahoma"/>
      <w:b/>
      <w:bCs/>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semiHidden="0" w:unhideWhenUsed="0"/>
    <w:lsdException w:name="TOC Heading" w:semiHidden="0" w:unhideWhenUsed="0"/>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E37CC3"/>
    <w:rPr>
      <w:sz w:val="16"/>
      <w:szCs w:val="16"/>
    </w:rPr>
  </w:style>
  <w:style w:type="paragraph" w:styleId="Commentaire">
    <w:name w:val="annotation text"/>
    <w:basedOn w:val="Normal"/>
    <w:link w:val="CommentaireCar"/>
    <w:uiPriority w:val="99"/>
    <w:semiHidden/>
    <w:unhideWhenUsed/>
    <w:rsid w:val="00E37CC3"/>
    <w:pPr>
      <w:spacing w:line="240" w:lineRule="auto"/>
    </w:pPr>
    <w:rPr>
      <w:szCs w:val="20"/>
    </w:rPr>
  </w:style>
  <w:style w:type="character" w:customStyle="1" w:styleId="CommentaireCar">
    <w:name w:val="Commentaire Car"/>
    <w:basedOn w:val="Policepardfaut"/>
    <w:link w:val="Commentaire"/>
    <w:uiPriority w:val="99"/>
    <w:semiHidden/>
    <w:rsid w:val="00E37CC3"/>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E37CC3"/>
    <w:rPr>
      <w:b/>
      <w:bCs/>
    </w:rPr>
  </w:style>
  <w:style w:type="character" w:customStyle="1" w:styleId="ObjetducommentaireCar">
    <w:name w:val="Objet du commentaire Car"/>
    <w:basedOn w:val="CommentaireCar"/>
    <w:link w:val="Objetducommentaire"/>
    <w:uiPriority w:val="99"/>
    <w:semiHidden/>
    <w:rsid w:val="00E37CC3"/>
    <w:rPr>
      <w:rFonts w:ascii="Tahoma" w:hAnsi="Tahoma"/>
      <w:b/>
      <w:bCs/>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PROFESSEURS\RESSOURCES\3_Chanson\Clips%20Chansons\Gabarit-PDC_2016\Gabarit-PDC-Prof.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3471A-57F5-4D38-B373-7AA1425AA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Gabarit-PDC-Prof</Template>
  <TotalTime>36</TotalTime>
  <Pages>4</Pages>
  <Words>1710</Words>
  <Characters>9411</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Noemie LE STUME</dc:creator>
  <cp:lastModifiedBy>Frederique TREFFANDIER</cp:lastModifiedBy>
  <cp:revision>7</cp:revision>
  <cp:lastPrinted>2019-06-13T07:04:00Z</cp:lastPrinted>
  <dcterms:created xsi:type="dcterms:W3CDTF">2019-06-12T13:02:00Z</dcterms:created>
  <dcterms:modified xsi:type="dcterms:W3CDTF">2019-06-13T07:35:00Z</dcterms:modified>
</cp:coreProperties>
</file>