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insideH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102"/>
      </w:tblGrid>
      <w:tr w:rsidR="008C5080">
        <w:tc>
          <w:tcPr>
            <w:tcW w:w="10102" w:type="dxa"/>
          </w:tcPr>
          <w:p w:rsidR="008C5080" w:rsidRPr="008B6265" w:rsidRDefault="000739D3" w:rsidP="00383A44">
            <w:pPr>
              <w:pStyle w:val="TitreemissionOK"/>
              <w:spacing w:line="276" w:lineRule="auto"/>
              <w:rPr>
                <w:rFonts w:cs="Tahoma"/>
                <w:sz w:val="28"/>
                <w:szCs w:val="28"/>
              </w:rPr>
            </w:pPr>
            <w:r>
              <w:rPr>
                <w:rFonts w:cs="Tahoma"/>
                <w:sz w:val="28"/>
                <w:szCs w:val="28"/>
              </w:rPr>
              <w:t>Zaz</w:t>
            </w:r>
            <w:r w:rsidR="008C5080" w:rsidRPr="008B6265">
              <w:rPr>
                <w:rFonts w:cs="Tahoma"/>
                <w:sz w:val="28"/>
                <w:szCs w:val="28"/>
              </w:rPr>
              <w:t xml:space="preserve"> : </w:t>
            </w:r>
            <w:r w:rsidR="00FA0438">
              <w:rPr>
                <w:rFonts w:cs="Tahoma"/>
                <w:sz w:val="28"/>
                <w:szCs w:val="28"/>
              </w:rPr>
              <w:t>Gamine</w:t>
            </w:r>
          </w:p>
          <w:p w:rsidR="008C5080" w:rsidRDefault="008C5080" w:rsidP="00C67EAB">
            <w:pPr>
              <w:pStyle w:val="TitreemissionOK"/>
              <w:tabs>
                <w:tab w:val="left" w:pos="1080"/>
              </w:tabs>
              <w:spacing w:line="276" w:lineRule="auto"/>
              <w:rPr>
                <w:rFonts w:cs="Tahoma"/>
              </w:rPr>
            </w:pPr>
            <w:r>
              <w:rPr>
                <w:rFonts w:cs="Tahoma"/>
                <w:sz w:val="24"/>
              </w:rPr>
              <w:t xml:space="preserve">Paroles et musique : </w:t>
            </w:r>
            <w:r w:rsidR="00BA177B">
              <w:rPr>
                <w:rFonts w:cs="Tahoma"/>
                <w:sz w:val="24"/>
              </w:rPr>
              <w:t>Mickael Furnon</w:t>
            </w:r>
            <w:r>
              <w:rPr>
                <w:rFonts w:cs="Tahoma"/>
                <w:sz w:val="24"/>
              </w:rPr>
              <w:t xml:space="preserve"> © </w:t>
            </w:r>
            <w:r w:rsidR="00C67EAB">
              <w:rPr>
                <w:rFonts w:cs="Tahoma"/>
                <w:sz w:val="24"/>
              </w:rPr>
              <w:t>P</w:t>
            </w:r>
            <w:r w:rsidR="00BA177B">
              <w:rPr>
                <w:rFonts w:cs="Tahoma"/>
                <w:sz w:val="24"/>
              </w:rPr>
              <w:t>lay O</w:t>
            </w:r>
            <w:r w:rsidR="00C67EAB">
              <w:rPr>
                <w:rFonts w:cs="Tahoma"/>
                <w:sz w:val="24"/>
              </w:rPr>
              <w:t>n</w:t>
            </w:r>
            <w:r w:rsidR="00BA177B">
              <w:rPr>
                <w:rFonts w:cs="Tahoma"/>
                <w:sz w:val="24"/>
              </w:rPr>
              <w:t xml:space="preserve"> / Sony Music</w:t>
            </w:r>
          </w:p>
        </w:tc>
      </w:tr>
    </w:tbl>
    <w:p w:rsidR="008C5080" w:rsidRDefault="008C5080" w:rsidP="00383A44">
      <w:pPr>
        <w:pStyle w:val="NormalWeb"/>
        <w:spacing w:before="0" w:beforeAutospacing="0" w:after="0" w:afterAutospacing="0" w:line="276" w:lineRule="auto"/>
        <w:rPr>
          <w:rFonts w:eastAsia="Times New Roman" w:cs="Tahoma"/>
          <w:szCs w:val="24"/>
        </w:rPr>
      </w:pPr>
    </w:p>
    <w:p w:rsidR="007F78BB" w:rsidRDefault="002A14C3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r>
        <w:rPr>
          <w:rFonts w:cs="Tahoma"/>
          <w:b/>
        </w:rPr>
        <w:t>Parcours </w:t>
      </w:r>
      <w:r w:rsidRPr="009830F8">
        <w:rPr>
          <w:rFonts w:cs="Tahoma"/>
        </w:rPr>
        <w:t xml:space="preserve">: </w:t>
      </w:r>
      <w:r w:rsidR="00B00981">
        <w:rPr>
          <w:rFonts w:cs="Tahoma"/>
        </w:rPr>
        <w:t xml:space="preserve">Découvrez que l’amour n’a pas d’âge ! </w:t>
      </w:r>
    </w:p>
    <w:p w:rsidR="002A14C3" w:rsidRPr="009830F8" w:rsidRDefault="007F78BB" w:rsidP="00383A44">
      <w:pPr>
        <w:pStyle w:val="Listedepouces"/>
        <w:numPr>
          <w:ilvl w:val="0"/>
          <w:numId w:val="0"/>
        </w:numPr>
        <w:spacing w:line="276" w:lineRule="auto"/>
        <w:rPr>
          <w:rFonts w:cs="Tahoma"/>
        </w:rPr>
      </w:pPr>
      <w:bookmarkStart w:id="0" w:name="_GoBack"/>
      <w:r>
        <w:rPr>
          <w:rFonts w:cs="Tahoma"/>
        </w:rPr>
        <w:t>Comprendre et imaginer des comportements amoureux selon les âges de la vie.</w:t>
      </w:r>
      <w:bookmarkEnd w:id="0"/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b/>
          <w:color w:val="000000"/>
          <w:sz w:val="22"/>
          <w:szCs w:val="20"/>
        </w:rPr>
      </w:pPr>
      <w:r w:rsidRPr="006607B6">
        <w:rPr>
          <w:rFonts w:ascii="Tahoma" w:eastAsia="Times" w:hAnsi="Tahoma" w:cs="Tahoma"/>
          <w:b/>
          <w:color w:val="000000"/>
          <w:sz w:val="22"/>
          <w:szCs w:val="20"/>
        </w:rPr>
        <w:t>Niveau</w:t>
      </w:r>
      <w:r>
        <w:rPr>
          <w:rFonts w:ascii="Tahoma" w:eastAsia="Times" w:hAnsi="Tahoma" w:cs="Tahoma"/>
          <w:b/>
          <w:color w:val="000000"/>
          <w:sz w:val="22"/>
          <w:szCs w:val="20"/>
        </w:rPr>
        <w:t xml:space="preserve"> : </w:t>
      </w:r>
      <w:r w:rsidR="00014A26">
        <w:rPr>
          <w:rFonts w:ascii="Tahoma" w:eastAsia="Times" w:hAnsi="Tahoma" w:cs="Tahoma"/>
          <w:color w:val="000000"/>
          <w:sz w:val="22"/>
          <w:szCs w:val="20"/>
        </w:rPr>
        <w:t>A</w:t>
      </w:r>
      <w:r w:rsidR="00B37D9F">
        <w:rPr>
          <w:rFonts w:ascii="Tahoma" w:eastAsia="Times" w:hAnsi="Tahoma" w:cs="Tahoma"/>
          <w:color w:val="000000"/>
          <w:sz w:val="22"/>
          <w:szCs w:val="20"/>
        </w:rPr>
        <w:t>2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ascii="Tahoma" w:eastAsia="Times" w:hAnsi="Tahoma" w:cs="Tahoma"/>
          <w:b/>
          <w:color w:val="000000"/>
          <w:sz w:val="22"/>
          <w:szCs w:val="20"/>
        </w:rPr>
        <w:t>Thème</w:t>
      </w:r>
      <w:r w:rsidRPr="002A14C3">
        <w:rPr>
          <w:rFonts w:ascii="Tahoma" w:eastAsia="Times" w:hAnsi="Tahoma" w:cs="Tahoma"/>
          <w:b/>
          <w:color w:val="000000"/>
          <w:sz w:val="22"/>
          <w:szCs w:val="20"/>
        </w:rPr>
        <w:t>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391473" w:rsidRPr="00B37D9F">
        <w:rPr>
          <w:rFonts w:ascii="Tahoma" w:eastAsia="Times" w:hAnsi="Tahoma" w:cs="Tahoma"/>
          <w:color w:val="000000"/>
          <w:sz w:val="22"/>
          <w:szCs w:val="20"/>
        </w:rPr>
        <w:t>l</w:t>
      </w:r>
      <w:r w:rsidRPr="00B37D9F">
        <w:rPr>
          <w:rFonts w:ascii="Tahoma" w:eastAsia="Times" w:hAnsi="Tahoma" w:cs="Tahoma"/>
          <w:color w:val="000000"/>
          <w:sz w:val="22"/>
          <w:szCs w:val="20"/>
        </w:rPr>
        <w:t>e</w:t>
      </w:r>
      <w:r w:rsidR="00B37D9F">
        <w:rPr>
          <w:rFonts w:ascii="Tahoma" w:eastAsia="Times" w:hAnsi="Tahoma" w:cs="Tahoma"/>
          <w:color w:val="000000"/>
          <w:sz w:val="22"/>
          <w:szCs w:val="20"/>
        </w:rPr>
        <w:t xml:space="preserve"> comportement amoureux</w:t>
      </w:r>
    </w:p>
    <w:p w:rsidR="00E81AF4" w:rsidRDefault="00E81AF4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  <w:r w:rsidRPr="00312FA2">
        <w:rPr>
          <w:rFonts w:ascii="Tahoma" w:eastAsia="Times" w:hAnsi="Tahoma" w:cs="Tahoma"/>
          <w:b/>
          <w:color w:val="000000"/>
          <w:sz w:val="22"/>
          <w:szCs w:val="20"/>
        </w:rPr>
        <w:t>Public :</w:t>
      </w:r>
      <w:r w:rsidR="00391473">
        <w:rPr>
          <w:rFonts w:ascii="Tahoma" w:eastAsia="Times" w:hAnsi="Tahoma" w:cs="Tahoma"/>
          <w:color w:val="000000"/>
          <w:sz w:val="22"/>
          <w:szCs w:val="20"/>
        </w:rPr>
        <w:t xml:space="preserve"> </w:t>
      </w:r>
      <w:r w:rsidR="00B37D9F">
        <w:rPr>
          <w:rFonts w:ascii="Tahoma" w:eastAsia="Times" w:hAnsi="Tahoma" w:cs="Tahoma"/>
          <w:color w:val="000000"/>
          <w:sz w:val="22"/>
          <w:szCs w:val="20"/>
        </w:rPr>
        <w:t>adolescents</w:t>
      </w:r>
      <w:r>
        <w:rPr>
          <w:rFonts w:ascii="Tahoma" w:eastAsia="Times" w:hAnsi="Tahoma" w:cs="Tahoma"/>
          <w:color w:val="000000"/>
          <w:sz w:val="22"/>
          <w:szCs w:val="20"/>
        </w:rPr>
        <w:t xml:space="preserve"> </w:t>
      </w:r>
    </w:p>
    <w:p w:rsidR="00B37D9F" w:rsidRDefault="00B37D9F" w:rsidP="00E81AF4">
      <w:pPr>
        <w:tabs>
          <w:tab w:val="left" w:pos="3969"/>
        </w:tabs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Default="00E81AF4" w:rsidP="00E81AF4">
      <w:pPr>
        <w:pStyle w:val="Intertitre"/>
        <w:spacing w:line="276" w:lineRule="auto"/>
        <w:rPr>
          <w:rFonts w:cs="Tahoma"/>
        </w:rPr>
      </w:pPr>
      <w:r>
        <w:rPr>
          <w:rFonts w:cs="Tahoma"/>
        </w:rPr>
        <w:t>Liste des activités</w:t>
      </w:r>
    </w:p>
    <w:p w:rsidR="006607B6" w:rsidRPr="006607B6" w:rsidRDefault="006607B6" w:rsidP="00383A44">
      <w:pPr>
        <w:spacing w:line="276" w:lineRule="auto"/>
        <w:jc w:val="both"/>
        <w:rPr>
          <w:rFonts w:ascii="Tahoma" w:eastAsia="Times" w:hAnsi="Tahoma" w:cs="Tahoma"/>
          <w:color w:val="000000"/>
          <w:sz w:val="22"/>
          <w:szCs w:val="20"/>
        </w:rPr>
      </w:pPr>
    </w:p>
    <w:p w:rsidR="00E81AF4" w:rsidRPr="00B13784" w:rsidRDefault="001A4B01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color w:val="auto"/>
        </w:rPr>
        <w:t>Pour donner le « la »</w:t>
      </w:r>
      <w:r w:rsidR="00E81AF4" w:rsidRPr="00B13784">
        <w:rPr>
          <w:rFonts w:cs="Tahoma"/>
          <w:color w:val="auto"/>
        </w:rPr>
        <w:t xml:space="preserve"> </w:t>
      </w:r>
      <w:r w:rsidR="00E81AF4">
        <w:rPr>
          <w:rFonts w:cs="Tahoma"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Mise en route</w:t>
      </w:r>
    </w:p>
    <w:p w:rsidR="00E81AF4" w:rsidRDefault="001A4B01" w:rsidP="00E81AF4">
      <w:pPr>
        <w:pStyle w:val="Listedepouces"/>
        <w:numPr>
          <w:ilvl w:val="0"/>
          <w:numId w:val="24"/>
        </w:numPr>
        <w:spacing w:line="276" w:lineRule="auto"/>
        <w:rPr>
          <w:rFonts w:cs="Tahoma"/>
        </w:rPr>
      </w:pPr>
      <w:r>
        <w:rPr>
          <w:rFonts w:cs="Tahoma"/>
        </w:rPr>
        <w:t>Échanger sur le comportement amoureux selon les âges.</w:t>
      </w:r>
    </w:p>
    <w:p w:rsidR="00E81AF4" w:rsidRPr="00B13784" w:rsidRDefault="00E81AF4" w:rsidP="00E81AF4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1A4B01" w:rsidRDefault="001A4B01" w:rsidP="001A4B01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color w:val="auto"/>
        </w:rPr>
        <w:t>Au creux de l’oreille</w:t>
      </w:r>
      <w:r w:rsidRPr="00B13784">
        <w:rPr>
          <w:rFonts w:cs="Tahoma"/>
          <w:color w:val="auto"/>
        </w:rPr>
        <w:t xml:space="preserve"> </w:t>
      </w:r>
      <w:r>
        <w:rPr>
          <w:rFonts w:cs="Tahoma"/>
          <w:color w:val="auto"/>
        </w:rPr>
        <w:t xml:space="preserve">– </w:t>
      </w:r>
      <w:r w:rsidRPr="00CA763E">
        <w:rPr>
          <w:rFonts w:cs="Tahoma"/>
          <w:color w:val="808080" w:themeColor="background1" w:themeShade="80"/>
        </w:rPr>
        <w:t xml:space="preserve">Avec </w:t>
      </w:r>
      <w:r w:rsidR="00F43B7B">
        <w:rPr>
          <w:rFonts w:cs="Tahoma"/>
          <w:color w:val="808080" w:themeColor="background1" w:themeShade="80"/>
        </w:rPr>
        <w:t xml:space="preserve">la musique et </w:t>
      </w:r>
      <w:r w:rsidRPr="00CA763E">
        <w:rPr>
          <w:rFonts w:cs="Tahoma"/>
          <w:color w:val="808080" w:themeColor="background1" w:themeShade="80"/>
        </w:rPr>
        <w:t xml:space="preserve">les </w:t>
      </w:r>
      <w:r>
        <w:rPr>
          <w:rFonts w:cs="Tahoma"/>
          <w:color w:val="808080" w:themeColor="background1" w:themeShade="80"/>
        </w:rPr>
        <w:t>paroles</w:t>
      </w:r>
    </w:p>
    <w:p w:rsidR="00972F44" w:rsidRDefault="00972F44" w:rsidP="00827EC8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Donner son impression sur la mélodie.</w:t>
      </w:r>
    </w:p>
    <w:p w:rsidR="00827EC8" w:rsidRDefault="00827EC8" w:rsidP="00827EC8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>
        <w:rPr>
          <w:rFonts w:cs="Tahoma"/>
        </w:rPr>
        <w:t>Retrouver des sentiments dans des paroles.</w:t>
      </w:r>
    </w:p>
    <w:p w:rsidR="00503E15" w:rsidRDefault="00503E15" w:rsidP="00972F44">
      <w:pPr>
        <w:pStyle w:val="Listedepouces"/>
        <w:numPr>
          <w:ilvl w:val="0"/>
          <w:numId w:val="0"/>
        </w:numPr>
        <w:spacing w:line="276" w:lineRule="auto"/>
        <w:ind w:left="1117"/>
        <w:rPr>
          <w:rFonts w:cs="Tahoma"/>
        </w:rPr>
      </w:pPr>
    </w:p>
    <w:p w:rsidR="00503E15" w:rsidRDefault="00503E15" w:rsidP="00503E15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>
        <w:rPr>
          <w:rFonts w:cs="Tahoma"/>
          <w:b/>
          <w:color w:val="auto"/>
        </w:rPr>
        <w:t xml:space="preserve">Un temps de réflexion </w:t>
      </w:r>
      <w:r>
        <w:rPr>
          <w:rFonts w:cs="Tahoma"/>
          <w:color w:val="auto"/>
        </w:rPr>
        <w:t xml:space="preserve">– </w:t>
      </w:r>
      <w:r>
        <w:rPr>
          <w:rFonts w:cs="Tahoma"/>
          <w:color w:val="808080" w:themeColor="background1" w:themeShade="80"/>
        </w:rPr>
        <w:t>Interprétation</w:t>
      </w:r>
    </w:p>
    <w:p w:rsidR="00503E15" w:rsidRDefault="007A3E96" w:rsidP="00503E15">
      <w:pPr>
        <w:pStyle w:val="Listedepouces"/>
        <w:numPr>
          <w:ilvl w:val="0"/>
          <w:numId w:val="26"/>
        </w:numPr>
        <w:spacing w:line="276" w:lineRule="auto"/>
        <w:rPr>
          <w:rFonts w:cs="Tahoma"/>
        </w:rPr>
      </w:pPr>
      <w:r w:rsidRPr="00967BCF">
        <w:rPr>
          <w:rFonts w:cs="Tahoma"/>
        </w:rPr>
        <w:t>Comprendre</w:t>
      </w:r>
      <w:r>
        <w:rPr>
          <w:rFonts w:cs="Tahoma"/>
        </w:rPr>
        <w:t xml:space="preserve"> et i</w:t>
      </w:r>
      <w:r w:rsidR="0002373F">
        <w:rPr>
          <w:rFonts w:cs="Tahoma"/>
        </w:rPr>
        <w:t>nterpréter des comportements amoureux.</w:t>
      </w:r>
    </w:p>
    <w:p w:rsidR="001A4B01" w:rsidRPr="00B13784" w:rsidRDefault="001A4B01" w:rsidP="001A4B01">
      <w:pPr>
        <w:pStyle w:val="Listedepouces"/>
        <w:numPr>
          <w:ilvl w:val="0"/>
          <w:numId w:val="0"/>
        </w:numPr>
        <w:spacing w:line="276" w:lineRule="auto"/>
        <w:ind w:left="66"/>
        <w:rPr>
          <w:rFonts w:cs="Tahoma"/>
          <w:color w:val="auto"/>
        </w:rPr>
      </w:pPr>
    </w:p>
    <w:p w:rsidR="00E81AF4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CA763E">
        <w:rPr>
          <w:rFonts w:cs="Tahoma"/>
          <w:b/>
          <w:color w:val="auto"/>
        </w:rPr>
        <w:t>À vue d’œil</w:t>
      </w:r>
      <w:r>
        <w:rPr>
          <w:rFonts w:cs="Tahoma"/>
          <w:color w:val="auto"/>
        </w:rPr>
        <w:t xml:space="preserve"> – </w:t>
      </w:r>
      <w:r w:rsidRPr="00CA763E">
        <w:rPr>
          <w:rFonts w:cs="Tahoma"/>
          <w:color w:val="808080" w:themeColor="background1" w:themeShade="80"/>
        </w:rPr>
        <w:t xml:space="preserve">Avec les images  </w:t>
      </w:r>
    </w:p>
    <w:p w:rsidR="00E81AF4" w:rsidRPr="001357F0" w:rsidRDefault="00E81AF4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 w:rsidRPr="001357F0">
        <w:rPr>
          <w:rFonts w:cs="Tahoma"/>
        </w:rPr>
        <w:t xml:space="preserve">Décrire </w:t>
      </w:r>
      <w:r w:rsidR="001357F0" w:rsidRPr="001357F0">
        <w:rPr>
          <w:rFonts w:cs="Tahoma"/>
        </w:rPr>
        <w:t>des tenues vestimentaires.</w:t>
      </w:r>
    </w:p>
    <w:p w:rsidR="00E81AF4" w:rsidRPr="001357F0" w:rsidRDefault="001357F0" w:rsidP="00E81AF4">
      <w:pPr>
        <w:pStyle w:val="Listedepouces"/>
        <w:numPr>
          <w:ilvl w:val="0"/>
          <w:numId w:val="25"/>
        </w:numPr>
        <w:spacing w:line="276" w:lineRule="auto"/>
        <w:ind w:left="1134"/>
        <w:rPr>
          <w:rFonts w:cs="Tahoma"/>
        </w:rPr>
      </w:pPr>
      <w:r w:rsidRPr="001357F0">
        <w:rPr>
          <w:rFonts w:cs="Tahoma"/>
        </w:rPr>
        <w:t>Décrire</w:t>
      </w:r>
      <w:r w:rsidR="00E81AF4" w:rsidRPr="001357F0">
        <w:rPr>
          <w:rFonts w:cs="Tahoma"/>
        </w:rPr>
        <w:t xml:space="preserve"> des attitudes. </w:t>
      </w:r>
    </w:p>
    <w:p w:rsidR="00E81AF4" w:rsidRPr="00B13784" w:rsidRDefault="00E81AF4" w:rsidP="004723F2">
      <w:pPr>
        <w:pStyle w:val="Listedepouces"/>
        <w:numPr>
          <w:ilvl w:val="0"/>
          <w:numId w:val="0"/>
        </w:numPr>
        <w:spacing w:line="276" w:lineRule="auto"/>
        <w:ind w:left="397" w:hanging="397"/>
        <w:rPr>
          <w:rFonts w:cs="Tahoma"/>
          <w:color w:val="auto"/>
        </w:rPr>
      </w:pPr>
    </w:p>
    <w:p w:rsidR="00E81AF4" w:rsidRPr="00415519" w:rsidRDefault="00E81AF4" w:rsidP="00E81AF4">
      <w:pPr>
        <w:pStyle w:val="Listedepouces"/>
        <w:numPr>
          <w:ilvl w:val="0"/>
          <w:numId w:val="22"/>
        </w:numPr>
        <w:spacing w:line="276" w:lineRule="auto"/>
        <w:ind w:left="426"/>
        <w:rPr>
          <w:rFonts w:cs="Tahoma"/>
          <w:color w:val="auto"/>
        </w:rPr>
      </w:pPr>
      <w:r w:rsidRPr="00415519">
        <w:rPr>
          <w:rFonts w:cs="Tahoma"/>
          <w:b/>
          <w:bCs/>
          <w:color w:val="auto"/>
        </w:rPr>
        <w:t>Au cœur de l’action</w:t>
      </w:r>
      <w:r>
        <w:rPr>
          <w:rFonts w:cs="Tahoma"/>
          <w:bCs/>
          <w:color w:val="auto"/>
        </w:rPr>
        <w:t xml:space="preserve"> – </w:t>
      </w:r>
      <w:r>
        <w:rPr>
          <w:rFonts w:cs="Tahoma"/>
          <w:color w:val="808080" w:themeColor="background1" w:themeShade="80"/>
        </w:rPr>
        <w:t>Expression orale</w:t>
      </w:r>
    </w:p>
    <w:p w:rsidR="00E81AF4" w:rsidRDefault="0076754C" w:rsidP="00E81AF4">
      <w:pPr>
        <w:pStyle w:val="Listedepouces"/>
        <w:numPr>
          <w:ilvl w:val="0"/>
          <w:numId w:val="27"/>
        </w:numPr>
        <w:spacing w:line="276" w:lineRule="auto"/>
        <w:rPr>
          <w:rFonts w:cs="Tahoma"/>
        </w:rPr>
      </w:pPr>
      <w:r>
        <w:rPr>
          <w:rFonts w:cs="Tahoma"/>
        </w:rPr>
        <w:t>Imaginer des réactions dans différentes situations amoureuses.</w:t>
      </w:r>
    </w:p>
    <w:p w:rsidR="00F43B7B" w:rsidRDefault="00F43B7B">
      <w:pPr>
        <w:rPr>
          <w:rFonts w:ascii="Tahoma" w:eastAsia="Times" w:hAnsi="Tahoma" w:cs="Tahoma"/>
          <w:color w:val="000000"/>
          <w:sz w:val="22"/>
          <w:szCs w:val="20"/>
        </w:rPr>
      </w:pPr>
      <w:r>
        <w:rPr>
          <w:rFonts w:cs="Tahoma"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 w:rsidTr="009A5C74">
        <w:tc>
          <w:tcPr>
            <w:tcW w:w="7296" w:type="dxa"/>
          </w:tcPr>
          <w:p w:rsidR="008C5080" w:rsidRDefault="00540CDD" w:rsidP="000709AD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1" w:name="mise_en_route"/>
            <w:bookmarkEnd w:id="1"/>
            <w:r>
              <w:rPr>
                <w:rFonts w:cs="Tahoma"/>
                <w:sz w:val="24"/>
              </w:rPr>
              <w:lastRenderedPageBreak/>
              <w:t>Pour donner le « la »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ind w:firstLine="57"/>
              <w:jc w:val="right"/>
              <w:rPr>
                <w:rFonts w:cs="Tahoma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8C5080" w:rsidRPr="000709AD" w:rsidRDefault="000709AD" w:rsidP="00383A44">
      <w:pPr>
        <w:pStyle w:val="Corpsdetexte"/>
        <w:spacing w:line="276" w:lineRule="auto"/>
        <w:jc w:val="both"/>
        <w:rPr>
          <w:rFonts w:ascii="Tahoma" w:hAnsi="Tahoma" w:cs="Tahoma"/>
          <w:bCs/>
          <w:sz w:val="22"/>
          <w:szCs w:val="22"/>
        </w:rPr>
      </w:pPr>
      <w:r w:rsidRPr="000709AD">
        <w:rPr>
          <w:rFonts w:ascii="Tahoma" w:hAnsi="Tahoma" w:cs="Tahoma"/>
          <w:bCs/>
          <w:sz w:val="22"/>
          <w:szCs w:val="22"/>
        </w:rPr>
        <w:t xml:space="preserve">Diviser </w:t>
      </w:r>
      <w:r w:rsidR="00972F44">
        <w:rPr>
          <w:rFonts w:ascii="Tahoma" w:hAnsi="Tahoma" w:cs="Tahoma"/>
          <w:bCs/>
          <w:sz w:val="22"/>
          <w:szCs w:val="22"/>
        </w:rPr>
        <w:t>la classe en 4</w:t>
      </w:r>
      <w:r>
        <w:rPr>
          <w:rFonts w:ascii="Tahoma" w:hAnsi="Tahoma" w:cs="Tahoma"/>
          <w:bCs/>
          <w:sz w:val="22"/>
          <w:szCs w:val="22"/>
        </w:rPr>
        <w:t xml:space="preserve"> groupes. </w:t>
      </w:r>
    </w:p>
    <w:p w:rsidR="009E01EA" w:rsidRDefault="009E01EA" w:rsidP="009E01EA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9E01EA">
        <w:rPr>
          <w:rFonts w:ascii="Tahoma" w:hAnsi="Tahoma" w:cs="Tahoma"/>
          <w:sz w:val="22"/>
          <w:szCs w:val="22"/>
        </w:rPr>
        <w:t>Groupe 1 :</w:t>
      </w:r>
      <w:r>
        <w:rPr>
          <w:rFonts w:ascii="Tahoma" w:hAnsi="Tahoma" w:cs="Tahoma"/>
          <w:i/>
          <w:sz w:val="22"/>
          <w:szCs w:val="22"/>
        </w:rPr>
        <w:t xml:space="preserve"> Que peut</w:t>
      </w:r>
      <w:r w:rsidR="00972F44">
        <w:rPr>
          <w:rFonts w:ascii="Tahoma" w:hAnsi="Tahoma" w:cs="Tahoma"/>
          <w:i/>
          <w:sz w:val="22"/>
          <w:szCs w:val="22"/>
        </w:rPr>
        <w:t>-on faire par amour quand on a 8</w:t>
      </w:r>
      <w:r>
        <w:rPr>
          <w:rFonts w:ascii="Tahoma" w:hAnsi="Tahoma" w:cs="Tahoma"/>
          <w:i/>
          <w:sz w:val="22"/>
          <w:szCs w:val="22"/>
        </w:rPr>
        <w:t xml:space="preserve"> ans ?</w:t>
      </w:r>
    </w:p>
    <w:p w:rsidR="009E01EA" w:rsidRDefault="009E01EA" w:rsidP="009E01EA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Groupe 2</w:t>
      </w:r>
      <w:r w:rsidRPr="009E01EA">
        <w:rPr>
          <w:rFonts w:ascii="Tahoma" w:hAnsi="Tahoma" w:cs="Tahoma"/>
          <w:sz w:val="22"/>
          <w:szCs w:val="22"/>
        </w:rPr>
        <w:t> :</w:t>
      </w:r>
      <w:r>
        <w:rPr>
          <w:rFonts w:ascii="Tahoma" w:hAnsi="Tahoma" w:cs="Tahoma"/>
          <w:i/>
          <w:sz w:val="22"/>
          <w:szCs w:val="22"/>
        </w:rPr>
        <w:t xml:space="preserve"> Que peut-on faire par amour quand on a 15 ans?</w:t>
      </w:r>
    </w:p>
    <w:p w:rsidR="008C5080" w:rsidRDefault="009E01EA" w:rsidP="00827EC8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Groupe 3</w:t>
      </w:r>
      <w:r w:rsidRPr="009E01EA">
        <w:rPr>
          <w:rFonts w:ascii="Tahoma" w:hAnsi="Tahoma" w:cs="Tahoma"/>
          <w:sz w:val="22"/>
          <w:szCs w:val="22"/>
        </w:rPr>
        <w:t> :</w:t>
      </w:r>
      <w:r>
        <w:rPr>
          <w:rFonts w:ascii="Tahoma" w:hAnsi="Tahoma" w:cs="Tahoma"/>
          <w:i/>
          <w:sz w:val="22"/>
          <w:szCs w:val="22"/>
        </w:rPr>
        <w:t xml:space="preserve"> Que peut-on faire par amour quand on a 30 ans ?</w:t>
      </w:r>
    </w:p>
    <w:p w:rsidR="00972F44" w:rsidRDefault="00972F44" w:rsidP="00972F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Groupe 4</w:t>
      </w:r>
      <w:r w:rsidRPr="009E01EA">
        <w:rPr>
          <w:rFonts w:ascii="Tahoma" w:hAnsi="Tahoma" w:cs="Tahoma"/>
          <w:sz w:val="22"/>
          <w:szCs w:val="22"/>
        </w:rPr>
        <w:t> :</w:t>
      </w:r>
      <w:r>
        <w:rPr>
          <w:rFonts w:ascii="Tahoma" w:hAnsi="Tahoma" w:cs="Tahoma"/>
          <w:i/>
          <w:sz w:val="22"/>
          <w:szCs w:val="22"/>
        </w:rPr>
        <w:t xml:space="preserve"> Que peut-on faire par amour quand on a 70 ans ?</w:t>
      </w:r>
    </w:p>
    <w:p w:rsidR="00773D7B" w:rsidRDefault="00773D7B" w:rsidP="00827EC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27EC8" w:rsidRDefault="00827EC8" w:rsidP="00827EC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Mise en commun : </w:t>
      </w:r>
      <w:r w:rsidR="00AA352A">
        <w:rPr>
          <w:rFonts w:ascii="Tahoma" w:hAnsi="Tahoma" w:cs="Tahoma"/>
          <w:sz w:val="22"/>
          <w:szCs w:val="22"/>
        </w:rPr>
        <w:t xml:space="preserve">au tableau, </w:t>
      </w:r>
      <w:r w:rsidR="00972F44">
        <w:rPr>
          <w:rFonts w:ascii="Tahoma" w:hAnsi="Tahoma" w:cs="Tahoma"/>
          <w:sz w:val="22"/>
          <w:szCs w:val="22"/>
        </w:rPr>
        <w:t>dans 4</w:t>
      </w:r>
      <w:r w:rsidR="00B67B94">
        <w:rPr>
          <w:rFonts w:ascii="Tahoma" w:hAnsi="Tahoma" w:cs="Tahoma"/>
          <w:sz w:val="22"/>
          <w:szCs w:val="22"/>
        </w:rPr>
        <w:t xml:space="preserve"> colonnes</w:t>
      </w:r>
      <w:r w:rsidR="00AA352A">
        <w:rPr>
          <w:rFonts w:ascii="Tahoma" w:hAnsi="Tahoma" w:cs="Tahoma"/>
          <w:sz w:val="22"/>
          <w:szCs w:val="22"/>
        </w:rPr>
        <w:t>,</w:t>
      </w:r>
      <w:r w:rsidR="00B67B94">
        <w:rPr>
          <w:rFonts w:ascii="Tahoma" w:hAnsi="Tahoma" w:cs="Tahoma"/>
          <w:sz w:val="22"/>
          <w:szCs w:val="22"/>
        </w:rPr>
        <w:t xml:space="preserve"> </w:t>
      </w:r>
      <w:r>
        <w:rPr>
          <w:rFonts w:ascii="Tahoma" w:hAnsi="Tahoma" w:cs="Tahoma"/>
          <w:sz w:val="22"/>
          <w:szCs w:val="22"/>
        </w:rPr>
        <w:t xml:space="preserve">lister </w:t>
      </w:r>
      <w:r w:rsidR="00B67B94">
        <w:rPr>
          <w:rFonts w:ascii="Tahoma" w:hAnsi="Tahoma" w:cs="Tahoma"/>
          <w:sz w:val="22"/>
          <w:szCs w:val="22"/>
        </w:rPr>
        <w:t>les propositions des différents groupes</w:t>
      </w:r>
      <w:r w:rsidR="00AA352A">
        <w:rPr>
          <w:rFonts w:ascii="Tahoma" w:hAnsi="Tahoma" w:cs="Tahoma"/>
          <w:sz w:val="22"/>
          <w:szCs w:val="22"/>
        </w:rPr>
        <w:t xml:space="preserve">. </w:t>
      </w:r>
    </w:p>
    <w:p w:rsidR="007A3E96" w:rsidRPr="00827EC8" w:rsidRDefault="007A3E96" w:rsidP="00827EC8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bookmarkStart w:id="2" w:name="avec_clip"/>
      <w:bookmarkEnd w:id="2"/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8C5080">
        <w:tc>
          <w:tcPr>
            <w:tcW w:w="7296" w:type="dxa"/>
          </w:tcPr>
          <w:p w:rsidR="008C5080" w:rsidRDefault="00AA352A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bookmarkStart w:id="3" w:name="avec_paroles"/>
            <w:bookmarkEnd w:id="3"/>
            <w:r>
              <w:rPr>
                <w:rFonts w:cs="Tahoma"/>
                <w:sz w:val="24"/>
              </w:rPr>
              <w:t>Aux creux de l’oreille</w:t>
            </w:r>
          </w:p>
        </w:tc>
        <w:tc>
          <w:tcPr>
            <w:tcW w:w="2873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  <w:highlight w:val="yellow"/>
        </w:rPr>
      </w:pPr>
    </w:p>
    <w:p w:rsidR="00705260" w:rsidRPr="007A3E96" w:rsidRDefault="0006095F" w:rsidP="00383A44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Faire écouter la chanson en cachant les images du clip.</w:t>
      </w:r>
    </w:p>
    <w:p w:rsidR="00705260" w:rsidRDefault="00705260" w:rsidP="00383A44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 xml:space="preserve">Comment trouvez-vous la mélodie : joyeuse, triste, rythmée, calme, etc. ? </w:t>
      </w:r>
    </w:p>
    <w:p w:rsidR="008C5080" w:rsidRDefault="00DD6391" w:rsidP="00383A44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  <w:r>
        <w:rPr>
          <w:rFonts w:ascii="Tahoma" w:hAnsi="Tahoma" w:cs="Tahoma"/>
          <w:i/>
          <w:iCs/>
          <w:sz w:val="22"/>
          <w:szCs w:val="22"/>
        </w:rPr>
        <w:t>Quels types de sentiments amoureux sont évoqués dans la chanson</w:t>
      </w:r>
      <w:r w:rsidR="00DF305B">
        <w:rPr>
          <w:rFonts w:ascii="Tahoma" w:hAnsi="Tahoma" w:cs="Tahoma"/>
          <w:i/>
          <w:iCs/>
          <w:sz w:val="22"/>
          <w:szCs w:val="22"/>
        </w:rPr>
        <w:t xml:space="preserve"> : positifs ou négatifs </w:t>
      </w:r>
      <w:r>
        <w:rPr>
          <w:rFonts w:ascii="Tahoma" w:hAnsi="Tahoma" w:cs="Tahoma"/>
          <w:i/>
          <w:iCs/>
          <w:sz w:val="22"/>
          <w:szCs w:val="22"/>
        </w:rPr>
        <w:t>?</w:t>
      </w:r>
      <w:r w:rsidR="00515A9B">
        <w:rPr>
          <w:rFonts w:ascii="Tahoma" w:hAnsi="Tahoma" w:cs="Tahoma"/>
          <w:i/>
          <w:iCs/>
          <w:sz w:val="22"/>
          <w:szCs w:val="22"/>
        </w:rPr>
        <w:t xml:space="preserve"> Relevez les mots qui vous aident à répondre.</w:t>
      </w:r>
    </w:p>
    <w:p w:rsidR="005115B2" w:rsidRPr="002C41A9" w:rsidRDefault="005115B2" w:rsidP="00383A44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</w:p>
    <w:p w:rsidR="005115B2" w:rsidRPr="00C20A50" w:rsidRDefault="005115B2" w:rsidP="005115B2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773D7B" w:rsidRDefault="00773D7B" w:rsidP="005115B2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mélodie est joyeuse, rythmée, etc.</w:t>
      </w:r>
    </w:p>
    <w:p w:rsidR="005115B2" w:rsidRPr="005115B2" w:rsidRDefault="005115B2" w:rsidP="005115B2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La chanson évoque des sentiments amoureux négatifs : « ça me fait mal » ; « ça me brûle » ; « c’est pas normal » ; « pour faire pleurer » ; etc.</w:t>
      </w:r>
    </w:p>
    <w:p w:rsidR="008C5080" w:rsidRDefault="008C5080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8C5080" w:rsidRDefault="00CC79B9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Distribuer la fiche apprenant puis faire écouter </w:t>
      </w:r>
      <w:r w:rsidR="00A62876">
        <w:rPr>
          <w:rFonts w:ascii="Tahoma" w:hAnsi="Tahoma" w:cs="Tahoma"/>
          <w:sz w:val="22"/>
          <w:szCs w:val="22"/>
        </w:rPr>
        <w:t>les deux premiers couplets</w:t>
      </w:r>
      <w:r>
        <w:rPr>
          <w:rFonts w:ascii="Tahoma" w:hAnsi="Tahoma" w:cs="Tahoma"/>
          <w:sz w:val="22"/>
          <w:szCs w:val="22"/>
        </w:rPr>
        <w:t>, toujours sans montrer le</w:t>
      </w:r>
      <w:r w:rsidR="00773D7B">
        <w:rPr>
          <w:rFonts w:ascii="Tahoma" w:hAnsi="Tahoma" w:cs="Tahoma"/>
          <w:sz w:val="22"/>
          <w:szCs w:val="22"/>
        </w:rPr>
        <w:t>s</w:t>
      </w:r>
      <w:r>
        <w:rPr>
          <w:rFonts w:ascii="Tahoma" w:hAnsi="Tahoma" w:cs="Tahoma"/>
          <w:sz w:val="22"/>
          <w:szCs w:val="22"/>
        </w:rPr>
        <w:t xml:space="preserve"> </w:t>
      </w:r>
      <w:r w:rsidR="00773D7B">
        <w:rPr>
          <w:rFonts w:ascii="Tahoma" w:hAnsi="Tahoma" w:cs="Tahoma"/>
          <w:sz w:val="22"/>
          <w:szCs w:val="22"/>
        </w:rPr>
        <w:t>images</w:t>
      </w:r>
      <w:r>
        <w:rPr>
          <w:rFonts w:ascii="Tahoma" w:hAnsi="Tahoma" w:cs="Tahoma"/>
          <w:sz w:val="22"/>
          <w:szCs w:val="22"/>
        </w:rPr>
        <w:t>.</w:t>
      </w:r>
    </w:p>
    <w:p w:rsidR="008C5080" w:rsidRDefault="00CC79B9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À</w:t>
      </w:r>
      <w:r w:rsidRPr="00CC79B9">
        <w:rPr>
          <w:rFonts w:ascii="Tahoma" w:hAnsi="Tahoma" w:cs="Tahoma"/>
          <w:sz w:val="22"/>
          <w:szCs w:val="22"/>
        </w:rPr>
        <w:t xml:space="preserve"> deux.</w:t>
      </w:r>
      <w:r>
        <w:rPr>
          <w:rFonts w:ascii="Tahoma" w:hAnsi="Tahoma" w:cs="Tahoma"/>
          <w:i/>
          <w:sz w:val="22"/>
          <w:szCs w:val="22"/>
        </w:rPr>
        <w:t xml:space="preserve"> Faites l’activité 1 de la fiche apprenant</w:t>
      </w:r>
      <w:r w:rsidR="00D35CE4">
        <w:rPr>
          <w:rFonts w:ascii="Tahoma" w:hAnsi="Tahoma" w:cs="Tahoma"/>
          <w:i/>
          <w:sz w:val="22"/>
          <w:szCs w:val="22"/>
        </w:rPr>
        <w:t> : é</w:t>
      </w:r>
      <w:r w:rsidR="00D35CE4" w:rsidRPr="00D35CE4">
        <w:rPr>
          <w:rFonts w:ascii="Tahoma" w:hAnsi="Tahoma" w:cs="Tahoma"/>
          <w:i/>
          <w:sz w:val="22"/>
          <w:szCs w:val="22"/>
        </w:rPr>
        <w:t>coutez la chanson et retrouvez la fin de chaque phrase pour mieux comprendre le comportement amoureux de la jeune fille</w:t>
      </w:r>
      <w:r w:rsidR="00773D7B">
        <w:rPr>
          <w:rFonts w:ascii="Tahoma" w:hAnsi="Tahoma" w:cs="Tahoma"/>
          <w:i/>
          <w:sz w:val="22"/>
          <w:szCs w:val="22"/>
        </w:rPr>
        <w:t>.</w:t>
      </w:r>
    </w:p>
    <w:p w:rsidR="00DF305B" w:rsidRDefault="007C77ED" w:rsidP="00383A44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Corriger l’activité à l’oral et l</w:t>
      </w:r>
      <w:r w:rsidR="00982246">
        <w:rPr>
          <w:rFonts w:ascii="Tahoma" w:hAnsi="Tahoma" w:cs="Tahoma"/>
          <w:sz w:val="22"/>
          <w:szCs w:val="22"/>
        </w:rPr>
        <w:t>ever les éventuelles difficultés de compréhension lexicale.</w:t>
      </w:r>
    </w:p>
    <w:p w:rsidR="00C20A50" w:rsidRDefault="00C20A50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C20A50" w:rsidRPr="00C20A50" w:rsidRDefault="00C20A50" w:rsidP="00383A44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7B19DE" w:rsidRPr="007B19DE" w:rsidRDefault="00610F15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7B19DE" w:rsidRPr="007B19DE">
        <w:rPr>
          <w:rFonts w:ascii="Tahoma" w:hAnsi="Tahoma" w:cs="Tahoma"/>
        </w:rPr>
        <w:t>lle l’</w:t>
      </w:r>
      <w:r w:rsidR="00EF6A86">
        <w:rPr>
          <w:rFonts w:ascii="Tahoma" w:hAnsi="Tahoma" w:cs="Tahoma"/>
        </w:rPr>
        <w:t>attrape et lui arrache les yeux, s</w:t>
      </w:r>
      <w:r w:rsidR="00EF6A86" w:rsidRPr="007B19DE">
        <w:rPr>
          <w:rFonts w:ascii="Tahoma" w:hAnsi="Tahoma" w:cs="Tahoma"/>
        </w:rPr>
        <w:t>’il n’est plus amoureux</w:t>
      </w:r>
      <w:r w:rsidR="00EF6A86">
        <w:rPr>
          <w:rFonts w:ascii="Tahoma" w:hAnsi="Tahoma" w:cs="Tahoma"/>
        </w:rPr>
        <w:t>.</w:t>
      </w:r>
    </w:p>
    <w:p w:rsidR="007B19DE" w:rsidRPr="007B19DE" w:rsidRDefault="00EF6A86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Pr="007B19DE">
        <w:rPr>
          <w:rFonts w:ascii="Tahoma" w:hAnsi="Tahoma" w:cs="Tahoma"/>
        </w:rPr>
        <w:t>lle tour</w:t>
      </w:r>
      <w:r>
        <w:rPr>
          <w:rFonts w:ascii="Tahoma" w:hAnsi="Tahoma" w:cs="Tahoma"/>
        </w:rPr>
        <w:t>ne sur la tête et deviens folle, s</w:t>
      </w:r>
      <w:r w:rsidR="007B19DE" w:rsidRPr="007B19DE">
        <w:rPr>
          <w:rFonts w:ascii="Tahoma" w:hAnsi="Tahoma" w:cs="Tahoma"/>
        </w:rPr>
        <w:t>’il ne croit plus au bonheur avec elle</w:t>
      </w:r>
      <w:r>
        <w:rPr>
          <w:rFonts w:ascii="Tahoma" w:hAnsi="Tahoma" w:cs="Tahoma"/>
        </w:rPr>
        <w:t>.</w:t>
      </w:r>
    </w:p>
    <w:p w:rsidR="007B19DE" w:rsidRPr="007B19DE" w:rsidRDefault="00EF6A86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Elle crie pendant des heures, s</w:t>
      </w:r>
      <w:r w:rsidR="007B19DE" w:rsidRPr="007B19DE">
        <w:rPr>
          <w:rFonts w:ascii="Tahoma" w:hAnsi="Tahoma" w:cs="Tahoma"/>
        </w:rPr>
        <w:t>’il part et ne revient pas tout de suite</w:t>
      </w:r>
      <w:r>
        <w:rPr>
          <w:rFonts w:ascii="Tahoma" w:hAnsi="Tahoma" w:cs="Tahoma"/>
        </w:rPr>
        <w:t>.</w:t>
      </w:r>
    </w:p>
    <w:p w:rsidR="007B19DE" w:rsidRPr="007B19DE" w:rsidRDefault="00437749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Pr="007B19DE">
        <w:rPr>
          <w:rFonts w:ascii="Tahoma" w:hAnsi="Tahoma" w:cs="Tahoma"/>
        </w:rPr>
        <w:t xml:space="preserve">lle va chercher </w:t>
      </w:r>
      <w:r w:rsidR="007B19DE" w:rsidRPr="007B19DE">
        <w:rPr>
          <w:rFonts w:ascii="Tahoma" w:hAnsi="Tahoma" w:cs="Tahoma"/>
        </w:rPr>
        <w:t>des frites</w:t>
      </w:r>
      <w:r w:rsidR="007B19DE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à 100 à l’heure, s</w:t>
      </w:r>
      <w:r w:rsidR="00EF6A86" w:rsidRPr="007B19DE">
        <w:rPr>
          <w:rFonts w:ascii="Tahoma" w:hAnsi="Tahoma" w:cs="Tahoma"/>
        </w:rPr>
        <w:t>’il</w:t>
      </w:r>
      <w:r>
        <w:rPr>
          <w:rFonts w:ascii="Tahoma" w:hAnsi="Tahoma" w:cs="Tahoma"/>
        </w:rPr>
        <w:t xml:space="preserve"> en</w:t>
      </w:r>
      <w:r w:rsidR="00EF6A86" w:rsidRPr="007B19DE">
        <w:rPr>
          <w:rFonts w:ascii="Tahoma" w:hAnsi="Tahoma" w:cs="Tahoma"/>
        </w:rPr>
        <w:t xml:space="preserve"> demande</w:t>
      </w:r>
      <w:r>
        <w:rPr>
          <w:rFonts w:ascii="Tahoma" w:hAnsi="Tahoma" w:cs="Tahoma"/>
        </w:rPr>
        <w:t>.</w:t>
      </w:r>
    </w:p>
    <w:p w:rsidR="007B19DE" w:rsidRPr="007B19DE" w:rsidRDefault="008768CD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7B19DE" w:rsidRPr="007B19DE">
        <w:rPr>
          <w:rFonts w:ascii="Tahoma" w:hAnsi="Tahoma" w:cs="Tahoma"/>
        </w:rPr>
        <w:t>lle apparaît dans son salon</w:t>
      </w:r>
      <w:r>
        <w:rPr>
          <w:rFonts w:ascii="Tahoma" w:hAnsi="Tahoma" w:cs="Tahoma"/>
        </w:rPr>
        <w:t>,</w:t>
      </w:r>
      <w:r w:rsidRPr="008768CD">
        <w:rPr>
          <w:rFonts w:ascii="Tahoma" w:hAnsi="Tahoma" w:cs="Tahoma"/>
        </w:rPr>
        <w:t xml:space="preserve"> </w:t>
      </w:r>
      <w:r>
        <w:rPr>
          <w:rFonts w:ascii="Tahoma" w:hAnsi="Tahoma" w:cs="Tahoma"/>
        </w:rPr>
        <w:t>s</w:t>
      </w:r>
      <w:r w:rsidRPr="007B19DE">
        <w:rPr>
          <w:rFonts w:ascii="Tahoma" w:hAnsi="Tahoma" w:cs="Tahoma"/>
        </w:rPr>
        <w:t>’il claque des doigts</w:t>
      </w:r>
      <w:r w:rsidR="007B19DE" w:rsidRPr="007B19DE">
        <w:rPr>
          <w:rFonts w:ascii="Tahoma" w:hAnsi="Tahoma" w:cs="Tahoma"/>
        </w:rPr>
        <w:t>.</w:t>
      </w:r>
    </w:p>
    <w:p w:rsidR="008C5080" w:rsidRDefault="008768CD" w:rsidP="007B19DE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E</w:t>
      </w:r>
      <w:r w:rsidR="007B19DE" w:rsidRPr="007B19DE">
        <w:rPr>
          <w:rFonts w:ascii="Tahoma" w:hAnsi="Tahoma" w:cs="Tahoma"/>
        </w:rPr>
        <w:t xml:space="preserve">lle </w:t>
      </w:r>
      <w:r w:rsidR="007C77ED">
        <w:rPr>
          <w:rFonts w:ascii="Tahoma" w:hAnsi="Tahoma" w:cs="Tahoma"/>
        </w:rPr>
        <w:t>défonce</w:t>
      </w:r>
      <w:r>
        <w:rPr>
          <w:rFonts w:ascii="Tahoma" w:hAnsi="Tahoma" w:cs="Tahoma"/>
        </w:rPr>
        <w:t xml:space="preserve"> </w:t>
      </w:r>
      <w:r w:rsidR="00861B42">
        <w:rPr>
          <w:rFonts w:ascii="Tahoma" w:hAnsi="Tahoma" w:cs="Tahoma"/>
        </w:rPr>
        <w:t>sa porte, s</w:t>
      </w:r>
      <w:r>
        <w:rPr>
          <w:rFonts w:ascii="Tahoma" w:hAnsi="Tahoma" w:cs="Tahoma"/>
        </w:rPr>
        <w:t>’il n</w:t>
      </w:r>
      <w:r w:rsidR="00861B42">
        <w:rPr>
          <w:rFonts w:ascii="Tahoma" w:hAnsi="Tahoma" w:cs="Tahoma"/>
        </w:rPr>
        <w:t>e l</w:t>
      </w:r>
      <w:r>
        <w:rPr>
          <w:rFonts w:ascii="Tahoma" w:hAnsi="Tahoma" w:cs="Tahoma"/>
        </w:rPr>
        <w:t>’ouvre pas.</w:t>
      </w:r>
    </w:p>
    <w:p w:rsidR="00BC4A83" w:rsidRDefault="00BC4A83" w:rsidP="00BC4A83">
      <w:pPr>
        <w:pStyle w:val="Corpsdetexte"/>
        <w:spacing w:line="276" w:lineRule="auto"/>
        <w:jc w:val="both"/>
        <w:rPr>
          <w:rFonts w:ascii="Tahoma" w:hAnsi="Tahoma" w:cs="Tahoma"/>
          <w:iCs/>
          <w:sz w:val="22"/>
          <w:szCs w:val="22"/>
        </w:rPr>
      </w:pPr>
    </w:p>
    <w:p w:rsidR="00BC4A83" w:rsidRDefault="00773D7B" w:rsidP="00BC4A83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Demander aux</w:t>
      </w:r>
      <w:r w:rsidR="00BC4A83">
        <w:rPr>
          <w:rFonts w:ascii="Tahoma" w:hAnsi="Tahoma" w:cs="Tahoma"/>
          <w:sz w:val="22"/>
          <w:szCs w:val="22"/>
        </w:rPr>
        <w:t xml:space="preserve"> apprenants </w:t>
      </w:r>
      <w:r>
        <w:rPr>
          <w:rFonts w:ascii="Tahoma" w:hAnsi="Tahoma" w:cs="Tahoma"/>
          <w:sz w:val="22"/>
          <w:szCs w:val="22"/>
        </w:rPr>
        <w:t xml:space="preserve">de </w:t>
      </w:r>
      <w:r w:rsidR="00BC4A83">
        <w:rPr>
          <w:rFonts w:ascii="Tahoma" w:hAnsi="Tahoma" w:cs="Tahoma"/>
          <w:sz w:val="22"/>
          <w:szCs w:val="22"/>
        </w:rPr>
        <w:t xml:space="preserve">faire l’activité 2 </w:t>
      </w:r>
      <w:r>
        <w:rPr>
          <w:rFonts w:ascii="Tahoma" w:hAnsi="Tahoma" w:cs="Tahoma"/>
          <w:sz w:val="22"/>
          <w:szCs w:val="22"/>
        </w:rPr>
        <w:t xml:space="preserve">sans écouter </w:t>
      </w:r>
      <w:r w:rsidR="00BC4A83">
        <w:rPr>
          <w:rFonts w:ascii="Tahoma" w:hAnsi="Tahoma" w:cs="Tahoma"/>
          <w:sz w:val="22"/>
          <w:szCs w:val="22"/>
        </w:rPr>
        <w:t>la chanson.</w:t>
      </w:r>
      <w:r w:rsidR="00CA53DA" w:rsidRPr="00CA53DA">
        <w:rPr>
          <w:rFonts w:ascii="Tahoma" w:hAnsi="Tahoma" w:cs="Tahoma"/>
          <w:sz w:val="22"/>
          <w:szCs w:val="22"/>
        </w:rPr>
        <w:t xml:space="preserve"> </w:t>
      </w:r>
    </w:p>
    <w:p w:rsidR="00BC4A83" w:rsidRDefault="00BC4A83" w:rsidP="00BC4A83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Faites l’activité 2</w:t>
      </w:r>
      <w:r w:rsidR="007C77ED">
        <w:rPr>
          <w:rFonts w:ascii="Tahoma" w:hAnsi="Tahoma" w:cs="Tahoma"/>
          <w:i/>
          <w:sz w:val="22"/>
          <w:szCs w:val="22"/>
        </w:rPr>
        <w:t> : reconstituez le</w:t>
      </w:r>
      <w:r w:rsidR="001F1E2D">
        <w:rPr>
          <w:rFonts w:ascii="Tahoma" w:hAnsi="Tahoma" w:cs="Tahoma"/>
          <w:i/>
          <w:sz w:val="22"/>
          <w:szCs w:val="22"/>
        </w:rPr>
        <w:t>s phrases du refrain</w:t>
      </w:r>
      <w:r>
        <w:rPr>
          <w:rFonts w:ascii="Tahoma" w:hAnsi="Tahoma" w:cs="Tahoma"/>
          <w:i/>
          <w:sz w:val="22"/>
          <w:szCs w:val="22"/>
        </w:rPr>
        <w:t xml:space="preserve"> puis comparez vos réponses avec celles de votre voisin(e).</w:t>
      </w:r>
    </w:p>
    <w:p w:rsidR="00757A84" w:rsidRDefault="007A3E96" w:rsidP="00BC4A83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Faire écouter</w:t>
      </w:r>
      <w:r w:rsidR="00BC4A83">
        <w:rPr>
          <w:rFonts w:ascii="Tahoma" w:hAnsi="Tahoma" w:cs="Tahoma"/>
          <w:sz w:val="22"/>
          <w:szCs w:val="22"/>
        </w:rPr>
        <w:t xml:space="preserve"> </w:t>
      </w:r>
      <w:r w:rsidR="00757A84">
        <w:rPr>
          <w:rFonts w:ascii="Tahoma" w:hAnsi="Tahoma" w:cs="Tahoma"/>
          <w:sz w:val="22"/>
          <w:szCs w:val="22"/>
        </w:rPr>
        <w:t>le refrain</w:t>
      </w:r>
      <w:r w:rsidR="009D6DDA">
        <w:rPr>
          <w:rFonts w:ascii="Tahoma" w:hAnsi="Tahoma" w:cs="Tahoma"/>
          <w:sz w:val="22"/>
          <w:szCs w:val="22"/>
        </w:rPr>
        <w:t xml:space="preserve"> en guise de correction et inviter les apprenants à chanter.</w:t>
      </w:r>
      <w:r w:rsidR="00180113" w:rsidRPr="00180113">
        <w:rPr>
          <w:rFonts w:ascii="Tahoma" w:hAnsi="Tahoma" w:cs="Tahoma"/>
          <w:sz w:val="22"/>
          <w:szCs w:val="22"/>
        </w:rPr>
        <w:t xml:space="preserve"> </w:t>
      </w:r>
      <w:r w:rsidR="00180113">
        <w:rPr>
          <w:rFonts w:ascii="Tahoma" w:hAnsi="Tahoma" w:cs="Tahoma"/>
          <w:sz w:val="22"/>
          <w:szCs w:val="22"/>
        </w:rPr>
        <w:t>Expliquer que le mot « gamine » signifie « enfant ».</w:t>
      </w:r>
    </w:p>
    <w:p w:rsidR="00BC4A83" w:rsidRPr="002C41A9" w:rsidRDefault="00BC4A83" w:rsidP="00BC4A83">
      <w:pPr>
        <w:pStyle w:val="Corpsdetexte"/>
        <w:spacing w:line="276" w:lineRule="auto"/>
        <w:jc w:val="both"/>
        <w:rPr>
          <w:rFonts w:ascii="Tahoma" w:hAnsi="Tahoma" w:cs="Tahoma"/>
          <w:i/>
          <w:iCs/>
          <w:sz w:val="22"/>
          <w:szCs w:val="22"/>
        </w:rPr>
      </w:pPr>
    </w:p>
    <w:p w:rsidR="00BC4A83" w:rsidRDefault="00BC4A83" w:rsidP="00BC4A83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5D5E91" w:rsidRPr="00C20A50" w:rsidRDefault="00BD0C33" w:rsidP="00BD0C33">
      <w:pPr>
        <w:pStyle w:val="Corpsdetexte"/>
        <w:spacing w:line="276" w:lineRule="auto"/>
        <w:rPr>
          <w:rFonts w:ascii="Tahoma" w:hAnsi="Tahoma" w:cs="Tahoma"/>
        </w:rPr>
      </w:pPr>
      <w:r w:rsidRPr="006635A6">
        <w:rPr>
          <w:rFonts w:ascii="Tahoma" w:eastAsia="Droid Sans Fallback" w:hAnsi="Tahoma" w:cs="Tahoma"/>
        </w:rPr>
        <w:t>Ça me fait</w:t>
      </w:r>
      <w:r>
        <w:rPr>
          <w:rFonts w:ascii="Tahoma" w:eastAsia="Droid Sans Fallback" w:hAnsi="Tahoma" w:cs="Tahoma"/>
        </w:rPr>
        <w:t xml:space="preserve"> mal</w:t>
      </w:r>
      <w:r>
        <w:rPr>
          <w:rFonts w:ascii="Tahoma" w:eastAsia="Droid Sans Fallback" w:hAnsi="Tahoma" w:cs="Tahoma"/>
        </w:rPr>
        <w:br/>
        <w:t>Ça me brûle à l’intérieur</w:t>
      </w:r>
      <w:r w:rsidRPr="006635A6">
        <w:rPr>
          <w:rFonts w:ascii="Tahoma" w:eastAsia="Droid Sans Fallback" w:hAnsi="Tahoma" w:cs="Tahoma"/>
        </w:rPr>
        <w:br/>
      </w:r>
      <w:r w:rsidRPr="006635A6">
        <w:rPr>
          <w:rFonts w:ascii="Tahoma" w:eastAsia="Droid Sans Fallback" w:hAnsi="Tahoma" w:cs="Tahoma"/>
        </w:rPr>
        <w:lastRenderedPageBreak/>
        <w:t>C'est pas nor</w:t>
      </w:r>
      <w:r>
        <w:rPr>
          <w:rFonts w:ascii="Tahoma" w:eastAsia="Droid Sans Fallback" w:hAnsi="Tahoma" w:cs="Tahoma"/>
        </w:rPr>
        <w:t>mal</w:t>
      </w:r>
      <w:r>
        <w:rPr>
          <w:rFonts w:ascii="Tahoma" w:eastAsia="Droid Sans Fallback" w:hAnsi="Tahoma" w:cs="Tahoma"/>
        </w:rPr>
        <w:br/>
        <w:t>Et j'entends plus mon cœur</w:t>
      </w:r>
      <w:r w:rsidRPr="006635A6">
        <w:rPr>
          <w:rFonts w:ascii="Tahoma" w:eastAsia="Droid Sans Fallback" w:hAnsi="Tahoma" w:cs="Tahoma"/>
        </w:rPr>
        <w:br/>
        <w:t>C'est des histoire</w:t>
      </w:r>
      <w:r>
        <w:rPr>
          <w:rFonts w:ascii="Tahoma" w:eastAsia="Droid Sans Fallback" w:hAnsi="Tahoma" w:cs="Tahoma"/>
        </w:rPr>
        <w:t>s</w:t>
      </w:r>
      <w:r>
        <w:rPr>
          <w:rFonts w:ascii="Tahoma" w:eastAsia="Droid Sans Fallback" w:hAnsi="Tahoma" w:cs="Tahoma"/>
        </w:rPr>
        <w:br/>
        <w:t>Pour faire pleurer les filles</w:t>
      </w:r>
      <w:r w:rsidRPr="006635A6">
        <w:rPr>
          <w:rFonts w:ascii="Tahoma" w:eastAsia="Droid Sans Fallback" w:hAnsi="Tahoma" w:cs="Tahoma"/>
        </w:rPr>
        <w:br/>
        <w:t>Je n'ose y croir</w:t>
      </w:r>
      <w:r>
        <w:rPr>
          <w:rFonts w:ascii="Tahoma" w:eastAsia="Droid Sans Fallback" w:hAnsi="Tahoma" w:cs="Tahoma"/>
        </w:rPr>
        <w:t>e</w:t>
      </w:r>
      <w:r>
        <w:rPr>
          <w:rFonts w:ascii="Tahoma" w:eastAsia="Droid Sans Fallback" w:hAnsi="Tahoma" w:cs="Tahoma"/>
        </w:rPr>
        <w:br/>
        <w:t>Je ne suis plus une gamin</w:t>
      </w:r>
      <w:r w:rsidRPr="00842721">
        <w:rPr>
          <w:rFonts w:ascii="Tahoma" w:hAnsi="Tahoma" w:cs="Tahoma"/>
        </w:rPr>
        <w:t>e</w:t>
      </w:r>
    </w:p>
    <w:p w:rsidR="00BC4A83" w:rsidRDefault="00BC4A83" w:rsidP="00BC4A83">
      <w:pPr>
        <w:pStyle w:val="Corpsdetexte"/>
        <w:spacing w:line="276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</w:p>
    <w:p w:rsidR="0045474C" w:rsidRPr="005115B2" w:rsidRDefault="0045474C" w:rsidP="00BC4A83">
      <w:pPr>
        <w:pStyle w:val="Corpsdetexte"/>
        <w:spacing w:line="276" w:lineRule="auto"/>
        <w:jc w:val="both"/>
        <w:rPr>
          <w:rFonts w:ascii="Tahoma" w:hAnsi="Tahoma" w:cs="Tahoma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2D71AC" w:rsidTr="003401D4">
        <w:tc>
          <w:tcPr>
            <w:tcW w:w="7300" w:type="dxa"/>
          </w:tcPr>
          <w:p w:rsidR="002D71AC" w:rsidRDefault="002D71AC" w:rsidP="003401D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t>Un temps de réflexion</w:t>
            </w:r>
          </w:p>
        </w:tc>
        <w:tc>
          <w:tcPr>
            <w:tcW w:w="2874" w:type="dxa"/>
          </w:tcPr>
          <w:p w:rsidR="002D71AC" w:rsidRDefault="002D71AC" w:rsidP="003401D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2D71AC" w:rsidRDefault="002D71AC" w:rsidP="002D71AC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A45D08" w:rsidRPr="00A45D08" w:rsidRDefault="00A45D08" w:rsidP="005D5E91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C</w:t>
      </w:r>
      <w:r w:rsidRPr="00A45D08">
        <w:rPr>
          <w:rFonts w:ascii="Tahoma" w:hAnsi="Tahoma" w:cs="Tahoma"/>
          <w:sz w:val="22"/>
          <w:szCs w:val="22"/>
        </w:rPr>
        <w:t>opie</w:t>
      </w:r>
      <w:r w:rsidR="007A3E96">
        <w:rPr>
          <w:rFonts w:ascii="Tahoma" w:hAnsi="Tahoma" w:cs="Tahoma"/>
          <w:sz w:val="22"/>
          <w:szCs w:val="22"/>
        </w:rPr>
        <w:t>r</w:t>
      </w:r>
      <w:r w:rsidRPr="00A45D08">
        <w:rPr>
          <w:rFonts w:ascii="Tahoma" w:hAnsi="Tahoma" w:cs="Tahoma"/>
          <w:sz w:val="22"/>
          <w:szCs w:val="22"/>
        </w:rPr>
        <w:t xml:space="preserve"> les questions suivantes au tableau.</w:t>
      </w:r>
      <w:r>
        <w:rPr>
          <w:rFonts w:ascii="Tahoma" w:hAnsi="Tahoma" w:cs="Tahoma"/>
          <w:sz w:val="22"/>
          <w:szCs w:val="22"/>
        </w:rPr>
        <w:t xml:space="preserve"> </w:t>
      </w:r>
      <w:r w:rsidR="00773D7B">
        <w:rPr>
          <w:rFonts w:ascii="Tahoma" w:hAnsi="Tahoma" w:cs="Tahoma"/>
          <w:sz w:val="22"/>
          <w:szCs w:val="22"/>
        </w:rPr>
        <w:t>Former de</w:t>
      </w:r>
      <w:r w:rsidRPr="00A45D08">
        <w:rPr>
          <w:rFonts w:ascii="Tahoma" w:hAnsi="Tahoma" w:cs="Tahoma"/>
          <w:sz w:val="22"/>
          <w:szCs w:val="22"/>
        </w:rPr>
        <w:t xml:space="preserve"> petits groupes de discussions et </w:t>
      </w:r>
      <w:r>
        <w:rPr>
          <w:rFonts w:ascii="Tahoma" w:hAnsi="Tahoma" w:cs="Tahoma"/>
          <w:sz w:val="22"/>
          <w:szCs w:val="22"/>
        </w:rPr>
        <w:t xml:space="preserve">inviter les apprenants à </w:t>
      </w:r>
      <w:r w:rsidR="00EB7E23">
        <w:rPr>
          <w:rFonts w:ascii="Tahoma" w:hAnsi="Tahoma" w:cs="Tahoma"/>
          <w:sz w:val="22"/>
          <w:szCs w:val="22"/>
        </w:rPr>
        <w:t>répondre aux questions et à échanger leur point de vue.</w:t>
      </w:r>
    </w:p>
    <w:p w:rsidR="005D5E91" w:rsidRDefault="00A45D08" w:rsidP="005D5E91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</w:t>
      </w:r>
      <w:r w:rsidR="000345FE">
        <w:rPr>
          <w:rFonts w:ascii="Tahoma" w:hAnsi="Tahoma" w:cs="Tahoma"/>
          <w:i/>
          <w:sz w:val="22"/>
          <w:szCs w:val="22"/>
        </w:rPr>
        <w:t>Par rapport aux comportements amoureux décrits dans la chanson</w:t>
      </w:r>
      <w:r w:rsidR="005D5E91" w:rsidRPr="005D5E91">
        <w:rPr>
          <w:rFonts w:ascii="Tahoma" w:hAnsi="Tahoma" w:cs="Tahoma"/>
          <w:i/>
          <w:sz w:val="22"/>
          <w:szCs w:val="22"/>
        </w:rPr>
        <w:t xml:space="preserve">, quel âge a la jeune fille </w:t>
      </w:r>
      <w:r w:rsidR="000345FE">
        <w:rPr>
          <w:rFonts w:ascii="Tahoma" w:hAnsi="Tahoma" w:cs="Tahoma"/>
          <w:i/>
          <w:sz w:val="22"/>
          <w:szCs w:val="22"/>
        </w:rPr>
        <w:t>selon vous</w:t>
      </w:r>
      <w:r w:rsidR="005D5E91" w:rsidRPr="005D5E91">
        <w:rPr>
          <w:rFonts w:ascii="Tahoma" w:hAnsi="Tahoma" w:cs="Tahoma"/>
          <w:i/>
          <w:sz w:val="22"/>
          <w:szCs w:val="22"/>
        </w:rPr>
        <w:t> ?</w:t>
      </w:r>
      <w:r w:rsidR="009F3585">
        <w:rPr>
          <w:rFonts w:ascii="Tahoma" w:hAnsi="Tahoma" w:cs="Tahoma"/>
          <w:i/>
          <w:sz w:val="22"/>
          <w:szCs w:val="22"/>
        </w:rPr>
        <w:t xml:space="preserve"> </w:t>
      </w:r>
    </w:p>
    <w:p w:rsidR="0004528E" w:rsidRDefault="0043106F" w:rsidP="005D5E91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- Pourquoi précise-t-elle dans le refrain qu’elle n’est plus une gamine ?</w:t>
      </w:r>
    </w:p>
    <w:p w:rsidR="0043106F" w:rsidRDefault="0043106F" w:rsidP="00207EB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45474C" w:rsidRDefault="0045474C" w:rsidP="00207EB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6"/>
        <w:gridCol w:w="2873"/>
      </w:tblGrid>
      <w:tr w:rsidR="00AE46FF" w:rsidTr="003401D4">
        <w:tc>
          <w:tcPr>
            <w:tcW w:w="7300" w:type="dxa"/>
          </w:tcPr>
          <w:p w:rsidR="00AE46FF" w:rsidRPr="00AE46FF" w:rsidRDefault="00AE46FF" w:rsidP="003401D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t xml:space="preserve">À vue d’œil </w:t>
            </w:r>
          </w:p>
        </w:tc>
        <w:tc>
          <w:tcPr>
            <w:tcW w:w="2874" w:type="dxa"/>
          </w:tcPr>
          <w:p w:rsidR="00AE46FF" w:rsidRDefault="00AE46FF" w:rsidP="003401D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AE46FF" w:rsidRDefault="00AE46FF" w:rsidP="00AE46FF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AE46FF" w:rsidRPr="00A45D08" w:rsidRDefault="00AE46FF" w:rsidP="00AE46FF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M</w:t>
      </w:r>
      <w:r w:rsidR="0004528E">
        <w:rPr>
          <w:rFonts w:ascii="Tahoma" w:hAnsi="Tahoma" w:cs="Tahoma"/>
          <w:sz w:val="22"/>
          <w:szCs w:val="22"/>
        </w:rPr>
        <w:t>ontrer le clip avec les images</w:t>
      </w:r>
      <w:r w:rsidR="00AA6F52">
        <w:rPr>
          <w:rFonts w:ascii="Tahoma" w:hAnsi="Tahoma" w:cs="Tahoma"/>
          <w:sz w:val="22"/>
          <w:szCs w:val="22"/>
        </w:rPr>
        <w:t>.</w:t>
      </w:r>
    </w:p>
    <w:p w:rsidR="00E162E7" w:rsidRDefault="00E162E7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E162E7">
        <w:rPr>
          <w:rFonts w:ascii="Tahoma" w:hAnsi="Tahoma" w:cs="Tahoma"/>
          <w:sz w:val="22"/>
          <w:szCs w:val="22"/>
        </w:rPr>
        <w:t xml:space="preserve">En petits groupes. </w:t>
      </w:r>
      <w:r w:rsidR="0004528E" w:rsidRPr="0004528E">
        <w:rPr>
          <w:rFonts w:ascii="Tahoma" w:hAnsi="Tahoma" w:cs="Tahoma"/>
          <w:i/>
          <w:sz w:val="22"/>
          <w:szCs w:val="22"/>
        </w:rPr>
        <w:t>C</w:t>
      </w:r>
      <w:r w:rsidR="0004528E">
        <w:rPr>
          <w:rFonts w:ascii="Tahoma" w:hAnsi="Tahoma" w:cs="Tahoma"/>
          <w:i/>
          <w:sz w:val="22"/>
          <w:szCs w:val="22"/>
        </w:rPr>
        <w:t>hoisissez une des fillettes du clip et décrivez son look : ses vêtements, ses chaussures, ses accessoires et ses bijoux.</w:t>
      </w:r>
    </w:p>
    <w:p w:rsidR="00727718" w:rsidRPr="00727718" w:rsidRDefault="00727718" w:rsidP="00AE46FF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Mise en commun : </w:t>
      </w:r>
      <w:r w:rsidR="00F11326">
        <w:rPr>
          <w:rFonts w:ascii="Tahoma" w:hAnsi="Tahoma" w:cs="Tahoma"/>
          <w:sz w:val="22"/>
          <w:szCs w:val="22"/>
        </w:rPr>
        <w:t>procéder à un tour de table pour que chaque apprenant donne une information sous forme de phrase structurée.</w:t>
      </w:r>
    </w:p>
    <w:p w:rsidR="003E1C97" w:rsidRDefault="00727D2F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Pour vous, </w:t>
      </w:r>
      <w:r w:rsidR="008313AE">
        <w:rPr>
          <w:rFonts w:ascii="Tahoma" w:hAnsi="Tahoma" w:cs="Tahoma"/>
          <w:i/>
          <w:sz w:val="22"/>
          <w:szCs w:val="22"/>
        </w:rPr>
        <w:t xml:space="preserve">leur look correspond-il à leur âge ? Est-ce que la chanteuse </w:t>
      </w:r>
      <w:r w:rsidR="00AD6125">
        <w:rPr>
          <w:rFonts w:ascii="Tahoma" w:hAnsi="Tahoma" w:cs="Tahoma"/>
          <w:i/>
          <w:sz w:val="22"/>
          <w:szCs w:val="22"/>
        </w:rPr>
        <w:t>pourrait</w:t>
      </w:r>
      <w:r w:rsidR="008313AE">
        <w:rPr>
          <w:rFonts w:ascii="Tahoma" w:hAnsi="Tahoma" w:cs="Tahoma"/>
          <w:i/>
          <w:sz w:val="22"/>
          <w:szCs w:val="22"/>
        </w:rPr>
        <w:t xml:space="preserve"> porter</w:t>
      </w:r>
      <w:r w:rsidR="00AD6125">
        <w:rPr>
          <w:rFonts w:ascii="Tahoma" w:hAnsi="Tahoma" w:cs="Tahoma"/>
          <w:i/>
          <w:sz w:val="22"/>
          <w:szCs w:val="22"/>
        </w:rPr>
        <w:t xml:space="preserve"> c</w:t>
      </w:r>
      <w:r w:rsidR="00211378">
        <w:rPr>
          <w:rFonts w:ascii="Tahoma" w:hAnsi="Tahoma" w:cs="Tahoma"/>
          <w:i/>
          <w:sz w:val="22"/>
          <w:szCs w:val="22"/>
        </w:rPr>
        <w:t xml:space="preserve">es vêtements </w:t>
      </w:r>
      <w:r w:rsidR="00AD6125">
        <w:rPr>
          <w:rFonts w:ascii="Tahoma" w:hAnsi="Tahoma" w:cs="Tahoma"/>
          <w:i/>
          <w:sz w:val="22"/>
          <w:szCs w:val="22"/>
        </w:rPr>
        <w:t>ou bien sont-ils spécifiques aux enfants ?</w:t>
      </w:r>
    </w:p>
    <w:p w:rsidR="00AD6125" w:rsidRDefault="00AD6125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D6125" w:rsidRDefault="00AD6125" w:rsidP="00AD6125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AD6125" w:rsidRDefault="00AF48C4" w:rsidP="00AD6125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>- La première</w:t>
      </w:r>
      <w:r w:rsidR="00AD6125">
        <w:rPr>
          <w:rFonts w:ascii="Tahoma" w:eastAsia="Droid Sans Fallback" w:hAnsi="Tahoma" w:cs="Tahoma"/>
        </w:rPr>
        <w:t xml:space="preserve"> petite fille</w:t>
      </w:r>
      <w:r>
        <w:rPr>
          <w:rFonts w:ascii="Tahoma" w:eastAsia="Droid Sans Fallback" w:hAnsi="Tahoma" w:cs="Tahoma"/>
        </w:rPr>
        <w:t xml:space="preserve"> </w:t>
      </w:r>
      <w:r w:rsidR="00AD6125">
        <w:rPr>
          <w:rFonts w:ascii="Tahoma" w:eastAsia="Droid Sans Fallback" w:hAnsi="Tahoma" w:cs="Tahoma"/>
        </w:rPr>
        <w:t>porte un jean, un blouson en jean sans manche, des gants, un bandana et des baskets.</w:t>
      </w:r>
    </w:p>
    <w:p w:rsidR="00AF48C4" w:rsidRDefault="00AF48C4" w:rsidP="00AD6125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 xml:space="preserve">- La seconde porte un legging à rayures, un </w:t>
      </w:r>
      <w:r w:rsidR="00C25BA4">
        <w:rPr>
          <w:rFonts w:ascii="Tahoma" w:eastAsia="Droid Sans Fallback" w:hAnsi="Tahoma" w:cs="Tahoma"/>
        </w:rPr>
        <w:t>pull avec une tête de cheval, un bandana et une couronne.</w:t>
      </w:r>
    </w:p>
    <w:p w:rsidR="00C25BA4" w:rsidRDefault="00C25BA4" w:rsidP="00AD6125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 xml:space="preserve">- La troisième </w:t>
      </w:r>
      <w:r w:rsidR="00DC2719">
        <w:rPr>
          <w:rFonts w:ascii="Tahoma" w:eastAsia="Droid Sans Fallback" w:hAnsi="Tahoma" w:cs="Tahoma"/>
        </w:rPr>
        <w:t>est habillé tout en jean et porte des baskets.</w:t>
      </w:r>
    </w:p>
    <w:p w:rsidR="00C25BA4" w:rsidRDefault="00C25BA4" w:rsidP="00AD6125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 xml:space="preserve">- La quatrième porte </w:t>
      </w:r>
      <w:r w:rsidR="00E162E7">
        <w:rPr>
          <w:rFonts w:ascii="Tahoma" w:eastAsia="Droid Sans Fallback" w:hAnsi="Tahoma" w:cs="Tahoma"/>
        </w:rPr>
        <w:t>une jupe à motifs géométrique</w:t>
      </w:r>
      <w:r w:rsidR="00DC2719">
        <w:rPr>
          <w:rFonts w:ascii="Tahoma" w:eastAsia="Droid Sans Fallback" w:hAnsi="Tahoma" w:cs="Tahoma"/>
        </w:rPr>
        <w:t>s</w:t>
      </w:r>
      <w:r w:rsidR="00E162E7">
        <w:rPr>
          <w:rFonts w:ascii="Tahoma" w:eastAsia="Droid Sans Fallback" w:hAnsi="Tahoma" w:cs="Tahoma"/>
        </w:rPr>
        <w:t>,</w:t>
      </w:r>
      <w:r>
        <w:rPr>
          <w:rFonts w:ascii="Tahoma" w:eastAsia="Droid Sans Fallback" w:hAnsi="Tahoma" w:cs="Tahoma"/>
        </w:rPr>
        <w:t xml:space="preserve"> un t-shirt à rayures</w:t>
      </w:r>
      <w:r w:rsidR="00E162E7">
        <w:rPr>
          <w:rFonts w:ascii="Tahoma" w:eastAsia="Droid Sans Fallback" w:hAnsi="Tahoma" w:cs="Tahoma"/>
        </w:rPr>
        <w:t>, des bottes noires et une veste en jean sans manche.</w:t>
      </w:r>
    </w:p>
    <w:p w:rsidR="00E162E7" w:rsidRDefault="00207818" w:rsidP="00AD6125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>- La cinquième porte une salopette short en jean et un legging gris, elle porte un bandana dans les cheveux et une cha</w:t>
      </w:r>
      <w:r w:rsidR="00606774">
        <w:rPr>
          <w:rFonts w:ascii="Tahoma" w:eastAsia="Droid Sans Fallback" w:hAnsi="Tahoma" w:cs="Tahoma"/>
        </w:rPr>
        <w:t>ine avec un cheval en pendentif ; elle est chaussée de baskets rouges.</w:t>
      </w:r>
    </w:p>
    <w:p w:rsidR="001708C0" w:rsidRDefault="001708C0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AA6F52" w:rsidRDefault="00A01A6C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Que pensez-vous de l’attitude des </w:t>
      </w:r>
      <w:r w:rsidR="002E583C">
        <w:rPr>
          <w:rFonts w:ascii="Tahoma" w:hAnsi="Tahoma" w:cs="Tahoma"/>
          <w:i/>
          <w:sz w:val="22"/>
          <w:szCs w:val="22"/>
        </w:rPr>
        <w:t>5 fillettes : est-elle positive ou négative ? Justifiez votre réponse en décrivant les images.</w:t>
      </w:r>
    </w:p>
    <w:p w:rsidR="00AE46FF" w:rsidRDefault="00AE46FF" w:rsidP="00AE46F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E94A59" w:rsidRDefault="00E94A59" w:rsidP="00E94A59">
      <w:pPr>
        <w:pStyle w:val="Corpsdetexte"/>
        <w:spacing w:line="276" w:lineRule="auto"/>
        <w:jc w:val="both"/>
        <w:rPr>
          <w:rFonts w:ascii="Tahoma" w:hAnsi="Tahoma" w:cs="Tahoma"/>
        </w:rPr>
      </w:pPr>
      <w:r w:rsidRPr="00C20A50">
        <w:rPr>
          <w:rFonts w:ascii="Tahoma" w:hAnsi="Tahoma" w:cs="Tahoma"/>
        </w:rPr>
        <w:t>Pistes de correction / Corrigés :</w:t>
      </w:r>
    </w:p>
    <w:p w:rsidR="00554B09" w:rsidRDefault="00E94A59" w:rsidP="00554B09">
      <w:pPr>
        <w:pStyle w:val="Corpsdetexte"/>
        <w:spacing w:line="276" w:lineRule="auto"/>
        <w:jc w:val="both"/>
        <w:rPr>
          <w:rFonts w:ascii="Tahoma" w:eastAsia="Droid Sans Fallback" w:hAnsi="Tahoma" w:cs="Tahoma"/>
        </w:rPr>
      </w:pPr>
      <w:r>
        <w:rPr>
          <w:rFonts w:ascii="Tahoma" w:eastAsia="Droid Sans Fallback" w:hAnsi="Tahoma" w:cs="Tahoma"/>
        </w:rPr>
        <w:t>Leur attitude est négative, elles ont l’air fâchée</w:t>
      </w:r>
      <w:r w:rsidR="004723F2">
        <w:rPr>
          <w:rFonts w:ascii="Tahoma" w:eastAsia="Droid Sans Fallback" w:hAnsi="Tahoma" w:cs="Tahoma"/>
        </w:rPr>
        <w:t>, elles boudent</w:t>
      </w:r>
      <w:r>
        <w:rPr>
          <w:rFonts w:ascii="Tahoma" w:eastAsia="Droid Sans Fallback" w:hAnsi="Tahoma" w:cs="Tahoma"/>
        </w:rPr>
        <w:t xml:space="preserve"> : </w:t>
      </w:r>
      <w:r w:rsidR="00554B09">
        <w:rPr>
          <w:rFonts w:ascii="Tahoma" w:eastAsia="Droid Sans Fallback" w:hAnsi="Tahoma" w:cs="Tahoma"/>
        </w:rPr>
        <w:t>une fille</w:t>
      </w:r>
      <w:r>
        <w:rPr>
          <w:rFonts w:ascii="Tahoma" w:eastAsia="Droid Sans Fallback" w:hAnsi="Tahoma" w:cs="Tahoma"/>
        </w:rPr>
        <w:t xml:space="preserve"> croise les bras, </w:t>
      </w:r>
      <w:r w:rsidR="00554B09">
        <w:rPr>
          <w:rFonts w:ascii="Tahoma" w:eastAsia="Droid Sans Fallback" w:hAnsi="Tahoma" w:cs="Tahoma"/>
        </w:rPr>
        <w:t xml:space="preserve">une </w:t>
      </w:r>
      <w:r>
        <w:rPr>
          <w:rFonts w:ascii="Tahoma" w:eastAsia="Droid Sans Fallback" w:hAnsi="Tahoma" w:cs="Tahoma"/>
        </w:rPr>
        <w:t>autre baisse la tête, elle</w:t>
      </w:r>
      <w:r w:rsidR="00554B09">
        <w:rPr>
          <w:rFonts w:ascii="Tahoma" w:eastAsia="Droid Sans Fallback" w:hAnsi="Tahoma" w:cs="Tahoma"/>
        </w:rPr>
        <w:t>s</w:t>
      </w:r>
      <w:r>
        <w:rPr>
          <w:rFonts w:ascii="Tahoma" w:eastAsia="Droid Sans Fallback" w:hAnsi="Tahoma" w:cs="Tahoma"/>
        </w:rPr>
        <w:t xml:space="preserve"> ne souri</w:t>
      </w:r>
      <w:r w:rsidR="00554B09">
        <w:rPr>
          <w:rFonts w:ascii="Tahoma" w:eastAsia="Droid Sans Fallback" w:hAnsi="Tahoma" w:cs="Tahoma"/>
        </w:rPr>
        <w:t>en</w:t>
      </w:r>
      <w:r>
        <w:rPr>
          <w:rFonts w:ascii="Tahoma" w:eastAsia="Droid Sans Fallback" w:hAnsi="Tahoma" w:cs="Tahoma"/>
        </w:rPr>
        <w:t>t pas</w:t>
      </w:r>
      <w:r w:rsidR="00554B09">
        <w:rPr>
          <w:rFonts w:ascii="Tahoma" w:eastAsia="Droid Sans Fallback" w:hAnsi="Tahoma" w:cs="Tahoma"/>
        </w:rPr>
        <w:t xml:space="preserve"> beaucoup, une fille donne un coup de poing, etc.</w:t>
      </w:r>
    </w:p>
    <w:p w:rsidR="007B19DE" w:rsidRDefault="007B19DE" w:rsidP="007B19DE">
      <w:pPr>
        <w:pStyle w:val="Corpsdetexte"/>
        <w:spacing w:line="276" w:lineRule="auto"/>
        <w:jc w:val="both"/>
        <w:rPr>
          <w:rFonts w:cs="Tahoma"/>
        </w:rPr>
      </w:pPr>
    </w:p>
    <w:p w:rsidR="0045474C" w:rsidRDefault="0045474C" w:rsidP="007B19DE">
      <w:pPr>
        <w:pStyle w:val="Corpsdetexte"/>
        <w:spacing w:line="276" w:lineRule="auto"/>
        <w:jc w:val="both"/>
        <w:rPr>
          <w:rFonts w:cs="Tahoma"/>
        </w:rPr>
      </w:pPr>
    </w:p>
    <w:p w:rsidR="0045474C" w:rsidRDefault="0045474C">
      <w:bookmarkStart w:id="4" w:name="expression_orale"/>
      <w:bookmarkEnd w:id="4"/>
      <w:r>
        <w:rPr>
          <w:b/>
        </w:rPr>
        <w:br w:type="page"/>
      </w:r>
    </w:p>
    <w:tbl>
      <w:tblPr>
        <w:tblW w:w="0" w:type="auto"/>
        <w:tblBorders>
          <w:bottom w:val="single" w:sz="4" w:space="0" w:color="000000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97"/>
        <w:gridCol w:w="2872"/>
      </w:tblGrid>
      <w:tr w:rsidR="008C5080" w:rsidTr="0045474C">
        <w:tc>
          <w:tcPr>
            <w:tcW w:w="7297" w:type="dxa"/>
          </w:tcPr>
          <w:p w:rsidR="008C5080" w:rsidRDefault="009E20DB" w:rsidP="00383A44">
            <w:pPr>
              <w:pStyle w:val="titreexercise"/>
              <w:spacing w:line="276" w:lineRule="auto"/>
              <w:rPr>
                <w:rFonts w:cs="Tahoma"/>
                <w:strike/>
                <w:sz w:val="24"/>
              </w:rPr>
            </w:pPr>
            <w:r>
              <w:rPr>
                <w:rFonts w:cs="Tahoma"/>
                <w:sz w:val="24"/>
              </w:rPr>
              <w:lastRenderedPageBreak/>
              <w:t>Au cœur de l’action</w:t>
            </w:r>
          </w:p>
        </w:tc>
        <w:tc>
          <w:tcPr>
            <w:tcW w:w="2872" w:type="dxa"/>
          </w:tcPr>
          <w:p w:rsidR="008C5080" w:rsidRDefault="008C5080" w:rsidP="00383A44">
            <w:pPr>
              <w:pStyle w:val="textes"/>
              <w:spacing w:line="276" w:lineRule="auto"/>
              <w:jc w:val="right"/>
              <w:rPr>
                <w:rFonts w:cs="Tahoma"/>
                <w:sz w:val="24"/>
              </w:rPr>
            </w:pPr>
          </w:p>
        </w:tc>
      </w:tr>
    </w:tbl>
    <w:p w:rsidR="00540CDD" w:rsidRDefault="00540CDD" w:rsidP="00383A44">
      <w:pPr>
        <w:pStyle w:val="Corpsdetexte"/>
        <w:spacing w:line="276" w:lineRule="auto"/>
        <w:jc w:val="both"/>
        <w:rPr>
          <w:rFonts w:ascii="Tahoma" w:hAnsi="Tahoma" w:cs="Tahoma"/>
          <w:b/>
          <w:bCs/>
          <w:sz w:val="22"/>
          <w:szCs w:val="22"/>
        </w:rPr>
      </w:pPr>
    </w:p>
    <w:p w:rsidR="00403EF3" w:rsidRPr="00403EF3" w:rsidRDefault="00403EF3" w:rsidP="0043106F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>R</w:t>
      </w:r>
      <w:r w:rsidR="002B2462">
        <w:rPr>
          <w:rFonts w:ascii="Tahoma" w:hAnsi="Tahoma" w:cs="Tahoma"/>
          <w:sz w:val="22"/>
          <w:szCs w:val="22"/>
        </w:rPr>
        <w:t>éviser avec la classe la structure de la condition : Si + présent, présent.</w:t>
      </w:r>
    </w:p>
    <w:p w:rsidR="0043106F" w:rsidRDefault="00A7362A" w:rsidP="0043106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 w:rsidRPr="00A7362A">
        <w:rPr>
          <w:rFonts w:ascii="Tahoma" w:hAnsi="Tahoma" w:cs="Tahoma"/>
          <w:sz w:val="22"/>
          <w:szCs w:val="22"/>
        </w:rPr>
        <w:t xml:space="preserve">À deux. </w:t>
      </w:r>
      <w:r w:rsidRPr="00773D7B">
        <w:rPr>
          <w:rFonts w:ascii="Tahoma" w:hAnsi="Tahoma" w:cs="Tahoma"/>
          <w:i/>
          <w:sz w:val="22"/>
          <w:szCs w:val="22"/>
        </w:rPr>
        <w:t>Dans un premier temps, imaginez d’autres situations</w:t>
      </w:r>
      <w:r w:rsidR="00041346" w:rsidRPr="00773D7B">
        <w:rPr>
          <w:rFonts w:ascii="Tahoma" w:hAnsi="Tahoma" w:cs="Tahoma"/>
          <w:i/>
          <w:sz w:val="22"/>
          <w:szCs w:val="22"/>
        </w:rPr>
        <w:t xml:space="preserve"> à celles proposées dans la chanson :</w:t>
      </w:r>
    </w:p>
    <w:p w:rsidR="0043106F" w:rsidRPr="00207EB9" w:rsidRDefault="00041346" w:rsidP="0043106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</w:t>
      </w:r>
      <w:r w:rsidR="0043106F">
        <w:rPr>
          <w:rFonts w:ascii="Tahoma" w:hAnsi="Tahoma" w:cs="Tahoma"/>
          <w:i/>
          <w:sz w:val="22"/>
          <w:szCs w:val="22"/>
        </w:rPr>
        <w:t>si votre petit(e) ami(e)</w:t>
      </w:r>
      <w:r w:rsidR="0043106F" w:rsidRPr="00207EB9">
        <w:rPr>
          <w:rFonts w:ascii="Tahoma" w:hAnsi="Tahoma" w:cs="Tahoma"/>
          <w:i/>
          <w:sz w:val="22"/>
          <w:szCs w:val="22"/>
        </w:rPr>
        <w:t xml:space="preserve"> part et ne revient pas tout de suite</w:t>
      </w:r>
      <w:r w:rsidR="0043106F">
        <w:rPr>
          <w:rFonts w:ascii="Tahoma" w:hAnsi="Tahoma" w:cs="Tahoma"/>
          <w:i/>
          <w:sz w:val="22"/>
          <w:szCs w:val="22"/>
        </w:rPr>
        <w:t> ;</w:t>
      </w:r>
    </w:p>
    <w:p w:rsidR="0043106F" w:rsidRPr="00207EB9" w:rsidRDefault="00041346" w:rsidP="0043106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</w:t>
      </w:r>
      <w:r w:rsidR="0043106F">
        <w:rPr>
          <w:rFonts w:ascii="Tahoma" w:hAnsi="Tahoma" w:cs="Tahoma"/>
          <w:i/>
          <w:sz w:val="22"/>
          <w:szCs w:val="22"/>
        </w:rPr>
        <w:t>si votre petit(e) ami(e)</w:t>
      </w:r>
      <w:r w:rsidR="0043106F" w:rsidRPr="00207EB9">
        <w:rPr>
          <w:rFonts w:ascii="Tahoma" w:hAnsi="Tahoma" w:cs="Tahoma"/>
          <w:i/>
          <w:sz w:val="22"/>
          <w:szCs w:val="22"/>
        </w:rPr>
        <w:t xml:space="preserve"> claque des doigts</w:t>
      </w:r>
      <w:r w:rsidR="0043106F">
        <w:rPr>
          <w:rFonts w:ascii="Tahoma" w:hAnsi="Tahoma" w:cs="Tahoma"/>
          <w:i/>
          <w:sz w:val="22"/>
          <w:szCs w:val="22"/>
        </w:rPr>
        <w:t xml:space="preserve"> pour vous demander quelque chose ;</w:t>
      </w:r>
    </w:p>
    <w:p w:rsidR="0043106F" w:rsidRDefault="00041346" w:rsidP="0043106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- </w:t>
      </w:r>
      <w:r w:rsidR="0043106F">
        <w:rPr>
          <w:rFonts w:ascii="Tahoma" w:hAnsi="Tahoma" w:cs="Tahoma"/>
          <w:i/>
          <w:sz w:val="22"/>
          <w:szCs w:val="22"/>
        </w:rPr>
        <w:t>si votre petit(e) ami(e)</w:t>
      </w:r>
      <w:r w:rsidR="0043106F" w:rsidRPr="00207EB9">
        <w:rPr>
          <w:rFonts w:ascii="Tahoma" w:hAnsi="Tahoma" w:cs="Tahoma"/>
          <w:i/>
          <w:sz w:val="22"/>
          <w:szCs w:val="22"/>
        </w:rPr>
        <w:t xml:space="preserve"> n’ouvre pas la porte</w:t>
      </w:r>
      <w:r>
        <w:rPr>
          <w:rFonts w:ascii="Tahoma" w:hAnsi="Tahoma" w:cs="Tahoma"/>
          <w:i/>
          <w:sz w:val="22"/>
          <w:szCs w:val="22"/>
        </w:rPr>
        <w:t> ;</w:t>
      </w:r>
    </w:p>
    <w:p w:rsidR="00041346" w:rsidRPr="00207EB9" w:rsidRDefault="00041346" w:rsidP="0043106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- …</w:t>
      </w:r>
    </w:p>
    <w:p w:rsidR="00627B18" w:rsidRDefault="00B24432" w:rsidP="00383A44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bCs/>
          <w:i/>
          <w:sz w:val="22"/>
          <w:szCs w:val="22"/>
        </w:rPr>
        <w:t>Dans un second temps, é</w:t>
      </w:r>
      <w:r w:rsidR="00041346" w:rsidRPr="00627B18">
        <w:rPr>
          <w:rFonts w:ascii="Tahoma" w:hAnsi="Tahoma" w:cs="Tahoma"/>
          <w:bCs/>
          <w:i/>
          <w:sz w:val="22"/>
          <w:szCs w:val="22"/>
        </w:rPr>
        <w:t>changez</w:t>
      </w:r>
      <w:r w:rsidR="008C5080" w:rsidRPr="00627B18">
        <w:rPr>
          <w:rFonts w:ascii="Tahoma" w:hAnsi="Tahoma" w:cs="Tahoma"/>
          <w:b/>
          <w:bCs/>
          <w:i/>
          <w:sz w:val="22"/>
          <w:szCs w:val="22"/>
        </w:rPr>
        <w:t xml:space="preserve"> </w:t>
      </w:r>
      <w:r w:rsidR="00041346" w:rsidRPr="00627B18">
        <w:rPr>
          <w:rFonts w:ascii="Tahoma" w:hAnsi="Tahoma" w:cs="Tahoma"/>
          <w:i/>
          <w:sz w:val="22"/>
          <w:szCs w:val="22"/>
        </w:rPr>
        <w:t>votre liste de situations avec le groupe voisin</w:t>
      </w:r>
      <w:r>
        <w:rPr>
          <w:rFonts w:ascii="Tahoma" w:hAnsi="Tahoma" w:cs="Tahoma"/>
          <w:i/>
          <w:sz w:val="22"/>
          <w:szCs w:val="22"/>
        </w:rPr>
        <w:t xml:space="preserve"> puis</w:t>
      </w:r>
      <w:r w:rsidR="00627B18">
        <w:rPr>
          <w:rFonts w:ascii="Tahoma" w:hAnsi="Tahoma" w:cs="Tahoma"/>
          <w:i/>
          <w:sz w:val="22"/>
          <w:szCs w:val="22"/>
        </w:rPr>
        <w:t xml:space="preserve"> </w:t>
      </w:r>
      <w:r w:rsidR="00773D7B">
        <w:rPr>
          <w:rFonts w:ascii="Tahoma" w:hAnsi="Tahoma" w:cs="Tahoma"/>
          <w:i/>
          <w:sz w:val="22"/>
          <w:szCs w:val="22"/>
        </w:rPr>
        <w:t xml:space="preserve">discutez </w:t>
      </w:r>
      <w:r>
        <w:rPr>
          <w:rFonts w:ascii="Tahoma" w:hAnsi="Tahoma" w:cs="Tahoma"/>
          <w:i/>
          <w:sz w:val="22"/>
          <w:szCs w:val="22"/>
        </w:rPr>
        <w:t>avec votre partenaire de</w:t>
      </w:r>
      <w:r w:rsidR="00627B18">
        <w:rPr>
          <w:rFonts w:ascii="Tahoma" w:hAnsi="Tahoma" w:cs="Tahoma"/>
          <w:i/>
          <w:sz w:val="22"/>
          <w:szCs w:val="22"/>
        </w:rPr>
        <w:t xml:space="preserve"> votre réaction dans les situations proposées</w:t>
      </w:r>
      <w:r w:rsidR="00321506">
        <w:rPr>
          <w:rFonts w:ascii="Tahoma" w:hAnsi="Tahoma" w:cs="Tahoma"/>
          <w:i/>
          <w:sz w:val="22"/>
          <w:szCs w:val="22"/>
        </w:rPr>
        <w:t>, selon les âges de la vie : à 8 ans, 15 ans, 30 ans et 70 ans</w:t>
      </w:r>
      <w:r w:rsidR="00627B18">
        <w:rPr>
          <w:rFonts w:ascii="Tahoma" w:hAnsi="Tahoma" w:cs="Tahoma"/>
          <w:i/>
          <w:sz w:val="22"/>
          <w:szCs w:val="22"/>
        </w:rPr>
        <w:t>.</w:t>
      </w:r>
    </w:p>
    <w:p w:rsidR="00321506" w:rsidRDefault="00627B18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Exemple</w:t>
      </w:r>
      <w:r w:rsidR="00321506">
        <w:rPr>
          <w:rFonts w:ascii="Tahoma" w:hAnsi="Tahoma" w:cs="Tahoma"/>
          <w:i/>
          <w:sz w:val="22"/>
          <w:szCs w:val="22"/>
        </w:rPr>
        <w:t>s</w:t>
      </w:r>
      <w:r>
        <w:rPr>
          <w:rFonts w:ascii="Tahoma" w:hAnsi="Tahoma" w:cs="Tahoma"/>
          <w:i/>
          <w:sz w:val="22"/>
          <w:szCs w:val="22"/>
        </w:rPr>
        <w:t xml:space="preserve"> : </w:t>
      </w:r>
    </w:p>
    <w:p w:rsidR="002C41A9" w:rsidRDefault="00321506" w:rsidP="002C41A9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À 8 ans, s</w:t>
      </w:r>
      <w:r w:rsidR="00627B18">
        <w:rPr>
          <w:rFonts w:ascii="Tahoma" w:hAnsi="Tahoma" w:cs="Tahoma"/>
          <w:i/>
          <w:sz w:val="22"/>
          <w:szCs w:val="22"/>
        </w:rPr>
        <w:t>i mon petit ami part et n</w:t>
      </w:r>
      <w:r w:rsidR="00096C2F">
        <w:rPr>
          <w:rFonts w:ascii="Tahoma" w:hAnsi="Tahoma" w:cs="Tahoma"/>
          <w:i/>
          <w:sz w:val="22"/>
          <w:szCs w:val="22"/>
        </w:rPr>
        <w:t>e revient pas tout de suite, j’attends de le voir à l’école pour lui demander une explication</w:t>
      </w:r>
      <w:r w:rsidR="00627B18">
        <w:rPr>
          <w:rFonts w:ascii="Tahoma" w:hAnsi="Tahoma" w:cs="Tahoma"/>
          <w:i/>
          <w:sz w:val="22"/>
          <w:szCs w:val="22"/>
        </w:rPr>
        <w:t>.</w:t>
      </w:r>
    </w:p>
    <w:p w:rsidR="00096C2F" w:rsidRDefault="00096C2F" w:rsidP="00096C2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À 15 ans, si mon petit ami part et ne revient pas tout de suite, je lui envoie beaucoup de SMS sur son téléphone portable.</w:t>
      </w:r>
    </w:p>
    <w:p w:rsidR="006343DB" w:rsidRDefault="006343DB" w:rsidP="006343DB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>À 30 ans, si mon petit ami part et ne revient pas tout de suite, je lui téléphone ou je lui laisse un message et après j’attends qu’il me rappelle.</w:t>
      </w:r>
    </w:p>
    <w:p w:rsidR="006343DB" w:rsidRDefault="006343DB" w:rsidP="006343DB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  <w:r>
        <w:rPr>
          <w:rFonts w:ascii="Tahoma" w:hAnsi="Tahoma" w:cs="Tahoma"/>
          <w:i/>
          <w:sz w:val="22"/>
          <w:szCs w:val="22"/>
        </w:rPr>
        <w:t xml:space="preserve">À 70 ans, si mon petit ami part et ne revient pas tout de suite, je </w:t>
      </w:r>
      <w:r w:rsidR="00291F5B">
        <w:rPr>
          <w:rFonts w:ascii="Tahoma" w:hAnsi="Tahoma" w:cs="Tahoma"/>
          <w:i/>
          <w:sz w:val="22"/>
          <w:szCs w:val="22"/>
        </w:rPr>
        <w:t>vais boire un thé avec mes amies.</w:t>
      </w:r>
    </w:p>
    <w:p w:rsidR="0011337F" w:rsidRDefault="0011337F" w:rsidP="006343DB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11337F" w:rsidRPr="00D5691E" w:rsidRDefault="00D5691E" w:rsidP="006343DB">
      <w:pPr>
        <w:pStyle w:val="Corpsdetexte"/>
        <w:spacing w:line="276" w:lineRule="auto"/>
        <w:jc w:val="both"/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sz w:val="22"/>
          <w:szCs w:val="22"/>
        </w:rPr>
        <w:t xml:space="preserve">Mise en commun : à l’oral, chaque binôme improvise un dialogue de quelques répliques </w:t>
      </w:r>
      <w:r w:rsidR="009113A6">
        <w:rPr>
          <w:rFonts w:ascii="Tahoma" w:hAnsi="Tahoma" w:cs="Tahoma"/>
          <w:sz w:val="22"/>
          <w:szCs w:val="22"/>
        </w:rPr>
        <w:t>dans lequel il réutilise les phrases de l’activité précédente. Le reste de la classe devine l’âge et la situation choisis.</w:t>
      </w:r>
    </w:p>
    <w:p w:rsidR="00096C2F" w:rsidRDefault="00096C2F" w:rsidP="00096C2F">
      <w:pPr>
        <w:pStyle w:val="Corpsdetexte"/>
        <w:spacing w:line="276" w:lineRule="auto"/>
        <w:jc w:val="both"/>
        <w:rPr>
          <w:rFonts w:ascii="Tahoma" w:hAnsi="Tahoma" w:cs="Tahoma"/>
          <w:i/>
          <w:sz w:val="22"/>
          <w:szCs w:val="22"/>
        </w:rPr>
      </w:pPr>
    </w:p>
    <w:p w:rsidR="008C5080" w:rsidRDefault="008C5080" w:rsidP="00383A44">
      <w:pPr>
        <w:pStyle w:val="textes"/>
        <w:spacing w:line="276" w:lineRule="auto"/>
        <w:jc w:val="both"/>
        <w:rPr>
          <w:rFonts w:cs="Tahoma"/>
        </w:rPr>
      </w:pPr>
      <w:bookmarkStart w:id="5" w:name="expression_ecrite"/>
      <w:bookmarkEnd w:id="5"/>
    </w:p>
    <w:sectPr w:rsidR="008C5080">
      <w:headerReference w:type="default" r:id="rId8"/>
      <w:footerReference w:type="default" r:id="rId9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739D3" w:rsidRDefault="000739D3" w:rsidP="008C5080">
      <w:pPr>
        <w:pStyle w:val="TitreemissionOK"/>
      </w:pPr>
      <w:r>
        <w:separator/>
      </w:r>
    </w:p>
  </w:endnote>
  <w:endnote w:type="continuationSeparator" w:id="0">
    <w:p w:rsidR="000739D3" w:rsidRDefault="000739D3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8C5080">
      <w:tc>
        <w:tcPr>
          <w:tcW w:w="5087" w:type="dxa"/>
        </w:tcPr>
        <w:p w:rsidR="009A5C74" w:rsidRDefault="008C5080" w:rsidP="00F77E00">
          <w:pPr>
            <w:pStyle w:val="Pieddepage"/>
            <w:rPr>
              <w:rFonts w:ascii="Tahoma" w:hAnsi="Tahoma"/>
              <w:sz w:val="18"/>
            </w:rPr>
          </w:pPr>
          <w:r w:rsidRPr="002861A3">
            <w:rPr>
              <w:rFonts w:ascii="Tahoma" w:hAnsi="Tahoma"/>
              <w:sz w:val="18"/>
            </w:rPr>
            <w:t xml:space="preserve">Fiche réalisée par </w:t>
          </w:r>
          <w:r w:rsidR="002861A3" w:rsidRPr="002861A3">
            <w:rPr>
              <w:rFonts w:ascii="Tahoma" w:hAnsi="Tahoma"/>
              <w:sz w:val="18"/>
            </w:rPr>
            <w:t>Marjolaine Pierré</w:t>
          </w:r>
        </w:p>
        <w:p w:rsidR="008C5080" w:rsidRDefault="00F77E00" w:rsidP="002861A3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CAVILAM – Alliance française</w:t>
          </w:r>
          <w:r w:rsidR="008E428F">
            <w:rPr>
              <w:rFonts w:ascii="Tahoma" w:hAnsi="Tahoma"/>
              <w:sz w:val="18"/>
            </w:rPr>
            <w:t xml:space="preserve">, </w:t>
          </w:r>
          <w:r w:rsidR="002861A3">
            <w:rPr>
              <w:rFonts w:ascii="Tahoma" w:hAnsi="Tahoma"/>
              <w:sz w:val="18"/>
            </w:rPr>
            <w:t>Octobre</w:t>
          </w:r>
          <w:r>
            <w:rPr>
              <w:rFonts w:ascii="Tahoma" w:hAnsi="Tahoma"/>
              <w:sz w:val="18"/>
            </w:rPr>
            <w:t xml:space="preserve"> 201</w:t>
          </w:r>
          <w:r w:rsidR="002861A3">
            <w:rPr>
              <w:rFonts w:ascii="Tahoma" w:hAnsi="Tahoma"/>
              <w:sz w:val="18"/>
            </w:rPr>
            <w:t>4</w:t>
          </w:r>
        </w:p>
      </w:tc>
      <w:tc>
        <w:tcPr>
          <w:tcW w:w="5087" w:type="dxa"/>
        </w:tcPr>
        <w:p w:rsidR="008C5080" w:rsidRDefault="00FA0438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>Gamine</w:t>
          </w:r>
          <w:r w:rsidR="008C5080">
            <w:rPr>
              <w:rStyle w:val="Numrodepage"/>
              <w:rFonts w:ascii="Tahoma" w:hAnsi="Tahoma"/>
              <w:sz w:val="18"/>
            </w:rPr>
            <w:t xml:space="preserve"> 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E11245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  <w:r w:rsidR="008C5080">
            <w:rPr>
              <w:rStyle w:val="Numrodepage"/>
              <w:rFonts w:ascii="Tahoma" w:hAnsi="Tahoma"/>
              <w:sz w:val="18"/>
            </w:rPr>
            <w:t>/</w:t>
          </w:r>
          <w:r w:rsidR="008C5080">
            <w:rPr>
              <w:rStyle w:val="Numrodepage"/>
              <w:rFonts w:ascii="Tahoma" w:hAnsi="Tahoma"/>
              <w:sz w:val="18"/>
            </w:rPr>
            <w:fldChar w:fldCharType="begin"/>
          </w:r>
          <w:r w:rsidR="008C5080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8C5080">
            <w:rPr>
              <w:rStyle w:val="Numrodepage"/>
              <w:rFonts w:ascii="Tahoma" w:hAnsi="Tahoma"/>
              <w:sz w:val="18"/>
            </w:rPr>
            <w:fldChar w:fldCharType="separate"/>
          </w:r>
          <w:r w:rsidR="00E11245">
            <w:rPr>
              <w:rStyle w:val="Numrodepage"/>
              <w:rFonts w:ascii="Tahoma" w:hAnsi="Tahoma"/>
              <w:noProof/>
              <w:sz w:val="18"/>
            </w:rPr>
            <w:t>4</w:t>
          </w:r>
          <w:r w:rsidR="008C5080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882D51" w:rsidRDefault="00882D51" w:rsidP="00B37D9F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 </w:t>
          </w:r>
          <w:r w:rsidR="00B37D9F">
            <w:rPr>
              <w:rStyle w:val="Numrodepage"/>
              <w:rFonts w:ascii="Tahoma" w:hAnsi="Tahoma"/>
              <w:sz w:val="18"/>
            </w:rPr>
            <w:t>A2</w:t>
          </w:r>
          <w:r>
            <w:rPr>
              <w:rStyle w:val="Numrodepage"/>
              <w:rFonts w:ascii="Tahoma" w:hAnsi="Tahoma"/>
              <w:sz w:val="18"/>
            </w:rPr>
            <w:t xml:space="preserve"> </w:t>
          </w:r>
        </w:p>
      </w:tc>
    </w:tr>
  </w:tbl>
  <w:p w:rsidR="008C5080" w:rsidRDefault="008C5080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739D3" w:rsidRDefault="000739D3" w:rsidP="008C5080">
      <w:pPr>
        <w:pStyle w:val="TitreemissionOK"/>
      </w:pPr>
      <w:r>
        <w:separator/>
      </w:r>
    </w:p>
  </w:footnote>
  <w:footnote w:type="continuationSeparator" w:id="0">
    <w:p w:rsidR="000739D3" w:rsidRDefault="000739D3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E81AF4">
    <w:pPr>
      <w:pStyle w:val="En-tte"/>
    </w:pPr>
    <w:r>
      <w:rPr>
        <w:noProof/>
      </w:rPr>
      <w:drawing>
        <wp:inline distT="0" distB="0" distL="0" distR="0" wp14:anchorId="581CE343" wp14:editId="6747607F">
          <wp:extent cx="6360160" cy="680720"/>
          <wp:effectExtent l="0" t="0" r="0" b="5080"/>
          <wp:docPr id="2" name="Image 2" descr="DFPFRI:ENSEIGNANTS:RefonteSiteA&amp;E:Images:#Bandeaux:ParolesDeClips-prof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FPFRI:ENSEIGNANTS:RefonteSiteA&amp;E:Images:#Bandeaux:ParolesDeClips-prof.gi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0160" cy="680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ED94F62"/>
    <w:multiLevelType w:val="hybridMultilevel"/>
    <w:tmpl w:val="687494A8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8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1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53D2ACE"/>
    <w:multiLevelType w:val="hybridMultilevel"/>
    <w:tmpl w:val="BEA09CF6"/>
    <w:lvl w:ilvl="0" w:tplc="02E0BF5A">
      <w:start w:val="1"/>
      <w:numFmt w:val="bullet"/>
      <w:lvlText w:val=""/>
      <w:lvlJc w:val="left"/>
      <w:pPr>
        <w:ind w:left="147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9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91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3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5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7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9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51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37" w:hanging="360"/>
      </w:pPr>
      <w:rPr>
        <w:rFonts w:ascii="Wingdings" w:hAnsi="Wingdings" w:hint="default"/>
      </w:rPr>
    </w:lvl>
  </w:abstractNum>
  <w:abstractNum w:abstractNumId="17">
    <w:nsid w:val="69151ED7"/>
    <w:multiLevelType w:val="hybridMultilevel"/>
    <w:tmpl w:val="A98AC65A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8">
    <w:nsid w:val="69AA66A3"/>
    <w:multiLevelType w:val="hybridMultilevel"/>
    <w:tmpl w:val="98B87674"/>
    <w:lvl w:ilvl="0" w:tplc="02E0BF5A">
      <w:start w:val="1"/>
      <w:numFmt w:val="bullet"/>
      <w:lvlText w:val="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19">
    <w:nsid w:val="6B4B577B"/>
    <w:multiLevelType w:val="hybridMultilevel"/>
    <w:tmpl w:val="7F464406"/>
    <w:lvl w:ilvl="0" w:tplc="040C0001">
      <w:start w:val="1"/>
      <w:numFmt w:val="bullet"/>
      <w:lvlText w:val=""/>
      <w:lvlJc w:val="left"/>
      <w:pPr>
        <w:ind w:left="111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83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5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7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9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71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3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5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77" w:hanging="360"/>
      </w:pPr>
      <w:rPr>
        <w:rFonts w:ascii="Wingdings" w:hAnsi="Wingdings" w:hint="default"/>
      </w:rPr>
    </w:lvl>
  </w:abstractNum>
  <w:abstractNum w:abstractNumId="20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22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1"/>
  </w:num>
  <w:num w:numId="4">
    <w:abstractNumId w:val="22"/>
  </w:num>
  <w:num w:numId="5">
    <w:abstractNumId w:val="6"/>
  </w:num>
  <w:num w:numId="6">
    <w:abstractNumId w:val="5"/>
  </w:num>
  <w:num w:numId="7">
    <w:abstractNumId w:val="9"/>
  </w:num>
  <w:num w:numId="8">
    <w:abstractNumId w:val="12"/>
  </w:num>
  <w:num w:numId="9">
    <w:abstractNumId w:val="14"/>
  </w:num>
  <w:num w:numId="10">
    <w:abstractNumId w:val="24"/>
  </w:num>
  <w:num w:numId="11">
    <w:abstractNumId w:val="8"/>
  </w:num>
  <w:num w:numId="12">
    <w:abstractNumId w:val="23"/>
  </w:num>
  <w:num w:numId="13">
    <w:abstractNumId w:val="13"/>
  </w:num>
  <w:num w:numId="14">
    <w:abstractNumId w:val="3"/>
  </w:num>
  <w:num w:numId="15">
    <w:abstractNumId w:val="25"/>
  </w:num>
  <w:num w:numId="16">
    <w:abstractNumId w:val="0"/>
  </w:num>
  <w:num w:numId="17">
    <w:abstractNumId w:val="4"/>
  </w:num>
  <w:num w:numId="18">
    <w:abstractNumId w:val="21"/>
  </w:num>
  <w:num w:numId="19">
    <w:abstractNumId w:val="10"/>
  </w:num>
  <w:num w:numId="20">
    <w:abstractNumId w:val="20"/>
  </w:num>
  <w:num w:numId="21">
    <w:abstractNumId w:val="15"/>
  </w:num>
  <w:num w:numId="22">
    <w:abstractNumId w:val="19"/>
  </w:num>
  <w:num w:numId="23">
    <w:abstractNumId w:val="2"/>
  </w:num>
  <w:num w:numId="24">
    <w:abstractNumId w:val="17"/>
  </w:num>
  <w:num w:numId="25">
    <w:abstractNumId w:val="16"/>
  </w:num>
  <w:num w:numId="26">
    <w:abstractNumId w:val="7"/>
  </w:num>
  <w:num w:numId="27">
    <w:abstractNumId w:val="18"/>
  </w:num>
  <w:num w:numId="2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39D3"/>
    <w:rsid w:val="00014A26"/>
    <w:rsid w:val="0002373F"/>
    <w:rsid w:val="000345FE"/>
    <w:rsid w:val="00036D79"/>
    <w:rsid w:val="00041346"/>
    <w:rsid w:val="0004528E"/>
    <w:rsid w:val="00053EC8"/>
    <w:rsid w:val="0006095F"/>
    <w:rsid w:val="000709AD"/>
    <w:rsid w:val="000739D3"/>
    <w:rsid w:val="00096C2F"/>
    <w:rsid w:val="000D571D"/>
    <w:rsid w:val="00101204"/>
    <w:rsid w:val="0011337F"/>
    <w:rsid w:val="001357F0"/>
    <w:rsid w:val="00135EBA"/>
    <w:rsid w:val="001708C0"/>
    <w:rsid w:val="00180113"/>
    <w:rsid w:val="001A4B01"/>
    <w:rsid w:val="001C7A53"/>
    <w:rsid w:val="001D7797"/>
    <w:rsid w:val="001F12BD"/>
    <w:rsid w:val="001F1E2D"/>
    <w:rsid w:val="00201CC4"/>
    <w:rsid w:val="00207818"/>
    <w:rsid w:val="00207EB9"/>
    <w:rsid w:val="00211378"/>
    <w:rsid w:val="002723B2"/>
    <w:rsid w:val="002861A3"/>
    <w:rsid w:val="00291F5B"/>
    <w:rsid w:val="00297B75"/>
    <w:rsid w:val="002A14C3"/>
    <w:rsid w:val="002B2462"/>
    <w:rsid w:val="002C41A9"/>
    <w:rsid w:val="002D71AC"/>
    <w:rsid w:val="002E36CB"/>
    <w:rsid w:val="002E583C"/>
    <w:rsid w:val="0030279C"/>
    <w:rsid w:val="00321506"/>
    <w:rsid w:val="00383A44"/>
    <w:rsid w:val="00391473"/>
    <w:rsid w:val="003E016F"/>
    <w:rsid w:val="003E1C97"/>
    <w:rsid w:val="00403EF3"/>
    <w:rsid w:val="0043106F"/>
    <w:rsid w:val="00437749"/>
    <w:rsid w:val="0045474C"/>
    <w:rsid w:val="004723F2"/>
    <w:rsid w:val="004C45CE"/>
    <w:rsid w:val="004C7422"/>
    <w:rsid w:val="00503E15"/>
    <w:rsid w:val="005108A1"/>
    <w:rsid w:val="005115B2"/>
    <w:rsid w:val="00515A9B"/>
    <w:rsid w:val="00540CDD"/>
    <w:rsid w:val="00554B09"/>
    <w:rsid w:val="00572D1D"/>
    <w:rsid w:val="005906E5"/>
    <w:rsid w:val="00594EE0"/>
    <w:rsid w:val="005A0923"/>
    <w:rsid w:val="005D5E91"/>
    <w:rsid w:val="00606774"/>
    <w:rsid w:val="00610C8E"/>
    <w:rsid w:val="00610F15"/>
    <w:rsid w:val="00627B18"/>
    <w:rsid w:val="006343DB"/>
    <w:rsid w:val="00650ECE"/>
    <w:rsid w:val="006607B6"/>
    <w:rsid w:val="006A69EE"/>
    <w:rsid w:val="006B3F5F"/>
    <w:rsid w:val="006D445F"/>
    <w:rsid w:val="00705260"/>
    <w:rsid w:val="00727718"/>
    <w:rsid w:val="00727D2F"/>
    <w:rsid w:val="00733017"/>
    <w:rsid w:val="00741272"/>
    <w:rsid w:val="00751E8D"/>
    <w:rsid w:val="00756CF4"/>
    <w:rsid w:val="00757A84"/>
    <w:rsid w:val="0076754C"/>
    <w:rsid w:val="00773D7B"/>
    <w:rsid w:val="00777A13"/>
    <w:rsid w:val="007A3E96"/>
    <w:rsid w:val="007B19DE"/>
    <w:rsid w:val="007B38FC"/>
    <w:rsid w:val="007C77ED"/>
    <w:rsid w:val="007D44A0"/>
    <w:rsid w:val="007F78BB"/>
    <w:rsid w:val="00811098"/>
    <w:rsid w:val="00827EC8"/>
    <w:rsid w:val="008313AE"/>
    <w:rsid w:val="008524B4"/>
    <w:rsid w:val="00861B42"/>
    <w:rsid w:val="008768CD"/>
    <w:rsid w:val="00882D51"/>
    <w:rsid w:val="008B6265"/>
    <w:rsid w:val="008C5080"/>
    <w:rsid w:val="008E428F"/>
    <w:rsid w:val="008E6BF3"/>
    <w:rsid w:val="008F3791"/>
    <w:rsid w:val="009113A6"/>
    <w:rsid w:val="00921E37"/>
    <w:rsid w:val="0092339A"/>
    <w:rsid w:val="00972F44"/>
    <w:rsid w:val="009739AA"/>
    <w:rsid w:val="00982246"/>
    <w:rsid w:val="009830F8"/>
    <w:rsid w:val="009A5613"/>
    <w:rsid w:val="009A5C74"/>
    <w:rsid w:val="009B26A5"/>
    <w:rsid w:val="009C1EAB"/>
    <w:rsid w:val="009C6FF7"/>
    <w:rsid w:val="009D6DDA"/>
    <w:rsid w:val="009D7F18"/>
    <w:rsid w:val="009E01EA"/>
    <w:rsid w:val="009E20DB"/>
    <w:rsid w:val="009F3585"/>
    <w:rsid w:val="00A01A6C"/>
    <w:rsid w:val="00A25AB9"/>
    <w:rsid w:val="00A45D08"/>
    <w:rsid w:val="00A62876"/>
    <w:rsid w:val="00A7362A"/>
    <w:rsid w:val="00AA352A"/>
    <w:rsid w:val="00AA6F52"/>
    <w:rsid w:val="00AD6125"/>
    <w:rsid w:val="00AE46FF"/>
    <w:rsid w:val="00AF48C4"/>
    <w:rsid w:val="00B0019D"/>
    <w:rsid w:val="00B00981"/>
    <w:rsid w:val="00B23F34"/>
    <w:rsid w:val="00B24432"/>
    <w:rsid w:val="00B25FFB"/>
    <w:rsid w:val="00B35D08"/>
    <w:rsid w:val="00B37D9F"/>
    <w:rsid w:val="00B67B94"/>
    <w:rsid w:val="00B74D89"/>
    <w:rsid w:val="00BA177B"/>
    <w:rsid w:val="00BC09CD"/>
    <w:rsid w:val="00BC4A83"/>
    <w:rsid w:val="00BD0C33"/>
    <w:rsid w:val="00BE3950"/>
    <w:rsid w:val="00C20A50"/>
    <w:rsid w:val="00C25BA4"/>
    <w:rsid w:val="00C62CB4"/>
    <w:rsid w:val="00C67EAB"/>
    <w:rsid w:val="00C7554A"/>
    <w:rsid w:val="00C930A3"/>
    <w:rsid w:val="00CA53DA"/>
    <w:rsid w:val="00CB7CE9"/>
    <w:rsid w:val="00CC79B9"/>
    <w:rsid w:val="00CD4D38"/>
    <w:rsid w:val="00D019A6"/>
    <w:rsid w:val="00D03613"/>
    <w:rsid w:val="00D35CE4"/>
    <w:rsid w:val="00D36C8A"/>
    <w:rsid w:val="00D43A3E"/>
    <w:rsid w:val="00D5691E"/>
    <w:rsid w:val="00DA29D9"/>
    <w:rsid w:val="00DB40AC"/>
    <w:rsid w:val="00DC2719"/>
    <w:rsid w:val="00DD6391"/>
    <w:rsid w:val="00DF305B"/>
    <w:rsid w:val="00E11245"/>
    <w:rsid w:val="00E162E7"/>
    <w:rsid w:val="00E3653A"/>
    <w:rsid w:val="00E40110"/>
    <w:rsid w:val="00E4194C"/>
    <w:rsid w:val="00E6060A"/>
    <w:rsid w:val="00E6076D"/>
    <w:rsid w:val="00E81AF4"/>
    <w:rsid w:val="00E94A59"/>
    <w:rsid w:val="00EB5849"/>
    <w:rsid w:val="00EB7E23"/>
    <w:rsid w:val="00EF6A86"/>
    <w:rsid w:val="00F11326"/>
    <w:rsid w:val="00F43B7B"/>
    <w:rsid w:val="00F77E00"/>
    <w:rsid w:val="00FA0438"/>
    <w:rsid w:val="00FB58A3"/>
    <w:rsid w:val="00FE7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-prof-2013-octobre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gabarit-prof-2013-octobre.dotx</Template>
  <TotalTime>325</TotalTime>
  <Pages>4</Pages>
  <Words>1111</Words>
  <Characters>5111</Characters>
  <Application>Microsoft Office Word</Application>
  <DocSecurity>0</DocSecurity>
  <Lines>42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6210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Marjolaine PIERRE</dc:creator>
  <cp:lastModifiedBy>Paulette TROMBETTA</cp:lastModifiedBy>
  <cp:revision>32</cp:revision>
  <cp:lastPrinted>2014-10-08T07:04:00Z</cp:lastPrinted>
  <dcterms:created xsi:type="dcterms:W3CDTF">2014-09-15T13:05:00Z</dcterms:created>
  <dcterms:modified xsi:type="dcterms:W3CDTF">2014-10-08T08:04:00Z</dcterms:modified>
</cp:coreProperties>
</file>