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3F" w:rsidRDefault="0018093F" w:rsidP="0018093F">
      <w:pPr>
        <w:pStyle w:val="Titre"/>
      </w:pPr>
      <w:r>
        <w:t>Marseille, d’hier à aujourd’hui</w:t>
      </w:r>
    </w:p>
    <w:p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7A276E">
        <w:rPr>
          <w:rStyle w:val="Miseenligne"/>
        </w:rPr>
        <w:t xml:space="preserve">mars </w:t>
      </w:r>
      <w:r w:rsidR="00201B32">
        <w:rPr>
          <w:rStyle w:val="Miseenligne"/>
        </w:rPr>
        <w:t>201</w:t>
      </w:r>
      <w:r w:rsidR="00A4299B">
        <w:rPr>
          <w:rStyle w:val="Miseenligne"/>
        </w:rPr>
        <w:t>7</w:t>
      </w:r>
    </w:p>
    <w:p w:rsidR="009168AF" w:rsidRDefault="009168AF" w:rsidP="0026095A"/>
    <w:p w:rsidR="00201B32" w:rsidRDefault="00201B32" w:rsidP="00201B32"/>
    <w:p w:rsidR="0018093F" w:rsidRDefault="0018093F" w:rsidP="0018093F">
      <w:r>
        <w:t>Vous connaissez Marseille ? Le port, la cathédrale Notre-Dame-de-la-Garde, le fort S</w:t>
      </w:r>
      <w:r w:rsidR="00A4299B">
        <w:t>ain</w:t>
      </w:r>
      <w:r>
        <w:t>t</w:t>
      </w:r>
      <w:r w:rsidR="00A4299B">
        <w:t>-</w:t>
      </w:r>
      <w:r>
        <w:t>Jean…</w:t>
      </w:r>
    </w:p>
    <w:p w:rsidR="0018093F" w:rsidRDefault="00A4299B" w:rsidP="0018093F">
      <w:r>
        <w:t xml:space="preserve">Parler de l’évolution d’un quartier. </w:t>
      </w:r>
    </w:p>
    <w:p w:rsidR="009168AF" w:rsidRPr="00A953C2" w:rsidRDefault="009168AF" w:rsidP="0026095A"/>
    <w:p w:rsidR="0018093F" w:rsidRPr="00A953C2" w:rsidRDefault="0018093F" w:rsidP="0018093F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="0005193C">
        <w:rPr>
          <w:b/>
        </w:rPr>
        <w:t>s</w:t>
      </w:r>
      <w:r w:rsidRPr="00A953C2">
        <w:t xml:space="preserve"> : </w:t>
      </w:r>
      <w:r>
        <w:t>patrimoine, architecture</w:t>
      </w:r>
    </w:p>
    <w:p w:rsidR="0018093F" w:rsidRPr="00A953C2" w:rsidRDefault="0018093F" w:rsidP="0018093F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A2</w:t>
      </w:r>
    </w:p>
    <w:p w:rsidR="0018093F" w:rsidRPr="002206C6" w:rsidRDefault="0018093F" w:rsidP="0018093F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>
        <w:t xml:space="preserve"> adolescents </w:t>
      </w:r>
    </w:p>
    <w:p w:rsidR="0018093F" w:rsidRDefault="0018093F" w:rsidP="0018093F">
      <w:pPr>
        <w:pStyle w:val="Paragraphe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>
        <w:t xml:space="preserve">2 séances de 45 ou 60 min </w:t>
      </w:r>
    </w:p>
    <w:p w:rsidR="00967D8C" w:rsidRDefault="00967D8C" w:rsidP="0018093F">
      <w:pPr>
        <w:pStyle w:val="Paragraphedeliste"/>
        <w:numPr>
          <w:ilvl w:val="0"/>
          <w:numId w:val="3"/>
        </w:numPr>
      </w:pPr>
      <w:r>
        <w:rPr>
          <w:b/>
        </w:rPr>
        <w:t>Matériel</w:t>
      </w:r>
      <w:r w:rsidR="00AC2847">
        <w:rPr>
          <w:b/>
        </w:rPr>
        <w:t> </w:t>
      </w:r>
      <w:r w:rsidR="00AC2847" w:rsidRPr="00AC2847">
        <w:t>:</w:t>
      </w:r>
      <w:r w:rsidR="00AC2847">
        <w:t xml:space="preserve"> appareil</w:t>
      </w:r>
      <w:r>
        <w:t xml:space="preserve"> photo/smartphone, connexion internet (recherche d’images).</w:t>
      </w:r>
    </w:p>
    <w:p w:rsidR="00537FCA" w:rsidRPr="00537FCA" w:rsidRDefault="00537FCA" w:rsidP="00537FCA">
      <w:pPr>
        <w:pStyle w:val="Titre1"/>
      </w:pPr>
      <w:r w:rsidRPr="00537FCA">
        <w:t>Parcours pédagogique</w:t>
      </w:r>
    </w:p>
    <w:p w:rsidR="009F6F57" w:rsidRDefault="005A20EE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 w:rsidR="00554B94">
        <w:instrText xml:space="preserve"> TOC \t "Titre 2;1;Titre 3;2" </w:instrText>
      </w:r>
      <w:r>
        <w:fldChar w:fldCharType="separate"/>
      </w:r>
      <w:r w:rsidR="009F6F57">
        <w:rPr>
          <w:noProof/>
        </w:rPr>
        <w:t>Je découvre</w:t>
      </w:r>
      <w:r w:rsidR="009F6F57">
        <w:rPr>
          <w:noProof/>
        </w:rPr>
        <w:tab/>
      </w:r>
      <w:r>
        <w:rPr>
          <w:noProof/>
        </w:rPr>
        <w:fldChar w:fldCharType="begin"/>
      </w:r>
      <w:r w:rsidR="009F6F57">
        <w:rPr>
          <w:noProof/>
        </w:rPr>
        <w:instrText xml:space="preserve"> PAGEREF _Toc467505083 \h </w:instrText>
      </w:r>
      <w:r>
        <w:rPr>
          <w:noProof/>
        </w:rPr>
      </w:r>
      <w:r>
        <w:rPr>
          <w:noProof/>
        </w:rPr>
        <w:fldChar w:fldCharType="separate"/>
      </w:r>
      <w:r w:rsidR="00EE662E">
        <w:rPr>
          <w:noProof/>
        </w:rPr>
        <w:t>1</w:t>
      </w:r>
      <w:r>
        <w:rPr>
          <w:noProof/>
        </w:rPr>
        <w:fldChar w:fldCharType="end"/>
      </w:r>
    </w:p>
    <w:p w:rsidR="009F6F57" w:rsidRDefault="009F6F57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427F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Situer géographiquement des villes, des pays, des mers (activité 1)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_Toc467505084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1</w:t>
      </w:r>
      <w:r w:rsidR="005A20EE">
        <w:rPr>
          <w:noProof/>
        </w:rPr>
        <w:fldChar w:fldCharType="end"/>
      </w:r>
    </w:p>
    <w:p w:rsidR="009F6F57" w:rsidRDefault="009F6F57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427F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Décrire un lieu et le situer dans le temps (activité 2)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_Toc467505085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2</w:t>
      </w:r>
      <w:r w:rsidR="005A20EE">
        <w:rPr>
          <w:noProof/>
        </w:rPr>
        <w:fldChar w:fldCharType="end"/>
      </w:r>
    </w:p>
    <w:p w:rsidR="009F6F57" w:rsidRDefault="009F6F57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J’explore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_Toc467505086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2</w:t>
      </w:r>
      <w:r w:rsidR="005A20EE">
        <w:rPr>
          <w:noProof/>
        </w:rPr>
        <w:fldChar w:fldCharType="end"/>
      </w:r>
    </w:p>
    <w:p w:rsidR="009F6F57" w:rsidRDefault="009F6F57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427F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Découvrir le reportage (activité 3)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_Toc467505087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2</w:t>
      </w:r>
      <w:r w:rsidR="005A20EE">
        <w:rPr>
          <w:noProof/>
        </w:rPr>
        <w:fldChar w:fldCharType="end"/>
      </w:r>
    </w:p>
    <w:p w:rsidR="009F6F57" w:rsidRDefault="009F6F57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427F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Comparer deux époques (activité 4)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_Toc467505088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2</w:t>
      </w:r>
      <w:r w:rsidR="005A20EE">
        <w:rPr>
          <w:noProof/>
        </w:rPr>
        <w:fldChar w:fldCharType="end"/>
      </w:r>
    </w:p>
    <w:p w:rsidR="009F6F57" w:rsidRDefault="009F6F57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Je révise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_Toc467505089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3</w:t>
      </w:r>
      <w:r w:rsidR="005A20EE">
        <w:rPr>
          <w:noProof/>
        </w:rPr>
        <w:fldChar w:fldCharType="end"/>
      </w:r>
    </w:p>
    <w:p w:rsidR="009F6F57" w:rsidRDefault="009F6F57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427F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Réviser les pronoms « y » et « en » (activité 5)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_Toc467505090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3</w:t>
      </w:r>
      <w:r w:rsidR="005A20EE">
        <w:rPr>
          <w:noProof/>
        </w:rPr>
        <w:fldChar w:fldCharType="end"/>
      </w:r>
    </w:p>
    <w:p w:rsidR="009F6F57" w:rsidRDefault="009F6F57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427F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Imaginer des devinettes (activité 6)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_Toc467505091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3</w:t>
      </w:r>
      <w:r w:rsidR="005A20EE">
        <w:rPr>
          <w:noProof/>
        </w:rPr>
        <w:fldChar w:fldCharType="end"/>
      </w:r>
    </w:p>
    <w:p w:rsidR="009F6F57" w:rsidRDefault="009F6F57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J’agis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_Toc467505092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3</w:t>
      </w:r>
      <w:r w:rsidR="005A20EE">
        <w:rPr>
          <w:noProof/>
        </w:rPr>
        <w:fldChar w:fldCharType="end"/>
      </w:r>
    </w:p>
    <w:p w:rsidR="009F6F57" w:rsidRDefault="009F6F57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427F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Organiser une exposition dans l’établissement (activité 7)</w:t>
      </w:r>
      <w:r>
        <w:rPr>
          <w:noProof/>
        </w:rPr>
        <w:tab/>
      </w:r>
      <w:r w:rsidR="005A20EE">
        <w:rPr>
          <w:noProof/>
        </w:rPr>
        <w:fldChar w:fldCharType="begin"/>
      </w:r>
      <w:r>
        <w:rPr>
          <w:noProof/>
        </w:rPr>
        <w:instrText xml:space="preserve"> PAGEREF _Toc467505093 \h </w:instrText>
      </w:r>
      <w:r w:rsidR="005A20EE">
        <w:rPr>
          <w:noProof/>
        </w:rPr>
      </w:r>
      <w:r w:rsidR="005A20EE">
        <w:rPr>
          <w:noProof/>
        </w:rPr>
        <w:fldChar w:fldCharType="separate"/>
      </w:r>
      <w:r w:rsidR="00EE662E">
        <w:rPr>
          <w:noProof/>
        </w:rPr>
        <w:t>3</w:t>
      </w:r>
      <w:r w:rsidR="005A20EE">
        <w:rPr>
          <w:noProof/>
        </w:rPr>
        <w:fldChar w:fldCharType="end"/>
      </w:r>
    </w:p>
    <w:p w:rsidR="0026095A" w:rsidRDefault="005A20EE" w:rsidP="00554B94">
      <w:pPr>
        <w:pStyle w:val="TM1"/>
      </w:pPr>
      <w:r>
        <w:fldChar w:fldCharType="end"/>
      </w:r>
    </w:p>
    <w:p w:rsidR="00554B94" w:rsidRDefault="00554B94" w:rsidP="00017367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26095A" w:rsidRDefault="0026095A" w:rsidP="00017367">
      <w:pPr>
        <w:pStyle w:val="Objectifs"/>
      </w:pPr>
      <w:r>
        <w:lastRenderedPageBreak/>
        <w:t xml:space="preserve">Objectifs </w:t>
      </w:r>
      <w:r w:rsidRPr="00017367">
        <w:t>communicatifs</w:t>
      </w:r>
      <w:r w:rsidRPr="00EB19F9">
        <w:t xml:space="preserve"> / pragmatiques</w:t>
      </w:r>
      <w:r>
        <w:t xml:space="preserve"> </w:t>
      </w:r>
    </w:p>
    <w:p w:rsidR="004826B4" w:rsidRDefault="00F86C64" w:rsidP="000E7777">
      <w:pPr>
        <w:pStyle w:val="Listeobjectifs"/>
        <w:numPr>
          <w:ilvl w:val="0"/>
          <w:numId w:val="20"/>
        </w:numPr>
      </w:pPr>
      <w:r>
        <w:t>Nommer puis décrire des lieux</w:t>
      </w:r>
      <w:r w:rsidR="000E7777">
        <w:t>.</w:t>
      </w:r>
    </w:p>
    <w:p w:rsidR="00F86C64" w:rsidRDefault="00F86C64" w:rsidP="000E7777">
      <w:pPr>
        <w:pStyle w:val="Listeobjectifs"/>
        <w:numPr>
          <w:ilvl w:val="0"/>
          <w:numId w:val="20"/>
        </w:numPr>
      </w:pPr>
      <w:r>
        <w:t>Caractériser des lieux.</w:t>
      </w:r>
    </w:p>
    <w:p w:rsidR="006B49B7" w:rsidRDefault="006B49B7" w:rsidP="000E7777">
      <w:pPr>
        <w:pStyle w:val="Listeobjectifs"/>
        <w:numPr>
          <w:ilvl w:val="0"/>
          <w:numId w:val="20"/>
        </w:numPr>
      </w:pPr>
      <w:r>
        <w:t>Créer des devinettes.</w:t>
      </w:r>
    </w:p>
    <w:p w:rsidR="0026095A" w:rsidRDefault="009F6F57" w:rsidP="00017367">
      <w:pPr>
        <w:pStyle w:val="Objectifs"/>
      </w:pPr>
      <w:r>
        <w:br w:type="column"/>
      </w:r>
      <w:r w:rsidR="0026095A" w:rsidRPr="00EB19F9">
        <w:lastRenderedPageBreak/>
        <w:t xml:space="preserve">Objectifs </w:t>
      </w:r>
      <w:r w:rsidR="0026095A">
        <w:t>linguistiques</w:t>
      </w:r>
      <w:r w:rsidR="0026095A" w:rsidRPr="00EB19F9">
        <w:t xml:space="preserve"> </w:t>
      </w:r>
    </w:p>
    <w:p w:rsidR="000E7777" w:rsidRDefault="00680A48" w:rsidP="000E7777">
      <w:pPr>
        <w:pStyle w:val="Listeobjectifs"/>
        <w:numPr>
          <w:ilvl w:val="0"/>
          <w:numId w:val="20"/>
        </w:numPr>
      </w:pPr>
      <w:r>
        <w:t>Révi</w:t>
      </w:r>
      <w:r w:rsidR="00F86C64">
        <w:t>ser les noms de pays, de villes</w:t>
      </w:r>
      <w:r>
        <w:t>, de mers</w:t>
      </w:r>
      <w:r w:rsidR="000E7777">
        <w:t>.</w:t>
      </w:r>
    </w:p>
    <w:p w:rsidR="00F86C64" w:rsidRDefault="00F86C64" w:rsidP="000E7777">
      <w:pPr>
        <w:pStyle w:val="Listeobjectifs"/>
        <w:numPr>
          <w:ilvl w:val="0"/>
          <w:numId w:val="20"/>
        </w:numPr>
      </w:pPr>
      <w:r>
        <w:t xml:space="preserve">Enrichir son lexique </w:t>
      </w:r>
      <w:r w:rsidR="00EC7964">
        <w:t>de la</w:t>
      </w:r>
      <w:r>
        <w:t xml:space="preserve"> ville.</w:t>
      </w:r>
    </w:p>
    <w:p w:rsidR="00680A48" w:rsidRDefault="00680A48" w:rsidP="000E7777">
      <w:pPr>
        <w:pStyle w:val="Listeobjectifs"/>
        <w:numPr>
          <w:ilvl w:val="0"/>
          <w:numId w:val="20"/>
        </w:numPr>
      </w:pPr>
      <w:r>
        <w:t>R</w:t>
      </w:r>
      <w:r w:rsidR="00EC7964">
        <w:t>enforcer sa prononciation.</w:t>
      </w:r>
    </w:p>
    <w:p w:rsidR="00EC7964" w:rsidRDefault="00B7465F" w:rsidP="000E7777">
      <w:pPr>
        <w:pStyle w:val="Listeobjectifs"/>
        <w:numPr>
          <w:ilvl w:val="0"/>
          <w:numId w:val="20"/>
        </w:numPr>
      </w:pPr>
      <w:r>
        <w:t>Réviser les pronoms « y » et « en ».</w:t>
      </w:r>
    </w:p>
    <w:p w:rsidR="003B3BB9" w:rsidRDefault="003B3BB9" w:rsidP="00680A48">
      <w:pPr>
        <w:pStyle w:val="Objectifs"/>
      </w:pPr>
    </w:p>
    <w:p w:rsidR="000E7777" w:rsidRDefault="0026095A" w:rsidP="00680A48">
      <w:pPr>
        <w:pStyle w:val="Objectifs"/>
      </w:pPr>
      <w:r w:rsidRPr="009168AF">
        <w:t>Objectifs (inter</w:t>
      </w:r>
      <w:proofErr w:type="gramStart"/>
      <w:r w:rsidRPr="009168AF">
        <w:t>)culturels</w:t>
      </w:r>
      <w:proofErr w:type="gramEnd"/>
    </w:p>
    <w:p w:rsidR="000E7777" w:rsidRDefault="00680A48" w:rsidP="000E7777">
      <w:pPr>
        <w:pStyle w:val="Listeobjectifs"/>
        <w:numPr>
          <w:ilvl w:val="0"/>
          <w:numId w:val="20"/>
        </w:numPr>
      </w:pPr>
      <w:r>
        <w:t>Mutualiser ses connaissances géographiques</w:t>
      </w:r>
      <w:r w:rsidR="000E7777">
        <w:t>.</w:t>
      </w:r>
    </w:p>
    <w:p w:rsidR="008249F9" w:rsidRDefault="008249F9" w:rsidP="000E7777">
      <w:pPr>
        <w:pStyle w:val="Listeobjectifs"/>
        <w:numPr>
          <w:ilvl w:val="0"/>
          <w:numId w:val="20"/>
        </w:numPr>
      </w:pPr>
      <w:r>
        <w:t xml:space="preserve">Découvrir </w:t>
      </w:r>
      <w:r w:rsidR="009F6F57">
        <w:t xml:space="preserve">un quartier de </w:t>
      </w:r>
      <w:r>
        <w:t>Marseille.</w:t>
      </w:r>
    </w:p>
    <w:p w:rsidR="00680A48" w:rsidRDefault="00680A48" w:rsidP="00554B94">
      <w:pPr>
        <w:sectPr w:rsidR="00680A48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:rsidR="00554B94" w:rsidRDefault="00554B94" w:rsidP="00554B94"/>
    <w:p w:rsidR="0026095A" w:rsidRDefault="0026095A" w:rsidP="0026095A"/>
    <w:p w:rsidR="0018093F" w:rsidRDefault="0018093F" w:rsidP="0018093F">
      <w:pPr>
        <w:pStyle w:val="Titre2"/>
      </w:pPr>
      <w:bookmarkStart w:id="0" w:name="_Toc465863441"/>
      <w:bookmarkStart w:id="1" w:name="_Toc467505083"/>
      <w:r>
        <w:t>Je découvre</w:t>
      </w:r>
      <w:bookmarkEnd w:id="0"/>
      <w:bookmarkEnd w:id="1"/>
    </w:p>
    <w:p w:rsidR="0018093F" w:rsidRDefault="0018093F" w:rsidP="0018093F">
      <w:pPr>
        <w:pStyle w:val="Titre3"/>
        <w:keepNext w:val="0"/>
        <w:numPr>
          <w:ilvl w:val="0"/>
          <w:numId w:val="29"/>
        </w:numPr>
      </w:pPr>
      <w:bookmarkStart w:id="2" w:name="_Toc465863442"/>
      <w:bookmarkStart w:id="3" w:name="_Toc467505084"/>
      <w:r>
        <w:t>Situer géographiquement des villes, des pays, des mers (a</w:t>
      </w:r>
      <w:r w:rsidRPr="007C11FE">
        <w:t>ctivité 1</w:t>
      </w:r>
      <w:r>
        <w:t>)</w:t>
      </w:r>
      <w:bookmarkEnd w:id="2"/>
      <w:bookmarkEnd w:id="3"/>
      <w:r>
        <w:t xml:space="preserve"> </w:t>
      </w:r>
    </w:p>
    <w:p w:rsidR="0018093F" w:rsidRPr="00BD0E7D" w:rsidRDefault="0018093F" w:rsidP="0018093F">
      <w:pPr>
        <w:pStyle w:val="Infosactivit"/>
      </w:pPr>
      <w:r w:rsidRPr="00BD0E7D">
        <w:rPr>
          <w:b/>
        </w:rPr>
        <w:t xml:space="preserve">Culture </w:t>
      </w:r>
      <w:r w:rsidR="002F1F74">
        <w:t xml:space="preserve">– </w:t>
      </w:r>
      <w:r w:rsidR="001C2490" w:rsidRPr="00774DDD">
        <w:t>groupe</w:t>
      </w:r>
      <w:r w:rsidR="00E86553">
        <w:t xml:space="preserve"> </w:t>
      </w:r>
      <w:r w:rsidR="001C2490" w:rsidRPr="00774DDD">
        <w:t xml:space="preserve">classe, </w:t>
      </w:r>
      <w:r w:rsidRPr="00774DDD">
        <w:t>binômes</w:t>
      </w:r>
      <w:r w:rsidRPr="00BD0E7D">
        <w:rPr>
          <w:b/>
        </w:rPr>
        <w:t xml:space="preserve"> </w:t>
      </w:r>
      <w:r w:rsidR="00E86553">
        <w:t xml:space="preserve">– </w:t>
      </w:r>
      <w:r w:rsidRPr="00BD0E7D">
        <w:rPr>
          <w:b/>
        </w:rPr>
        <w:t xml:space="preserve"> </w:t>
      </w:r>
      <w:r w:rsidRPr="00BD0E7D">
        <w:t>10 min (support : fiche apprenant)</w:t>
      </w:r>
    </w:p>
    <w:p w:rsidR="00CB7C89" w:rsidRDefault="0018093F" w:rsidP="0018093F">
      <w:pPr>
        <w:rPr>
          <w:rFonts w:eastAsia="Arial Unicode MS"/>
        </w:rPr>
      </w:pPr>
      <w:r>
        <w:rPr>
          <w:rFonts w:eastAsia="Arial Unicode MS"/>
        </w:rPr>
        <w:t>Distribuer la fiche apprenant ou projeter l’activité 1 au tableau.</w:t>
      </w:r>
      <w:r w:rsidR="00666CC3">
        <w:rPr>
          <w:rFonts w:eastAsia="Arial Unicode MS"/>
        </w:rPr>
        <w:t xml:space="preserve"> </w:t>
      </w:r>
      <w:r w:rsidR="00CB7C89">
        <w:rPr>
          <w:rFonts w:eastAsia="Arial Unicode MS"/>
        </w:rPr>
        <w:t>Laisser les apprenants découvrir l’activité.</w:t>
      </w:r>
    </w:p>
    <w:p w:rsidR="00CB7C89" w:rsidRDefault="00CB7C89" w:rsidP="0018093F">
      <w:pPr>
        <w:rPr>
          <w:rFonts w:eastAsia="Arial Unicode MS"/>
        </w:rPr>
      </w:pPr>
      <w:r>
        <w:rPr>
          <w:rFonts w:eastAsia="Arial Unicode MS"/>
        </w:rPr>
        <w:t xml:space="preserve">En groupe classe, inviter les apprenants à </w:t>
      </w:r>
      <w:r w:rsidR="00AA6761">
        <w:rPr>
          <w:rFonts w:eastAsia="Arial Unicode MS"/>
        </w:rPr>
        <w:t>lire à voix haute</w:t>
      </w:r>
      <w:r>
        <w:rPr>
          <w:rFonts w:eastAsia="Arial Unicode MS"/>
        </w:rPr>
        <w:t xml:space="preserve"> les noms de villes, les noms de pays et les noms des mers.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À deux. </w:t>
      </w:r>
      <w:r w:rsidRPr="002D7FED">
        <w:rPr>
          <w:rFonts w:eastAsia="Arial Unicode MS"/>
          <w:i/>
        </w:rPr>
        <w:t xml:space="preserve">Faites l’activité 1 : </w:t>
      </w:r>
      <w:r>
        <w:rPr>
          <w:rFonts w:eastAsia="Arial Unicode MS"/>
          <w:i/>
        </w:rPr>
        <w:t xml:space="preserve">complétez cette carte avec les noms </w:t>
      </w:r>
      <w:r w:rsidR="00CB7C89">
        <w:rPr>
          <w:rFonts w:eastAsia="Arial Unicode MS"/>
          <w:i/>
        </w:rPr>
        <w:t>des villes, des pays, des mers.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>Mise en commun : proposer à un apprenant de venir au tableau pour écrire la solution dictée par un ou deux autre(s) apprenant(s). Inviter les apprenants à localiser oralement les noms qu’ils viennent de placer sur la carte en utilisant les directions qu’ils connaissent.</w:t>
      </w:r>
    </w:p>
    <w:p w:rsidR="0018093F" w:rsidRDefault="0018093F" w:rsidP="0018093F">
      <w:pPr>
        <w:rPr>
          <w:rFonts w:eastAsia="Arial Unicode MS"/>
        </w:rPr>
      </w:pPr>
    </w:p>
    <w:p w:rsidR="0018093F" w:rsidRPr="00A953C2" w:rsidRDefault="0018093F" w:rsidP="0018093F">
      <w:pPr>
        <w:pStyle w:val="Pistecorrection"/>
      </w:pPr>
      <w:r w:rsidRPr="00A953C2">
        <w:t>Pistes de correction / Corrigés :</w:t>
      </w:r>
    </w:p>
    <w:p w:rsidR="00CB7C89" w:rsidRDefault="00CB7C89" w:rsidP="0018093F">
      <w:pPr>
        <w:rPr>
          <w:rFonts w:eastAsia="Arial Unicode MS"/>
        </w:rPr>
      </w:pPr>
      <w:r>
        <w:rPr>
          <w:rFonts w:eastAsia="Arial Unicode MS"/>
        </w:rPr>
        <w:t xml:space="preserve">Paris est une ville ; </w:t>
      </w:r>
      <w:r w:rsidR="00E37200">
        <w:rPr>
          <w:rFonts w:eastAsia="Arial Unicode MS"/>
        </w:rPr>
        <w:t xml:space="preserve">la </w:t>
      </w:r>
      <w:r>
        <w:rPr>
          <w:rFonts w:eastAsia="Arial Unicode MS"/>
        </w:rPr>
        <w:t xml:space="preserve">Belgique est un pays ; la </w:t>
      </w:r>
      <w:r w:rsidR="009C3B09">
        <w:rPr>
          <w:rFonts w:eastAsia="Arial Unicode MS"/>
        </w:rPr>
        <w:t xml:space="preserve">mer </w:t>
      </w:r>
      <w:r>
        <w:rPr>
          <w:rFonts w:eastAsia="Arial Unicode MS"/>
        </w:rPr>
        <w:t>Méditerranée est une mer…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lastRenderedPageBreak/>
        <w:t xml:space="preserve">Paris est </w:t>
      </w:r>
      <w:r w:rsidR="00D62EEB">
        <w:rPr>
          <w:rFonts w:eastAsia="Arial Unicode MS"/>
        </w:rPr>
        <w:t>dans le nord</w:t>
      </w:r>
      <w:r>
        <w:rPr>
          <w:rFonts w:eastAsia="Arial Unicode MS"/>
        </w:rPr>
        <w:t xml:space="preserve"> de la France ; Marseille est </w:t>
      </w:r>
      <w:r w:rsidR="00D62EEB">
        <w:rPr>
          <w:rFonts w:eastAsia="Arial Unicode MS"/>
        </w:rPr>
        <w:t>dans le</w:t>
      </w:r>
      <w:r>
        <w:rPr>
          <w:rFonts w:eastAsia="Arial Unicode MS"/>
        </w:rPr>
        <w:t xml:space="preserve"> sud de la France ; Bordeaux est à l’ouest ; Lyon est à l’est…</w:t>
      </w:r>
    </w:p>
    <w:p w:rsidR="00E37200" w:rsidRPr="0018093F" w:rsidRDefault="00E37200" w:rsidP="0018093F">
      <w:pPr>
        <w:rPr>
          <w:rFonts w:eastAsia="Arial Unicode MS"/>
        </w:rPr>
      </w:pPr>
    </w:p>
    <w:p w:rsidR="0018093F" w:rsidRDefault="0018093F" w:rsidP="0018093F">
      <w:pPr>
        <w:pStyle w:val="Titre3"/>
        <w:keepNext w:val="0"/>
      </w:pPr>
      <w:bookmarkStart w:id="4" w:name="_Toc465863443"/>
      <w:bookmarkStart w:id="5" w:name="_Toc467505085"/>
      <w:r>
        <w:t>Décrire un lieu et le situer dans le temps (a</w:t>
      </w:r>
      <w:r w:rsidRPr="006C0EC2">
        <w:t>ctivité 2</w:t>
      </w:r>
      <w:r>
        <w:t>)</w:t>
      </w:r>
      <w:bookmarkEnd w:id="4"/>
      <w:bookmarkEnd w:id="5"/>
    </w:p>
    <w:p w:rsidR="0018093F" w:rsidRPr="00777134" w:rsidRDefault="0018093F" w:rsidP="0018093F">
      <w:pPr>
        <w:pStyle w:val="Infosactivit"/>
        <w:rPr>
          <w:rFonts w:eastAsia="Arial Unicode MS"/>
        </w:rPr>
      </w:pPr>
      <w:r>
        <w:rPr>
          <w:b/>
        </w:rPr>
        <w:t>Repérage</w:t>
      </w:r>
      <w:r w:rsidRPr="00777134">
        <w:rPr>
          <w:b/>
        </w:rPr>
        <w:t xml:space="preserve"> </w:t>
      </w:r>
      <w:r>
        <w:rPr>
          <w:b/>
        </w:rPr>
        <w:t>visuel</w:t>
      </w:r>
      <w:r w:rsidRPr="00777134">
        <w:rPr>
          <w:b/>
        </w:rPr>
        <w:t xml:space="preserve"> </w:t>
      </w:r>
      <w:r>
        <w:t xml:space="preserve">– </w:t>
      </w:r>
      <w:r w:rsidRPr="005F575A">
        <w:t>binômes</w:t>
      </w:r>
      <w:r>
        <w:t>, groupe</w:t>
      </w:r>
      <w:r w:rsidR="009C3B09">
        <w:t xml:space="preserve"> </w:t>
      </w:r>
      <w:r>
        <w:t>classe</w:t>
      </w:r>
      <w:r w:rsidRPr="005F575A">
        <w:t xml:space="preserve"> –</w:t>
      </w:r>
      <w:r>
        <w:t xml:space="preserve"> 15 min (supports : vidéo, fiche apprenant)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>Inviter les apprenants à observer les images de l’activité 2.</w:t>
      </w:r>
    </w:p>
    <w:p w:rsidR="0018093F" w:rsidRDefault="0018093F" w:rsidP="0018093F">
      <w:pPr>
        <w:rPr>
          <w:rFonts w:eastAsia="Arial Unicode MS"/>
          <w:i/>
        </w:rPr>
      </w:pPr>
      <w:r>
        <w:rPr>
          <w:rFonts w:eastAsia="Arial Unicode MS"/>
        </w:rPr>
        <w:t xml:space="preserve">À deux. </w:t>
      </w:r>
      <w:r>
        <w:rPr>
          <w:rFonts w:eastAsia="Arial Unicode MS"/>
          <w:i/>
        </w:rPr>
        <w:t>Faites l’activité 2</w:t>
      </w:r>
      <w:r w:rsidRPr="002D7FED">
        <w:rPr>
          <w:rFonts w:eastAsia="Arial Unicode MS"/>
          <w:i/>
        </w:rPr>
        <w:t> :</w:t>
      </w:r>
      <w:r>
        <w:rPr>
          <w:rFonts w:eastAsia="Arial Unicode MS"/>
          <w:i/>
        </w:rPr>
        <w:t xml:space="preserve"> avec votre voisin, </w:t>
      </w:r>
      <w:r w:rsidRPr="00D575F9">
        <w:rPr>
          <w:rFonts w:eastAsia="Arial Unicode MS"/>
          <w:i/>
        </w:rPr>
        <w:t>regarde</w:t>
      </w:r>
      <w:r>
        <w:rPr>
          <w:rFonts w:eastAsia="Arial Unicode MS"/>
          <w:i/>
        </w:rPr>
        <w:t>z</w:t>
      </w:r>
      <w:r w:rsidRPr="00D575F9">
        <w:rPr>
          <w:rFonts w:eastAsia="Arial Unicode MS"/>
          <w:i/>
        </w:rPr>
        <w:t xml:space="preserve"> ces images et</w:t>
      </w:r>
      <w:r>
        <w:rPr>
          <w:rFonts w:eastAsia="Arial Unicode MS"/>
          <w:i/>
        </w:rPr>
        <w:t xml:space="preserve"> </w:t>
      </w:r>
      <w:r w:rsidR="00640E8B">
        <w:rPr>
          <w:rFonts w:eastAsia="Arial Unicode MS"/>
          <w:i/>
        </w:rPr>
        <w:t>reliez</w:t>
      </w:r>
      <w:r w:rsidRPr="00D575F9">
        <w:rPr>
          <w:rFonts w:eastAsia="Arial Unicode MS"/>
          <w:i/>
        </w:rPr>
        <w:t xml:space="preserve">-les à </w:t>
      </w:r>
      <w:r w:rsidR="00640E8B">
        <w:rPr>
          <w:rFonts w:eastAsia="Arial Unicode MS"/>
          <w:i/>
        </w:rPr>
        <w:t>leur nom.</w:t>
      </w:r>
      <w:r w:rsidRPr="00D575F9">
        <w:rPr>
          <w:rFonts w:eastAsia="Arial Unicode MS"/>
          <w:i/>
        </w:rPr>
        <w:t xml:space="preserve"> Dans les cases, écri</w:t>
      </w:r>
      <w:r>
        <w:rPr>
          <w:rFonts w:eastAsia="Arial Unicode MS"/>
          <w:i/>
        </w:rPr>
        <w:t>vez</w:t>
      </w:r>
      <w:r w:rsidRPr="00D575F9">
        <w:rPr>
          <w:rFonts w:eastAsia="Arial Unicode MS"/>
          <w:i/>
        </w:rPr>
        <w:t xml:space="preserve"> « A »</w:t>
      </w:r>
      <w:r>
        <w:rPr>
          <w:rFonts w:eastAsia="Arial Unicode MS"/>
          <w:i/>
        </w:rPr>
        <w:t xml:space="preserve"> si vous pensez</w:t>
      </w:r>
      <w:r w:rsidRPr="00D575F9">
        <w:rPr>
          <w:rFonts w:eastAsia="Arial Unicode MS"/>
          <w:i/>
        </w:rPr>
        <w:t xml:space="preserve"> que le lieu est ancien, « M »</w:t>
      </w:r>
      <w:r>
        <w:rPr>
          <w:rFonts w:eastAsia="Arial Unicode MS"/>
          <w:i/>
        </w:rPr>
        <w:t xml:space="preserve"> si vous</w:t>
      </w:r>
      <w:r w:rsidRPr="00D575F9">
        <w:rPr>
          <w:rFonts w:eastAsia="Arial Unicode MS"/>
          <w:i/>
        </w:rPr>
        <w:t xml:space="preserve"> pense</w:t>
      </w:r>
      <w:r>
        <w:rPr>
          <w:rFonts w:eastAsia="Arial Unicode MS"/>
          <w:i/>
        </w:rPr>
        <w:t xml:space="preserve">z </w:t>
      </w:r>
      <w:r w:rsidRPr="00D575F9">
        <w:rPr>
          <w:rFonts w:eastAsia="Arial Unicode MS"/>
          <w:i/>
        </w:rPr>
        <w:t>que le lieu est moderne.</w:t>
      </w:r>
    </w:p>
    <w:p w:rsidR="00015F68" w:rsidRPr="00015F68" w:rsidRDefault="00015F68" w:rsidP="0018093F">
      <w:pPr>
        <w:rPr>
          <w:rFonts w:eastAsia="Arial Unicode MS"/>
        </w:rPr>
      </w:pPr>
      <w:r>
        <w:rPr>
          <w:rFonts w:eastAsia="Arial Unicode MS"/>
        </w:rPr>
        <w:t xml:space="preserve">Préciser aux apprenants </w:t>
      </w:r>
      <w:r w:rsidR="00093FD1">
        <w:rPr>
          <w:rFonts w:eastAsia="Arial Unicode MS"/>
        </w:rPr>
        <w:t>qu’ils peuvent associer plusieurs mots à chaque photo</w:t>
      </w:r>
      <w:r w:rsidR="004A794A">
        <w:rPr>
          <w:rFonts w:eastAsia="Arial Unicode MS"/>
        </w:rPr>
        <w:t>.</w:t>
      </w:r>
    </w:p>
    <w:p w:rsidR="0018093F" w:rsidRPr="00A953C2" w:rsidRDefault="0018093F" w:rsidP="0018093F">
      <w:pPr>
        <w:rPr>
          <w:rFonts w:eastAsia="Arial Unicode MS"/>
        </w:rPr>
      </w:pPr>
      <w:r>
        <w:rPr>
          <w:rFonts w:eastAsia="Arial Unicode MS"/>
        </w:rPr>
        <w:t>Pour la mise en commun, visionner le début du reportage (</w:t>
      </w:r>
      <w:r>
        <w:rPr>
          <w:rFonts w:eastAsia="Arial Unicode MS" w:cs="Tahoma"/>
        </w:rPr>
        <w:t xml:space="preserve">~0’30) </w:t>
      </w:r>
      <w:r w:rsidRPr="001C2490">
        <w:rPr>
          <w:rFonts w:eastAsia="Arial Unicode MS" w:cs="Tahoma"/>
          <w:u w:val="single"/>
        </w:rPr>
        <w:t>sans le son</w:t>
      </w:r>
      <w:r>
        <w:rPr>
          <w:rFonts w:eastAsia="Arial Unicode MS" w:cs="Tahoma"/>
        </w:rPr>
        <w:t xml:space="preserve">. À chaque apparition d’un nouveau lieu, </w:t>
      </w:r>
      <w:r w:rsidR="00D62EEB">
        <w:rPr>
          <w:rFonts w:eastAsia="Arial Unicode MS" w:cs="Tahoma"/>
        </w:rPr>
        <w:t xml:space="preserve">demander à un apprenant de le </w:t>
      </w:r>
      <w:r w:rsidR="00640E8B">
        <w:rPr>
          <w:rFonts w:eastAsia="Arial Unicode MS" w:cs="Tahoma"/>
        </w:rPr>
        <w:t xml:space="preserve">nommer </w:t>
      </w:r>
      <w:r w:rsidR="00D62EEB">
        <w:rPr>
          <w:rFonts w:eastAsia="Arial Unicode MS" w:cs="Tahoma"/>
        </w:rPr>
        <w:t>en précisant s’il est ancien ou moderne.</w:t>
      </w:r>
    </w:p>
    <w:p w:rsidR="0018093F" w:rsidRDefault="0018093F" w:rsidP="0018093F">
      <w:pPr>
        <w:pStyle w:val="Pistecorrection"/>
        <w:rPr>
          <w:b w:val="0"/>
          <w:sz w:val="20"/>
        </w:rPr>
      </w:pPr>
    </w:p>
    <w:p w:rsidR="0018093F" w:rsidRDefault="0018093F" w:rsidP="0018093F">
      <w:pPr>
        <w:pStyle w:val="Pistecorrection"/>
        <w:rPr>
          <w:b w:val="0"/>
          <w:sz w:val="20"/>
        </w:rPr>
      </w:pPr>
      <w:r>
        <w:rPr>
          <w:b w:val="0"/>
          <w:sz w:val="20"/>
        </w:rPr>
        <w:t xml:space="preserve">Faire un arrêt sur image (le </w:t>
      </w:r>
      <w:r w:rsidR="005E22C1">
        <w:rPr>
          <w:b w:val="0"/>
          <w:sz w:val="20"/>
        </w:rPr>
        <w:t>MuCEM</w:t>
      </w:r>
      <w:r>
        <w:rPr>
          <w:b w:val="0"/>
          <w:sz w:val="20"/>
        </w:rPr>
        <w:t>). Inviter les apprenants à observer l’image 6 de leur fiche.</w:t>
      </w:r>
    </w:p>
    <w:p w:rsidR="0018093F" w:rsidRPr="008B619C" w:rsidRDefault="0018093F" w:rsidP="0018093F">
      <w:pPr>
        <w:pStyle w:val="Pistecorrection"/>
        <w:rPr>
          <w:b w:val="0"/>
          <w:i/>
          <w:sz w:val="20"/>
        </w:rPr>
      </w:pPr>
      <w:r w:rsidRPr="008B619C">
        <w:rPr>
          <w:b w:val="0"/>
          <w:sz w:val="20"/>
        </w:rPr>
        <w:t>En groupe classe.</w:t>
      </w:r>
      <w:r w:rsidR="00980208">
        <w:rPr>
          <w:b w:val="0"/>
          <w:sz w:val="20"/>
        </w:rPr>
        <w:t xml:space="preserve"> </w:t>
      </w:r>
      <w:r w:rsidRPr="008B619C">
        <w:rPr>
          <w:b w:val="0"/>
          <w:i/>
          <w:sz w:val="20"/>
        </w:rPr>
        <w:t xml:space="preserve">À votre avis, </w:t>
      </w:r>
      <w:r>
        <w:rPr>
          <w:b w:val="0"/>
          <w:i/>
          <w:sz w:val="20"/>
        </w:rPr>
        <w:t>que représente ce bâtiment</w:t>
      </w:r>
      <w:r w:rsidRPr="008B619C">
        <w:rPr>
          <w:b w:val="0"/>
          <w:i/>
          <w:sz w:val="20"/>
        </w:rPr>
        <w:t> ?</w:t>
      </w:r>
      <w:r>
        <w:rPr>
          <w:b w:val="0"/>
          <w:i/>
          <w:sz w:val="20"/>
        </w:rPr>
        <w:t xml:space="preserve"> </w:t>
      </w:r>
      <w:r w:rsidR="002F623A">
        <w:rPr>
          <w:b w:val="0"/>
          <w:i/>
          <w:sz w:val="20"/>
        </w:rPr>
        <w:t>Expliquez votre réponse.</w:t>
      </w:r>
    </w:p>
    <w:p w:rsidR="0018093F" w:rsidRPr="00B57115" w:rsidRDefault="0018093F" w:rsidP="0018093F">
      <w:pPr>
        <w:pStyle w:val="Pistecorrection"/>
        <w:rPr>
          <w:b w:val="0"/>
          <w:sz w:val="20"/>
        </w:rPr>
      </w:pPr>
      <w:r w:rsidRPr="00B57115">
        <w:rPr>
          <w:b w:val="0"/>
          <w:sz w:val="20"/>
        </w:rPr>
        <w:t>Laisser les apprenants réagir</w:t>
      </w:r>
      <w:r>
        <w:rPr>
          <w:b w:val="0"/>
          <w:sz w:val="20"/>
        </w:rPr>
        <w:t xml:space="preserve"> en les invitant à lever la main pour prendre la parole.</w:t>
      </w:r>
    </w:p>
    <w:p w:rsidR="0018093F" w:rsidRDefault="0018093F" w:rsidP="0018093F">
      <w:pPr>
        <w:pStyle w:val="Pistecorrection"/>
      </w:pPr>
    </w:p>
    <w:p w:rsidR="0018093F" w:rsidRPr="00A953C2" w:rsidRDefault="0018093F" w:rsidP="0018093F">
      <w:pPr>
        <w:pStyle w:val="Pistecorrection"/>
      </w:pPr>
      <w:r w:rsidRPr="00A953C2">
        <w:t>Pistes de correction / Corrigés :</w:t>
      </w:r>
    </w:p>
    <w:p w:rsidR="0018093F" w:rsidRDefault="00816CF2" w:rsidP="00816CF2">
      <w:pPr>
        <w:pStyle w:val="Pistecorrectiontexte"/>
      </w:pPr>
      <w:r w:rsidRPr="00816CF2">
        <w:t>1.</w:t>
      </w:r>
      <w:r>
        <w:t xml:space="preserve"> </w:t>
      </w:r>
      <w:r w:rsidR="00093FD1">
        <w:t>une cathédrale</w:t>
      </w:r>
      <w:r w:rsidR="00BF6B21">
        <w:t xml:space="preserve"> (A)</w:t>
      </w:r>
      <w:r w:rsidR="00093FD1">
        <w:t xml:space="preserve">, 2. </w:t>
      </w:r>
      <w:proofErr w:type="gramStart"/>
      <w:r w:rsidR="00093FD1">
        <w:t>un</w:t>
      </w:r>
      <w:proofErr w:type="gramEnd"/>
      <w:r w:rsidR="00093FD1">
        <w:t xml:space="preserve"> fort</w:t>
      </w:r>
      <w:r w:rsidR="00BF6B21">
        <w:t xml:space="preserve"> (A)</w:t>
      </w:r>
      <w:r w:rsidR="00093FD1">
        <w:t xml:space="preserve">, 3. </w:t>
      </w:r>
      <w:proofErr w:type="gramStart"/>
      <w:r w:rsidR="00093FD1">
        <w:t>une</w:t>
      </w:r>
      <w:proofErr w:type="gramEnd"/>
      <w:r w:rsidR="00093FD1">
        <w:t xml:space="preserve"> tour</w:t>
      </w:r>
      <w:r w:rsidR="00BF6B21">
        <w:t xml:space="preserve"> (A)</w:t>
      </w:r>
      <w:r w:rsidR="00093FD1">
        <w:t>,</w:t>
      </w:r>
      <w:r w:rsidR="007D0A50">
        <w:t xml:space="preserve"> un musée</w:t>
      </w:r>
      <w:r w:rsidR="00BF6B21">
        <w:t xml:space="preserve"> (A)</w:t>
      </w:r>
      <w:r w:rsidR="00093FD1">
        <w:t xml:space="preserve"> 4. </w:t>
      </w:r>
      <w:proofErr w:type="gramStart"/>
      <w:r w:rsidR="00093FD1">
        <w:t>un</w:t>
      </w:r>
      <w:proofErr w:type="gramEnd"/>
      <w:r w:rsidR="00093FD1">
        <w:t xml:space="preserve"> port</w:t>
      </w:r>
      <w:r w:rsidR="00BF6B21">
        <w:t xml:space="preserve"> (M)</w:t>
      </w:r>
      <w:r w:rsidR="00093FD1">
        <w:t xml:space="preserve">, 5. </w:t>
      </w:r>
      <w:proofErr w:type="gramStart"/>
      <w:r w:rsidR="00093FD1">
        <w:t>un</w:t>
      </w:r>
      <w:proofErr w:type="gramEnd"/>
      <w:r w:rsidR="00093FD1">
        <w:t xml:space="preserve"> port</w:t>
      </w:r>
      <w:r w:rsidR="00BF6B21">
        <w:t xml:space="preserve"> (A)</w:t>
      </w:r>
      <w:r w:rsidR="00093FD1">
        <w:t xml:space="preserve">, </w:t>
      </w:r>
      <w:r w:rsidR="00AE1BF9">
        <w:t xml:space="preserve">6. </w:t>
      </w:r>
      <w:proofErr w:type="gramStart"/>
      <w:r w:rsidR="00AE1BF9">
        <w:t>un</w:t>
      </w:r>
      <w:proofErr w:type="gramEnd"/>
      <w:r w:rsidR="00AE1BF9">
        <w:t xml:space="preserve"> musée</w:t>
      </w:r>
      <w:r w:rsidR="00BF6B21">
        <w:t xml:space="preserve"> (M)</w:t>
      </w:r>
      <w:r w:rsidR="00AE1BF9">
        <w:t>.</w:t>
      </w:r>
    </w:p>
    <w:p w:rsidR="0018093F" w:rsidRDefault="0018093F" w:rsidP="0018093F">
      <w:pPr>
        <w:pStyle w:val="Pistecorrectiontexte"/>
      </w:pPr>
      <w:r>
        <w:t>L’image 6 représente un musée parce que l’on peut lire « </w:t>
      </w:r>
      <w:r w:rsidR="00EC01F9">
        <w:t>MuCEM </w:t>
      </w:r>
      <w:r>
        <w:t>» qui commence comme le mot « musée ».</w:t>
      </w:r>
    </w:p>
    <w:p w:rsidR="0018093F" w:rsidRDefault="0018093F" w:rsidP="0018093F">
      <w:pPr>
        <w:pStyle w:val="Pistecorrectiontexte"/>
      </w:pPr>
    </w:p>
    <w:p w:rsidR="0018093F" w:rsidRPr="00686E1C" w:rsidRDefault="0018093F" w:rsidP="0018093F">
      <w:pPr>
        <w:pStyle w:val="Titre2"/>
      </w:pPr>
      <w:bookmarkStart w:id="6" w:name="_Toc465863444"/>
      <w:bookmarkStart w:id="7" w:name="_Toc467505086"/>
      <w:r>
        <w:t>J’explore</w:t>
      </w:r>
      <w:bookmarkEnd w:id="6"/>
      <w:bookmarkEnd w:id="7"/>
    </w:p>
    <w:p w:rsidR="0018093F" w:rsidRDefault="0018093F" w:rsidP="0018093F">
      <w:pPr>
        <w:pStyle w:val="Titre3"/>
        <w:keepNext w:val="0"/>
      </w:pPr>
      <w:bookmarkStart w:id="8" w:name="_Toc465863445"/>
      <w:bookmarkStart w:id="9" w:name="_Toc467505087"/>
      <w:r>
        <w:t>Découvrir le reportage (activité 3)</w:t>
      </w:r>
      <w:bookmarkEnd w:id="8"/>
      <w:bookmarkEnd w:id="9"/>
    </w:p>
    <w:p w:rsidR="0018093F" w:rsidRPr="00FF0A63" w:rsidRDefault="0018093F" w:rsidP="0018093F">
      <w:pPr>
        <w:pStyle w:val="Infosactivit"/>
        <w:rPr>
          <w:rFonts w:eastAsia="Arial Unicode MS"/>
        </w:rPr>
      </w:pPr>
      <w:r>
        <w:rPr>
          <w:b/>
        </w:rPr>
        <w:t xml:space="preserve">Repérage auditif, phonétique </w:t>
      </w:r>
      <w:r>
        <w:t>–</w:t>
      </w:r>
      <w:r w:rsidRPr="005F575A">
        <w:t xml:space="preserve"> </w:t>
      </w:r>
      <w:r>
        <w:t>binômes, groupe</w:t>
      </w:r>
      <w:r w:rsidR="0047586A">
        <w:t xml:space="preserve"> </w:t>
      </w:r>
      <w:r>
        <w:t>classe – 10 min (supports : vidéo, fiche apprenant)</w:t>
      </w:r>
    </w:p>
    <w:p w:rsidR="0018093F" w:rsidRPr="00222CB9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Demander aux apprenants de lire les mots de l’activité 3. Lever les difficultés lexicales. Montrer le reportage en entier </w:t>
      </w:r>
      <w:r>
        <w:rPr>
          <w:rFonts w:eastAsia="Arial Unicode MS"/>
          <w:u w:val="single"/>
        </w:rPr>
        <w:t>avec le son</w:t>
      </w:r>
      <w:r w:rsidRPr="00EC01F9">
        <w:rPr>
          <w:rFonts w:eastAsia="Arial Unicode MS"/>
        </w:rPr>
        <w:t>.</w:t>
      </w:r>
      <w:r w:rsidR="00222CB9">
        <w:rPr>
          <w:rFonts w:eastAsia="Arial Unicode MS"/>
        </w:rPr>
        <w:t xml:space="preserve"> Inviter la classe à se concentrer sur les commentaires.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À deux. </w:t>
      </w:r>
      <w:r w:rsidRPr="00DF4957">
        <w:rPr>
          <w:rFonts w:eastAsia="Arial Unicode MS"/>
          <w:i/>
        </w:rPr>
        <w:t>Faites l’activité 3 : regarde</w:t>
      </w:r>
      <w:r>
        <w:rPr>
          <w:rFonts w:eastAsia="Arial Unicode MS"/>
          <w:i/>
        </w:rPr>
        <w:t>z</w:t>
      </w:r>
      <w:r w:rsidRPr="00DF4957">
        <w:rPr>
          <w:rFonts w:eastAsia="Arial Unicode MS"/>
          <w:i/>
        </w:rPr>
        <w:t xml:space="preserve"> </w:t>
      </w:r>
      <w:r>
        <w:rPr>
          <w:rFonts w:eastAsia="Arial Unicode MS"/>
          <w:i/>
        </w:rPr>
        <w:t>la vidéo.</w:t>
      </w:r>
      <w:r w:rsidRPr="00DF4957">
        <w:rPr>
          <w:rFonts w:eastAsia="Arial Unicode MS"/>
          <w:i/>
        </w:rPr>
        <w:t xml:space="preserve"> </w:t>
      </w:r>
      <w:r>
        <w:rPr>
          <w:rFonts w:eastAsia="Arial Unicode MS"/>
          <w:i/>
        </w:rPr>
        <w:t>Cochez les mots entendus.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Faire une mise en commun à l’oral. </w:t>
      </w:r>
      <w:r w:rsidR="00610975">
        <w:rPr>
          <w:rFonts w:eastAsia="Arial Unicode MS"/>
        </w:rPr>
        <w:t xml:space="preserve">Projeter la fiche apprenant et inviter un volontaire au tableau pour compléter l’activité </w:t>
      </w:r>
      <w:r w:rsidR="007A276E">
        <w:rPr>
          <w:rFonts w:eastAsia="Arial Unicode MS"/>
        </w:rPr>
        <w:t>sur propositions</w:t>
      </w:r>
      <w:r w:rsidR="00610975">
        <w:rPr>
          <w:rFonts w:eastAsia="Arial Unicode MS"/>
        </w:rPr>
        <w:t xml:space="preserve"> de la classe. Faire répéter oralement les mots pour corriger d’éventuelles erreurs de prononciation.</w:t>
      </w:r>
    </w:p>
    <w:p w:rsidR="0018093F" w:rsidRDefault="0018093F" w:rsidP="0018093F">
      <w:pPr>
        <w:rPr>
          <w:rFonts w:eastAsia="Arial Unicode MS"/>
        </w:rPr>
      </w:pP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À deux. </w:t>
      </w:r>
      <w:r w:rsidRPr="000D28FE">
        <w:rPr>
          <w:rFonts w:eastAsia="Arial Unicode MS"/>
          <w:i/>
        </w:rPr>
        <w:t xml:space="preserve">Classez les mots que vous avez cochés </w:t>
      </w:r>
      <w:r w:rsidR="00A339B5">
        <w:rPr>
          <w:rFonts w:eastAsia="Arial Unicode MS"/>
          <w:i/>
        </w:rPr>
        <w:t>en</w:t>
      </w:r>
      <w:r w:rsidRPr="000D28FE">
        <w:rPr>
          <w:rFonts w:eastAsia="Arial Unicode MS"/>
          <w:i/>
        </w:rPr>
        <w:t xml:space="preserve"> catégories. </w:t>
      </w:r>
      <w:r>
        <w:rPr>
          <w:rFonts w:eastAsia="Arial Unicode MS"/>
          <w:i/>
        </w:rPr>
        <w:t>Justifiez votre classement.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Faire une mise en commun à l’oral. Inviter les binômes </w:t>
      </w:r>
      <w:r w:rsidR="00A339B5">
        <w:rPr>
          <w:rFonts w:eastAsia="Arial Unicode MS"/>
        </w:rPr>
        <w:t xml:space="preserve">à </w:t>
      </w:r>
      <w:r>
        <w:rPr>
          <w:rFonts w:eastAsia="Arial Unicode MS"/>
        </w:rPr>
        <w:t xml:space="preserve">proposer oralement leur classement et </w:t>
      </w:r>
      <w:r w:rsidR="003772C6">
        <w:rPr>
          <w:rFonts w:eastAsia="Arial Unicode MS"/>
        </w:rPr>
        <w:t xml:space="preserve">inciter </w:t>
      </w:r>
      <w:r w:rsidR="00FD2774">
        <w:rPr>
          <w:rFonts w:eastAsia="Arial Unicode MS"/>
        </w:rPr>
        <w:t>le</w:t>
      </w:r>
      <w:r>
        <w:rPr>
          <w:rFonts w:eastAsia="Arial Unicode MS"/>
        </w:rPr>
        <w:t xml:space="preserve"> reste de la classe </w:t>
      </w:r>
      <w:r w:rsidR="003772C6">
        <w:rPr>
          <w:rFonts w:eastAsia="Arial Unicode MS"/>
        </w:rPr>
        <w:t>à</w:t>
      </w:r>
      <w:r>
        <w:rPr>
          <w:rFonts w:eastAsia="Arial Unicode MS"/>
        </w:rPr>
        <w:t xml:space="preserve"> réagir.</w:t>
      </w:r>
      <w:r w:rsidR="00EB5B65">
        <w:rPr>
          <w:rFonts w:eastAsia="Arial Unicode MS"/>
        </w:rPr>
        <w:t xml:space="preserve"> Plusieurs classements sont possibles.</w:t>
      </w:r>
    </w:p>
    <w:p w:rsidR="0018093F" w:rsidRDefault="0018093F" w:rsidP="0018093F">
      <w:pPr>
        <w:pStyle w:val="Pistecorrectiontexte"/>
      </w:pPr>
    </w:p>
    <w:p w:rsidR="0018093F" w:rsidRDefault="0018093F" w:rsidP="0018093F">
      <w:pPr>
        <w:pStyle w:val="Pistecorrection"/>
      </w:pPr>
      <w:r w:rsidRPr="00A953C2">
        <w:t>Pistes de correction / Corrigés :</w:t>
      </w:r>
    </w:p>
    <w:p w:rsidR="0018093F" w:rsidRPr="00672C9C" w:rsidRDefault="0018093F" w:rsidP="0018093F">
      <w:pPr>
        <w:pStyle w:val="Pistecorrection"/>
        <w:rPr>
          <w:b w:val="0"/>
        </w:rPr>
      </w:pPr>
      <w:r>
        <w:rPr>
          <w:b w:val="0"/>
        </w:rPr>
        <w:t>Mots entendus : quartiers, histoire, modernité, tour, port, ville, passé, hôtel, musée, logements, sociétés</w:t>
      </w:r>
      <w:r w:rsidR="00F86C64">
        <w:rPr>
          <w:b w:val="0"/>
        </w:rPr>
        <w:t>.</w:t>
      </w:r>
    </w:p>
    <w:p w:rsidR="0018093F" w:rsidRDefault="0018093F" w:rsidP="0018093F">
      <w:pPr>
        <w:pStyle w:val="Pistecorrectiontexte"/>
      </w:pPr>
      <w:r>
        <w:t xml:space="preserve">Les mots </w:t>
      </w:r>
      <w:r w:rsidR="007A276E">
        <w:t>« </w:t>
      </w:r>
      <w:r>
        <w:t>hôtel</w:t>
      </w:r>
      <w:r w:rsidR="007A276E">
        <w:t> »</w:t>
      </w:r>
      <w:r>
        <w:t xml:space="preserve">, </w:t>
      </w:r>
      <w:r w:rsidR="007A276E">
        <w:t>« </w:t>
      </w:r>
      <w:r>
        <w:t>musée</w:t>
      </w:r>
      <w:r w:rsidR="007A276E">
        <w:t> »</w:t>
      </w:r>
      <w:r>
        <w:t xml:space="preserve">, </w:t>
      </w:r>
      <w:r w:rsidR="007A276E">
        <w:t>« </w:t>
      </w:r>
      <w:r w:rsidR="00222CB9">
        <w:t>tour</w:t>
      </w:r>
      <w:r w:rsidR="007A276E">
        <w:t> »</w:t>
      </w:r>
      <w:r w:rsidR="00222CB9">
        <w:t> : ce sont des bâtiments</w:t>
      </w:r>
      <w:r w:rsidR="007A276E">
        <w:t>.</w:t>
      </w:r>
      <w:r>
        <w:t xml:space="preserve"> Nous, on a mis les mots </w:t>
      </w:r>
      <w:r w:rsidR="00EE662E">
        <w:t>« </w:t>
      </w:r>
      <w:r>
        <w:t>histoire</w:t>
      </w:r>
      <w:r w:rsidR="00EE662E">
        <w:t> »</w:t>
      </w:r>
      <w:r>
        <w:t xml:space="preserve"> et </w:t>
      </w:r>
      <w:r w:rsidR="00EE662E">
        <w:t>« </w:t>
      </w:r>
      <w:r>
        <w:t>passé</w:t>
      </w:r>
      <w:r w:rsidR="00EE662E">
        <w:t> »</w:t>
      </w:r>
      <w:r>
        <w:t xml:space="preserve"> ensemble parce qu’ils font penser au temps qui passe …</w:t>
      </w:r>
    </w:p>
    <w:p w:rsidR="0018093F" w:rsidRDefault="0018093F" w:rsidP="0018093F">
      <w:pPr>
        <w:pStyle w:val="Pistecorrectiontexte"/>
      </w:pPr>
    </w:p>
    <w:p w:rsidR="0018093F" w:rsidRDefault="0018093F" w:rsidP="0018093F">
      <w:pPr>
        <w:pStyle w:val="Titre3"/>
        <w:keepNext w:val="0"/>
      </w:pPr>
      <w:bookmarkStart w:id="10" w:name="_Toc465863446"/>
      <w:bookmarkStart w:id="11" w:name="_Toc467505088"/>
      <w:r>
        <w:t>Comparer deux époques (activité 4)</w:t>
      </w:r>
      <w:bookmarkEnd w:id="10"/>
      <w:bookmarkEnd w:id="11"/>
      <w:r>
        <w:t xml:space="preserve"> </w:t>
      </w:r>
    </w:p>
    <w:p w:rsidR="0018093F" w:rsidRPr="000B496A" w:rsidRDefault="0018093F" w:rsidP="0018093F">
      <w:pPr>
        <w:pStyle w:val="Infosactivit"/>
        <w:rPr>
          <w:rFonts w:eastAsia="Arial Unicode MS"/>
        </w:rPr>
      </w:pPr>
      <w:r>
        <w:rPr>
          <w:b/>
        </w:rPr>
        <w:t>Compréhension orale</w:t>
      </w:r>
      <w:r w:rsidRPr="000B496A">
        <w:rPr>
          <w:b/>
        </w:rPr>
        <w:t xml:space="preserve"> </w:t>
      </w:r>
      <w:r>
        <w:t>–</w:t>
      </w:r>
      <w:r w:rsidRPr="005F575A">
        <w:t xml:space="preserve"> </w:t>
      </w:r>
      <w:r>
        <w:t xml:space="preserve">individuel, </w:t>
      </w:r>
      <w:r w:rsidRPr="005F575A">
        <w:t>groupe</w:t>
      </w:r>
      <w:r w:rsidR="00112EAF">
        <w:t xml:space="preserve"> </w:t>
      </w:r>
      <w:r w:rsidRPr="005F575A">
        <w:t>classe</w:t>
      </w:r>
      <w:r>
        <w:t xml:space="preserve"> – 10 min (supports : vidéo, fiche apprenant)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Inviter les apprenants à prendre connaissance de l’activité 4. Préciser aux apprenants que chaque espace correspond à un mot du reportage. Donner éventuellement la première lettre du mot. Montrer le reportage en entier </w:t>
      </w:r>
      <w:r w:rsidRPr="00DF4957">
        <w:rPr>
          <w:rFonts w:eastAsia="Arial Unicode MS"/>
          <w:u w:val="single"/>
        </w:rPr>
        <w:t>avec le son</w:t>
      </w:r>
      <w:r>
        <w:rPr>
          <w:rFonts w:eastAsia="Arial Unicode MS"/>
          <w:u w:val="single"/>
        </w:rPr>
        <w:t>.</w:t>
      </w:r>
    </w:p>
    <w:p w:rsidR="0018093F" w:rsidRPr="00C27C78" w:rsidRDefault="0018093F" w:rsidP="0018093F">
      <w:pPr>
        <w:rPr>
          <w:rFonts w:eastAsia="Arial Unicode MS"/>
          <w:i/>
        </w:rPr>
      </w:pPr>
      <w:r>
        <w:rPr>
          <w:rFonts w:eastAsia="Arial Unicode MS"/>
          <w:i/>
        </w:rPr>
        <w:t>Faites l’activité 4 :</w:t>
      </w:r>
      <w:r w:rsidRPr="00C27C78">
        <w:rPr>
          <w:rFonts w:eastAsia="Arial Unicode MS"/>
          <w:i/>
        </w:rPr>
        <w:t xml:space="preserve"> </w:t>
      </w:r>
      <w:r>
        <w:rPr>
          <w:rFonts w:eastAsia="Arial Unicode MS"/>
          <w:i/>
        </w:rPr>
        <w:t>écoute</w:t>
      </w:r>
      <w:r w:rsidR="00EB5B65">
        <w:rPr>
          <w:rFonts w:eastAsia="Arial Unicode MS"/>
          <w:i/>
        </w:rPr>
        <w:t>z</w:t>
      </w:r>
      <w:r>
        <w:rPr>
          <w:rFonts w:eastAsia="Arial Unicode MS"/>
          <w:i/>
        </w:rPr>
        <w:t xml:space="preserve"> les co</w:t>
      </w:r>
      <w:r w:rsidR="00EB5B65">
        <w:rPr>
          <w:rFonts w:eastAsia="Arial Unicode MS"/>
          <w:i/>
        </w:rPr>
        <w:t>mmentaires de la vidéo et complé</w:t>
      </w:r>
      <w:r>
        <w:rPr>
          <w:rFonts w:eastAsia="Arial Unicode MS"/>
          <w:i/>
        </w:rPr>
        <w:t>te</w:t>
      </w:r>
      <w:r w:rsidR="00EB5B65">
        <w:rPr>
          <w:rFonts w:eastAsia="Arial Unicode MS"/>
          <w:i/>
        </w:rPr>
        <w:t>z</w:t>
      </w:r>
      <w:r>
        <w:rPr>
          <w:rFonts w:eastAsia="Arial Unicode MS"/>
          <w:i/>
        </w:rPr>
        <w:t xml:space="preserve"> les tableaux.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>Mise en commun : proposer à un apprenant de venir au tableau pour écrire la solution dictée par la classe. Faire épeler les mots trouvés.</w:t>
      </w:r>
    </w:p>
    <w:p w:rsidR="0018093F" w:rsidRPr="00A953C2" w:rsidRDefault="0018093F" w:rsidP="0018093F">
      <w:pPr>
        <w:rPr>
          <w:rFonts w:eastAsia="Arial Unicode MS"/>
        </w:rPr>
      </w:pPr>
    </w:p>
    <w:p w:rsidR="0018093F" w:rsidRPr="00A953C2" w:rsidRDefault="0018093F" w:rsidP="0018093F">
      <w:pPr>
        <w:pStyle w:val="Pistecorrection"/>
      </w:pPr>
      <w:r w:rsidRPr="00A953C2">
        <w:t>Pistes de correction / Corrigés :</w:t>
      </w:r>
    </w:p>
    <w:p w:rsidR="0018093F" w:rsidRDefault="0018093F" w:rsidP="0018093F">
      <w:pPr>
        <w:pStyle w:val="Pistecorrectiontexte"/>
      </w:pPr>
      <w:r>
        <w:t xml:space="preserve">Le fort Saint-Jean : au </w:t>
      </w:r>
      <w:r w:rsidR="00EE662E">
        <w:t>XII</w:t>
      </w:r>
      <w:r w:rsidR="00EE662E" w:rsidRPr="00EE662E">
        <w:rPr>
          <w:vertAlign w:val="superscript"/>
        </w:rPr>
        <w:t>e</w:t>
      </w:r>
      <w:r>
        <w:t xml:space="preserve"> siècle ; le </w:t>
      </w:r>
      <w:r w:rsidR="00112EAF">
        <w:t>MuCEM </w:t>
      </w:r>
      <w:r>
        <w:t>: une esplanade, des entrepôts ; la ville : un spacieux boulevard ; le Silo : une salle de spectacles.</w:t>
      </w:r>
    </w:p>
    <w:p w:rsidR="0018093F" w:rsidRDefault="0018093F" w:rsidP="0018093F">
      <w:pPr>
        <w:pStyle w:val="Pistecorrectiontexte"/>
      </w:pPr>
    </w:p>
    <w:p w:rsidR="0018093F" w:rsidRPr="00686E1C" w:rsidRDefault="0018093F" w:rsidP="0018093F">
      <w:pPr>
        <w:pStyle w:val="Titre2"/>
      </w:pPr>
      <w:bookmarkStart w:id="12" w:name="_Toc465863447"/>
      <w:bookmarkStart w:id="13" w:name="_Toc467505089"/>
      <w:r>
        <w:lastRenderedPageBreak/>
        <w:t>Je révise</w:t>
      </w:r>
      <w:bookmarkEnd w:id="12"/>
      <w:bookmarkEnd w:id="13"/>
    </w:p>
    <w:p w:rsidR="0018093F" w:rsidRDefault="00B7465F" w:rsidP="0018093F">
      <w:pPr>
        <w:pStyle w:val="Titre3"/>
        <w:keepNext w:val="0"/>
      </w:pPr>
      <w:bookmarkStart w:id="14" w:name="_Toc465863448"/>
      <w:bookmarkStart w:id="15" w:name="_Toc467505090"/>
      <w:r>
        <w:t>Réviser les pronoms « y » et « en »</w:t>
      </w:r>
      <w:r w:rsidR="0018093F">
        <w:t xml:space="preserve"> (activité 5)</w:t>
      </w:r>
      <w:bookmarkEnd w:id="14"/>
      <w:bookmarkEnd w:id="15"/>
    </w:p>
    <w:p w:rsidR="0018093F" w:rsidRPr="00FF0A63" w:rsidRDefault="0018093F" w:rsidP="0018093F">
      <w:pPr>
        <w:pStyle w:val="Infosactivit"/>
        <w:rPr>
          <w:rFonts w:eastAsia="Arial Unicode MS"/>
        </w:rPr>
      </w:pPr>
      <w:r>
        <w:rPr>
          <w:b/>
        </w:rPr>
        <w:t xml:space="preserve">Grammaire </w:t>
      </w:r>
      <w:r>
        <w:t>–</w:t>
      </w:r>
      <w:r w:rsidRPr="005F575A">
        <w:t xml:space="preserve"> </w:t>
      </w:r>
      <w:r w:rsidR="00E4530A">
        <w:t>groupe</w:t>
      </w:r>
      <w:r w:rsidR="008165CF">
        <w:t xml:space="preserve"> </w:t>
      </w:r>
      <w:r w:rsidR="00E4530A">
        <w:t>classe, binômes</w:t>
      </w:r>
      <w:r w:rsidR="008165CF">
        <w:t xml:space="preserve"> </w:t>
      </w:r>
      <w:r>
        <w:t>– 1</w:t>
      </w:r>
      <w:r w:rsidR="00E4530A">
        <w:t>5</w:t>
      </w:r>
      <w:r>
        <w:t xml:space="preserve"> min (supports : vidéo, fiche apprenant)</w:t>
      </w:r>
    </w:p>
    <w:p w:rsidR="00D62478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Les apprenants prennent connaissance de l’activité 5. </w:t>
      </w:r>
    </w:p>
    <w:p w:rsidR="00D62478" w:rsidRDefault="00D62478" w:rsidP="0018093F">
      <w:pPr>
        <w:rPr>
          <w:rFonts w:eastAsia="Arial Unicode MS"/>
        </w:rPr>
      </w:pPr>
      <w:r>
        <w:rPr>
          <w:rFonts w:eastAsia="Arial Unicode MS"/>
        </w:rPr>
        <w:t xml:space="preserve">En groupe-classe. </w:t>
      </w:r>
    </w:p>
    <w:p w:rsidR="00D62478" w:rsidRPr="00D62478" w:rsidRDefault="00D62478" w:rsidP="0018093F">
      <w:pPr>
        <w:rPr>
          <w:rFonts w:eastAsia="Arial Unicode MS"/>
          <w:i/>
        </w:rPr>
      </w:pPr>
      <w:r w:rsidRPr="00D62478">
        <w:rPr>
          <w:rFonts w:eastAsia="Arial Unicode MS"/>
          <w:i/>
        </w:rPr>
        <w:t>Regardez les phrases</w:t>
      </w:r>
      <w:r w:rsidR="00E4530A">
        <w:rPr>
          <w:rFonts w:eastAsia="Arial Unicode MS"/>
          <w:i/>
        </w:rPr>
        <w:t> :</w:t>
      </w:r>
      <w:r w:rsidRPr="00D62478">
        <w:rPr>
          <w:rFonts w:eastAsia="Arial Unicode MS"/>
          <w:i/>
        </w:rPr>
        <w:t xml:space="preserve"> que remarquez-vous ? Quel </w:t>
      </w:r>
      <w:r w:rsidR="00E4530A">
        <w:rPr>
          <w:rFonts w:eastAsia="Arial Unicode MS"/>
          <w:i/>
        </w:rPr>
        <w:t xml:space="preserve">est le </w:t>
      </w:r>
      <w:r w:rsidRPr="00D62478">
        <w:rPr>
          <w:rFonts w:eastAsia="Arial Unicode MS"/>
          <w:i/>
        </w:rPr>
        <w:t>point commun entre ces phrases ?</w:t>
      </w:r>
    </w:p>
    <w:p w:rsidR="00D62478" w:rsidRDefault="00E4530A" w:rsidP="0018093F">
      <w:pPr>
        <w:rPr>
          <w:rFonts w:eastAsia="Arial Unicode MS"/>
        </w:rPr>
      </w:pPr>
      <w:r>
        <w:rPr>
          <w:rFonts w:eastAsia="Arial Unicode MS"/>
        </w:rPr>
        <w:t>Laisser les apprenants réagir spontanément à l’oral.</w:t>
      </w:r>
    </w:p>
    <w:p w:rsidR="00E4530A" w:rsidRDefault="00E4530A" w:rsidP="0018093F">
      <w:pPr>
        <w:rPr>
          <w:rFonts w:eastAsia="Arial Unicode MS"/>
        </w:rPr>
      </w:pPr>
    </w:p>
    <w:p w:rsidR="0018093F" w:rsidRDefault="00D62478" w:rsidP="0018093F">
      <w:pPr>
        <w:rPr>
          <w:rFonts w:eastAsia="Arial Unicode MS"/>
        </w:rPr>
      </w:pPr>
      <w:r>
        <w:rPr>
          <w:rFonts w:eastAsia="Arial Unicode MS"/>
        </w:rPr>
        <w:t>Faire remarquer que les propositions de la colonne de gauche peuvent s’associer à plusieurs propositions de la colonne de droite.</w:t>
      </w:r>
      <w:r w:rsidR="00FD2774">
        <w:rPr>
          <w:rFonts w:eastAsia="Arial Unicode MS"/>
        </w:rPr>
        <w:t xml:space="preserve"> </w:t>
      </w:r>
      <w:r>
        <w:rPr>
          <w:rFonts w:eastAsia="Arial Unicode MS" w:cs="Tahoma"/>
        </w:rPr>
        <w:t>Préciser aux apprenants qu’ils vont se concentrer sur les commentaires pour rendre leurs réponses logiques.</w:t>
      </w:r>
      <w:r w:rsidRPr="00D62478">
        <w:rPr>
          <w:rFonts w:eastAsia="Arial Unicode MS"/>
        </w:rPr>
        <w:t xml:space="preserve"> </w:t>
      </w:r>
      <w:r>
        <w:rPr>
          <w:rFonts w:eastAsia="Arial Unicode MS"/>
        </w:rPr>
        <w:t xml:space="preserve">Visionner le début du reportage </w:t>
      </w:r>
      <w:r w:rsidRPr="00561EB3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(</w:t>
      </w:r>
      <w:r>
        <w:rPr>
          <w:rFonts w:eastAsia="Arial Unicode MS" w:cs="Tahoma"/>
        </w:rPr>
        <w:t>~1’05).</w:t>
      </w:r>
    </w:p>
    <w:p w:rsidR="0018093F" w:rsidRDefault="0018093F" w:rsidP="0018093F">
      <w:pPr>
        <w:rPr>
          <w:rFonts w:eastAsia="Arial Unicode MS"/>
          <w:i/>
        </w:rPr>
      </w:pPr>
      <w:r>
        <w:rPr>
          <w:rFonts w:eastAsia="Arial Unicode MS"/>
        </w:rPr>
        <w:t xml:space="preserve">À deux. </w:t>
      </w:r>
      <w:r w:rsidRPr="00C97E6B">
        <w:rPr>
          <w:rFonts w:eastAsia="Arial Unicode MS"/>
          <w:i/>
        </w:rPr>
        <w:t xml:space="preserve">Faites l’activité </w:t>
      </w:r>
      <w:r>
        <w:rPr>
          <w:rFonts w:eastAsia="Arial Unicode MS"/>
          <w:i/>
        </w:rPr>
        <w:t>5</w:t>
      </w:r>
      <w:r w:rsidRPr="00C97E6B">
        <w:rPr>
          <w:rFonts w:eastAsia="Arial Unicode MS"/>
          <w:i/>
        </w:rPr>
        <w:t xml:space="preserve"> : </w:t>
      </w:r>
      <w:r>
        <w:rPr>
          <w:rFonts w:eastAsia="Arial Unicode MS"/>
          <w:i/>
        </w:rPr>
        <w:t>associez un élément de gauche à un élément de droite.</w:t>
      </w:r>
    </w:p>
    <w:p w:rsidR="0018093F" w:rsidRDefault="0018093F" w:rsidP="0018093F">
      <w:pPr>
        <w:rPr>
          <w:rFonts w:eastAsia="Arial Unicode MS"/>
        </w:rPr>
      </w:pPr>
      <w:r w:rsidRPr="005F60A2">
        <w:rPr>
          <w:rFonts w:eastAsia="Arial Unicode MS"/>
        </w:rPr>
        <w:t>Faire une mise en commun à l’oral.</w:t>
      </w:r>
      <w:r>
        <w:rPr>
          <w:rFonts w:eastAsia="Arial Unicode MS"/>
        </w:rPr>
        <w:t xml:space="preserve"> </w:t>
      </w:r>
    </w:p>
    <w:p w:rsidR="0018093F" w:rsidRPr="005F60A2" w:rsidRDefault="0018093F" w:rsidP="0018093F">
      <w:pPr>
        <w:rPr>
          <w:rFonts w:eastAsia="Arial Unicode MS"/>
        </w:rPr>
      </w:pPr>
      <w:r>
        <w:rPr>
          <w:rFonts w:eastAsia="Arial Unicode MS"/>
        </w:rPr>
        <w:t>Inviter les apprenants à formuler la règle de l’utilisation des pronoms.</w:t>
      </w:r>
    </w:p>
    <w:p w:rsidR="0018093F" w:rsidRPr="00A953C2" w:rsidRDefault="0018093F" w:rsidP="0018093F">
      <w:pPr>
        <w:rPr>
          <w:rFonts w:eastAsia="Arial Unicode MS"/>
        </w:rPr>
      </w:pPr>
    </w:p>
    <w:p w:rsidR="0018093F" w:rsidRPr="00A953C2" w:rsidRDefault="0018093F" w:rsidP="0018093F">
      <w:pPr>
        <w:pStyle w:val="Pistecorrection"/>
      </w:pPr>
      <w:r w:rsidRPr="00A953C2">
        <w:t>Pistes de correction / Corrigés :</w:t>
      </w:r>
    </w:p>
    <w:p w:rsidR="00D62478" w:rsidRDefault="00D62478" w:rsidP="0018093F">
      <w:pPr>
        <w:pStyle w:val="Pistecorrectiontexte"/>
      </w:pPr>
      <w:r>
        <w:t>Dans toutes les phrases, on a le « y » </w:t>
      </w:r>
      <w:r w:rsidR="002664FB">
        <w:t xml:space="preserve">sauf dans la phrase </w:t>
      </w:r>
      <w:r>
        <w:t>2</w:t>
      </w:r>
      <w:r w:rsidR="002664FB">
        <w:t xml:space="preserve"> où on a le « en » </w:t>
      </w:r>
      <w:r>
        <w:t>; elles expriment toutes un lieu.</w:t>
      </w:r>
    </w:p>
    <w:p w:rsidR="0018093F" w:rsidRDefault="0018093F" w:rsidP="0018093F">
      <w:pPr>
        <w:pStyle w:val="Pistecorrectiontexte"/>
      </w:pPr>
      <w:r>
        <w:t>On y entre : dans le fort ; on en sort : du fort ; on y travaille : dans le nouveau quartier ; on peut y manger : sur les nouvelles terrasses du port ; on y fait du shopping : au centre commercial.</w:t>
      </w:r>
    </w:p>
    <w:p w:rsidR="006E7D0F" w:rsidRDefault="0018093F" w:rsidP="0018093F">
      <w:pPr>
        <w:pStyle w:val="Pistecorrectiontexte"/>
      </w:pPr>
      <w:r>
        <w:t>Y : remplace un lieu avec un verbe + à ; EN : rempla</w:t>
      </w:r>
      <w:r w:rsidR="006E7D0F">
        <w:t>ce un lieu avec un verbe + de.</w:t>
      </w:r>
    </w:p>
    <w:p w:rsidR="0018093F" w:rsidRDefault="006E7D0F" w:rsidP="0018093F">
      <w:pPr>
        <w:pStyle w:val="Pistecorrectiontexte"/>
      </w:pPr>
      <w:r>
        <w:t xml:space="preserve">EN </w:t>
      </w:r>
      <w:r w:rsidR="0018093F">
        <w:t xml:space="preserve">exprime </w:t>
      </w:r>
      <w:r>
        <w:t xml:space="preserve">aussi </w:t>
      </w:r>
      <w:r w:rsidR="0018093F">
        <w:t>une quantité.</w:t>
      </w:r>
    </w:p>
    <w:p w:rsidR="0018093F" w:rsidRDefault="0018093F" w:rsidP="0018093F">
      <w:pPr>
        <w:pStyle w:val="Pistecorrectiontexte"/>
      </w:pPr>
    </w:p>
    <w:p w:rsidR="0018093F" w:rsidRDefault="0005193C" w:rsidP="0018093F">
      <w:pPr>
        <w:pStyle w:val="Titre3"/>
        <w:keepNext w:val="0"/>
      </w:pPr>
      <w:bookmarkStart w:id="16" w:name="_Toc465863449"/>
      <w:bookmarkStart w:id="17" w:name="_Toc467505091"/>
      <w:r>
        <w:t>Imaginer</w:t>
      </w:r>
      <w:r w:rsidR="0018093F">
        <w:t xml:space="preserve"> des devinettes (activité 6)</w:t>
      </w:r>
      <w:bookmarkEnd w:id="16"/>
      <w:bookmarkEnd w:id="17"/>
    </w:p>
    <w:p w:rsidR="0018093F" w:rsidRPr="00FF0A63" w:rsidRDefault="0018093F" w:rsidP="0018093F">
      <w:pPr>
        <w:pStyle w:val="Infosactivit"/>
        <w:rPr>
          <w:rFonts w:eastAsia="Arial Unicode MS"/>
        </w:rPr>
      </w:pPr>
      <w:r>
        <w:rPr>
          <w:b/>
        </w:rPr>
        <w:t xml:space="preserve">Grammaire </w:t>
      </w:r>
      <w:r w:rsidRPr="004E6905">
        <w:t>et</w:t>
      </w:r>
      <w:r>
        <w:rPr>
          <w:b/>
        </w:rPr>
        <w:t xml:space="preserve"> interaction orale </w:t>
      </w:r>
      <w:r>
        <w:t>–</w:t>
      </w:r>
      <w:r w:rsidRPr="005F575A">
        <w:t xml:space="preserve"> </w:t>
      </w:r>
      <w:r>
        <w:t>binômes, groupe</w:t>
      </w:r>
      <w:r w:rsidR="00112EAF">
        <w:t xml:space="preserve"> </w:t>
      </w:r>
      <w:r>
        <w:t>classe – 15 min (support</w:t>
      </w:r>
      <w:r w:rsidR="00C64E4D">
        <w:t>s</w:t>
      </w:r>
      <w:r>
        <w:t> : vidéo, fiche apprenant)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>Inviter les apprenants à prendre connaissance de l’activité 6. Préciser que les nombres de leur fiche sont mentionnés dans l’ordre du reportage et qu’ils illustrent un nom.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Visionner la vidéo en entier </w:t>
      </w:r>
      <w:r w:rsidRPr="00851CA8">
        <w:rPr>
          <w:rFonts w:eastAsia="Arial Unicode MS"/>
          <w:u w:val="single"/>
        </w:rPr>
        <w:t>avec le son</w:t>
      </w:r>
      <w:r>
        <w:rPr>
          <w:rFonts w:eastAsia="Arial Unicode MS"/>
        </w:rPr>
        <w:t>.</w:t>
      </w:r>
    </w:p>
    <w:p w:rsidR="0018093F" w:rsidRPr="00851CA8" w:rsidRDefault="0018093F" w:rsidP="0018093F">
      <w:pPr>
        <w:rPr>
          <w:rFonts w:eastAsia="Arial Unicode MS"/>
          <w:i/>
        </w:rPr>
      </w:pPr>
      <w:r>
        <w:rPr>
          <w:rFonts w:eastAsia="Arial Unicode MS"/>
        </w:rPr>
        <w:t xml:space="preserve">À deux. </w:t>
      </w:r>
      <w:r w:rsidRPr="00851CA8">
        <w:rPr>
          <w:rFonts w:eastAsia="Arial Unicode MS"/>
          <w:i/>
        </w:rPr>
        <w:t xml:space="preserve">Faites l’activité 6 : </w:t>
      </w:r>
      <w:r w:rsidR="00E4530A" w:rsidRPr="00E4530A">
        <w:rPr>
          <w:rFonts w:eastAsia="Arial Unicode MS"/>
          <w:i/>
        </w:rPr>
        <w:t>écoute</w:t>
      </w:r>
      <w:r w:rsidR="00E4530A">
        <w:rPr>
          <w:rFonts w:eastAsia="Arial Unicode MS"/>
          <w:i/>
        </w:rPr>
        <w:t>z</w:t>
      </w:r>
      <w:r w:rsidR="00E4530A" w:rsidRPr="00E4530A">
        <w:rPr>
          <w:rFonts w:eastAsia="Arial Unicode MS"/>
          <w:i/>
        </w:rPr>
        <w:t xml:space="preserve"> les commentaires de la vidéo. Puis, retrouve</w:t>
      </w:r>
      <w:r w:rsidR="00E4530A">
        <w:rPr>
          <w:rFonts w:eastAsia="Arial Unicode MS"/>
          <w:i/>
        </w:rPr>
        <w:t>z</w:t>
      </w:r>
      <w:r w:rsidR="00E4530A" w:rsidRPr="00E4530A">
        <w:rPr>
          <w:rFonts w:eastAsia="Arial Unicode MS"/>
          <w:i/>
        </w:rPr>
        <w:t xml:space="preserve"> à quoi correspondent ces nombres. </w:t>
      </w:r>
    </w:p>
    <w:p w:rsidR="00B021D0" w:rsidRDefault="004E6905" w:rsidP="0018093F">
      <w:pPr>
        <w:pStyle w:val="Pistecorrectiontexte"/>
        <w:rPr>
          <w:sz w:val="20"/>
        </w:rPr>
      </w:pPr>
      <w:r>
        <w:rPr>
          <w:sz w:val="20"/>
        </w:rPr>
        <w:t xml:space="preserve">Écrire </w:t>
      </w:r>
      <w:r w:rsidR="00B021D0">
        <w:rPr>
          <w:sz w:val="20"/>
        </w:rPr>
        <w:t xml:space="preserve">ce </w:t>
      </w:r>
      <w:r>
        <w:rPr>
          <w:sz w:val="20"/>
        </w:rPr>
        <w:t>modèle de devinette au tableau : 33 &gt; étages ; « La tour en a 33. Qu’est-ce que c’est ? »</w:t>
      </w:r>
      <w:r w:rsidR="00B021D0">
        <w:rPr>
          <w:sz w:val="20"/>
        </w:rPr>
        <w:t>.</w:t>
      </w:r>
    </w:p>
    <w:p w:rsidR="00C96778" w:rsidRDefault="00C96778" w:rsidP="0018093F">
      <w:pPr>
        <w:pStyle w:val="Pistecorrectiontexte"/>
        <w:rPr>
          <w:sz w:val="20"/>
        </w:rPr>
      </w:pPr>
      <w:r>
        <w:rPr>
          <w:i/>
        </w:rPr>
        <w:t>Sur ce modèle,</w:t>
      </w:r>
      <w:r w:rsidRPr="00E4530A">
        <w:rPr>
          <w:i/>
        </w:rPr>
        <w:t xml:space="preserve"> crée</w:t>
      </w:r>
      <w:r>
        <w:rPr>
          <w:i/>
        </w:rPr>
        <w:t>z</w:t>
      </w:r>
      <w:r w:rsidRPr="00E4530A">
        <w:rPr>
          <w:i/>
        </w:rPr>
        <w:t xml:space="preserve"> des devinettes.</w:t>
      </w:r>
    </w:p>
    <w:p w:rsidR="0018093F" w:rsidRDefault="0018093F" w:rsidP="0018093F">
      <w:pPr>
        <w:pStyle w:val="Pistecorrectiontexte"/>
        <w:rPr>
          <w:sz w:val="20"/>
        </w:rPr>
      </w:pPr>
      <w:r>
        <w:rPr>
          <w:sz w:val="20"/>
        </w:rPr>
        <w:t>Laisser les binômes écrire leur</w:t>
      </w:r>
      <w:r w:rsidR="00E4530A">
        <w:rPr>
          <w:sz w:val="20"/>
        </w:rPr>
        <w:t>s</w:t>
      </w:r>
      <w:r>
        <w:rPr>
          <w:sz w:val="20"/>
        </w:rPr>
        <w:t xml:space="preserve"> devinette</w:t>
      </w:r>
      <w:r w:rsidR="00E4530A">
        <w:rPr>
          <w:sz w:val="20"/>
        </w:rPr>
        <w:t>s</w:t>
      </w:r>
      <w:r>
        <w:rPr>
          <w:sz w:val="20"/>
        </w:rPr>
        <w:t>. Passe</w:t>
      </w:r>
      <w:r w:rsidR="00FD2774">
        <w:rPr>
          <w:sz w:val="20"/>
        </w:rPr>
        <w:t>r</w:t>
      </w:r>
      <w:r>
        <w:rPr>
          <w:sz w:val="20"/>
        </w:rPr>
        <w:t xml:space="preserve"> auprès d’eux pour leur apporter de l’aide si nécessaire.</w:t>
      </w:r>
    </w:p>
    <w:p w:rsidR="0018093F" w:rsidRPr="00851CA8" w:rsidRDefault="0018093F" w:rsidP="0018093F">
      <w:pPr>
        <w:pStyle w:val="Pistecorrectiontexte"/>
        <w:rPr>
          <w:sz w:val="20"/>
        </w:rPr>
      </w:pPr>
      <w:r>
        <w:rPr>
          <w:sz w:val="20"/>
        </w:rPr>
        <w:t xml:space="preserve">Mise en commun à l’oral : inviter les apprenants à </w:t>
      </w:r>
      <w:r w:rsidR="0029446C">
        <w:rPr>
          <w:sz w:val="20"/>
        </w:rPr>
        <w:t>s’interroger avec ces</w:t>
      </w:r>
      <w:r>
        <w:rPr>
          <w:sz w:val="20"/>
        </w:rPr>
        <w:t xml:space="preserve"> devinettes à l’oral </w:t>
      </w:r>
      <w:r w:rsidR="0029446C">
        <w:rPr>
          <w:sz w:val="20"/>
        </w:rPr>
        <w:t>en groupe classe</w:t>
      </w:r>
      <w:r>
        <w:rPr>
          <w:sz w:val="20"/>
        </w:rPr>
        <w:t xml:space="preserve"> </w:t>
      </w:r>
      <w:r w:rsidR="0029446C">
        <w:rPr>
          <w:sz w:val="20"/>
        </w:rPr>
        <w:t>et à y répondre.</w:t>
      </w:r>
    </w:p>
    <w:p w:rsidR="0018093F" w:rsidRDefault="0018093F" w:rsidP="0018093F">
      <w:pPr>
        <w:pStyle w:val="Pistecorrectiontexte"/>
      </w:pPr>
    </w:p>
    <w:p w:rsidR="0018093F" w:rsidRPr="00A953C2" w:rsidRDefault="0018093F" w:rsidP="0018093F">
      <w:pPr>
        <w:pStyle w:val="Pistecorrection"/>
      </w:pPr>
      <w:r w:rsidRPr="00A953C2">
        <w:t>Pistes de correction / Corrigés :</w:t>
      </w:r>
    </w:p>
    <w:p w:rsidR="0018093F" w:rsidRDefault="006E7D0F" w:rsidP="0018093F">
      <w:pPr>
        <w:pStyle w:val="Pistecorrectiontexte"/>
      </w:pPr>
      <w:r>
        <w:t>La tour</w:t>
      </w:r>
      <w:r w:rsidR="0018093F">
        <w:t xml:space="preserve"> </w:t>
      </w:r>
      <w:r w:rsidR="0018093F" w:rsidRPr="00E4530A">
        <w:rPr>
          <w:b/>
        </w:rPr>
        <w:t>en</w:t>
      </w:r>
      <w:r w:rsidR="0018093F">
        <w:t xml:space="preserve"> fait 147: </w:t>
      </w:r>
      <w:r>
        <w:t>des mètres</w:t>
      </w:r>
      <w:r w:rsidR="0018093F">
        <w:t xml:space="preserve"> ; il y </w:t>
      </w:r>
      <w:r w:rsidR="0018093F" w:rsidRPr="00E4530A">
        <w:rPr>
          <w:b/>
        </w:rPr>
        <w:t>en</w:t>
      </w:r>
      <w:r w:rsidR="0018093F">
        <w:t xml:space="preserve"> a 5000 dans le nouveau quartier : des logements neufs ; on peut </w:t>
      </w:r>
      <w:r w:rsidR="0018093F" w:rsidRPr="00E4530A">
        <w:rPr>
          <w:b/>
        </w:rPr>
        <w:t>en</w:t>
      </w:r>
      <w:r w:rsidR="0018093F">
        <w:t xml:space="preserve"> visiter 12 : des lieux culturels ; le grand hôtel </w:t>
      </w:r>
      <w:r w:rsidR="0018093F" w:rsidRPr="00E4530A">
        <w:rPr>
          <w:b/>
        </w:rPr>
        <w:t>en</w:t>
      </w:r>
      <w:r w:rsidR="0018093F">
        <w:t xml:space="preserve"> a 4 : des étoiles.</w:t>
      </w:r>
    </w:p>
    <w:p w:rsidR="0018093F" w:rsidRPr="00686E1C" w:rsidRDefault="0018093F" w:rsidP="0018093F">
      <w:pPr>
        <w:pStyle w:val="Pistecorrectiontexte"/>
      </w:pPr>
    </w:p>
    <w:p w:rsidR="0018093F" w:rsidRPr="00686E1C" w:rsidRDefault="0018093F" w:rsidP="0018093F">
      <w:pPr>
        <w:pStyle w:val="Titre2"/>
      </w:pPr>
      <w:bookmarkStart w:id="18" w:name="_Toc465863450"/>
      <w:bookmarkStart w:id="19" w:name="_Toc467505092"/>
      <w:r>
        <w:t>J’agis</w:t>
      </w:r>
      <w:bookmarkEnd w:id="18"/>
      <w:bookmarkEnd w:id="19"/>
    </w:p>
    <w:p w:rsidR="0018093F" w:rsidRDefault="0018093F" w:rsidP="0018093F">
      <w:pPr>
        <w:pStyle w:val="Titre3"/>
        <w:keepNext w:val="0"/>
      </w:pPr>
      <w:bookmarkStart w:id="20" w:name="_Toc465863451"/>
      <w:bookmarkStart w:id="21" w:name="_Toc467505093"/>
      <w:r>
        <w:t>Organiser une exposition dans l’établissement (activité 7)</w:t>
      </w:r>
      <w:bookmarkEnd w:id="20"/>
      <w:bookmarkEnd w:id="21"/>
      <w:r>
        <w:t xml:space="preserve"> </w:t>
      </w:r>
    </w:p>
    <w:p w:rsidR="0018093F" w:rsidRPr="00FF0A63" w:rsidRDefault="00026C2E" w:rsidP="00C64E4D">
      <w:pPr>
        <w:pStyle w:val="Infosactivit"/>
        <w:rPr>
          <w:rFonts w:eastAsia="Arial Unicode MS"/>
        </w:rPr>
      </w:pPr>
      <w:r>
        <w:rPr>
          <w:b/>
        </w:rPr>
        <w:t>Culture, interaction</w:t>
      </w:r>
      <w:r w:rsidR="0018093F">
        <w:rPr>
          <w:b/>
        </w:rPr>
        <w:t xml:space="preserve"> orale </w:t>
      </w:r>
      <w:r w:rsidR="0018093F">
        <w:t>–</w:t>
      </w:r>
      <w:r w:rsidR="0018093F" w:rsidRPr="005F575A">
        <w:t xml:space="preserve"> </w:t>
      </w:r>
      <w:r>
        <w:t>petits groupes, individuel – 30</w:t>
      </w:r>
      <w:r w:rsidR="0018093F">
        <w:t xml:space="preserve"> min</w:t>
      </w:r>
      <w:r w:rsidR="00C64E4D">
        <w:t xml:space="preserve"> (supports : appareil photo, smartphone)</w:t>
      </w:r>
    </w:p>
    <w:p w:rsidR="00026C2E" w:rsidRDefault="00026C2E" w:rsidP="0018093F">
      <w:pPr>
        <w:rPr>
          <w:rFonts w:eastAsia="Arial Unicode MS"/>
        </w:rPr>
      </w:pPr>
      <w:r>
        <w:rPr>
          <w:rFonts w:eastAsia="Arial Unicode MS"/>
        </w:rPr>
        <w:t>En petits groupes.</w:t>
      </w:r>
    </w:p>
    <w:p w:rsidR="00026C2E" w:rsidRPr="00026C2E" w:rsidRDefault="00026C2E" w:rsidP="0018093F">
      <w:pPr>
        <w:rPr>
          <w:rFonts w:eastAsia="Arial Unicode MS"/>
          <w:i/>
        </w:rPr>
      </w:pPr>
      <w:r w:rsidRPr="00026C2E">
        <w:rPr>
          <w:rFonts w:eastAsia="Arial Unicode MS"/>
          <w:i/>
        </w:rPr>
        <w:t>Quels quartiers de votre ville aimez-vous ? Pourquoi ? Comment ces quartiers ont-ils évolué </w:t>
      </w:r>
      <w:r>
        <w:rPr>
          <w:rFonts w:eastAsia="Arial Unicode MS"/>
          <w:i/>
        </w:rPr>
        <w:t>dans le temps ? Savez-vous ce qu’il y avait avant ?</w:t>
      </w:r>
    </w:p>
    <w:p w:rsidR="00941B8A" w:rsidRDefault="00941B8A" w:rsidP="0018093F">
      <w:pPr>
        <w:rPr>
          <w:rFonts w:eastAsia="Arial Unicode MS"/>
        </w:rPr>
      </w:pPr>
      <w:r>
        <w:rPr>
          <w:rFonts w:eastAsia="Arial Unicode MS"/>
        </w:rPr>
        <w:t xml:space="preserve">Laisser les petits groupes discuter. </w:t>
      </w:r>
      <w:r w:rsidR="00026C2E">
        <w:rPr>
          <w:rFonts w:eastAsia="Arial Unicode MS"/>
        </w:rPr>
        <w:t xml:space="preserve">Les inviter à </w:t>
      </w:r>
      <w:r>
        <w:rPr>
          <w:rFonts w:eastAsia="Arial Unicode MS"/>
        </w:rPr>
        <w:t>noter sur une feuille commune les noms des quartiers ou les lieux de leur ville énoncés dans leur discussion.</w:t>
      </w:r>
    </w:p>
    <w:p w:rsidR="00941B8A" w:rsidRDefault="00941B8A" w:rsidP="0018093F">
      <w:pPr>
        <w:rPr>
          <w:rFonts w:eastAsia="Arial Unicode MS"/>
        </w:rPr>
      </w:pPr>
    </w:p>
    <w:p w:rsidR="00941B8A" w:rsidRDefault="00DC1B0E" w:rsidP="00941B8A">
      <w:pPr>
        <w:rPr>
          <w:rFonts w:eastAsia="Arial Unicode MS"/>
        </w:rPr>
      </w:pPr>
      <w:r>
        <w:rPr>
          <w:rFonts w:eastAsia="Arial Unicode MS"/>
        </w:rPr>
        <w:t xml:space="preserve">Annoncer aux apprenants qu’ils vont </w:t>
      </w:r>
      <w:r w:rsidR="00941B8A">
        <w:rPr>
          <w:rFonts w:eastAsia="Arial Unicode MS"/>
        </w:rPr>
        <w:t>réaliser une exposition</w:t>
      </w:r>
      <w:r>
        <w:rPr>
          <w:rFonts w:eastAsia="Arial Unicode MS"/>
        </w:rPr>
        <w:t>,</w:t>
      </w:r>
      <w:r w:rsidR="00941B8A">
        <w:rPr>
          <w:rFonts w:eastAsia="Arial Unicode MS"/>
        </w:rPr>
        <w:t xml:space="preserve"> de photos anciennes et récentes de leur ville</w:t>
      </w:r>
      <w:r>
        <w:rPr>
          <w:rFonts w:eastAsia="Arial Unicode MS"/>
        </w:rPr>
        <w:t xml:space="preserve">, </w:t>
      </w:r>
      <w:r w:rsidR="00941B8A">
        <w:rPr>
          <w:rFonts w:eastAsia="Arial Unicode MS"/>
        </w:rPr>
        <w:t>dans le hall de l’établissemen</w:t>
      </w:r>
      <w:r>
        <w:rPr>
          <w:rFonts w:eastAsia="Arial Unicode MS"/>
        </w:rPr>
        <w:t xml:space="preserve">t ou dans la classe de français (en fonction des possibilités de l’établissement). </w:t>
      </w:r>
    </w:p>
    <w:p w:rsidR="0018093F" w:rsidRDefault="00DC1B0E" w:rsidP="0018093F">
      <w:pPr>
        <w:rPr>
          <w:rFonts w:eastAsia="Arial Unicode MS"/>
        </w:rPr>
      </w:pPr>
      <w:r>
        <w:rPr>
          <w:rFonts w:eastAsia="Arial Unicode MS"/>
        </w:rPr>
        <w:lastRenderedPageBreak/>
        <w:t xml:space="preserve">Inviter les apprenants à </w:t>
      </w:r>
      <w:r w:rsidR="00026C2E">
        <w:rPr>
          <w:rFonts w:eastAsia="Arial Unicode MS"/>
        </w:rPr>
        <w:t>c</w:t>
      </w:r>
      <w:r w:rsidR="0018093F">
        <w:rPr>
          <w:rFonts w:eastAsia="Arial Unicode MS"/>
        </w:rPr>
        <w:t xml:space="preserve">hoisir </w:t>
      </w:r>
      <w:r>
        <w:rPr>
          <w:rFonts w:eastAsia="Arial Unicode MS"/>
        </w:rPr>
        <w:t>le</w:t>
      </w:r>
      <w:r w:rsidR="0018093F">
        <w:rPr>
          <w:rFonts w:eastAsia="Arial Unicode MS"/>
        </w:rPr>
        <w:t xml:space="preserve"> quartier</w:t>
      </w:r>
      <w:r>
        <w:rPr>
          <w:rFonts w:eastAsia="Arial Unicode MS"/>
        </w:rPr>
        <w:t xml:space="preserve"> ou lieu</w:t>
      </w:r>
      <w:r w:rsidR="0018093F">
        <w:rPr>
          <w:rFonts w:eastAsia="Arial Unicode MS"/>
        </w:rPr>
        <w:t xml:space="preserve"> </w:t>
      </w:r>
      <w:r>
        <w:rPr>
          <w:rFonts w:eastAsia="Arial Unicode MS"/>
        </w:rPr>
        <w:t xml:space="preserve">qu’ils veulent représenter pour l’exposition. </w:t>
      </w:r>
      <w:r w:rsidR="007C5060">
        <w:rPr>
          <w:rFonts w:eastAsia="Arial Unicode MS"/>
        </w:rPr>
        <w:t>Leur demander de trouver</w:t>
      </w:r>
      <w:r w:rsidR="0018093F">
        <w:rPr>
          <w:rFonts w:eastAsia="Arial Unicode MS"/>
        </w:rPr>
        <w:t xml:space="preserve"> </w:t>
      </w:r>
      <w:r w:rsidR="002551F7">
        <w:rPr>
          <w:rFonts w:eastAsia="Arial Unicode MS"/>
        </w:rPr>
        <w:t>une photo ancienne</w:t>
      </w:r>
      <w:r w:rsidR="0018093F">
        <w:rPr>
          <w:rFonts w:eastAsia="Arial Unicode MS"/>
        </w:rPr>
        <w:t xml:space="preserve"> de ce quartier au</w:t>
      </w:r>
      <w:r w:rsidR="005943B5">
        <w:rPr>
          <w:rFonts w:eastAsia="Arial Unicode MS"/>
        </w:rPr>
        <w:t xml:space="preserve">près de </w:t>
      </w:r>
      <w:r>
        <w:rPr>
          <w:rFonts w:eastAsia="Arial Unicode MS"/>
        </w:rPr>
        <w:t>leur</w:t>
      </w:r>
      <w:r w:rsidR="005943B5">
        <w:rPr>
          <w:rFonts w:eastAsia="Arial Unicode MS"/>
        </w:rPr>
        <w:t xml:space="preserve"> famille, de </w:t>
      </w:r>
      <w:r>
        <w:rPr>
          <w:rFonts w:eastAsia="Arial Unicode MS"/>
        </w:rPr>
        <w:t>leurs</w:t>
      </w:r>
      <w:r w:rsidR="00C64E4D">
        <w:rPr>
          <w:rFonts w:eastAsia="Arial Unicode MS"/>
        </w:rPr>
        <w:t xml:space="preserve"> amis, ou sur Internet (libre de droits).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 xml:space="preserve">Avec un appareil photo ou </w:t>
      </w:r>
      <w:r w:rsidR="00DC1B0E">
        <w:rPr>
          <w:rFonts w:eastAsia="Arial Unicode MS"/>
        </w:rPr>
        <w:t>un</w:t>
      </w:r>
      <w:r>
        <w:rPr>
          <w:rFonts w:eastAsia="Arial Unicode MS"/>
        </w:rPr>
        <w:t xml:space="preserve"> smartphone, </w:t>
      </w:r>
      <w:r w:rsidR="00DC1B0E">
        <w:rPr>
          <w:rFonts w:eastAsia="Arial Unicode MS"/>
        </w:rPr>
        <w:t>invite</w:t>
      </w:r>
      <w:r w:rsidR="002551F7">
        <w:rPr>
          <w:rFonts w:eastAsia="Arial Unicode MS"/>
        </w:rPr>
        <w:t>r</w:t>
      </w:r>
      <w:r w:rsidR="00DC1B0E">
        <w:rPr>
          <w:rFonts w:eastAsia="Arial Unicode MS"/>
        </w:rPr>
        <w:t xml:space="preserve"> les apprenants à </w:t>
      </w:r>
      <w:r>
        <w:rPr>
          <w:rFonts w:eastAsia="Arial Unicode MS"/>
        </w:rPr>
        <w:t xml:space="preserve">prendre une photo </w:t>
      </w:r>
      <w:r w:rsidR="00C64E4D">
        <w:rPr>
          <w:rFonts w:eastAsia="Arial Unicode MS"/>
        </w:rPr>
        <w:t xml:space="preserve">de ce même lieu </w:t>
      </w:r>
      <w:r>
        <w:rPr>
          <w:rFonts w:eastAsia="Arial Unicode MS"/>
        </w:rPr>
        <w:t>à partir du même angle</w:t>
      </w:r>
      <w:r w:rsidR="002551F7">
        <w:rPr>
          <w:rFonts w:eastAsia="Arial Unicode MS"/>
        </w:rPr>
        <w:t xml:space="preserve"> de vue</w:t>
      </w:r>
      <w:r>
        <w:rPr>
          <w:rFonts w:eastAsia="Arial Unicode MS"/>
        </w:rPr>
        <w:t xml:space="preserve"> que la photo ancienne.</w:t>
      </w:r>
    </w:p>
    <w:p w:rsidR="0018093F" w:rsidRDefault="00DC1B0E" w:rsidP="0018093F">
      <w:pPr>
        <w:rPr>
          <w:rFonts w:eastAsia="Arial Unicode MS"/>
        </w:rPr>
      </w:pPr>
      <w:r>
        <w:rPr>
          <w:rFonts w:eastAsia="Arial Unicode MS"/>
        </w:rPr>
        <w:t>Une fois les 2 photos</w:t>
      </w:r>
      <w:r w:rsidR="002551F7">
        <w:rPr>
          <w:rFonts w:eastAsia="Arial Unicode MS"/>
        </w:rPr>
        <w:t xml:space="preserve"> récupérées, les coller s</w:t>
      </w:r>
      <w:r w:rsidR="0018093F">
        <w:rPr>
          <w:rFonts w:eastAsia="Arial Unicode MS"/>
        </w:rPr>
        <w:t>ur une feuille blanche A4, l’une en face de l’autre pour montrer les deux époques.</w:t>
      </w:r>
    </w:p>
    <w:p w:rsidR="0018093F" w:rsidRDefault="0018093F" w:rsidP="0018093F">
      <w:pPr>
        <w:rPr>
          <w:rFonts w:eastAsia="Arial Unicode MS"/>
        </w:rPr>
      </w:pPr>
      <w:r>
        <w:rPr>
          <w:rFonts w:eastAsia="Arial Unicode MS"/>
        </w:rPr>
        <w:t>Légender les photos en indiquant le lieu, la date ou période approximative de prise de vue.</w:t>
      </w:r>
    </w:p>
    <w:p w:rsidR="0018093F" w:rsidRDefault="0018093F" w:rsidP="0018093F"/>
    <w:p w:rsidR="00C64E4D" w:rsidRPr="00A953C2" w:rsidRDefault="00C64E4D" w:rsidP="00C64E4D">
      <w:pPr>
        <w:pStyle w:val="Pistecorrection"/>
      </w:pPr>
      <w:r w:rsidRPr="00A953C2">
        <w:t>Pistes de correction / Corrigés :</w:t>
      </w:r>
    </w:p>
    <w:p w:rsidR="0018093F" w:rsidRPr="00C64E4D" w:rsidRDefault="00C64E4D" w:rsidP="00C64E4D">
      <w:pPr>
        <w:pStyle w:val="Pistecorrection"/>
        <w:rPr>
          <w:b w:val="0"/>
        </w:rPr>
      </w:pPr>
      <w:r>
        <w:rPr>
          <w:b w:val="0"/>
        </w:rPr>
        <w:t>Moi, j’aime bien le quartier au</w:t>
      </w:r>
      <w:r w:rsidR="00611433">
        <w:rPr>
          <w:b w:val="0"/>
        </w:rPr>
        <w:t xml:space="preserve"> bord de la rivière. Avant, il </w:t>
      </w:r>
      <w:r>
        <w:rPr>
          <w:b w:val="0"/>
        </w:rPr>
        <w:t xml:space="preserve">y avait beaucoup de petites </w:t>
      </w:r>
      <w:bookmarkStart w:id="22" w:name="_GoBack"/>
      <w:r w:rsidR="00EE662E">
        <w:rPr>
          <w:b w:val="0"/>
        </w:rPr>
        <w:t>maisons,</w:t>
      </w:r>
      <w:bookmarkEnd w:id="22"/>
      <w:r>
        <w:rPr>
          <w:b w:val="0"/>
        </w:rPr>
        <w:t xml:space="preserve"> mais ils ont détruit les maisons.</w:t>
      </w:r>
      <w:r w:rsidRPr="00C64E4D">
        <w:rPr>
          <w:b w:val="0"/>
        </w:rPr>
        <w:t xml:space="preserve"> </w:t>
      </w:r>
      <w:r>
        <w:rPr>
          <w:b w:val="0"/>
        </w:rPr>
        <w:t>Maintenant, il y a un parc…</w:t>
      </w:r>
    </w:p>
    <w:p w:rsidR="0018093F" w:rsidRDefault="0018093F" w:rsidP="0018093F">
      <w:pPr>
        <w:rPr>
          <w:i/>
        </w:rPr>
      </w:pPr>
    </w:p>
    <w:sectPr w:rsidR="0018093F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8B9" w:rsidRDefault="00C238B9" w:rsidP="0026095A">
      <w:r>
        <w:separator/>
      </w:r>
    </w:p>
  </w:endnote>
  <w:endnote w:type="continuationSeparator" w:id="0">
    <w:p w:rsidR="00C238B9" w:rsidRDefault="00C238B9" w:rsidP="00260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4361"/>
      <w:gridCol w:w="1560"/>
      <w:gridCol w:w="3927"/>
    </w:tblGrid>
    <w:tr w:rsidR="00FF0A63" w:rsidRPr="009168AF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F0A63" w:rsidRPr="009168AF" w:rsidRDefault="00FF0A63" w:rsidP="00103C5D">
          <w:pPr>
            <w:pStyle w:val="Pieddepagefiche"/>
          </w:pPr>
          <w:r w:rsidRPr="009168AF">
            <w:t xml:space="preserve">Fiche réalisée par : </w:t>
          </w:r>
          <w:r w:rsidR="00103C5D">
            <w:t>Marie Salgues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:rsidR="00FF0A63" w:rsidRPr="009168AF" w:rsidRDefault="00FF0A63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="005A20EE"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="005A20EE" w:rsidRPr="009168AF">
            <w:rPr>
              <w:b/>
              <w:bCs/>
              <w:szCs w:val="18"/>
            </w:rPr>
            <w:fldChar w:fldCharType="separate"/>
          </w:r>
          <w:r w:rsidR="00943C5C">
            <w:rPr>
              <w:b/>
              <w:bCs/>
              <w:noProof/>
              <w:szCs w:val="18"/>
            </w:rPr>
            <w:t>1</w:t>
          </w:r>
          <w:r w:rsidR="005A20EE"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="005A20EE"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="005A20EE" w:rsidRPr="009168AF">
            <w:rPr>
              <w:b/>
              <w:bCs/>
              <w:szCs w:val="18"/>
            </w:rPr>
            <w:fldChar w:fldCharType="separate"/>
          </w:r>
          <w:r w:rsidR="00943C5C">
            <w:rPr>
              <w:b/>
              <w:bCs/>
              <w:noProof/>
              <w:szCs w:val="18"/>
            </w:rPr>
            <w:t>4</w:t>
          </w:r>
          <w:r w:rsidR="005A20EE"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F0A63" w:rsidRPr="009168AF" w:rsidRDefault="009D2E1A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FF0A63" w:rsidRPr="009168AF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F0A63" w:rsidRPr="009168AF" w:rsidRDefault="00103C5D" w:rsidP="0026095A">
          <w:pPr>
            <w:pStyle w:val="Pieddepagefiche"/>
          </w:pPr>
          <w: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:rsidR="00FF0A63" w:rsidRPr="009168AF" w:rsidRDefault="00FF0A63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F0A63" w:rsidRPr="009168AF" w:rsidRDefault="005A20EE" w:rsidP="009168AF">
          <w:pPr>
            <w:pStyle w:val="Pieddepagefiche"/>
            <w:jc w:val="right"/>
            <w:rPr>
              <w:szCs w:val="18"/>
            </w:rPr>
          </w:pPr>
          <w:fldSimple w:instr=" STYLEREF  &quot;Mise en ligne&quot;  \* MERGEFORMAT ">
            <w:r w:rsidR="00943C5C">
              <w:rPr>
                <w:noProof/>
              </w:rPr>
              <w:t>mars 2017</w:t>
            </w:r>
          </w:fldSimple>
        </w:p>
      </w:tc>
    </w:tr>
  </w:tbl>
  <w:p w:rsidR="00FF0A63" w:rsidRDefault="00FF0A63" w:rsidP="00204A2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8B9" w:rsidRDefault="00C238B9" w:rsidP="0026095A">
      <w:r>
        <w:separator/>
      </w:r>
    </w:p>
  </w:footnote>
  <w:footnote w:type="continuationSeparator" w:id="0">
    <w:p w:rsidR="00C238B9" w:rsidRDefault="00C238B9" w:rsidP="00260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3175"/>
      <w:gridCol w:w="554"/>
    </w:tblGrid>
    <w:tr w:rsidR="00FF0A63" w:rsidRPr="009168AF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:rsidR="00FF0A63" w:rsidRPr="009168AF" w:rsidRDefault="00151E06" w:rsidP="00FB18E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posOffset>-38100</wp:posOffset>
                </wp:positionV>
                <wp:extent cx="8010535" cy="826894"/>
                <wp:effectExtent l="19050" t="0" r="9515" b="0"/>
                <wp:wrapNone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0535" cy="826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fldSimple w:instr=" STYLEREF &quot;Titre;Titre fiche&quot; \* MERGEFORMAT ">
            <w:r w:rsidR="00943C5C">
              <w:rPr>
                <w:noProof/>
                <w:color w:val="A6A6A6"/>
                <w:sz w:val="16"/>
              </w:rPr>
              <w:t>Marseille, d’hier à aujourd’hui</w:t>
            </w:r>
          </w:fldSimple>
        </w:p>
      </w:tc>
      <w:tc>
        <w:tcPr>
          <w:tcW w:w="0" w:type="auto"/>
          <w:shd w:val="clear" w:color="auto" w:fill="auto"/>
          <w:vAlign w:val="center"/>
        </w:tcPr>
        <w:p w:rsidR="00FF0A63" w:rsidRPr="009168AF" w:rsidRDefault="00FF0A63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>
                <wp:extent cx="214630" cy="214630"/>
                <wp:effectExtent l="0" t="0" r="0" b="0"/>
                <wp:docPr id="11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F0A63" w:rsidRDefault="00FF0A63" w:rsidP="00204A2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3.5pt;height:34.5pt" o:bullet="t">
        <v:imagedata r:id="rId1" o:title="Fleche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EB1FC8"/>
    <w:multiLevelType w:val="hybridMultilevel"/>
    <w:tmpl w:val="598603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18"/>
  </w:num>
  <w:num w:numId="5">
    <w:abstractNumId w:val="13"/>
  </w:num>
  <w:num w:numId="6">
    <w:abstractNumId w:val="18"/>
  </w:num>
  <w:num w:numId="7">
    <w:abstractNumId w:val="10"/>
  </w:num>
  <w:num w:numId="8">
    <w:abstractNumId w:val="4"/>
  </w:num>
  <w:num w:numId="9">
    <w:abstractNumId w:val="11"/>
  </w:num>
  <w:num w:numId="10">
    <w:abstractNumId w:val="0"/>
  </w:num>
  <w:num w:numId="11">
    <w:abstractNumId w:val="21"/>
  </w:num>
  <w:num w:numId="12">
    <w:abstractNumId w:val="1"/>
  </w:num>
  <w:num w:numId="13">
    <w:abstractNumId w:val="19"/>
  </w:num>
  <w:num w:numId="14">
    <w:abstractNumId w:val="18"/>
    <w:lvlOverride w:ilvl="0">
      <w:startOverride w:val="1"/>
    </w:lvlOverride>
  </w:num>
  <w:num w:numId="15">
    <w:abstractNumId w:val="2"/>
  </w:num>
  <w:num w:numId="16">
    <w:abstractNumId w:val="18"/>
  </w:num>
  <w:num w:numId="17">
    <w:abstractNumId w:val="20"/>
  </w:num>
  <w:num w:numId="18">
    <w:abstractNumId w:val="18"/>
    <w:lvlOverride w:ilvl="0">
      <w:startOverride w:val="1"/>
    </w:lvlOverride>
  </w:num>
  <w:num w:numId="19">
    <w:abstractNumId w:val="3"/>
  </w:num>
  <w:num w:numId="20">
    <w:abstractNumId w:val="18"/>
    <w:lvlOverride w:ilvl="0">
      <w:startOverride w:val="1"/>
    </w:lvlOverride>
  </w:num>
  <w:num w:numId="21">
    <w:abstractNumId w:val="22"/>
  </w:num>
  <w:num w:numId="22">
    <w:abstractNumId w:val="8"/>
  </w:num>
  <w:num w:numId="23">
    <w:abstractNumId w:val="16"/>
  </w:num>
  <w:num w:numId="24">
    <w:abstractNumId w:val="5"/>
  </w:num>
  <w:num w:numId="25">
    <w:abstractNumId w:val="22"/>
  </w:num>
  <w:num w:numId="26">
    <w:abstractNumId w:val="12"/>
  </w:num>
  <w:num w:numId="27">
    <w:abstractNumId w:val="22"/>
  </w:num>
  <w:num w:numId="28">
    <w:abstractNumId w:val="14"/>
  </w:num>
  <w:num w:numId="29">
    <w:abstractNumId w:val="22"/>
    <w:lvlOverride w:ilvl="0">
      <w:startOverride w:val="1"/>
    </w:lvlOverride>
  </w:num>
  <w:num w:numId="30">
    <w:abstractNumId w:val="9"/>
  </w:num>
  <w:num w:numId="31">
    <w:abstractNumId w:val="1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émentine B.">
    <w15:presenceInfo w15:providerId="None" w15:userId="Clémentine B.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34CD"/>
    <w:rsid w:val="00014258"/>
    <w:rsid w:val="00015F68"/>
    <w:rsid w:val="00017367"/>
    <w:rsid w:val="00026C2E"/>
    <w:rsid w:val="00040F43"/>
    <w:rsid w:val="0005193C"/>
    <w:rsid w:val="00093FD1"/>
    <w:rsid w:val="000B496A"/>
    <w:rsid w:val="000C6DAA"/>
    <w:rsid w:val="000D49E7"/>
    <w:rsid w:val="000E7777"/>
    <w:rsid w:val="00103C5D"/>
    <w:rsid w:val="00112EAF"/>
    <w:rsid w:val="0012386D"/>
    <w:rsid w:val="00151E06"/>
    <w:rsid w:val="00163F89"/>
    <w:rsid w:val="00175936"/>
    <w:rsid w:val="0018093F"/>
    <w:rsid w:val="001B7C42"/>
    <w:rsid w:val="001C2490"/>
    <w:rsid w:val="001F1F35"/>
    <w:rsid w:val="00201B32"/>
    <w:rsid w:val="00204A25"/>
    <w:rsid w:val="00212CE3"/>
    <w:rsid w:val="002173DD"/>
    <w:rsid w:val="00222CB9"/>
    <w:rsid w:val="00254915"/>
    <w:rsid w:val="002551F7"/>
    <w:rsid w:val="0026095A"/>
    <w:rsid w:val="002664FB"/>
    <w:rsid w:val="0029446C"/>
    <w:rsid w:val="002B6B25"/>
    <w:rsid w:val="002F1F74"/>
    <w:rsid w:val="002F623A"/>
    <w:rsid w:val="0033115A"/>
    <w:rsid w:val="00370BD0"/>
    <w:rsid w:val="003772C6"/>
    <w:rsid w:val="00393640"/>
    <w:rsid w:val="003A0411"/>
    <w:rsid w:val="003B3BB9"/>
    <w:rsid w:val="003E2F83"/>
    <w:rsid w:val="00436E87"/>
    <w:rsid w:val="0044043A"/>
    <w:rsid w:val="0047586A"/>
    <w:rsid w:val="004826B4"/>
    <w:rsid w:val="00493750"/>
    <w:rsid w:val="004A3A55"/>
    <w:rsid w:val="004A794A"/>
    <w:rsid w:val="004D0C82"/>
    <w:rsid w:val="004E6905"/>
    <w:rsid w:val="004F46B4"/>
    <w:rsid w:val="00500540"/>
    <w:rsid w:val="0050589A"/>
    <w:rsid w:val="00527383"/>
    <w:rsid w:val="00537FCA"/>
    <w:rsid w:val="00554B94"/>
    <w:rsid w:val="00565F40"/>
    <w:rsid w:val="00571532"/>
    <w:rsid w:val="005943B5"/>
    <w:rsid w:val="005949EC"/>
    <w:rsid w:val="00595A23"/>
    <w:rsid w:val="005A20EE"/>
    <w:rsid w:val="005E14F4"/>
    <w:rsid w:val="005E22C1"/>
    <w:rsid w:val="005F575A"/>
    <w:rsid w:val="00610975"/>
    <w:rsid w:val="00611433"/>
    <w:rsid w:val="00621194"/>
    <w:rsid w:val="00640E8B"/>
    <w:rsid w:val="0064247A"/>
    <w:rsid w:val="00644CB8"/>
    <w:rsid w:val="006563DB"/>
    <w:rsid w:val="00666CC3"/>
    <w:rsid w:val="006702DC"/>
    <w:rsid w:val="00680A48"/>
    <w:rsid w:val="006B1365"/>
    <w:rsid w:val="006B49B7"/>
    <w:rsid w:val="006C0EC2"/>
    <w:rsid w:val="006C35F1"/>
    <w:rsid w:val="006E38DE"/>
    <w:rsid w:val="006E795A"/>
    <w:rsid w:val="006E7D0F"/>
    <w:rsid w:val="00753884"/>
    <w:rsid w:val="00774DDD"/>
    <w:rsid w:val="00777134"/>
    <w:rsid w:val="007A276E"/>
    <w:rsid w:val="007C11FE"/>
    <w:rsid w:val="007C5060"/>
    <w:rsid w:val="007D0A50"/>
    <w:rsid w:val="008165CF"/>
    <w:rsid w:val="00816CF2"/>
    <w:rsid w:val="008249F9"/>
    <w:rsid w:val="00845019"/>
    <w:rsid w:val="008C032B"/>
    <w:rsid w:val="008E642B"/>
    <w:rsid w:val="008E76C4"/>
    <w:rsid w:val="008F52C5"/>
    <w:rsid w:val="00901381"/>
    <w:rsid w:val="009168AF"/>
    <w:rsid w:val="00941B8A"/>
    <w:rsid w:val="00942D02"/>
    <w:rsid w:val="00943C5C"/>
    <w:rsid w:val="0096345A"/>
    <w:rsid w:val="00967D8C"/>
    <w:rsid w:val="00976448"/>
    <w:rsid w:val="00980208"/>
    <w:rsid w:val="00990D61"/>
    <w:rsid w:val="009B0C92"/>
    <w:rsid w:val="009C3B09"/>
    <w:rsid w:val="009D0942"/>
    <w:rsid w:val="009D2E1A"/>
    <w:rsid w:val="009D3B09"/>
    <w:rsid w:val="009F6F57"/>
    <w:rsid w:val="00A339B5"/>
    <w:rsid w:val="00A4299B"/>
    <w:rsid w:val="00A534CD"/>
    <w:rsid w:val="00AA29BC"/>
    <w:rsid w:val="00AA6761"/>
    <w:rsid w:val="00AC2847"/>
    <w:rsid w:val="00AC6DA0"/>
    <w:rsid w:val="00AE1BF9"/>
    <w:rsid w:val="00B021D0"/>
    <w:rsid w:val="00B32AE0"/>
    <w:rsid w:val="00B53272"/>
    <w:rsid w:val="00B57B2C"/>
    <w:rsid w:val="00B713F0"/>
    <w:rsid w:val="00B7465F"/>
    <w:rsid w:val="00BB6BA1"/>
    <w:rsid w:val="00BF6B21"/>
    <w:rsid w:val="00C20517"/>
    <w:rsid w:val="00C238B9"/>
    <w:rsid w:val="00C45C67"/>
    <w:rsid w:val="00C53ED5"/>
    <w:rsid w:val="00C64E4D"/>
    <w:rsid w:val="00C96778"/>
    <w:rsid w:val="00CA6C44"/>
    <w:rsid w:val="00CB7C89"/>
    <w:rsid w:val="00CC16B3"/>
    <w:rsid w:val="00CF0BF6"/>
    <w:rsid w:val="00D62478"/>
    <w:rsid w:val="00D62EEB"/>
    <w:rsid w:val="00DA12FB"/>
    <w:rsid w:val="00DA3623"/>
    <w:rsid w:val="00DC1B0E"/>
    <w:rsid w:val="00DF0343"/>
    <w:rsid w:val="00E37200"/>
    <w:rsid w:val="00E4530A"/>
    <w:rsid w:val="00E624C0"/>
    <w:rsid w:val="00E66849"/>
    <w:rsid w:val="00E86553"/>
    <w:rsid w:val="00EB5B65"/>
    <w:rsid w:val="00EC01F9"/>
    <w:rsid w:val="00EC3ED6"/>
    <w:rsid w:val="00EC7964"/>
    <w:rsid w:val="00EE662E"/>
    <w:rsid w:val="00EF0539"/>
    <w:rsid w:val="00F330FD"/>
    <w:rsid w:val="00F40C62"/>
    <w:rsid w:val="00F86C64"/>
    <w:rsid w:val="00FB18EF"/>
    <w:rsid w:val="00FD2774"/>
    <w:rsid w:val="00FD7F64"/>
    <w:rsid w:val="00FF0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Enseignant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9542B6-982D-4D51-B458-51138257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Gabarit-EnseignantV3.2.dotx</Template>
  <TotalTime>1</TotalTime>
  <Pages>4</Pages>
  <Words>1490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Hachette Livre</Company>
  <LinksUpToDate>false</LinksUpToDate>
  <CharactersWithSpaces>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CSCHWARTZ</cp:lastModifiedBy>
  <cp:revision>2</cp:revision>
  <cp:lastPrinted>2017-02-27T08:55:00Z</cp:lastPrinted>
  <dcterms:created xsi:type="dcterms:W3CDTF">2017-03-06T09:08:00Z</dcterms:created>
  <dcterms:modified xsi:type="dcterms:W3CDTF">2017-03-06T09:08:00Z</dcterms:modified>
</cp:coreProperties>
</file>