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284FD" w14:textId="6BDA0310" w:rsidR="00A07766" w:rsidRPr="0015467D" w:rsidRDefault="00271059" w:rsidP="00A07766">
      <w:pPr>
        <w:pStyle w:val="Titre"/>
      </w:pPr>
      <w:r>
        <w:t>Jeremy</w:t>
      </w:r>
      <w:r w:rsidR="00C7409D">
        <w:t xml:space="preserve">, </w:t>
      </w:r>
      <w:r>
        <w:t>tailleur de pierre</w:t>
      </w:r>
    </w:p>
    <w:p w14:paraId="5B605694" w14:textId="129C38FE" w:rsidR="001F679A" w:rsidRPr="000F613E" w:rsidRDefault="00C03388" w:rsidP="00A07766">
      <w:r w:rsidRPr="00C03388">
        <w:rPr>
          <w:sz w:val="14"/>
          <w:szCs w:val="14"/>
        </w:rPr>
        <w:br/>
      </w:r>
      <w:r w:rsidR="007433A6">
        <w:t>Le métier de tailleur de pierre : un métier où chaque étape compte.</w:t>
      </w:r>
    </w:p>
    <w:p w14:paraId="2C1D10DA" w14:textId="2AD9BB58" w:rsidR="00DA290B" w:rsidRDefault="00E20B8C" w:rsidP="00A07766">
      <w:r>
        <w:t>Présenter</w:t>
      </w:r>
      <w:r w:rsidR="000E52DC">
        <w:t xml:space="preserve"> son travail en </w:t>
      </w:r>
      <w:r w:rsidR="007433A6">
        <w:t>organisant son discours.</w:t>
      </w:r>
    </w:p>
    <w:p w14:paraId="69FF2903" w14:textId="77777777" w:rsidR="00A07766" w:rsidRPr="00DA290B" w:rsidRDefault="00A07766" w:rsidP="00A07766"/>
    <w:p w14:paraId="7CD548EE" w14:textId="3482CB0B" w:rsidR="00A07766" w:rsidRPr="00A953C2" w:rsidRDefault="00A07766" w:rsidP="00A07766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7C049F">
        <w:t>professions</w:t>
      </w:r>
    </w:p>
    <w:p w14:paraId="1D5BC16F" w14:textId="33DDA9AC" w:rsidR="00A07766" w:rsidRPr="00A953C2" w:rsidRDefault="00A07766" w:rsidP="00A07766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621AA4">
        <w:t>A</w:t>
      </w:r>
      <w:r w:rsidR="007C049F">
        <w:t>2 à l’oral, A1.1 à l’écrit</w:t>
      </w:r>
    </w:p>
    <w:p w14:paraId="6418733F" w14:textId="5E99936D" w:rsidR="00A07766" w:rsidRDefault="00A07766" w:rsidP="00A07766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>
        <w:t xml:space="preserve"> adultes </w:t>
      </w:r>
    </w:p>
    <w:p w14:paraId="44B998D6" w14:textId="256BE97F" w:rsidR="0032717F" w:rsidRDefault="0032717F" w:rsidP="00A07766">
      <w:pPr>
        <w:pStyle w:val="Paragraphedeliste"/>
        <w:numPr>
          <w:ilvl w:val="0"/>
          <w:numId w:val="3"/>
        </w:numPr>
      </w:pPr>
      <w:r>
        <w:rPr>
          <w:b/>
        </w:rPr>
        <w:t>Prérequis </w:t>
      </w:r>
      <w:r w:rsidRPr="0032717F">
        <w:t>:</w:t>
      </w:r>
      <w:r w:rsidR="002429BF">
        <w:t xml:space="preserve"> </w:t>
      </w:r>
      <w:r w:rsidR="00DA285F">
        <w:t>savoir donner l’heure</w:t>
      </w:r>
    </w:p>
    <w:p w14:paraId="489F8E32" w14:textId="3D7F932D" w:rsidR="00271059" w:rsidRPr="002206C6" w:rsidRDefault="00271059" w:rsidP="00A07766">
      <w:pPr>
        <w:pStyle w:val="Paragraphedeliste"/>
        <w:numPr>
          <w:ilvl w:val="0"/>
          <w:numId w:val="3"/>
        </w:numPr>
      </w:pPr>
      <w:r>
        <w:rPr>
          <w:b/>
        </w:rPr>
        <w:t>Matériel </w:t>
      </w:r>
      <w:r w:rsidRPr="00271059">
        <w:t>:</w:t>
      </w:r>
      <w:r>
        <w:t xml:space="preserve"> feuille</w:t>
      </w:r>
      <w:r w:rsidR="00A83A36">
        <w:t>s</w:t>
      </w:r>
      <w:r>
        <w:t xml:space="preserve"> de papier calque</w:t>
      </w:r>
    </w:p>
    <w:p w14:paraId="190A335F" w14:textId="793F20D1" w:rsidR="00A07766" w:rsidRDefault="00A07766" w:rsidP="00A07766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7C049F" w:rsidRPr="001938B6">
        <w:t>2</w:t>
      </w:r>
      <w:r w:rsidR="00312AF3">
        <w:t xml:space="preserve"> heures</w:t>
      </w:r>
      <w:r w:rsidR="009903E3">
        <w:t xml:space="preserve"> </w:t>
      </w:r>
    </w:p>
    <w:p w14:paraId="3761842D" w14:textId="77777777" w:rsidR="00A07766" w:rsidRDefault="00A07766" w:rsidP="00A07766">
      <w:pPr>
        <w:pStyle w:val="Titre1"/>
      </w:pPr>
      <w:r>
        <w:t>Public adulte</w:t>
      </w:r>
    </w:p>
    <w:p w14:paraId="1D4950C3" w14:textId="396049B2" w:rsidR="00621AA4" w:rsidRDefault="00F00317" w:rsidP="00A07766">
      <w:pPr>
        <w:rPr>
          <w:bCs/>
        </w:rPr>
      </w:pPr>
      <w:r>
        <w:rPr>
          <w:bCs/>
        </w:rPr>
        <w:t>Des ressources pour un public A1.1</w:t>
      </w:r>
      <w:r w:rsidR="00621AA4" w:rsidRPr="00696D6B">
        <w:rPr>
          <w:bCs/>
        </w:rPr>
        <w:t xml:space="preserve"> à l’écrit</w:t>
      </w:r>
      <w:r w:rsidR="00621AA4">
        <w:rPr>
          <w:bCs/>
        </w:rPr>
        <w:t>,</w:t>
      </w:r>
      <w:r w:rsidR="00621AA4" w:rsidRPr="00696D6B">
        <w:rPr>
          <w:bCs/>
        </w:rPr>
        <w:t xml:space="preserve"> non scolarisé dans le</w:t>
      </w:r>
      <w:r w:rsidR="00621AA4">
        <w:rPr>
          <w:bCs/>
        </w:rPr>
        <w:t xml:space="preserve"> </w:t>
      </w:r>
      <w:r w:rsidR="00621AA4" w:rsidRPr="00696D6B">
        <w:rPr>
          <w:bCs/>
        </w:rPr>
        <w:t xml:space="preserve">pays d’origine, </w:t>
      </w:r>
      <w:r>
        <w:rPr>
          <w:bCs/>
        </w:rPr>
        <w:t>qui communique</w:t>
      </w:r>
      <w:r w:rsidR="00621AA4">
        <w:rPr>
          <w:bCs/>
        </w:rPr>
        <w:t xml:space="preserve"> </w:t>
      </w:r>
      <w:r w:rsidR="00621AA4" w:rsidRPr="00696D6B">
        <w:rPr>
          <w:bCs/>
        </w:rPr>
        <w:t>à l’oral</w:t>
      </w:r>
      <w:r w:rsidR="00621AA4">
        <w:rPr>
          <w:bCs/>
        </w:rPr>
        <w:t>.</w:t>
      </w:r>
    </w:p>
    <w:p w14:paraId="193CE8C3" w14:textId="5EE1DA7B" w:rsidR="00A07766" w:rsidRPr="00537FCA" w:rsidRDefault="00A07766" w:rsidP="00A07766">
      <w:pPr>
        <w:pStyle w:val="Titre1"/>
      </w:pPr>
      <w:r w:rsidRPr="00537FCA">
        <w:t>Parcours pédagogique</w:t>
      </w:r>
    </w:p>
    <w:p w14:paraId="48C2042F" w14:textId="4D6FE1FD" w:rsidR="00E20B8C" w:rsidRDefault="00A07766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fr-FR"/>
          <w14:ligatures w14:val="standardContextual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E20B8C">
        <w:rPr>
          <w:noProof/>
        </w:rPr>
        <w:t>Étape 1 – Découvrir un univers professionnel</w:t>
      </w:r>
      <w:r w:rsidR="00E20B8C">
        <w:rPr>
          <w:noProof/>
        </w:rPr>
        <w:tab/>
      </w:r>
      <w:r w:rsidR="00E20B8C">
        <w:rPr>
          <w:noProof/>
        </w:rPr>
        <w:fldChar w:fldCharType="begin"/>
      </w:r>
      <w:r w:rsidR="00E20B8C">
        <w:rPr>
          <w:noProof/>
        </w:rPr>
        <w:instrText xml:space="preserve"> PAGEREF _Toc137161955 \h </w:instrText>
      </w:r>
      <w:r w:rsidR="00E20B8C">
        <w:rPr>
          <w:noProof/>
        </w:rPr>
      </w:r>
      <w:r w:rsidR="00E20B8C">
        <w:rPr>
          <w:noProof/>
        </w:rPr>
        <w:fldChar w:fldCharType="separate"/>
      </w:r>
      <w:r w:rsidR="00822FF8">
        <w:rPr>
          <w:noProof/>
        </w:rPr>
        <w:t>1</w:t>
      </w:r>
      <w:r w:rsidR="00E20B8C">
        <w:rPr>
          <w:noProof/>
        </w:rPr>
        <w:fldChar w:fldCharType="end"/>
      </w:r>
    </w:p>
    <w:p w14:paraId="56275E3B" w14:textId="48816E71" w:rsidR="00E20B8C" w:rsidRDefault="00E20B8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471AF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Faire des hypothèses sur le sujet d’une vidéo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_Toc137161956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1</w:t>
      </w:r>
      <w:r>
        <w:rPr>
          <w:noProof/>
        </w:rPr>
        <w:fldChar w:fldCharType="end"/>
      </w:r>
    </w:p>
    <w:p w14:paraId="3F56F17F" w14:textId="6F26FB41" w:rsidR="00E20B8C" w:rsidRDefault="00E20B8C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fr-FR"/>
          <w14:ligatures w14:val="standardContextual"/>
        </w:rPr>
      </w:pPr>
      <w:r>
        <w:rPr>
          <w:noProof/>
        </w:rPr>
        <w:t>Étape 2 – Rencontrer un·e professionnel·le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_Toc137161957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2</w:t>
      </w:r>
      <w:r>
        <w:rPr>
          <w:noProof/>
        </w:rPr>
        <w:fldChar w:fldCharType="end"/>
      </w:r>
    </w:p>
    <w:p w14:paraId="057B7CD7" w14:textId="243EA17C" w:rsidR="00E20B8C" w:rsidRDefault="00E20B8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471AF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Identifier des éléments clés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_Toc137161958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2</w:t>
      </w:r>
      <w:r>
        <w:rPr>
          <w:noProof/>
        </w:rPr>
        <w:fldChar w:fldCharType="end"/>
      </w:r>
    </w:p>
    <w:p w14:paraId="6D710690" w14:textId="6F172ABB" w:rsidR="00E20B8C" w:rsidRDefault="00E20B8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471AF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Repérer les étapes de la restauration d’une façade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_Toc137161959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2</w:t>
      </w:r>
      <w:r>
        <w:rPr>
          <w:noProof/>
        </w:rPr>
        <w:fldChar w:fldCharType="end"/>
      </w:r>
    </w:p>
    <w:p w14:paraId="2415C6F0" w14:textId="38A4DD53" w:rsidR="00E20B8C" w:rsidRDefault="00E20B8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471AF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Comprendre les étapes du taillage d’une pierre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_Toc137161960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3</w:t>
      </w:r>
      <w:r>
        <w:rPr>
          <w:noProof/>
        </w:rPr>
        <w:fldChar w:fldCharType="end"/>
      </w:r>
    </w:p>
    <w:p w14:paraId="727DAC24" w14:textId="43F33890" w:rsidR="00E20B8C" w:rsidRDefault="00E20B8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471AF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Apprendre le nom des outils du tailleur de pierre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_Toc137161961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3</w:t>
      </w:r>
      <w:r>
        <w:rPr>
          <w:noProof/>
        </w:rPr>
        <w:fldChar w:fldCharType="end"/>
      </w:r>
    </w:p>
    <w:p w14:paraId="5A41E1CE" w14:textId="457F749B" w:rsidR="00E20B8C" w:rsidRDefault="00E20B8C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fr-FR"/>
          <w14:ligatures w14:val="standardContextual"/>
        </w:rPr>
      </w:pPr>
      <w:r>
        <w:rPr>
          <w:noProof/>
        </w:rPr>
        <w:t>Étape 3 – Consolider sa maîtrise de la langue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_Toc137161962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3</w:t>
      </w:r>
      <w:r>
        <w:rPr>
          <w:noProof/>
        </w:rPr>
        <w:fldChar w:fldCharType="end"/>
      </w:r>
    </w:p>
    <w:p w14:paraId="2C807813" w14:textId="0999676F" w:rsidR="00E20B8C" w:rsidRDefault="00E20B8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471AF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Utiliser les connecteurs logiques pour organiser son discours (activité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_Toc137161963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3</w:t>
      </w:r>
      <w:r>
        <w:rPr>
          <w:noProof/>
        </w:rPr>
        <w:fldChar w:fldCharType="end"/>
      </w:r>
    </w:p>
    <w:p w14:paraId="578B3B61" w14:textId="74DF93C5" w:rsidR="00E20B8C" w:rsidRDefault="00E20B8C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fr-FR"/>
          <w14:ligatures w14:val="standardContextual"/>
        </w:rPr>
      </w:pPr>
      <w:r>
        <w:rPr>
          <w:noProof/>
        </w:rPr>
        <w:t>Étape 4 – Au boulot !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_Toc137161964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4</w:t>
      </w:r>
      <w:r>
        <w:rPr>
          <w:noProof/>
        </w:rPr>
        <w:fldChar w:fldCharType="end"/>
      </w:r>
    </w:p>
    <w:p w14:paraId="1371E736" w14:textId="45FF5AD5" w:rsidR="00E20B8C" w:rsidRDefault="00E20B8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471AF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Présenter les étapes du travail du bois à un·e stagiaire (activité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_Toc137161965 \h </w:instrText>
      </w:r>
      <w:r>
        <w:rPr>
          <w:noProof/>
        </w:rPr>
      </w:r>
      <w:r>
        <w:rPr>
          <w:noProof/>
        </w:rPr>
        <w:fldChar w:fldCharType="separate"/>
      </w:r>
      <w:r w:rsidR="00822FF8">
        <w:rPr>
          <w:noProof/>
        </w:rPr>
        <w:t>4</w:t>
      </w:r>
      <w:r>
        <w:rPr>
          <w:noProof/>
        </w:rPr>
        <w:fldChar w:fldCharType="end"/>
      </w:r>
    </w:p>
    <w:p w14:paraId="3180B856" w14:textId="13BFB678" w:rsidR="00A07766" w:rsidRDefault="00A07766" w:rsidP="00FB2CCE">
      <w:pPr>
        <w:pStyle w:val="TM1"/>
      </w:pPr>
      <w:r>
        <w:fldChar w:fldCharType="end"/>
      </w:r>
    </w:p>
    <w:p w14:paraId="73B094AD" w14:textId="77777777" w:rsidR="00A07766" w:rsidRDefault="00A07766" w:rsidP="00A07766">
      <w:pPr>
        <w:pStyle w:val="Objectifs"/>
        <w:sectPr w:rsidR="00A07766" w:rsidSect="00FB6096">
          <w:headerReference w:type="default" r:id="rId8"/>
          <w:footerReference w:type="even" r:id="rId9"/>
          <w:footerReference w:type="default" r:id="rId10"/>
          <w:pgSz w:w="11900" w:h="16840"/>
          <w:pgMar w:top="1417" w:right="1134" w:bottom="1134" w:left="1134" w:header="709" w:footer="289" w:gutter="0"/>
          <w:cols w:space="708"/>
          <w:docGrid w:linePitch="360"/>
        </w:sectPr>
      </w:pPr>
    </w:p>
    <w:p w14:paraId="5844B04D" w14:textId="7B6E26E6" w:rsidR="00A07766" w:rsidRDefault="00A07766" w:rsidP="00A07766">
      <w:pPr>
        <w:pStyle w:val="Objectifs"/>
      </w:pPr>
      <w:r>
        <w:t xml:space="preserve">Objectifs </w:t>
      </w:r>
      <w:r w:rsidRPr="00017367">
        <w:t>communicatifs</w:t>
      </w:r>
      <w:r w:rsidRPr="00EB19F9">
        <w:t xml:space="preserve"> </w:t>
      </w:r>
    </w:p>
    <w:p w14:paraId="5E2C52C3" w14:textId="168ED8A5" w:rsidR="00A07766" w:rsidRDefault="00614F53" w:rsidP="00A07766">
      <w:pPr>
        <w:pStyle w:val="Listeobjectifs"/>
        <w:numPr>
          <w:ilvl w:val="0"/>
          <w:numId w:val="14"/>
        </w:numPr>
      </w:pPr>
      <w:r>
        <w:t>Faire des hypothèses sur le sujet d</w:t>
      </w:r>
      <w:r w:rsidR="0032717F">
        <w:t>’une</w:t>
      </w:r>
      <w:r>
        <w:t xml:space="preserve"> vidéo.</w:t>
      </w:r>
    </w:p>
    <w:p w14:paraId="64F340E9" w14:textId="692644BF" w:rsidR="00014EDB" w:rsidRDefault="006602E1" w:rsidP="00A07766">
      <w:pPr>
        <w:pStyle w:val="Listeobjectifs"/>
        <w:numPr>
          <w:ilvl w:val="0"/>
          <w:numId w:val="14"/>
        </w:numPr>
      </w:pPr>
      <w:r>
        <w:t xml:space="preserve">Identifier </w:t>
      </w:r>
      <w:r w:rsidR="0032717F">
        <w:t>d</w:t>
      </w:r>
      <w:r>
        <w:t>es éléments clés.</w:t>
      </w:r>
    </w:p>
    <w:p w14:paraId="04B5A933" w14:textId="25BDDA46" w:rsidR="00597443" w:rsidRDefault="00D42CA3" w:rsidP="00597443">
      <w:pPr>
        <w:pStyle w:val="Listeobjectifs"/>
        <w:numPr>
          <w:ilvl w:val="0"/>
          <w:numId w:val="14"/>
        </w:numPr>
        <w:tabs>
          <w:tab w:val="left" w:pos="708"/>
        </w:tabs>
      </w:pPr>
      <w:r w:rsidRPr="001631C4">
        <w:t>Repér</w:t>
      </w:r>
      <w:r w:rsidR="00597443" w:rsidRPr="001631C4">
        <w:t>er</w:t>
      </w:r>
      <w:r w:rsidR="00597443">
        <w:t xml:space="preserve"> </w:t>
      </w:r>
      <w:r w:rsidR="00745CF9" w:rsidRPr="00745CF9">
        <w:t xml:space="preserve">les </w:t>
      </w:r>
      <w:r w:rsidR="00853FB5">
        <w:t xml:space="preserve">étapes </w:t>
      </w:r>
      <w:r w:rsidR="007433A6">
        <w:t>de la restauration d’une façade</w:t>
      </w:r>
      <w:r w:rsidR="00A83A36">
        <w:t>.</w:t>
      </w:r>
    </w:p>
    <w:p w14:paraId="4828B8BB" w14:textId="772BB918" w:rsidR="00597443" w:rsidRDefault="00597443" w:rsidP="00597443">
      <w:pPr>
        <w:pStyle w:val="Listeobjectifs"/>
        <w:numPr>
          <w:ilvl w:val="0"/>
          <w:numId w:val="14"/>
        </w:numPr>
        <w:tabs>
          <w:tab w:val="left" w:pos="708"/>
        </w:tabs>
      </w:pPr>
      <w:r>
        <w:t xml:space="preserve">Comprendre </w:t>
      </w:r>
      <w:r w:rsidR="00890D2D">
        <w:t xml:space="preserve">les </w:t>
      </w:r>
      <w:r w:rsidR="007433A6">
        <w:t>étapes du taillage d’une pierre</w:t>
      </w:r>
      <w:r w:rsidR="00A83A36">
        <w:t>.</w:t>
      </w:r>
    </w:p>
    <w:p w14:paraId="0D7F3BE6" w14:textId="0FB137F7" w:rsidR="00761165" w:rsidRDefault="00761165" w:rsidP="00761165">
      <w:pPr>
        <w:pStyle w:val="Listeobjectifs"/>
        <w:numPr>
          <w:ilvl w:val="0"/>
          <w:numId w:val="0"/>
        </w:numPr>
        <w:ind w:left="360"/>
      </w:pPr>
    </w:p>
    <w:p w14:paraId="1CBCC23E" w14:textId="77777777" w:rsidR="005F12D2" w:rsidRPr="006F51C4" w:rsidRDefault="005F12D2" w:rsidP="00761165">
      <w:pPr>
        <w:pStyle w:val="Listeobjectifs"/>
        <w:numPr>
          <w:ilvl w:val="0"/>
          <w:numId w:val="0"/>
        </w:numPr>
        <w:ind w:left="360"/>
        <w:rPr>
          <w:sz w:val="16"/>
          <w:szCs w:val="16"/>
        </w:rPr>
      </w:pPr>
    </w:p>
    <w:p w14:paraId="656FE60B" w14:textId="2DA8CD1A" w:rsidR="00A07766" w:rsidRDefault="00A07766" w:rsidP="00A07766">
      <w:pPr>
        <w:pStyle w:val="Objectifs"/>
      </w:pPr>
      <w:r w:rsidRPr="00EB19F9">
        <w:t xml:space="preserve">Objectif </w:t>
      </w:r>
      <w:r w:rsidR="00BC2561">
        <w:t>socioprofessionnel</w:t>
      </w:r>
    </w:p>
    <w:p w14:paraId="708813C2" w14:textId="06273E15" w:rsidR="00587A8B" w:rsidRPr="00424657" w:rsidRDefault="001631C4" w:rsidP="00DB10B0">
      <w:pPr>
        <w:pStyle w:val="Listeobjectifs"/>
        <w:numPr>
          <w:ilvl w:val="0"/>
          <w:numId w:val="14"/>
        </w:numPr>
      </w:pPr>
      <w:bookmarkStart w:id="0" w:name="_Hlk95337666"/>
      <w:r>
        <w:t xml:space="preserve">Présenter </w:t>
      </w:r>
      <w:r w:rsidR="00E20B8C">
        <w:t>sa journée de travail</w:t>
      </w:r>
      <w:r>
        <w:t xml:space="preserve"> à </w:t>
      </w:r>
      <w:proofErr w:type="spellStart"/>
      <w:r>
        <w:t>un</w:t>
      </w:r>
      <w:r w:rsidR="00A83A36" w:rsidRPr="00F4582C">
        <w:t>·</w:t>
      </w:r>
      <w:r>
        <w:t>e</w:t>
      </w:r>
      <w:proofErr w:type="spellEnd"/>
      <w:r>
        <w:t xml:space="preserve"> </w:t>
      </w:r>
      <w:r w:rsidR="00E20B8C">
        <w:t>stagiair</w:t>
      </w:r>
      <w:r>
        <w:t xml:space="preserve">e </w:t>
      </w:r>
      <w:r w:rsidR="00890D2D">
        <w:t xml:space="preserve">en </w:t>
      </w:r>
      <w:r w:rsidR="007433A6">
        <w:t>organisant son discours</w:t>
      </w:r>
      <w:r w:rsidR="00A83A36">
        <w:t>.</w:t>
      </w:r>
    </w:p>
    <w:bookmarkEnd w:id="0"/>
    <w:p w14:paraId="74C8FBD2" w14:textId="7FCDF494" w:rsidR="00A07766" w:rsidRDefault="00A07766" w:rsidP="00761165">
      <w:pPr>
        <w:pStyle w:val="Objectifs"/>
      </w:pPr>
      <w:r w:rsidRPr="009168AF">
        <w:t>Objectif</w:t>
      </w:r>
      <w:r w:rsidR="00C227D5">
        <w:t>s</w:t>
      </w:r>
      <w:r w:rsidRPr="009168AF">
        <w:t xml:space="preserve"> </w:t>
      </w:r>
      <w:r w:rsidR="00BC2561">
        <w:t>linguistique</w:t>
      </w:r>
      <w:r w:rsidR="00C227D5">
        <w:t>s</w:t>
      </w:r>
    </w:p>
    <w:p w14:paraId="4636EF36" w14:textId="1BBB6506" w:rsidR="007433A6" w:rsidRDefault="007433A6" w:rsidP="007433A6">
      <w:pPr>
        <w:pStyle w:val="Listeobjectifs"/>
        <w:numPr>
          <w:ilvl w:val="0"/>
          <w:numId w:val="14"/>
        </w:numPr>
        <w:tabs>
          <w:tab w:val="left" w:pos="708"/>
        </w:tabs>
      </w:pPr>
      <w:bookmarkStart w:id="1" w:name="_Hlk95582883"/>
      <w:r>
        <w:t>Apprendre le nom des outils du tailleur de pierre</w:t>
      </w:r>
      <w:r w:rsidR="00A83A36">
        <w:t>.</w:t>
      </w:r>
    </w:p>
    <w:p w14:paraId="4953A727" w14:textId="6377290A" w:rsidR="00C82D81" w:rsidRDefault="002F0BDF" w:rsidP="00C82D81">
      <w:pPr>
        <w:pStyle w:val="Listeobjectifs"/>
        <w:numPr>
          <w:ilvl w:val="0"/>
          <w:numId w:val="14"/>
        </w:numPr>
      </w:pPr>
      <w:r>
        <w:t>Utiliser</w:t>
      </w:r>
      <w:r w:rsidR="00890D2D">
        <w:t xml:space="preserve"> </w:t>
      </w:r>
      <w:r w:rsidR="00A83A36">
        <w:t>d</w:t>
      </w:r>
      <w:r w:rsidR="00890D2D">
        <w:t xml:space="preserve">es </w:t>
      </w:r>
      <w:r w:rsidR="007433A6">
        <w:t>connecteurs logiques</w:t>
      </w:r>
      <w:r w:rsidR="00A83A36">
        <w:t>.</w:t>
      </w:r>
    </w:p>
    <w:bookmarkEnd w:id="1"/>
    <w:p w14:paraId="6D26A40E" w14:textId="3394B6C8" w:rsidR="00761165" w:rsidRDefault="009F48BA" w:rsidP="00890D2D">
      <w:pPr>
        <w:pStyle w:val="Listeobjectifs"/>
        <w:numPr>
          <w:ilvl w:val="0"/>
          <w:numId w:val="0"/>
        </w:numPr>
        <w:ind w:left="360"/>
        <w:sectPr w:rsidR="00761165" w:rsidSect="00761165">
          <w:footerReference w:type="default" r:id="rId11"/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 w:rsidRPr="002801ED">
        <w:t xml:space="preserve"> </w:t>
      </w:r>
    </w:p>
    <w:p w14:paraId="15BDE9DD" w14:textId="4B61819F" w:rsidR="00A07766" w:rsidRDefault="00A07766" w:rsidP="00A07766">
      <w:pPr>
        <w:pStyle w:val="Titre2"/>
      </w:pPr>
      <w:bookmarkStart w:id="2" w:name="_Toc137161955"/>
      <w:r w:rsidRPr="009168AF">
        <w:t xml:space="preserve">Étape 1 – </w:t>
      </w:r>
      <w:bookmarkStart w:id="3" w:name="_Hlk95582919"/>
      <w:r w:rsidR="007C049F">
        <w:t>Découvrir un univers professionnel</w:t>
      </w:r>
      <w:bookmarkEnd w:id="2"/>
      <w:bookmarkEnd w:id="3"/>
    </w:p>
    <w:p w14:paraId="31C17E54" w14:textId="044BBAED" w:rsidR="00A07766" w:rsidRPr="00F4582C" w:rsidRDefault="005606A8" w:rsidP="00A07766">
      <w:pPr>
        <w:pStyle w:val="Titre3"/>
        <w:numPr>
          <w:ilvl w:val="0"/>
          <w:numId w:val="29"/>
        </w:numPr>
      </w:pPr>
      <w:bookmarkStart w:id="4" w:name="_Toc137161956"/>
      <w:bookmarkStart w:id="5" w:name="_Hlk95582937"/>
      <w:r w:rsidRPr="00F4582C">
        <w:t xml:space="preserve">Faire des hypothèses sur le sujet d’une </w:t>
      </w:r>
      <w:r w:rsidRPr="006E4D4C">
        <w:t>vidéo</w:t>
      </w:r>
      <w:r w:rsidR="006A1624" w:rsidRPr="006E4D4C">
        <w:t xml:space="preserve"> (activité 1)</w:t>
      </w:r>
      <w:bookmarkEnd w:id="4"/>
    </w:p>
    <w:p w14:paraId="139A9BF7" w14:textId="0D58011F" w:rsidR="00395CB1" w:rsidRPr="00C719A3" w:rsidRDefault="008A70F3" w:rsidP="00C719A3">
      <w:pPr>
        <w:pStyle w:val="Infosactivit"/>
      </w:pPr>
      <w:bookmarkStart w:id="6" w:name="_Hlk95582972"/>
      <w:bookmarkEnd w:id="5"/>
      <w:r w:rsidRPr="00D72029">
        <w:rPr>
          <w:b/>
        </w:rPr>
        <w:t>Production orale</w:t>
      </w:r>
      <w:r w:rsidR="00A07766" w:rsidRPr="00D72029">
        <w:rPr>
          <w:b/>
        </w:rPr>
        <w:t xml:space="preserve"> </w:t>
      </w:r>
      <w:r w:rsidR="00A07766" w:rsidRPr="00D72029">
        <w:t xml:space="preserve">– </w:t>
      </w:r>
      <w:r w:rsidR="00EA7310" w:rsidRPr="00E90208">
        <w:t>groupe classe</w:t>
      </w:r>
      <w:r w:rsidR="00247F80">
        <w:t>, individuel</w:t>
      </w:r>
      <w:r w:rsidR="00A07766" w:rsidRPr="009A47B2">
        <w:t xml:space="preserve"> – </w:t>
      </w:r>
      <w:bookmarkStart w:id="7" w:name="_Hlk95582987"/>
      <w:bookmarkEnd w:id="6"/>
      <w:r w:rsidR="00A07766" w:rsidRPr="009A47B2">
        <w:t>1</w:t>
      </w:r>
      <w:r w:rsidR="00AF5FD1">
        <w:t>5</w:t>
      </w:r>
      <w:r w:rsidR="00A07766" w:rsidRPr="009A47B2">
        <w:t xml:space="preserve"> min </w:t>
      </w:r>
      <w:bookmarkEnd w:id="7"/>
      <w:r w:rsidR="006A2788">
        <w:t>(support : fiche matériel)</w:t>
      </w:r>
    </w:p>
    <w:p w14:paraId="596A1C9B" w14:textId="56C73009" w:rsidR="006A2788" w:rsidRDefault="006A2788" w:rsidP="006A2788">
      <w:bookmarkStart w:id="8" w:name="_Hlk95583015"/>
      <w:r>
        <w:t xml:space="preserve">Projeter les </w:t>
      </w:r>
      <w:r w:rsidR="00051161">
        <w:t>photos</w:t>
      </w:r>
      <w:r>
        <w:t xml:space="preserve"> de la fiche matériel</w:t>
      </w:r>
      <w:r w:rsidR="00B77C02">
        <w:t xml:space="preserve"> </w:t>
      </w:r>
      <w:r w:rsidR="00B77C02">
        <w:rPr>
          <w:rFonts w:eastAsia="Arial Unicode MS"/>
          <w:iCs/>
        </w:rPr>
        <w:t xml:space="preserve">(p.1 de la fiche matériel) </w:t>
      </w:r>
      <w:r w:rsidRPr="002801ED">
        <w:t>sans montrer le titre</w:t>
      </w:r>
      <w:r>
        <w:t xml:space="preserve"> de la fiche.</w:t>
      </w:r>
    </w:p>
    <w:p w14:paraId="56D84910" w14:textId="350DD38C" w:rsidR="006A2788" w:rsidRDefault="001D0085" w:rsidP="006A2788">
      <w:pPr>
        <w:rPr>
          <w:i/>
        </w:rPr>
      </w:pPr>
      <w:r>
        <w:rPr>
          <w:i/>
        </w:rPr>
        <w:t xml:space="preserve">Avez-vous déjà vu ce genre de choses ? Où ? </w:t>
      </w:r>
      <w:r w:rsidR="00E83F09">
        <w:rPr>
          <w:i/>
        </w:rPr>
        <w:t>Est-ce qu’on décore les bâtiments de la même façon dans vos pays d’origine ?</w:t>
      </w:r>
    </w:p>
    <w:p w14:paraId="3F2DBFA7" w14:textId="1AC53115" w:rsidR="00185443" w:rsidRPr="006B1AB1" w:rsidRDefault="00E83F09" w:rsidP="00E83F09">
      <w:r w:rsidRPr="006B1AB1">
        <w:rPr>
          <w:rFonts w:eastAsia="Arial Unicode MS"/>
          <w:iCs/>
        </w:rPr>
        <w:t>Proposer aux</w:t>
      </w:r>
      <w:r w:rsidR="006A2788" w:rsidRPr="006B1AB1">
        <w:rPr>
          <w:rFonts w:eastAsia="Arial Unicode MS"/>
          <w:iCs/>
        </w:rPr>
        <w:t xml:space="preserve"> </w:t>
      </w:r>
      <w:proofErr w:type="spellStart"/>
      <w:r w:rsidR="006A2788" w:rsidRPr="006B1AB1">
        <w:rPr>
          <w:rFonts w:eastAsia="Arial Unicode MS"/>
          <w:iCs/>
        </w:rPr>
        <w:t>apprenant</w:t>
      </w:r>
      <w:r w:rsidR="006A2788" w:rsidRPr="006B1AB1">
        <w:t>·e·</w:t>
      </w:r>
      <w:r w:rsidR="006A2788" w:rsidRPr="006B1AB1">
        <w:rPr>
          <w:rFonts w:eastAsia="Arial Unicode MS"/>
          <w:iCs/>
        </w:rPr>
        <w:t>s</w:t>
      </w:r>
      <w:proofErr w:type="spellEnd"/>
      <w:r w:rsidR="006A2788" w:rsidRPr="006B1AB1">
        <w:rPr>
          <w:rFonts w:eastAsia="Arial Unicode MS"/>
          <w:iCs/>
        </w:rPr>
        <w:t xml:space="preserve"> </w:t>
      </w:r>
      <w:r w:rsidRPr="006B1AB1">
        <w:rPr>
          <w:rFonts w:eastAsia="Arial Unicode MS"/>
          <w:iCs/>
        </w:rPr>
        <w:t xml:space="preserve">de </w:t>
      </w:r>
      <w:r w:rsidR="006B1AB1" w:rsidRPr="006B1AB1">
        <w:rPr>
          <w:rFonts w:eastAsia="Arial Unicode MS"/>
          <w:iCs/>
        </w:rPr>
        <w:t>choisir</w:t>
      </w:r>
      <w:r w:rsidR="001F43CD" w:rsidRPr="006B1AB1">
        <w:rPr>
          <w:rFonts w:eastAsia="Arial Unicode MS"/>
          <w:iCs/>
        </w:rPr>
        <w:t xml:space="preserve"> une photo</w:t>
      </w:r>
      <w:r w:rsidR="00CB7F2E" w:rsidRPr="006B1AB1">
        <w:rPr>
          <w:rFonts w:eastAsia="Arial Unicode MS"/>
          <w:iCs/>
        </w:rPr>
        <w:t>, préalablement découpée</w:t>
      </w:r>
      <w:r w:rsidR="006B1AB1">
        <w:rPr>
          <w:rFonts w:eastAsia="Arial Unicode MS"/>
          <w:iCs/>
        </w:rPr>
        <w:t>.</w:t>
      </w:r>
    </w:p>
    <w:p w14:paraId="619FDA40" w14:textId="566E46AF" w:rsidR="00185443" w:rsidRPr="00185443" w:rsidRDefault="00185443" w:rsidP="00E83F09">
      <w:pPr>
        <w:rPr>
          <w:i/>
        </w:rPr>
      </w:pPr>
      <w:r w:rsidRPr="006B1AB1">
        <w:rPr>
          <w:rFonts w:eastAsia="Arial Unicode MS"/>
          <w:i/>
          <w:iCs/>
        </w:rPr>
        <w:t>Choisissez et reproduisez un des motifs à l’aide de la feuille de papier calque.</w:t>
      </w:r>
    </w:p>
    <w:p w14:paraId="4AB53C7F" w14:textId="2FFD0CBA" w:rsidR="001F619E" w:rsidRPr="00185443" w:rsidRDefault="00CB7F2E" w:rsidP="00E83F09">
      <w:pPr>
        <w:rPr>
          <w:rFonts w:eastAsia="Arial Unicode MS"/>
          <w:iCs/>
        </w:rPr>
      </w:pPr>
      <w:r>
        <w:t>A</w:t>
      </w:r>
      <w:r w:rsidR="00C241ED">
        <w:t xml:space="preserve">fficher les </w:t>
      </w:r>
      <w:r w:rsidR="00185443">
        <w:t xml:space="preserve">calques sur le mur de la classe. </w:t>
      </w:r>
      <w:r w:rsidR="00E83F09">
        <w:rPr>
          <w:rFonts w:eastAsia="Arial Unicode MS"/>
          <w:iCs/>
        </w:rPr>
        <w:t>Termine</w:t>
      </w:r>
      <w:r w:rsidR="00C227D5">
        <w:rPr>
          <w:rFonts w:eastAsia="Arial Unicode MS"/>
          <w:iCs/>
        </w:rPr>
        <w:t>r</w:t>
      </w:r>
      <w:r w:rsidR="00E83F09">
        <w:rPr>
          <w:rFonts w:eastAsia="Arial Unicode MS"/>
          <w:iCs/>
        </w:rPr>
        <w:t xml:space="preserve"> l’activité par ces questions</w:t>
      </w:r>
      <w:r w:rsidR="00C241ED">
        <w:rPr>
          <w:rFonts w:eastAsia="Arial Unicode MS"/>
          <w:iCs/>
        </w:rPr>
        <w:t xml:space="preserve"> en montrant les photos</w:t>
      </w:r>
      <w:r w:rsidR="00E83F09">
        <w:rPr>
          <w:rFonts w:eastAsia="Arial Unicode MS"/>
          <w:iCs/>
        </w:rPr>
        <w:t xml:space="preserve"> : </w:t>
      </w:r>
      <w:r w:rsidR="00C241ED">
        <w:rPr>
          <w:rFonts w:eastAsia="Arial Unicode MS"/>
          <w:i/>
        </w:rPr>
        <w:t>s</w:t>
      </w:r>
      <w:r w:rsidR="001F619E" w:rsidRPr="001F619E">
        <w:rPr>
          <w:rFonts w:eastAsia="Arial Unicode MS"/>
          <w:i/>
        </w:rPr>
        <w:t>avez-vous comment cela s’appelle ?</w:t>
      </w:r>
      <w:r w:rsidR="001F619E">
        <w:rPr>
          <w:rFonts w:eastAsia="Arial Unicode MS"/>
          <w:i/>
        </w:rPr>
        <w:t xml:space="preserve"> </w:t>
      </w:r>
      <w:r w:rsidR="00E83F09">
        <w:rPr>
          <w:rFonts w:eastAsia="Arial Unicode MS"/>
          <w:i/>
        </w:rPr>
        <w:t>Q</w:t>
      </w:r>
      <w:r w:rsidR="001F619E">
        <w:rPr>
          <w:rFonts w:eastAsia="Arial Unicode MS"/>
          <w:i/>
        </w:rPr>
        <w:t>uel est le nom du métier de la personne qui a fait ça ?</w:t>
      </w:r>
      <w:r w:rsidR="00E83F09">
        <w:rPr>
          <w:rFonts w:eastAsia="Arial Unicode MS"/>
          <w:i/>
        </w:rPr>
        <w:t xml:space="preserve"> </w:t>
      </w:r>
      <w:r w:rsidR="00C227D5">
        <w:rPr>
          <w:rFonts w:eastAsia="Arial Unicode MS"/>
          <w:i/>
        </w:rPr>
        <w:t>À</w:t>
      </w:r>
      <w:r w:rsidR="00E83F09">
        <w:rPr>
          <w:rFonts w:eastAsia="Arial Unicode MS"/>
          <w:i/>
        </w:rPr>
        <w:t xml:space="preserve"> votre avis, est-ce qu’</w:t>
      </w:r>
      <w:r w:rsidR="00A83A36">
        <w:rPr>
          <w:rFonts w:eastAsia="Arial Unicode MS"/>
          <w:i/>
        </w:rPr>
        <w:t>elle</w:t>
      </w:r>
      <w:r w:rsidR="00E83F09">
        <w:rPr>
          <w:rFonts w:eastAsia="Arial Unicode MS"/>
          <w:i/>
        </w:rPr>
        <w:t xml:space="preserve"> utilise </w:t>
      </w:r>
      <w:r w:rsidR="00A83A36">
        <w:rPr>
          <w:rFonts w:eastAsia="Arial Unicode MS"/>
          <w:i/>
        </w:rPr>
        <w:t xml:space="preserve">elle </w:t>
      </w:r>
      <w:r w:rsidR="00E83F09">
        <w:rPr>
          <w:rFonts w:eastAsia="Arial Unicode MS"/>
          <w:i/>
        </w:rPr>
        <w:t xml:space="preserve">aussi du papier calque pour faire ces décors ? </w:t>
      </w:r>
    </w:p>
    <w:p w14:paraId="31C6E8AE" w14:textId="2878171F" w:rsidR="001F619E" w:rsidRDefault="001F619E" w:rsidP="001F619E">
      <w:r>
        <w:rPr>
          <w:rFonts w:eastAsia="Arial Unicode MS"/>
          <w:iCs/>
        </w:rPr>
        <w:t xml:space="preserve">Ne pas donner les réponses </w:t>
      </w:r>
      <w:r w:rsidRPr="00F4582C">
        <w:rPr>
          <w:rFonts w:eastAsia="Arial Unicode MS"/>
          <w:iCs/>
        </w:rPr>
        <w:t>s</w:t>
      </w:r>
      <w:r>
        <w:rPr>
          <w:rFonts w:eastAsia="Arial Unicode MS"/>
          <w:iCs/>
        </w:rPr>
        <w:t>i elles</w:t>
      </w:r>
      <w:r w:rsidRPr="00F4582C">
        <w:rPr>
          <w:rFonts w:eastAsia="Arial Unicode MS"/>
          <w:iCs/>
        </w:rPr>
        <w:t xml:space="preserve"> n</w:t>
      </w:r>
      <w:r>
        <w:rPr>
          <w:rFonts w:eastAsia="Arial Unicode MS"/>
          <w:iCs/>
        </w:rPr>
        <w:t xml:space="preserve">e sont </w:t>
      </w:r>
      <w:r w:rsidRPr="00F4582C">
        <w:rPr>
          <w:rFonts w:eastAsia="Arial Unicode MS"/>
          <w:iCs/>
        </w:rPr>
        <w:t>pas trouvé</w:t>
      </w:r>
      <w:r>
        <w:rPr>
          <w:rFonts w:eastAsia="Arial Unicode MS"/>
          <w:iCs/>
        </w:rPr>
        <w:t>es</w:t>
      </w:r>
      <w:r w:rsidRPr="00F4582C">
        <w:t>. Ne pas confirmer non plus l</w:t>
      </w:r>
      <w:r>
        <w:t>es</w:t>
      </w:r>
      <w:r w:rsidRPr="00F4582C">
        <w:t xml:space="preserve"> réponse</w:t>
      </w:r>
      <w:r>
        <w:t>s</w:t>
      </w:r>
      <w:r w:rsidRPr="00F4582C">
        <w:t xml:space="preserve"> juste</w:t>
      </w:r>
      <w:r>
        <w:t>s</w:t>
      </w:r>
      <w:r w:rsidRPr="00F4582C">
        <w:t xml:space="preserve">. Les </w:t>
      </w:r>
      <w:proofErr w:type="spellStart"/>
      <w:r w:rsidRPr="00F4582C">
        <w:t>apprenant·e·s</w:t>
      </w:r>
      <w:proofErr w:type="spellEnd"/>
      <w:r w:rsidRPr="00F4582C">
        <w:t xml:space="preserve"> vérifieront leurs hypothèses en visionnant la vidéo.</w:t>
      </w:r>
    </w:p>
    <w:p w14:paraId="5202684B" w14:textId="77777777" w:rsidR="00C241ED" w:rsidRPr="004C5717" w:rsidRDefault="00C241ED" w:rsidP="001F619E">
      <w:pPr>
        <w:rPr>
          <w:sz w:val="16"/>
          <w:szCs w:val="16"/>
        </w:rPr>
      </w:pPr>
    </w:p>
    <w:p w14:paraId="453414A2" w14:textId="62C3A1FB" w:rsidR="006A2788" w:rsidRPr="00A953C2" w:rsidRDefault="006A2788" w:rsidP="006A2788">
      <w:pPr>
        <w:pStyle w:val="Pistecorrection"/>
      </w:pPr>
      <w:r w:rsidRPr="00A953C2">
        <w:lastRenderedPageBreak/>
        <w:t>Pistes de correction / Corrigés :</w:t>
      </w:r>
    </w:p>
    <w:p w14:paraId="2D9DC583" w14:textId="0FDB6660" w:rsidR="00E83F09" w:rsidRDefault="009B1BA4" w:rsidP="006A2788">
      <w:pPr>
        <w:pStyle w:val="Pistecorrectiontexte"/>
      </w:pPr>
      <w:r>
        <w:t>Oui, sur des bâtiments</w:t>
      </w:r>
      <w:r w:rsidR="006A2788" w:rsidRPr="00195AB3">
        <w:t xml:space="preserve">. / </w:t>
      </w:r>
      <w:r>
        <w:t xml:space="preserve">On en voit sur les immeubles </w:t>
      </w:r>
      <w:r w:rsidR="00C241ED">
        <w:t>anciens</w:t>
      </w:r>
      <w:r>
        <w:t>.</w:t>
      </w:r>
      <w:r w:rsidR="006A2788" w:rsidRPr="00195AB3">
        <w:t xml:space="preserve"> /</w:t>
      </w:r>
      <w:r w:rsidR="00C241ED">
        <w:t xml:space="preserve"> Sur des palais. / Sur des musées. /</w:t>
      </w:r>
      <w:r w:rsidR="006A2788" w:rsidRPr="00195AB3">
        <w:t xml:space="preserve"> </w:t>
      </w:r>
      <w:r w:rsidR="0061432C">
        <w:t>Ça</w:t>
      </w:r>
      <w:r>
        <w:t xml:space="preserve"> décore les maisons.</w:t>
      </w:r>
      <w:r w:rsidR="00E83F09">
        <w:t xml:space="preserve"> / C’est </w:t>
      </w:r>
      <w:proofErr w:type="gramStart"/>
      <w:r w:rsidR="00E83F09">
        <w:t>sur</w:t>
      </w:r>
      <w:proofErr w:type="gramEnd"/>
      <w:r w:rsidR="00E83F09">
        <w:t xml:space="preserve"> de la pierre.</w:t>
      </w:r>
    </w:p>
    <w:p w14:paraId="61F050E8" w14:textId="77777777" w:rsidR="00306F07" w:rsidRDefault="00E83F09" w:rsidP="00E83F09">
      <w:pPr>
        <w:pStyle w:val="Pistecorrectiontexte"/>
        <w:rPr>
          <w:rFonts w:cs="Tahoma"/>
        </w:rPr>
      </w:pPr>
      <w:r>
        <w:rPr>
          <w:rFonts w:cs="Tahoma"/>
        </w:rPr>
        <w:t xml:space="preserve">Ça s’appelle des sculptures. / </w:t>
      </w:r>
      <w:r w:rsidRPr="00306F07">
        <w:rPr>
          <w:rFonts w:cs="Tahoma"/>
        </w:rPr>
        <w:t>Des moulures. /</w:t>
      </w:r>
      <w:r>
        <w:rPr>
          <w:rFonts w:cs="Tahoma"/>
        </w:rPr>
        <w:t xml:space="preserve"> Des décorations.</w:t>
      </w:r>
      <w:bookmarkEnd w:id="8"/>
      <w:r>
        <w:rPr>
          <w:rFonts w:cs="Tahoma"/>
        </w:rPr>
        <w:t xml:space="preserve"> /</w:t>
      </w:r>
      <w:r w:rsidR="007F485A">
        <w:rPr>
          <w:rFonts w:cs="Tahoma"/>
        </w:rPr>
        <w:t xml:space="preserve"> C’est peut-être un sculpteur.</w:t>
      </w:r>
    </w:p>
    <w:p w14:paraId="7A085A0C" w14:textId="16449928" w:rsidR="006A2788" w:rsidRPr="00CE7C0B" w:rsidRDefault="007F485A" w:rsidP="00E83F09">
      <w:pPr>
        <w:pStyle w:val="Pistecorrectiontexte"/>
      </w:pPr>
      <w:r>
        <w:rPr>
          <w:rFonts w:cs="Tahoma"/>
        </w:rPr>
        <w:t>Non, je ne pense pas. / Je ne sais pas.</w:t>
      </w:r>
    </w:p>
    <w:p w14:paraId="6746ED64" w14:textId="31D4BA58" w:rsidR="008220EC" w:rsidRPr="004C5717" w:rsidRDefault="008220EC" w:rsidP="00020183">
      <w:pPr>
        <w:pStyle w:val="Pistecorrectiontexte"/>
        <w:rPr>
          <w:szCs w:val="18"/>
        </w:rPr>
      </w:pPr>
    </w:p>
    <w:p w14:paraId="6D2E97A1" w14:textId="5E892B96" w:rsidR="00A07766" w:rsidRDefault="00A07766" w:rsidP="00A07766">
      <w:pPr>
        <w:pStyle w:val="Titre2"/>
      </w:pPr>
      <w:bookmarkStart w:id="9" w:name="_Toc137161957"/>
      <w:r w:rsidRPr="009168AF">
        <w:t xml:space="preserve">Étape 2 – </w:t>
      </w:r>
      <w:bookmarkStart w:id="10" w:name="_Hlk95583035"/>
      <w:r w:rsidR="00E24AB0">
        <w:t xml:space="preserve">Rencontrer </w:t>
      </w:r>
      <w:proofErr w:type="spellStart"/>
      <w:r w:rsidR="00E24AB0">
        <w:t>un·e</w:t>
      </w:r>
      <w:proofErr w:type="spellEnd"/>
      <w:r w:rsidR="00E24AB0">
        <w:t xml:space="preserve"> </w:t>
      </w:r>
      <w:proofErr w:type="spellStart"/>
      <w:r w:rsidR="00E24AB0">
        <w:t>professionnel·le</w:t>
      </w:r>
      <w:bookmarkEnd w:id="9"/>
      <w:bookmarkEnd w:id="10"/>
      <w:proofErr w:type="spellEnd"/>
    </w:p>
    <w:p w14:paraId="2F7BE0B8" w14:textId="6D24136B" w:rsidR="00A07766" w:rsidRPr="00BB45A4" w:rsidRDefault="00F93587" w:rsidP="00A07766">
      <w:pPr>
        <w:pStyle w:val="Titre3"/>
      </w:pPr>
      <w:bookmarkStart w:id="11" w:name="_Toc137161958"/>
      <w:bookmarkStart w:id="12" w:name="_Hlk95583046"/>
      <w:r w:rsidRPr="00BB45A4">
        <w:t xml:space="preserve">Identifier </w:t>
      </w:r>
      <w:r w:rsidR="00770E4B" w:rsidRPr="00BB45A4">
        <w:t>d</w:t>
      </w:r>
      <w:r w:rsidRPr="00BB45A4">
        <w:t>es éléments clés</w:t>
      </w:r>
      <w:r w:rsidR="00014EDB" w:rsidRPr="00BB45A4">
        <w:t xml:space="preserve"> </w:t>
      </w:r>
      <w:r w:rsidR="006A1624" w:rsidRPr="00BB45A4">
        <w:t>(activité 2)</w:t>
      </w:r>
      <w:bookmarkEnd w:id="11"/>
    </w:p>
    <w:p w14:paraId="3E68B59B" w14:textId="12AEA581" w:rsidR="00A07766" w:rsidRPr="00777134" w:rsidRDefault="00A07766" w:rsidP="00A07766">
      <w:pPr>
        <w:pStyle w:val="Infosactivit"/>
        <w:rPr>
          <w:rFonts w:eastAsia="Arial Unicode MS"/>
        </w:rPr>
      </w:pPr>
      <w:bookmarkStart w:id="13" w:name="_Hlk95583064"/>
      <w:bookmarkEnd w:id="12"/>
      <w:r w:rsidRPr="00777134">
        <w:rPr>
          <w:b/>
        </w:rPr>
        <w:t xml:space="preserve">Compréhension </w:t>
      </w:r>
      <w:r w:rsidR="001C058B">
        <w:rPr>
          <w:b/>
        </w:rPr>
        <w:t xml:space="preserve">audiovisuelle </w:t>
      </w:r>
      <w:r w:rsidR="001C058B" w:rsidRPr="00777134">
        <w:rPr>
          <w:b/>
        </w:rPr>
        <w:t>–</w:t>
      </w:r>
      <w:r w:rsidR="00356CA1">
        <w:t xml:space="preserve"> </w:t>
      </w:r>
      <w:r w:rsidR="00B02FE7">
        <w:t>petits groupes, groupe</w:t>
      </w:r>
      <w:r w:rsidR="00745CF9">
        <w:t xml:space="preserve"> </w:t>
      </w:r>
      <w:r w:rsidR="00014EDB">
        <w:t>classe</w:t>
      </w:r>
      <w:r w:rsidR="006272F7">
        <w:t xml:space="preserve"> </w:t>
      </w:r>
      <w:r w:rsidRPr="00C44CEA">
        <w:t xml:space="preserve">– </w:t>
      </w:r>
      <w:r w:rsidR="007D0993">
        <w:t>15</w:t>
      </w:r>
      <w:r w:rsidRPr="00C44CEA">
        <w:t xml:space="preserve"> min (</w:t>
      </w:r>
      <w:r>
        <w:t>support</w:t>
      </w:r>
      <w:r w:rsidR="00A83A36">
        <w:t>s</w:t>
      </w:r>
      <w:r w:rsidR="00C26B4C">
        <w:t xml:space="preserve"> </w:t>
      </w:r>
      <w:r>
        <w:t xml:space="preserve">: </w:t>
      </w:r>
      <w:r w:rsidR="00F93587">
        <w:t>vidéo</w:t>
      </w:r>
      <w:r w:rsidR="00DA1F50">
        <w:t>, fiche matériel</w:t>
      </w:r>
      <w:r w:rsidR="008F0B77">
        <w:t>)</w:t>
      </w:r>
    </w:p>
    <w:p w14:paraId="3FE20447" w14:textId="47616D45" w:rsidR="00414743" w:rsidRPr="00693227" w:rsidRDefault="00414743" w:rsidP="00414743">
      <w:pPr>
        <w:rPr>
          <w:rFonts w:eastAsia="Arial Unicode MS"/>
        </w:rPr>
      </w:pPr>
      <w:bookmarkStart w:id="14" w:name="_Hlk95583093"/>
      <w:bookmarkEnd w:id="13"/>
      <w:r>
        <w:t xml:space="preserve">Créer des petits groupes. Distribuer un jeu de photos préalablement découpées </w:t>
      </w:r>
      <w:r w:rsidRPr="00A02483">
        <w:rPr>
          <w:rFonts w:eastAsia="Arial Unicode MS"/>
        </w:rPr>
        <w:t>(p.</w:t>
      </w:r>
      <w:r>
        <w:rPr>
          <w:rFonts w:eastAsia="Arial Unicode MS"/>
        </w:rPr>
        <w:t>2</w:t>
      </w:r>
      <w:r w:rsidR="006D3FCE">
        <w:rPr>
          <w:rFonts w:eastAsia="Arial Unicode MS"/>
        </w:rPr>
        <w:t xml:space="preserve"> </w:t>
      </w:r>
      <w:r w:rsidRPr="00A02483">
        <w:rPr>
          <w:rFonts w:eastAsia="Arial Unicode MS"/>
        </w:rPr>
        <w:t>de la fiche matériel</w:t>
      </w:r>
      <w:r w:rsidR="00A11876">
        <w:rPr>
          <w:rFonts w:eastAsia="Arial Unicode MS"/>
        </w:rPr>
        <w:t>, activité 2</w:t>
      </w:r>
      <w:r w:rsidRPr="00A02483">
        <w:rPr>
          <w:rFonts w:eastAsia="Arial Unicode MS"/>
        </w:rPr>
        <w:t xml:space="preserve">) </w:t>
      </w:r>
      <w:r>
        <w:t xml:space="preserve">par petit groupe. </w:t>
      </w:r>
      <w:r>
        <w:rPr>
          <w:rFonts w:eastAsia="Arial Unicode MS"/>
        </w:rPr>
        <w:t>Montr</w:t>
      </w:r>
      <w:r w:rsidRPr="00693227">
        <w:rPr>
          <w:rFonts w:eastAsia="Arial Unicode MS"/>
        </w:rPr>
        <w:t xml:space="preserve">er la vidéo </w:t>
      </w:r>
      <w:r w:rsidRPr="007D7754">
        <w:rPr>
          <w:rFonts w:eastAsia="Arial Unicode MS"/>
          <w:u w:val="single"/>
        </w:rPr>
        <w:t>sans le son</w:t>
      </w:r>
      <w:r>
        <w:rPr>
          <w:rFonts w:eastAsia="Arial Unicode MS"/>
        </w:rPr>
        <w:t xml:space="preserve">. </w:t>
      </w:r>
    </w:p>
    <w:p w14:paraId="5CCAEB7D" w14:textId="61324154" w:rsidR="00414743" w:rsidRPr="00693227" w:rsidRDefault="00414743" w:rsidP="00414743">
      <w:pPr>
        <w:rPr>
          <w:rFonts w:eastAsia="Arial Unicode MS"/>
        </w:rPr>
      </w:pPr>
      <w:r w:rsidRPr="00693227">
        <w:rPr>
          <w:rFonts w:eastAsia="Arial Unicode MS"/>
          <w:i/>
          <w:iCs/>
        </w:rPr>
        <w:t>Vous allez regarder une vidéo sans le son.</w:t>
      </w:r>
      <w:r w:rsidR="00553411">
        <w:rPr>
          <w:rFonts w:eastAsia="Arial Unicode MS"/>
          <w:i/>
          <w:iCs/>
        </w:rPr>
        <w:t xml:space="preserve"> Voici des photos issues de la vidéo. Me</w:t>
      </w:r>
      <w:r w:rsidR="00EE4B96">
        <w:rPr>
          <w:rFonts w:eastAsia="Arial Unicode MS"/>
          <w:i/>
          <w:iCs/>
        </w:rPr>
        <w:t xml:space="preserve">ttez </w:t>
      </w:r>
      <w:r>
        <w:rPr>
          <w:rFonts w:eastAsia="Arial Unicode MS"/>
          <w:i/>
          <w:iCs/>
        </w:rPr>
        <w:t xml:space="preserve">ces photos </w:t>
      </w:r>
      <w:r w:rsidR="00EE4B96">
        <w:rPr>
          <w:rFonts w:eastAsia="Arial Unicode MS"/>
          <w:i/>
          <w:iCs/>
        </w:rPr>
        <w:t xml:space="preserve">dans l’ordre d’apparition dans la vidéo. </w:t>
      </w:r>
    </w:p>
    <w:p w14:paraId="6D511F8F" w14:textId="58522A4E" w:rsidR="0060435B" w:rsidRDefault="00414743" w:rsidP="008F0B77">
      <w:pPr>
        <w:rPr>
          <w:rFonts w:eastAsia="Arial Unicode MS"/>
        </w:rPr>
      </w:pPr>
      <w:r>
        <w:rPr>
          <w:rFonts w:eastAsia="Arial Unicode MS"/>
        </w:rPr>
        <w:t xml:space="preserve">Encourager les </w:t>
      </w:r>
      <w:proofErr w:type="spellStart"/>
      <w:r w:rsidRPr="00F4582C">
        <w:rPr>
          <w:rFonts w:eastAsia="Arial Unicode MS"/>
          <w:iCs/>
        </w:rPr>
        <w:t>apprenant</w:t>
      </w:r>
      <w:r w:rsidRPr="00F4582C">
        <w:t>·e·</w:t>
      </w:r>
      <w:r w:rsidRPr="00F4582C">
        <w:rPr>
          <w:rFonts w:eastAsia="Arial Unicode MS"/>
          <w:iCs/>
        </w:rPr>
        <w:t>s</w:t>
      </w:r>
      <w:proofErr w:type="spellEnd"/>
      <w:r>
        <w:rPr>
          <w:rFonts w:eastAsia="Arial Unicode MS"/>
          <w:iCs/>
        </w:rPr>
        <w:t xml:space="preserve"> à discuter entre eux, à échanger pour effectuer le classement.</w:t>
      </w:r>
      <w:r>
        <w:rPr>
          <w:rFonts w:eastAsia="Arial Unicode MS"/>
        </w:rPr>
        <w:t xml:space="preserve"> Projeter les photos pour la m</w:t>
      </w:r>
      <w:r w:rsidRPr="00A951A0">
        <w:rPr>
          <w:rFonts w:eastAsia="Arial Unicode MS"/>
        </w:rPr>
        <w:t>ise en commun</w:t>
      </w:r>
      <w:r>
        <w:rPr>
          <w:rFonts w:eastAsia="Arial Unicode MS"/>
        </w:rPr>
        <w:t xml:space="preserve">. Faire décrire chaque photo </w:t>
      </w:r>
      <w:r w:rsidR="00EE4B96">
        <w:rPr>
          <w:rFonts w:eastAsia="Arial Unicode MS"/>
        </w:rPr>
        <w:t xml:space="preserve">en insistant sur les questions </w:t>
      </w:r>
      <w:r w:rsidR="00553411">
        <w:rPr>
          <w:rFonts w:eastAsia="Arial Unicode MS"/>
        </w:rPr>
        <w:t>« </w:t>
      </w:r>
      <w:r w:rsidR="00EE4B96">
        <w:rPr>
          <w:rFonts w:eastAsia="Arial Unicode MS"/>
        </w:rPr>
        <w:t>qui ?</w:t>
      </w:r>
      <w:r w:rsidR="00553411">
        <w:rPr>
          <w:rFonts w:eastAsia="Arial Unicode MS"/>
        </w:rPr>
        <w:t> »,</w:t>
      </w:r>
      <w:r w:rsidR="00EE4B96">
        <w:rPr>
          <w:rFonts w:eastAsia="Arial Unicode MS"/>
        </w:rPr>
        <w:t xml:space="preserve"> </w:t>
      </w:r>
      <w:r w:rsidR="00553411">
        <w:rPr>
          <w:rFonts w:eastAsia="Arial Unicode MS"/>
        </w:rPr>
        <w:t>« </w:t>
      </w:r>
      <w:r w:rsidR="00EE4B96">
        <w:rPr>
          <w:rFonts w:eastAsia="Arial Unicode MS"/>
        </w:rPr>
        <w:t>où ?</w:t>
      </w:r>
      <w:r w:rsidR="00553411">
        <w:rPr>
          <w:rFonts w:eastAsia="Arial Unicode MS"/>
        </w:rPr>
        <w:t> »</w:t>
      </w:r>
      <w:r w:rsidR="00EE4B96">
        <w:rPr>
          <w:rFonts w:eastAsia="Arial Unicode MS"/>
        </w:rPr>
        <w:t xml:space="preserve"> et </w:t>
      </w:r>
      <w:r w:rsidR="00553411">
        <w:rPr>
          <w:rFonts w:eastAsia="Arial Unicode MS"/>
        </w:rPr>
        <w:t>« </w:t>
      </w:r>
      <w:r w:rsidR="00EE4B96">
        <w:rPr>
          <w:rFonts w:eastAsia="Arial Unicode MS"/>
        </w:rPr>
        <w:t>quoi ?</w:t>
      </w:r>
      <w:r w:rsidR="00553411">
        <w:rPr>
          <w:rFonts w:eastAsia="Arial Unicode MS"/>
        </w:rPr>
        <w:t> »</w:t>
      </w:r>
      <w:r w:rsidR="00EE4B96">
        <w:rPr>
          <w:rFonts w:eastAsia="Arial Unicode MS"/>
        </w:rPr>
        <w:t xml:space="preserve"> </w:t>
      </w:r>
      <w:r>
        <w:rPr>
          <w:rFonts w:eastAsia="Arial Unicode MS"/>
        </w:rPr>
        <w:t xml:space="preserve">avant de demander </w:t>
      </w:r>
      <w:r w:rsidR="00EE4B96">
        <w:rPr>
          <w:rFonts w:eastAsia="Arial Unicode MS"/>
        </w:rPr>
        <w:t>où</w:t>
      </w:r>
      <w:r>
        <w:rPr>
          <w:rFonts w:eastAsia="Arial Unicode MS"/>
        </w:rPr>
        <w:t xml:space="preserve"> </w:t>
      </w:r>
      <w:r w:rsidR="00553411">
        <w:rPr>
          <w:rFonts w:eastAsia="Arial Unicode MS"/>
        </w:rPr>
        <w:t>l</w:t>
      </w:r>
      <w:r w:rsidR="00306F07">
        <w:rPr>
          <w:rFonts w:eastAsia="Arial Unicode MS"/>
        </w:rPr>
        <w:t>a</w:t>
      </w:r>
      <w:r w:rsidR="00553411">
        <w:rPr>
          <w:rFonts w:eastAsia="Arial Unicode MS"/>
        </w:rPr>
        <w:t xml:space="preserve"> classer</w:t>
      </w:r>
      <w:r>
        <w:rPr>
          <w:rFonts w:eastAsia="Arial Unicode MS"/>
        </w:rPr>
        <w:t xml:space="preserve">. </w:t>
      </w:r>
    </w:p>
    <w:p w14:paraId="7171804C" w14:textId="274C557E" w:rsidR="00476DDD" w:rsidRPr="00476DDD" w:rsidRDefault="0060435B" w:rsidP="008F0B77">
      <w:pPr>
        <w:rPr>
          <w:rFonts w:eastAsia="Arial Unicode MS"/>
        </w:rPr>
      </w:pPr>
      <w:r>
        <w:rPr>
          <w:rFonts w:eastAsia="Arial Unicode MS"/>
        </w:rPr>
        <w:t xml:space="preserve">Conclure l’activité en interrogeant les </w:t>
      </w:r>
      <w:proofErr w:type="spellStart"/>
      <w:r w:rsidRPr="00F4582C">
        <w:rPr>
          <w:rFonts w:eastAsia="Arial Unicode MS"/>
          <w:iCs/>
        </w:rPr>
        <w:t>apprenant</w:t>
      </w:r>
      <w:r w:rsidRPr="00F4582C">
        <w:t>·e·</w:t>
      </w:r>
      <w:r w:rsidRPr="00F4582C">
        <w:rPr>
          <w:rFonts w:eastAsia="Arial Unicode MS"/>
          <w:iCs/>
        </w:rPr>
        <w:t>s</w:t>
      </w:r>
      <w:proofErr w:type="spellEnd"/>
      <w:r>
        <w:rPr>
          <w:rFonts w:eastAsia="Arial Unicode MS"/>
          <w:iCs/>
        </w:rPr>
        <w:t xml:space="preserve"> sur leurs impressions sur le métier et les réalisations.</w:t>
      </w:r>
    </w:p>
    <w:tbl>
      <w:tblPr>
        <w:tblpPr w:leftFromText="141" w:rightFromText="141" w:vertAnchor="text" w:horzAnchor="margin" w:tblpY="180"/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8F0B77" w:rsidRPr="00B25FD7" w14:paraId="768A3CB0" w14:textId="77777777" w:rsidTr="0013448C">
        <w:trPr>
          <w:trHeight w:val="360"/>
        </w:trPr>
        <w:tc>
          <w:tcPr>
            <w:tcW w:w="343" w:type="pct"/>
            <w:shd w:val="clear" w:color="auto" w:fill="auto"/>
          </w:tcPr>
          <w:p w14:paraId="53A014C2" w14:textId="77777777" w:rsidR="008F0B77" w:rsidRPr="00D9650C" w:rsidRDefault="008F0B77" w:rsidP="0013448C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63872" behindDoc="0" locked="0" layoutInCell="1" allowOverlap="1" wp14:anchorId="30472C5E" wp14:editId="357DD28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50520" cy="359410"/>
                  <wp:effectExtent l="0" t="0" r="508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3F493530" w14:textId="696B8346" w:rsidR="008F0B77" w:rsidRPr="00B25FD7" w:rsidRDefault="008F0B77" w:rsidP="0013448C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>Astuce </w:t>
            </w:r>
            <w:r w:rsidRPr="00B25FD7">
              <w:rPr>
                <w:color w:val="365F91"/>
              </w:rPr>
              <w:t>:</w:t>
            </w:r>
            <w:r>
              <w:rPr>
                <w:color w:val="365F91"/>
              </w:rPr>
              <w:t xml:space="preserve"> </w:t>
            </w:r>
            <w:r w:rsidR="00C7409D" w:rsidRPr="00C7409D">
              <w:rPr>
                <w:color w:val="365F91"/>
              </w:rPr>
              <w:t xml:space="preserve">inciter les </w:t>
            </w:r>
            <w:proofErr w:type="spellStart"/>
            <w:r w:rsidR="00C7409D" w:rsidRPr="00C7409D">
              <w:rPr>
                <w:color w:val="365F91"/>
              </w:rPr>
              <w:t>apprenant·e·s</w:t>
            </w:r>
            <w:proofErr w:type="spellEnd"/>
            <w:r w:rsidR="00C7409D" w:rsidRPr="00C7409D">
              <w:rPr>
                <w:color w:val="365F91"/>
              </w:rPr>
              <w:t xml:space="preserve"> à produire des phrases en leur </w:t>
            </w:r>
            <w:r w:rsidR="00C241ED">
              <w:rPr>
                <w:color w:val="365F91"/>
              </w:rPr>
              <w:t>rappel</w:t>
            </w:r>
            <w:r w:rsidR="00C7409D" w:rsidRPr="00C7409D">
              <w:rPr>
                <w:color w:val="365F91"/>
              </w:rPr>
              <w:t>ant des structures</w:t>
            </w:r>
            <w:r w:rsidR="00DA290B">
              <w:rPr>
                <w:color w:val="365F91"/>
              </w:rPr>
              <w:t xml:space="preserve"> de phrases</w:t>
            </w:r>
            <w:r w:rsidR="00C241ED">
              <w:rPr>
                <w:color w:val="365F91"/>
              </w:rPr>
              <w:t xml:space="preserve"> comme « c’est », « ce sont », « il y a »</w:t>
            </w:r>
            <w:r w:rsidR="00553411">
              <w:rPr>
                <w:color w:val="365F91"/>
              </w:rPr>
              <w:t>.</w:t>
            </w:r>
            <w:r w:rsidR="00C7409D" w:rsidRPr="00C7409D">
              <w:rPr>
                <w:color w:val="365F91"/>
              </w:rPr>
              <w:t xml:space="preserve"> Cela les entra</w:t>
            </w:r>
            <w:r w:rsidR="00E46368">
              <w:rPr>
                <w:color w:val="365F91"/>
              </w:rPr>
              <w:t>i</w:t>
            </w:r>
            <w:r w:rsidR="00C7409D" w:rsidRPr="00C7409D">
              <w:rPr>
                <w:color w:val="365F91"/>
              </w:rPr>
              <w:t>ne aussi à présenter des éléments clés de façon claire.</w:t>
            </w:r>
          </w:p>
        </w:tc>
      </w:tr>
    </w:tbl>
    <w:p w14:paraId="27E3956E" w14:textId="77777777" w:rsidR="00414743" w:rsidRDefault="00414743" w:rsidP="008F0B77">
      <w:pPr>
        <w:pStyle w:val="Pistecorrection"/>
      </w:pPr>
    </w:p>
    <w:p w14:paraId="0E4CF260" w14:textId="2E12F23B" w:rsidR="008F0B77" w:rsidRDefault="008F0B77" w:rsidP="008F0B77">
      <w:pPr>
        <w:pStyle w:val="Pistecorrection"/>
      </w:pPr>
      <w:r w:rsidRPr="00076362">
        <w:t>Pistes de correction / Corrigés :</w:t>
      </w:r>
    </w:p>
    <w:bookmarkEnd w:id="14"/>
    <w:p w14:paraId="3975B20B" w14:textId="34FF2A8F" w:rsidR="004C30C8" w:rsidRDefault="004C30C8" w:rsidP="00414743">
      <w:pPr>
        <w:pStyle w:val="Pistecorrectiontexte"/>
      </w:pPr>
      <w:r>
        <w:t>Photos 4, 3, 1, 6, 7, 5, 2, 8</w:t>
      </w:r>
    </w:p>
    <w:p w14:paraId="086DDC95" w14:textId="1C54BD2F" w:rsidR="00414743" w:rsidRPr="001C315D" w:rsidRDefault="00414743" w:rsidP="00414743">
      <w:pPr>
        <w:pStyle w:val="Pistecorrectiontexte"/>
      </w:pPr>
      <w:r>
        <w:t>Qui ?</w:t>
      </w:r>
      <w:r w:rsidRPr="001C315D">
        <w:t> </w:t>
      </w:r>
      <w:r>
        <w:t>Photos 1, 2</w:t>
      </w:r>
      <w:r w:rsidR="00742109">
        <w:t>, 3 et 5</w:t>
      </w:r>
      <w:r>
        <w:t>. / C’est un</w:t>
      </w:r>
      <w:r w:rsidRPr="001C315D">
        <w:t xml:space="preserve"> ouvrier. / </w:t>
      </w:r>
      <w:r>
        <w:t xml:space="preserve">Il </w:t>
      </w:r>
      <w:r w:rsidR="006803E1">
        <w:t>porte un casque</w:t>
      </w:r>
      <w:r w:rsidR="00742109">
        <w:t xml:space="preserve">, </w:t>
      </w:r>
      <w:r w:rsidR="006803E1">
        <w:t>un gilet</w:t>
      </w:r>
      <w:r w:rsidR="00742109">
        <w:t xml:space="preserve"> et un masque</w:t>
      </w:r>
      <w:r w:rsidR="005E0D4F">
        <w:t>.</w:t>
      </w:r>
      <w:r w:rsidRPr="001C315D">
        <w:t xml:space="preserve"> / </w:t>
      </w:r>
      <w:r>
        <w:t xml:space="preserve">Il est </w:t>
      </w:r>
      <w:r w:rsidR="006803E1">
        <w:t>tailleur de pierre</w:t>
      </w:r>
      <w:r w:rsidR="001A7AB5">
        <w:t xml:space="preserve">. / Il porte un casque pour les oreilles. / </w:t>
      </w:r>
      <w:r w:rsidR="00C241ED">
        <w:t>Ce sont d</w:t>
      </w:r>
      <w:r>
        <w:t xml:space="preserve">es ouvriers du BTP. </w:t>
      </w:r>
      <w:r w:rsidR="00742109">
        <w:t xml:space="preserve">/ Il y a deux ouvriers. </w:t>
      </w:r>
    </w:p>
    <w:p w14:paraId="79B3E6F0" w14:textId="030EF3B1" w:rsidR="00414743" w:rsidRPr="006A1624" w:rsidRDefault="00414743" w:rsidP="00414743">
      <w:pPr>
        <w:pStyle w:val="Pistecorrectiontexte"/>
      </w:pPr>
      <w:r>
        <w:t>Où ?</w:t>
      </w:r>
      <w:r w:rsidRPr="001C315D">
        <w:t> </w:t>
      </w:r>
      <w:r>
        <w:t xml:space="preserve">Photos 4, 5 et </w:t>
      </w:r>
      <w:r w:rsidR="001A7AB5">
        <w:t>8</w:t>
      </w:r>
      <w:r>
        <w:t>. / C</w:t>
      </w:r>
      <w:r w:rsidRPr="001C315D">
        <w:t xml:space="preserve">’est un grand bâtiment. </w:t>
      </w:r>
      <w:r>
        <w:t xml:space="preserve">/ </w:t>
      </w:r>
      <w:r w:rsidR="00742109">
        <w:t>Il est très beau. / Il y a un bâtiment neuf et beaucoup d’échafaudages. / C’est un chantier. /</w:t>
      </w:r>
      <w:r w:rsidR="006D3FCE">
        <w:t xml:space="preserve"> </w:t>
      </w:r>
      <w:r w:rsidR="00C241ED">
        <w:t>C’est d</w:t>
      </w:r>
      <w:r w:rsidR="006D3FCE">
        <w:t>ans un endroit avec des travaux.</w:t>
      </w:r>
      <w:r w:rsidR="004A1C16">
        <w:t xml:space="preserve"> / On voit des moulures sur le bâtiment.</w:t>
      </w:r>
    </w:p>
    <w:p w14:paraId="05AF88D7" w14:textId="4688D48C" w:rsidR="00414743" w:rsidRDefault="00414743" w:rsidP="00414743">
      <w:pPr>
        <w:pStyle w:val="Pistecorrectiontexte"/>
      </w:pPr>
      <w:r>
        <w:t>Quoi ?</w:t>
      </w:r>
      <w:r w:rsidRPr="006A1624">
        <w:t xml:space="preserve"> </w:t>
      </w:r>
      <w:r>
        <w:t xml:space="preserve">Photos </w:t>
      </w:r>
      <w:r w:rsidR="001A7AB5">
        <w:t>3</w:t>
      </w:r>
      <w:r w:rsidR="004A1C16">
        <w:t>,</w:t>
      </w:r>
      <w:r w:rsidR="001A7AB5">
        <w:t xml:space="preserve"> </w:t>
      </w:r>
      <w:r w:rsidR="004A1C16">
        <w:t>6 et 7</w:t>
      </w:r>
      <w:r w:rsidR="00742109">
        <w:t xml:space="preserve">. </w:t>
      </w:r>
      <w:r w:rsidRPr="006A1624">
        <w:t xml:space="preserve">/ </w:t>
      </w:r>
      <w:r w:rsidR="004A1C16">
        <w:t xml:space="preserve">On voit des outils. / Un seau. / </w:t>
      </w:r>
      <w:r w:rsidR="006D3FCE">
        <w:t>Il y a d</w:t>
      </w:r>
      <w:r>
        <w:t xml:space="preserve">es </w:t>
      </w:r>
      <w:r w:rsidR="006803E1">
        <w:t xml:space="preserve">pierres au sol. / C’est pour décorer le bâtiment. </w:t>
      </w:r>
      <w:r w:rsidRPr="006A1624">
        <w:t xml:space="preserve"> / </w:t>
      </w:r>
      <w:r>
        <w:t>Un</w:t>
      </w:r>
      <w:r w:rsidR="006803E1">
        <w:t>e moulure</w:t>
      </w:r>
      <w:r w:rsidRPr="006A1624">
        <w:t>. /</w:t>
      </w:r>
      <w:r w:rsidR="006D3FCE">
        <w:t xml:space="preserve"> C’est un plan. /</w:t>
      </w:r>
      <w:r w:rsidRPr="006A1624">
        <w:t xml:space="preserve"> </w:t>
      </w:r>
      <w:r>
        <w:t>Un</w:t>
      </w:r>
      <w:r w:rsidR="006803E1">
        <w:t xml:space="preserve">e sculpture. </w:t>
      </w:r>
      <w:r>
        <w:t xml:space="preserve">/ Des </w:t>
      </w:r>
      <w:r w:rsidR="006803E1">
        <w:t>décorations</w:t>
      </w:r>
      <w:r w:rsidR="006D3FCE">
        <w:t xml:space="preserve"> sur un bâtiment</w:t>
      </w:r>
      <w:r>
        <w:t>.</w:t>
      </w:r>
    </w:p>
    <w:p w14:paraId="377941DE" w14:textId="3FBDA1F0" w:rsidR="0044268E" w:rsidRPr="004C5717" w:rsidRDefault="0044268E" w:rsidP="00E770CD">
      <w:pPr>
        <w:rPr>
          <w:rFonts w:eastAsia="Arial Unicode MS"/>
          <w:sz w:val="18"/>
          <w:szCs w:val="18"/>
        </w:rPr>
      </w:pPr>
    </w:p>
    <w:p w14:paraId="75013025" w14:textId="17DABDD3" w:rsidR="00A07766" w:rsidRDefault="00D42CA3" w:rsidP="00A07766">
      <w:pPr>
        <w:pStyle w:val="Titre3"/>
      </w:pPr>
      <w:bookmarkStart w:id="15" w:name="_Toc137161959"/>
      <w:bookmarkStart w:id="16" w:name="_Hlk95583112"/>
      <w:r>
        <w:t>Repér</w:t>
      </w:r>
      <w:r w:rsidR="00BC796E">
        <w:t xml:space="preserve">er les </w:t>
      </w:r>
      <w:r w:rsidR="00051161">
        <w:t xml:space="preserve">étapes </w:t>
      </w:r>
      <w:r w:rsidR="00707B15">
        <w:t>de la restauration d’une façade</w:t>
      </w:r>
      <w:r w:rsidR="007A5D2E" w:rsidRPr="00BB45A4">
        <w:t xml:space="preserve"> </w:t>
      </w:r>
      <w:r w:rsidR="00832B64" w:rsidRPr="00BB45A4">
        <w:t xml:space="preserve">(activité </w:t>
      </w:r>
      <w:r w:rsidR="006A1624" w:rsidRPr="00BB45A4">
        <w:t>3</w:t>
      </w:r>
      <w:r w:rsidR="00832B64" w:rsidRPr="00BB45A4">
        <w:t>)</w:t>
      </w:r>
      <w:bookmarkEnd w:id="15"/>
    </w:p>
    <w:p w14:paraId="49A0EE9B" w14:textId="7819BBA0" w:rsidR="00A07766" w:rsidRPr="000B496A" w:rsidRDefault="00BC796E" w:rsidP="0015329A">
      <w:pPr>
        <w:pStyle w:val="Infosactivit"/>
        <w:rPr>
          <w:rFonts w:eastAsia="Arial Unicode MS"/>
        </w:rPr>
      </w:pPr>
      <w:bookmarkStart w:id="17" w:name="_Hlk95583125"/>
      <w:bookmarkEnd w:id="16"/>
      <w:r>
        <w:rPr>
          <w:b/>
        </w:rPr>
        <w:t>C</w:t>
      </w:r>
      <w:r w:rsidR="00A07766" w:rsidRPr="000B496A">
        <w:rPr>
          <w:b/>
        </w:rPr>
        <w:t xml:space="preserve">ompréhension </w:t>
      </w:r>
      <w:r w:rsidR="00014EDB">
        <w:rPr>
          <w:b/>
        </w:rPr>
        <w:t>orale</w:t>
      </w:r>
      <w:r w:rsidR="00E34B6B">
        <w:rPr>
          <w:b/>
        </w:rPr>
        <w:t xml:space="preserve"> et écrite</w:t>
      </w:r>
      <w:r w:rsidR="00A07766" w:rsidRPr="000B496A">
        <w:rPr>
          <w:b/>
        </w:rPr>
        <w:t xml:space="preserve"> </w:t>
      </w:r>
      <w:r w:rsidR="00A07766">
        <w:t>–</w:t>
      </w:r>
      <w:r w:rsidR="00A07766" w:rsidRPr="005F575A">
        <w:t xml:space="preserve"> </w:t>
      </w:r>
      <w:r w:rsidR="00770E4B">
        <w:t>petits groupes</w:t>
      </w:r>
      <w:r w:rsidR="00A07766">
        <w:t xml:space="preserve">, </w:t>
      </w:r>
      <w:r w:rsidR="00A07766" w:rsidRPr="005F575A">
        <w:t>groupe</w:t>
      </w:r>
      <w:r w:rsidR="00770E4B">
        <w:t xml:space="preserve"> </w:t>
      </w:r>
      <w:r w:rsidR="00A07766" w:rsidRPr="005F575A">
        <w:t>classe</w:t>
      </w:r>
      <w:r w:rsidR="00A07766">
        <w:t xml:space="preserve"> – </w:t>
      </w:r>
      <w:r w:rsidR="00707218">
        <w:t>15</w:t>
      </w:r>
      <w:r w:rsidR="00A07766" w:rsidRPr="009A47B2">
        <w:t xml:space="preserve"> min</w:t>
      </w:r>
      <w:r w:rsidR="00EA7310">
        <w:t xml:space="preserve"> (supports : vidéo, </w:t>
      </w:r>
      <w:r w:rsidR="00E531C8">
        <w:t>fiche matériel</w:t>
      </w:r>
      <w:r w:rsidR="00EA7310">
        <w:t>)</w:t>
      </w:r>
    </w:p>
    <w:p w14:paraId="5BC2C373" w14:textId="77777777" w:rsidR="004C0797" w:rsidRDefault="00961449" w:rsidP="0034765A">
      <w:bookmarkStart w:id="18" w:name="_Hlk95583168"/>
      <w:bookmarkEnd w:id="17"/>
      <w:r>
        <w:t xml:space="preserve">Conserver les petits groupes. </w:t>
      </w:r>
    </w:p>
    <w:p w14:paraId="69AA142E" w14:textId="48C15183" w:rsidR="004C0797" w:rsidRDefault="004C0797" w:rsidP="0034765A">
      <w:pPr>
        <w:rPr>
          <w:i/>
          <w:iCs/>
        </w:rPr>
      </w:pPr>
      <w:r w:rsidRPr="004C0797">
        <w:rPr>
          <w:i/>
          <w:iCs/>
        </w:rPr>
        <w:t xml:space="preserve">Vous allez entendre Benjamin présenter les étapes </w:t>
      </w:r>
      <w:r w:rsidRPr="004C0797">
        <w:rPr>
          <w:rFonts w:eastAsia="Arial Unicode MS"/>
          <w:i/>
          <w:iCs/>
        </w:rPr>
        <w:t>de la restauration d’une façade.</w:t>
      </w:r>
      <w:r>
        <w:t xml:space="preserve"> </w:t>
      </w:r>
      <w:r w:rsidRPr="004C0797">
        <w:rPr>
          <w:i/>
          <w:iCs/>
        </w:rPr>
        <w:t>A</w:t>
      </w:r>
      <w:r w:rsidR="00C241ED">
        <w:rPr>
          <w:i/>
          <w:iCs/>
        </w:rPr>
        <w:t>vant réfléchissons, à</w:t>
      </w:r>
      <w:r w:rsidRPr="004C0797">
        <w:rPr>
          <w:i/>
          <w:iCs/>
        </w:rPr>
        <w:t xml:space="preserve"> votre avis</w:t>
      </w:r>
      <w:r w:rsidR="00C241ED">
        <w:rPr>
          <w:i/>
          <w:iCs/>
        </w:rPr>
        <w:t>,</w:t>
      </w:r>
      <w:r w:rsidRPr="004C0797">
        <w:rPr>
          <w:i/>
          <w:iCs/>
        </w:rPr>
        <w:t xml:space="preserve"> </w:t>
      </w:r>
      <w:r w:rsidR="00C241ED" w:rsidRPr="00C241ED">
        <w:rPr>
          <w:i/>
          <w:iCs/>
        </w:rPr>
        <w:t>par quelle action commence-t</w:t>
      </w:r>
      <w:r w:rsidR="00C241ED">
        <w:rPr>
          <w:i/>
          <w:iCs/>
        </w:rPr>
        <w:t>-</w:t>
      </w:r>
      <w:r w:rsidR="00C241ED" w:rsidRPr="00C241ED">
        <w:rPr>
          <w:i/>
          <w:iCs/>
        </w:rPr>
        <w:t>il</w:t>
      </w:r>
      <w:r w:rsidR="00C241ED">
        <w:rPr>
          <w:i/>
          <w:iCs/>
        </w:rPr>
        <w:t> ?</w:t>
      </w:r>
      <w:r w:rsidRPr="004C0797">
        <w:rPr>
          <w:i/>
          <w:iCs/>
        </w:rPr>
        <w:t xml:space="preserve"> </w:t>
      </w:r>
    </w:p>
    <w:p w14:paraId="6B3E356A" w14:textId="77777777" w:rsidR="009943FA" w:rsidRDefault="006D3FCE" w:rsidP="0034765A">
      <w:pPr>
        <w:rPr>
          <w:rFonts w:eastAsia="Arial Unicode MS"/>
          <w:iCs/>
        </w:rPr>
      </w:pPr>
      <w:r>
        <w:rPr>
          <w:iCs/>
        </w:rPr>
        <w:t xml:space="preserve">S’assurer que le mot « restauration » est compris. </w:t>
      </w:r>
      <w:r w:rsidR="004C0797" w:rsidRPr="000F613E">
        <w:rPr>
          <w:iCs/>
        </w:rPr>
        <w:t>E</w:t>
      </w:r>
      <w:r w:rsidR="004C0797" w:rsidRPr="000F613E">
        <w:rPr>
          <w:rFonts w:eastAsia="Arial Unicode MS"/>
          <w:iCs/>
        </w:rPr>
        <w:t xml:space="preserve">ncourager les </w:t>
      </w:r>
      <w:bookmarkStart w:id="19" w:name="_Hlk137736782"/>
      <w:proofErr w:type="spellStart"/>
      <w:r w:rsidR="004C0797" w:rsidRPr="000F613E">
        <w:rPr>
          <w:rFonts w:eastAsia="Arial Unicode MS"/>
          <w:iCs/>
        </w:rPr>
        <w:t>apprenant</w:t>
      </w:r>
      <w:r w:rsidR="004C0797" w:rsidRPr="000F613E">
        <w:t>·e·</w:t>
      </w:r>
      <w:r w:rsidR="004C0797" w:rsidRPr="000F613E">
        <w:rPr>
          <w:rFonts w:eastAsia="Arial Unicode MS"/>
          <w:iCs/>
        </w:rPr>
        <w:t>s</w:t>
      </w:r>
      <w:proofErr w:type="spellEnd"/>
      <w:r w:rsidR="004C0797" w:rsidRPr="000F613E">
        <w:rPr>
          <w:rFonts w:eastAsia="Arial Unicode MS"/>
          <w:iCs/>
        </w:rPr>
        <w:t xml:space="preserve"> </w:t>
      </w:r>
      <w:bookmarkEnd w:id="19"/>
      <w:r w:rsidR="004C0797" w:rsidRPr="000F613E">
        <w:rPr>
          <w:rFonts w:eastAsia="Arial Unicode MS"/>
          <w:iCs/>
        </w:rPr>
        <w:t>à partager leurs idées</w:t>
      </w:r>
      <w:r w:rsidR="004C0797">
        <w:rPr>
          <w:rFonts w:eastAsia="Arial Unicode MS"/>
          <w:iCs/>
        </w:rPr>
        <w:t xml:space="preserve"> et</w:t>
      </w:r>
      <w:r w:rsidR="004C0797" w:rsidRPr="000F613E">
        <w:t xml:space="preserve"> </w:t>
      </w:r>
      <w:r w:rsidR="004C0797" w:rsidRPr="000F613E">
        <w:rPr>
          <w:rFonts w:eastAsia="Arial Unicode MS"/>
          <w:iCs/>
        </w:rPr>
        <w:t>à faire des hypothèses.</w:t>
      </w:r>
    </w:p>
    <w:p w14:paraId="0D4A3CA6" w14:textId="0B26D8B7" w:rsidR="0034765A" w:rsidRDefault="004C0797" w:rsidP="0034765A">
      <w:r>
        <w:t>Puis d</w:t>
      </w:r>
      <w:r w:rsidR="0034765A">
        <w:t>istribuer</w:t>
      </w:r>
      <w:r w:rsidR="0034765A" w:rsidRPr="008C13FC">
        <w:t xml:space="preserve"> </w:t>
      </w:r>
      <w:r w:rsidR="00961449">
        <w:t>un lot d’</w:t>
      </w:r>
      <w:r w:rsidR="0034765A" w:rsidRPr="008C13FC">
        <w:t>étiquettes</w:t>
      </w:r>
      <w:r w:rsidR="0034765A">
        <w:t xml:space="preserve"> </w:t>
      </w:r>
      <w:r w:rsidR="0034765A" w:rsidRPr="0004735E">
        <w:rPr>
          <w:rFonts w:eastAsia="Arial Unicode MS"/>
        </w:rPr>
        <w:t>préalablement découpées</w:t>
      </w:r>
      <w:r w:rsidR="00961449">
        <w:rPr>
          <w:rFonts w:eastAsia="Arial Unicode MS"/>
        </w:rPr>
        <w:t xml:space="preserve"> par groupe</w:t>
      </w:r>
      <w:r w:rsidR="0034765A" w:rsidRPr="0004735E">
        <w:rPr>
          <w:rFonts w:eastAsia="Arial Unicode MS"/>
        </w:rPr>
        <w:t xml:space="preserve"> (p.</w:t>
      </w:r>
      <w:r w:rsidR="0034765A">
        <w:rPr>
          <w:rFonts w:eastAsia="Arial Unicode MS"/>
        </w:rPr>
        <w:t>3</w:t>
      </w:r>
      <w:r w:rsidR="0034765A" w:rsidRPr="0004735E">
        <w:rPr>
          <w:rFonts w:eastAsia="Arial Unicode MS"/>
        </w:rPr>
        <w:t xml:space="preserve"> de la fiche matériel</w:t>
      </w:r>
      <w:r w:rsidR="0034765A">
        <w:rPr>
          <w:rFonts w:eastAsia="Arial Unicode MS"/>
        </w:rPr>
        <w:t xml:space="preserve">, </w:t>
      </w:r>
      <w:r w:rsidR="0034765A" w:rsidRPr="00893A8B">
        <w:rPr>
          <w:rFonts w:eastAsia="Arial Unicode MS"/>
        </w:rPr>
        <w:t xml:space="preserve">activité </w:t>
      </w:r>
      <w:r w:rsidR="004A38CB">
        <w:rPr>
          <w:rFonts w:eastAsia="Arial Unicode MS"/>
        </w:rPr>
        <w:t>3</w:t>
      </w:r>
      <w:r w:rsidR="0034765A" w:rsidRPr="00893A8B">
        <w:rPr>
          <w:rFonts w:eastAsia="Arial Unicode MS"/>
        </w:rPr>
        <w:t>)</w:t>
      </w:r>
      <w:r w:rsidR="0034765A">
        <w:rPr>
          <w:rFonts w:eastAsia="Arial Unicode MS"/>
        </w:rPr>
        <w:t xml:space="preserve">. Expliquer que ce sont </w:t>
      </w:r>
      <w:r w:rsidR="006803E1">
        <w:rPr>
          <w:rFonts w:eastAsia="Arial Unicode MS"/>
        </w:rPr>
        <w:t xml:space="preserve">les étapes de la restauration de la façade. </w:t>
      </w:r>
      <w:r w:rsidR="0034765A" w:rsidRPr="00A02483">
        <w:rPr>
          <w:rFonts w:eastAsia="Arial Unicode MS"/>
        </w:rPr>
        <w:t>Laisser le temps du déchiffrage.</w:t>
      </w:r>
      <w:r w:rsidR="003E16B1">
        <w:rPr>
          <w:rFonts w:eastAsia="Arial Unicode MS"/>
        </w:rPr>
        <w:t xml:space="preserve"> </w:t>
      </w:r>
      <w:r w:rsidR="0034765A">
        <w:rPr>
          <w:rFonts w:eastAsia="Arial Unicode MS"/>
        </w:rPr>
        <w:t>Lire les mots à haute voix</w:t>
      </w:r>
      <w:r w:rsidR="0034765A">
        <w:t xml:space="preserve">. </w:t>
      </w:r>
      <w:r w:rsidR="0034765A" w:rsidRPr="00933CCD">
        <w:t xml:space="preserve">Montrer </w:t>
      </w:r>
      <w:r w:rsidR="0034765A" w:rsidRPr="00513B1A">
        <w:t>deux fois</w:t>
      </w:r>
      <w:r w:rsidR="0034765A">
        <w:t xml:space="preserve"> </w:t>
      </w:r>
      <w:r w:rsidR="0034765A" w:rsidRPr="00933CCD">
        <w:t xml:space="preserve">la vidéo </w:t>
      </w:r>
      <w:r w:rsidR="0034765A" w:rsidRPr="00933CCD">
        <w:rPr>
          <w:u w:val="single"/>
        </w:rPr>
        <w:t>avec le son</w:t>
      </w:r>
      <w:r w:rsidR="0034765A" w:rsidRPr="00933CCD">
        <w:t xml:space="preserve"> </w:t>
      </w:r>
      <w:r w:rsidR="00707218">
        <w:t xml:space="preserve">jusqu’à </w:t>
      </w:r>
      <w:r w:rsidR="00577B8E">
        <w:t>1’10.</w:t>
      </w:r>
      <w:r w:rsidR="003E16B1">
        <w:t xml:space="preserve"> </w:t>
      </w:r>
      <w:r w:rsidR="003E16B1" w:rsidRPr="00A02483">
        <w:rPr>
          <w:rFonts w:eastAsia="Arial Unicode MS"/>
        </w:rPr>
        <w:t>Vérifier la compréhension</w:t>
      </w:r>
      <w:r w:rsidR="003E16B1">
        <w:rPr>
          <w:rFonts w:eastAsia="Arial Unicode MS"/>
        </w:rPr>
        <w:t xml:space="preserve"> des étiquettes après le visionnage de la vidéo.</w:t>
      </w:r>
    </w:p>
    <w:p w14:paraId="740575F5" w14:textId="53E538EE" w:rsidR="0034765A" w:rsidRDefault="0034765A" w:rsidP="0034765A">
      <w:pPr>
        <w:jc w:val="left"/>
        <w:rPr>
          <w:i/>
          <w:iCs/>
        </w:rPr>
      </w:pPr>
      <w:r w:rsidRPr="00A7390D">
        <w:rPr>
          <w:rFonts w:cs="Tahoma"/>
          <w:i/>
          <w:iCs/>
        </w:rPr>
        <w:t>É</w:t>
      </w:r>
      <w:r w:rsidRPr="00A7390D">
        <w:rPr>
          <w:i/>
          <w:iCs/>
        </w:rPr>
        <w:t>coutez et regardez la vidéo</w:t>
      </w:r>
      <w:r>
        <w:rPr>
          <w:i/>
          <w:iCs/>
        </w:rPr>
        <w:t xml:space="preserve">. </w:t>
      </w:r>
      <w:r w:rsidRPr="007071CC">
        <w:rPr>
          <w:i/>
          <w:iCs/>
        </w:rPr>
        <w:t>Par quelle action commence</w:t>
      </w:r>
      <w:r>
        <w:rPr>
          <w:i/>
          <w:iCs/>
        </w:rPr>
        <w:t>nt</w:t>
      </w:r>
      <w:r w:rsidRPr="007071CC">
        <w:rPr>
          <w:i/>
          <w:iCs/>
        </w:rPr>
        <w:t xml:space="preserve"> </w:t>
      </w:r>
      <w:r w:rsidR="006803E1">
        <w:rPr>
          <w:i/>
          <w:iCs/>
        </w:rPr>
        <w:t>Benjamin</w:t>
      </w:r>
      <w:r w:rsidRPr="007071CC">
        <w:rPr>
          <w:i/>
          <w:iCs/>
        </w:rPr>
        <w:t xml:space="preserve"> et son équipe ? Et après ? Classez les étiquettes pour faire appara</w:t>
      </w:r>
      <w:r w:rsidR="00E46368">
        <w:rPr>
          <w:i/>
          <w:iCs/>
        </w:rPr>
        <w:t>î</w:t>
      </w:r>
      <w:r w:rsidRPr="007071CC">
        <w:rPr>
          <w:i/>
          <w:iCs/>
        </w:rPr>
        <w:t xml:space="preserve">tre les étapes </w:t>
      </w:r>
      <w:r w:rsidR="006803E1">
        <w:rPr>
          <w:i/>
          <w:iCs/>
        </w:rPr>
        <w:t>de la restauration de la façade.</w:t>
      </w:r>
    </w:p>
    <w:p w14:paraId="515727F8" w14:textId="77777777" w:rsidR="003864AC" w:rsidRDefault="00AE69BB" w:rsidP="0034765A">
      <w:pPr>
        <w:jc w:val="left"/>
      </w:pPr>
      <w:r>
        <w:t xml:space="preserve">Préciser que les photos sont là pour aider mais ne correspondent pas toujours au moment où les mots sont prononcés. </w:t>
      </w:r>
    </w:p>
    <w:p w14:paraId="4565D8B1" w14:textId="3BD0B907" w:rsidR="0034765A" w:rsidRDefault="0034765A" w:rsidP="0034765A">
      <w:pPr>
        <w:jc w:val="left"/>
      </w:pPr>
      <w:r w:rsidRPr="008C13FC">
        <w:t>Mise en commun pour se mettre d'accord</w:t>
      </w:r>
      <w:r w:rsidR="003E16B1">
        <w:t>. Inviter les</w:t>
      </w:r>
      <w:r w:rsidR="003E16B1" w:rsidRPr="003E16B1">
        <w:rPr>
          <w:rFonts w:eastAsia="Arial Unicode MS"/>
          <w:iCs/>
        </w:rPr>
        <w:t xml:space="preserve"> </w:t>
      </w:r>
      <w:proofErr w:type="spellStart"/>
      <w:r w:rsidR="003E16B1" w:rsidRPr="000F613E">
        <w:rPr>
          <w:rFonts w:eastAsia="Arial Unicode MS"/>
          <w:iCs/>
        </w:rPr>
        <w:t>apprenant</w:t>
      </w:r>
      <w:r w:rsidR="003E16B1" w:rsidRPr="000F613E">
        <w:t>·e·</w:t>
      </w:r>
      <w:r w:rsidR="003E16B1" w:rsidRPr="000F613E">
        <w:rPr>
          <w:rFonts w:eastAsia="Arial Unicode MS"/>
          <w:iCs/>
        </w:rPr>
        <w:t>s</w:t>
      </w:r>
      <w:proofErr w:type="spellEnd"/>
      <w:r w:rsidR="003E16B1">
        <w:rPr>
          <w:rFonts w:eastAsia="Arial Unicode MS"/>
          <w:iCs/>
        </w:rPr>
        <w:t xml:space="preserve"> à répondre en faisant des phrases complètes.</w:t>
      </w:r>
      <w:r w:rsidR="003E16B1">
        <w:t xml:space="preserve"> Pour la synthèse de ce qui a été dit, e</w:t>
      </w:r>
      <w:r w:rsidR="00707218">
        <w:t>mployer les connecteurs logiques tels que « d’abord », « ensuite », « après », « enfin » pour familiariser les</w:t>
      </w:r>
      <w:r w:rsidR="00961449" w:rsidRPr="00961449">
        <w:t xml:space="preserve"> </w:t>
      </w:r>
      <w:proofErr w:type="spellStart"/>
      <w:r w:rsidR="00961449" w:rsidRPr="00961449">
        <w:t>apprenant·e·s</w:t>
      </w:r>
      <w:proofErr w:type="spellEnd"/>
      <w:r w:rsidR="00961449">
        <w:t xml:space="preserve"> avec ces mots avant l’activité 6. </w:t>
      </w:r>
      <w:r w:rsidRPr="008C13FC">
        <w:t>Affich</w:t>
      </w:r>
      <w:r>
        <w:t>er les étapes au tableau.</w:t>
      </w:r>
    </w:p>
    <w:p w14:paraId="2CCFDFD8" w14:textId="713A0D19" w:rsidR="004C0797" w:rsidRDefault="004C0797" w:rsidP="004C0797">
      <w:pPr>
        <w:spacing w:line="240" w:lineRule="auto"/>
        <w:jc w:val="left"/>
        <w:rPr>
          <w:rFonts w:eastAsia="Arial Unicode MS"/>
        </w:rPr>
      </w:pPr>
      <w:r>
        <w:rPr>
          <w:rFonts w:eastAsia="Arial Unicode MS"/>
        </w:rPr>
        <w:t xml:space="preserve">Conclure l’activité par cette question : </w:t>
      </w:r>
      <w:r w:rsidRPr="004C0797">
        <w:rPr>
          <w:rFonts w:eastAsia="Arial Unicode MS"/>
          <w:i/>
          <w:iCs/>
        </w:rPr>
        <w:t>à</w:t>
      </w:r>
      <w:r w:rsidRPr="008376DA">
        <w:rPr>
          <w:rFonts w:eastAsia="Arial Unicode MS"/>
          <w:i/>
          <w:iCs/>
        </w:rPr>
        <w:t xml:space="preserve"> votre avis, </w:t>
      </w:r>
      <w:r>
        <w:rPr>
          <w:rFonts w:eastAsia="Arial Unicode MS"/>
          <w:i/>
          <w:iCs/>
        </w:rPr>
        <w:t xml:space="preserve">qui </w:t>
      </w:r>
      <w:r w:rsidR="005E0D4F">
        <w:rPr>
          <w:rFonts w:eastAsia="Arial Unicode MS"/>
          <w:i/>
          <w:iCs/>
        </w:rPr>
        <w:t>travaille</w:t>
      </w:r>
      <w:r>
        <w:rPr>
          <w:rFonts w:eastAsia="Arial Unicode MS"/>
          <w:i/>
          <w:iCs/>
        </w:rPr>
        <w:t xml:space="preserve"> sur</w:t>
      </w:r>
      <w:r w:rsidRPr="008376DA">
        <w:rPr>
          <w:rFonts w:eastAsia="Arial Unicode MS"/>
          <w:i/>
          <w:iCs/>
        </w:rPr>
        <w:t xml:space="preserve"> </w:t>
      </w:r>
      <w:r>
        <w:rPr>
          <w:rFonts w:eastAsia="Arial Unicode MS"/>
          <w:i/>
          <w:iCs/>
        </w:rPr>
        <w:t>l</w:t>
      </w:r>
      <w:r w:rsidRPr="008376DA">
        <w:rPr>
          <w:rFonts w:eastAsia="Arial Unicode MS"/>
          <w:i/>
          <w:iCs/>
        </w:rPr>
        <w:t>e chantier</w:t>
      </w:r>
      <w:r>
        <w:rPr>
          <w:rFonts w:eastAsia="Arial Unicode MS"/>
          <w:i/>
          <w:iCs/>
        </w:rPr>
        <w:t xml:space="preserve"> après les tailleurs de pierre</w:t>
      </w:r>
      <w:r w:rsidRPr="008376DA">
        <w:rPr>
          <w:rFonts w:eastAsia="Arial Unicode MS"/>
          <w:i/>
          <w:iCs/>
        </w:rPr>
        <w:t> ?</w:t>
      </w:r>
      <w:r w:rsidR="00577B8E">
        <w:rPr>
          <w:rFonts w:eastAsia="Arial Unicode MS"/>
        </w:rPr>
        <w:t xml:space="preserve"> </w:t>
      </w:r>
    </w:p>
    <w:p w14:paraId="25C6D1FC" w14:textId="77777777" w:rsidR="0034765A" w:rsidRDefault="0034765A" w:rsidP="0034765A">
      <w:pPr>
        <w:pStyle w:val="Pistecorrection"/>
      </w:pPr>
      <w:r w:rsidRPr="00076362">
        <w:lastRenderedPageBreak/>
        <w:t>Pistes de correction / Corrigés :</w:t>
      </w:r>
    </w:p>
    <w:p w14:paraId="2F4D79E1" w14:textId="0A5982F2" w:rsidR="00C241ED" w:rsidRDefault="00C241ED" w:rsidP="0034765A">
      <w:pPr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Il commence par nettoyer. / Il retire les pierres ab</w:t>
      </w:r>
      <w:r w:rsidR="00E46368">
        <w:rPr>
          <w:sz w:val="18"/>
          <w:szCs w:val="18"/>
        </w:rPr>
        <w:t>î</w:t>
      </w:r>
      <w:r>
        <w:rPr>
          <w:sz w:val="18"/>
          <w:szCs w:val="18"/>
        </w:rPr>
        <w:t xml:space="preserve">mées. </w:t>
      </w:r>
    </w:p>
    <w:p w14:paraId="042B4C59" w14:textId="12CBCB93" w:rsidR="004C0797" w:rsidRDefault="00170F47" w:rsidP="0034765A">
      <w:pPr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Nettoyer la façade</w:t>
      </w:r>
      <w:r w:rsidR="0034765A">
        <w:rPr>
          <w:sz w:val="18"/>
          <w:szCs w:val="18"/>
        </w:rPr>
        <w:t xml:space="preserve">. / </w:t>
      </w:r>
      <w:r>
        <w:rPr>
          <w:sz w:val="18"/>
          <w:szCs w:val="18"/>
        </w:rPr>
        <w:t>Changer les pierres</w:t>
      </w:r>
      <w:r w:rsidR="0034765A">
        <w:rPr>
          <w:sz w:val="18"/>
          <w:szCs w:val="18"/>
        </w:rPr>
        <w:t xml:space="preserve">. / </w:t>
      </w:r>
      <w:r w:rsidR="004A38CB" w:rsidRPr="004A38CB">
        <w:rPr>
          <w:sz w:val="18"/>
          <w:szCs w:val="18"/>
        </w:rPr>
        <w:t>Faire le ragréage et les joints</w:t>
      </w:r>
      <w:r w:rsidR="004A38CB">
        <w:rPr>
          <w:sz w:val="18"/>
          <w:szCs w:val="18"/>
        </w:rPr>
        <w:t xml:space="preserve">. / </w:t>
      </w:r>
      <w:r>
        <w:rPr>
          <w:sz w:val="18"/>
          <w:szCs w:val="18"/>
        </w:rPr>
        <w:t>Tailler les moulure</w:t>
      </w:r>
      <w:r w:rsidR="004A38CB">
        <w:rPr>
          <w:sz w:val="18"/>
          <w:szCs w:val="18"/>
        </w:rPr>
        <w:t>s</w:t>
      </w:r>
      <w:r w:rsidR="0034765A">
        <w:rPr>
          <w:sz w:val="18"/>
          <w:szCs w:val="18"/>
        </w:rPr>
        <w:t xml:space="preserve">. / </w:t>
      </w:r>
      <w:r>
        <w:rPr>
          <w:sz w:val="18"/>
          <w:szCs w:val="18"/>
        </w:rPr>
        <w:t xml:space="preserve">Harmoniser la façade </w:t>
      </w:r>
      <w:r w:rsidR="004A38CB">
        <w:rPr>
          <w:sz w:val="18"/>
          <w:szCs w:val="18"/>
        </w:rPr>
        <w:t>à l’eau</w:t>
      </w:r>
      <w:r>
        <w:rPr>
          <w:sz w:val="18"/>
          <w:szCs w:val="18"/>
        </w:rPr>
        <w:t xml:space="preserve"> de chaux</w:t>
      </w:r>
      <w:r w:rsidR="0034765A">
        <w:rPr>
          <w:sz w:val="18"/>
          <w:szCs w:val="18"/>
        </w:rPr>
        <w:t xml:space="preserve">. </w:t>
      </w:r>
    </w:p>
    <w:p w14:paraId="21A2C991" w14:textId="37DA59B8" w:rsidR="004C0797" w:rsidRDefault="004C0797" w:rsidP="0034765A">
      <w:pPr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Les sculpteurs</w:t>
      </w:r>
      <w:r w:rsidR="00A4740A">
        <w:rPr>
          <w:sz w:val="18"/>
          <w:szCs w:val="18"/>
        </w:rPr>
        <w:t>. / Ils viennent faire les sculptures.</w:t>
      </w:r>
    </w:p>
    <w:p w14:paraId="7D59EB72" w14:textId="144F21D7" w:rsidR="00E4769E" w:rsidRPr="00174289" w:rsidRDefault="00E4769E" w:rsidP="00E4769E">
      <w:pPr>
        <w:pStyle w:val="Titre3"/>
        <w:numPr>
          <w:ilvl w:val="0"/>
          <w:numId w:val="0"/>
        </w:numPr>
        <w:ind w:left="414" w:hanging="113"/>
        <w:rPr>
          <w:sz w:val="18"/>
          <w:szCs w:val="18"/>
        </w:rPr>
      </w:pPr>
    </w:p>
    <w:p w14:paraId="461A25BC" w14:textId="256775AB" w:rsidR="000C2351" w:rsidRDefault="00253129" w:rsidP="000C2351">
      <w:pPr>
        <w:pStyle w:val="Titre3"/>
      </w:pPr>
      <w:bookmarkStart w:id="20" w:name="_Toc137161960"/>
      <w:r>
        <w:t>Comprendre</w:t>
      </w:r>
      <w:r w:rsidR="000C2351">
        <w:t xml:space="preserve"> les </w:t>
      </w:r>
      <w:r w:rsidR="00E04416">
        <w:t>étapes du taillage d’une pierre</w:t>
      </w:r>
      <w:r w:rsidR="000C2351" w:rsidRPr="00655DD7">
        <w:t xml:space="preserve"> </w:t>
      </w:r>
      <w:r w:rsidR="006A1624" w:rsidRPr="00655DD7">
        <w:t>(activité 4)</w:t>
      </w:r>
      <w:bookmarkEnd w:id="20"/>
    </w:p>
    <w:p w14:paraId="7ECF93B3" w14:textId="4A59ED8A" w:rsidR="00C27781" w:rsidRPr="0015329A" w:rsidRDefault="000C2351" w:rsidP="0015329A">
      <w:pPr>
        <w:pStyle w:val="Infosactivit"/>
        <w:rPr>
          <w:rFonts w:eastAsia="Arial Unicode MS"/>
        </w:rPr>
      </w:pPr>
      <w:r w:rsidRPr="000B496A">
        <w:rPr>
          <w:b/>
        </w:rPr>
        <w:t xml:space="preserve">Compréhension </w:t>
      </w:r>
      <w:r>
        <w:rPr>
          <w:b/>
        </w:rPr>
        <w:t>orale</w:t>
      </w:r>
      <w:r w:rsidR="00DA1F50">
        <w:rPr>
          <w:b/>
        </w:rPr>
        <w:t xml:space="preserve"> et écrite</w:t>
      </w:r>
      <w:r w:rsidRPr="000B496A">
        <w:rPr>
          <w:b/>
        </w:rPr>
        <w:t xml:space="preserve"> </w:t>
      </w:r>
      <w:r w:rsidRPr="006A5F31">
        <w:t xml:space="preserve">– </w:t>
      </w:r>
      <w:r w:rsidR="00860B66">
        <w:t>petits groupes</w:t>
      </w:r>
      <w:r w:rsidRPr="006A5F31">
        <w:t>,</w:t>
      </w:r>
      <w:r>
        <w:t xml:space="preserve"> </w:t>
      </w:r>
      <w:r w:rsidRPr="005F575A">
        <w:t>groupe</w:t>
      </w:r>
      <w:r>
        <w:t xml:space="preserve"> </w:t>
      </w:r>
      <w:r w:rsidRPr="005F575A">
        <w:t>classe</w:t>
      </w:r>
      <w:r>
        <w:t xml:space="preserve"> – </w:t>
      </w:r>
      <w:r w:rsidR="00BC705D">
        <w:t>1</w:t>
      </w:r>
      <w:r w:rsidR="00801A3B">
        <w:t>5</w:t>
      </w:r>
      <w:r w:rsidRPr="009A47B2">
        <w:t xml:space="preserve"> min</w:t>
      </w:r>
      <w:r>
        <w:t xml:space="preserve"> (support</w:t>
      </w:r>
      <w:r w:rsidR="0034715D">
        <w:t>s</w:t>
      </w:r>
      <w:r>
        <w:t> : vidéo</w:t>
      </w:r>
      <w:r w:rsidR="004649FF">
        <w:t xml:space="preserve">, </w:t>
      </w:r>
      <w:r w:rsidR="00DA1F50">
        <w:t xml:space="preserve">fiche apprenant, </w:t>
      </w:r>
      <w:r w:rsidR="004649FF">
        <w:t>fiche matériel</w:t>
      </w:r>
      <w:r>
        <w:t>)</w:t>
      </w:r>
    </w:p>
    <w:p w14:paraId="5530A761" w14:textId="2A0AF692" w:rsidR="00EA0AD2" w:rsidRPr="00A02483" w:rsidRDefault="00EA0AD2" w:rsidP="00EA0AD2">
      <w:pPr>
        <w:rPr>
          <w:rFonts w:eastAsia="Arial Unicode MS"/>
        </w:rPr>
      </w:pPr>
      <w:r>
        <w:rPr>
          <w:rFonts w:eastAsia="Arial Unicode MS"/>
        </w:rPr>
        <w:t>Conserver les</w:t>
      </w:r>
      <w:r w:rsidRPr="00A02483">
        <w:rPr>
          <w:rFonts w:eastAsia="Arial Unicode MS"/>
        </w:rPr>
        <w:t xml:space="preserve"> petits groupes. Distribuer</w:t>
      </w:r>
      <w:r w:rsidR="00DA1F50">
        <w:rPr>
          <w:rFonts w:eastAsia="Arial Unicode MS"/>
        </w:rPr>
        <w:t xml:space="preserve"> la fiche apprenant et</w:t>
      </w:r>
      <w:r w:rsidRPr="00A02483">
        <w:rPr>
          <w:rFonts w:eastAsia="Arial Unicode MS"/>
        </w:rPr>
        <w:t xml:space="preserve"> un lot d’étiquettes </w:t>
      </w:r>
      <w:r w:rsidRPr="006B1AB1">
        <w:rPr>
          <w:rFonts w:eastAsia="Arial Unicode MS"/>
        </w:rPr>
        <w:t>(p.</w:t>
      </w:r>
      <w:r w:rsidR="003864AC" w:rsidRPr="006B1AB1">
        <w:rPr>
          <w:rFonts w:eastAsia="Arial Unicode MS"/>
        </w:rPr>
        <w:t>3</w:t>
      </w:r>
      <w:r w:rsidRPr="006B1AB1">
        <w:rPr>
          <w:rFonts w:eastAsia="Arial Unicode MS"/>
        </w:rPr>
        <w:t xml:space="preserve"> de la fiche matériel,</w:t>
      </w:r>
      <w:r>
        <w:rPr>
          <w:rFonts w:eastAsia="Arial Unicode MS"/>
        </w:rPr>
        <w:t xml:space="preserve"> activité 4</w:t>
      </w:r>
      <w:r w:rsidRPr="00A02483">
        <w:rPr>
          <w:rFonts w:eastAsia="Arial Unicode MS"/>
        </w:rPr>
        <w:t xml:space="preserve">). Laisser le temps du déchiffrage. Vérifier la compréhension. Montrer la vidéo </w:t>
      </w:r>
      <w:r w:rsidRPr="00A02483">
        <w:rPr>
          <w:rFonts w:eastAsia="Arial Unicode MS"/>
          <w:bCs/>
          <w:u w:val="single"/>
        </w:rPr>
        <w:t>avec le son</w:t>
      </w:r>
      <w:r w:rsidRPr="00A02483">
        <w:rPr>
          <w:rFonts w:eastAsia="Arial Unicode MS"/>
        </w:rPr>
        <w:t xml:space="preserve"> </w:t>
      </w:r>
      <w:r>
        <w:rPr>
          <w:rFonts w:eastAsia="Arial Unicode MS"/>
        </w:rPr>
        <w:t>de 1’10 à 1’52</w:t>
      </w:r>
      <w:r w:rsidRPr="00A02483">
        <w:rPr>
          <w:rFonts w:eastAsia="Arial Unicode MS"/>
        </w:rPr>
        <w:t>.</w:t>
      </w:r>
    </w:p>
    <w:p w14:paraId="46922A66" w14:textId="13297D75" w:rsidR="00EA0AD2" w:rsidRDefault="00B967D2" w:rsidP="00EA0AD2">
      <w:pPr>
        <w:rPr>
          <w:rFonts w:eastAsia="Arial Unicode MS"/>
          <w:i/>
          <w:iCs/>
        </w:rPr>
      </w:pPr>
      <w:r>
        <w:rPr>
          <w:rFonts w:eastAsia="Arial Unicode MS" w:cs="Tahoma"/>
          <w:i/>
          <w:iCs/>
        </w:rPr>
        <w:t>On a vu les étapes de la restauration de la façade. Maintenant, é</w:t>
      </w:r>
      <w:r w:rsidR="00EA0AD2">
        <w:rPr>
          <w:rFonts w:eastAsia="Arial Unicode MS"/>
          <w:i/>
          <w:iCs/>
        </w:rPr>
        <w:t xml:space="preserve">coutez bien Jérémy parler du taillage d’une pierre. </w:t>
      </w:r>
      <w:r w:rsidR="00EA0AD2" w:rsidRPr="00A02483">
        <w:rPr>
          <w:rFonts w:eastAsia="Arial Unicode MS"/>
          <w:i/>
          <w:iCs/>
        </w:rPr>
        <w:t xml:space="preserve">Faites l’activité </w:t>
      </w:r>
      <w:r w:rsidR="00EA0AD2">
        <w:rPr>
          <w:rFonts w:eastAsia="Arial Unicode MS"/>
          <w:i/>
          <w:iCs/>
        </w:rPr>
        <w:t>4 :</w:t>
      </w:r>
      <w:r w:rsidR="00EA0AD2" w:rsidRPr="00A02483">
        <w:rPr>
          <w:rFonts w:eastAsia="Arial Unicode MS"/>
          <w:i/>
          <w:iCs/>
        </w:rPr>
        <w:t> </w:t>
      </w:r>
      <w:r w:rsidR="00EA0AD2" w:rsidRPr="006B6858">
        <w:rPr>
          <w:rFonts w:eastAsia="Arial Unicode MS"/>
          <w:i/>
          <w:iCs/>
        </w:rPr>
        <w:t>associez les mots correspondant à chaque</w:t>
      </w:r>
      <w:r w:rsidR="00EA0AD2">
        <w:rPr>
          <w:rFonts w:eastAsia="Arial Unicode MS"/>
          <w:i/>
          <w:iCs/>
        </w:rPr>
        <w:t xml:space="preserve"> étape</w:t>
      </w:r>
      <w:r w:rsidR="00EA0AD2" w:rsidRPr="006B6858">
        <w:rPr>
          <w:rFonts w:eastAsia="Arial Unicode MS"/>
          <w:i/>
          <w:iCs/>
        </w:rPr>
        <w:t xml:space="preserve"> du </w:t>
      </w:r>
      <w:r w:rsidR="00EA0AD2">
        <w:rPr>
          <w:rFonts w:eastAsia="Arial Unicode MS"/>
          <w:i/>
          <w:iCs/>
        </w:rPr>
        <w:t>taillage d’une pierre</w:t>
      </w:r>
      <w:r w:rsidR="00EA0AD2" w:rsidRPr="006B6858">
        <w:rPr>
          <w:rFonts w:eastAsia="Arial Unicode MS"/>
          <w:i/>
          <w:iCs/>
        </w:rPr>
        <w:t>. Puis collez les étiquettes.</w:t>
      </w:r>
      <w:r w:rsidR="00EA0AD2">
        <w:rPr>
          <w:rFonts w:eastAsia="Arial Unicode MS"/>
          <w:i/>
          <w:iCs/>
        </w:rPr>
        <w:t xml:space="preserve"> </w:t>
      </w:r>
    </w:p>
    <w:p w14:paraId="470FADBC" w14:textId="76994ABD" w:rsidR="008C13FC" w:rsidRDefault="008C13FC" w:rsidP="008C13FC">
      <w:pPr>
        <w:jc w:val="left"/>
      </w:pPr>
      <w:r w:rsidRPr="008C13FC">
        <w:t>Mise en commun pour se mettre d'accord</w:t>
      </w:r>
      <w:r w:rsidR="00E73975">
        <w:t>.</w:t>
      </w:r>
      <w:r w:rsidR="00E73975" w:rsidRPr="00E73975">
        <w:t xml:space="preserve"> Encourager les </w:t>
      </w:r>
      <w:proofErr w:type="spellStart"/>
      <w:r w:rsidR="00E73975" w:rsidRPr="00E73975">
        <w:t>apprenant</w:t>
      </w:r>
      <w:r w:rsidR="00E73975" w:rsidRPr="00961449">
        <w:t>·e·s</w:t>
      </w:r>
      <w:proofErr w:type="spellEnd"/>
      <w:r w:rsidR="00E73975">
        <w:t xml:space="preserve"> </w:t>
      </w:r>
      <w:r w:rsidR="00E73975" w:rsidRPr="00E73975">
        <w:t>à faire des phrases à partir des actions, puis proposer une synthèse organisée à l'aide de connecteurs logiques</w:t>
      </w:r>
      <w:r w:rsidR="00E73975">
        <w:t>. P</w:t>
      </w:r>
      <w:r w:rsidR="004A4ADC">
        <w:t>réciser le vocabulaire si besoin.</w:t>
      </w:r>
      <w:r w:rsidRPr="008C13FC">
        <w:t xml:space="preserve"> </w:t>
      </w:r>
      <w:r w:rsidR="00997635">
        <w:rPr>
          <w:rFonts w:eastAsia="Arial Unicode MS"/>
        </w:rPr>
        <w:t xml:space="preserve">Conclure l’activité en incitant les </w:t>
      </w:r>
      <w:proofErr w:type="spellStart"/>
      <w:r w:rsidR="00997635" w:rsidRPr="00F4582C">
        <w:rPr>
          <w:rFonts w:eastAsia="Arial Unicode MS"/>
          <w:iCs/>
        </w:rPr>
        <w:t>apprenant</w:t>
      </w:r>
      <w:r w:rsidR="00997635" w:rsidRPr="00F4582C">
        <w:t>·e·</w:t>
      </w:r>
      <w:r w:rsidR="00997635" w:rsidRPr="00F4582C">
        <w:rPr>
          <w:rFonts w:eastAsia="Arial Unicode MS"/>
          <w:iCs/>
        </w:rPr>
        <w:t>s</w:t>
      </w:r>
      <w:proofErr w:type="spellEnd"/>
      <w:r w:rsidR="00997635">
        <w:rPr>
          <w:rFonts w:eastAsia="Arial Unicode MS"/>
          <w:iCs/>
        </w:rPr>
        <w:t xml:space="preserve"> à faire le lien entre leur première activité de décalque des moulures et l’utilisation du calque par les tailleurs de pierre.</w:t>
      </w:r>
    </w:p>
    <w:p w14:paraId="300F3C7D" w14:textId="77777777" w:rsidR="009776FB" w:rsidRPr="006F51C4" w:rsidRDefault="009776FB" w:rsidP="00355C1B">
      <w:pPr>
        <w:spacing w:line="240" w:lineRule="auto"/>
        <w:jc w:val="left"/>
        <w:rPr>
          <w:rFonts w:eastAsia="Arial Unicode MS"/>
          <w:sz w:val="14"/>
          <w:szCs w:val="14"/>
        </w:rPr>
      </w:pPr>
    </w:p>
    <w:p w14:paraId="380062BC" w14:textId="77777777" w:rsidR="009776FB" w:rsidRDefault="009776FB" w:rsidP="009776FB">
      <w:pPr>
        <w:pStyle w:val="Pistecorrection"/>
      </w:pPr>
      <w:r w:rsidRPr="00076362">
        <w:t>Pistes de correction / Corrigés :</w:t>
      </w:r>
    </w:p>
    <w:p w14:paraId="4AF1D657" w14:textId="369E4F81" w:rsidR="00A27979" w:rsidRPr="00892F20" w:rsidRDefault="00EA0AD2" w:rsidP="00DB7324">
      <w:pPr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Relever la moulure</w:t>
      </w:r>
      <w:r w:rsidR="00860B66">
        <w:rPr>
          <w:sz w:val="18"/>
          <w:szCs w:val="18"/>
        </w:rPr>
        <w:t>.</w:t>
      </w:r>
      <w:r w:rsidR="0032702B">
        <w:rPr>
          <w:sz w:val="18"/>
          <w:szCs w:val="18"/>
        </w:rPr>
        <w:t xml:space="preserve"> / </w:t>
      </w:r>
      <w:r>
        <w:rPr>
          <w:sz w:val="18"/>
          <w:szCs w:val="18"/>
        </w:rPr>
        <w:t>Appliquer le</w:t>
      </w:r>
      <w:r w:rsidR="00E41425">
        <w:rPr>
          <w:sz w:val="18"/>
          <w:szCs w:val="18"/>
        </w:rPr>
        <w:t xml:space="preserve"> calque (</w:t>
      </w:r>
      <w:proofErr w:type="spellStart"/>
      <w:r w:rsidRPr="00E41425">
        <w:rPr>
          <w:i/>
          <w:iCs/>
          <w:sz w:val="18"/>
          <w:szCs w:val="18"/>
        </w:rPr>
        <w:t>Gabarex</w:t>
      </w:r>
      <w:proofErr w:type="spellEnd"/>
      <w:r w:rsidR="00E41425" w:rsidRPr="00E41425">
        <w:rPr>
          <w:i/>
          <w:iCs/>
          <w:sz w:val="18"/>
          <w:szCs w:val="18"/>
        </w:rPr>
        <w:t>)</w:t>
      </w:r>
      <w:r w:rsidR="0034715D" w:rsidRPr="00E41425">
        <w:rPr>
          <w:i/>
          <w:iCs/>
          <w:sz w:val="18"/>
          <w:szCs w:val="18"/>
        </w:rPr>
        <w:t>.</w:t>
      </w:r>
      <w:r w:rsidR="0034715D">
        <w:rPr>
          <w:sz w:val="18"/>
          <w:szCs w:val="18"/>
        </w:rPr>
        <w:t xml:space="preserve"> / </w:t>
      </w:r>
      <w:r>
        <w:rPr>
          <w:sz w:val="18"/>
          <w:szCs w:val="18"/>
        </w:rPr>
        <w:t>Tracer la moulure.</w:t>
      </w:r>
      <w:r w:rsidR="0034715D">
        <w:rPr>
          <w:sz w:val="18"/>
          <w:szCs w:val="18"/>
        </w:rPr>
        <w:t xml:space="preserve"> / </w:t>
      </w:r>
      <w:r w:rsidR="00860B66">
        <w:rPr>
          <w:sz w:val="18"/>
          <w:szCs w:val="18"/>
        </w:rPr>
        <w:t>T</w:t>
      </w:r>
      <w:r>
        <w:rPr>
          <w:sz w:val="18"/>
          <w:szCs w:val="18"/>
        </w:rPr>
        <w:t>ailler la moulure</w:t>
      </w:r>
      <w:r w:rsidR="0032702B">
        <w:rPr>
          <w:sz w:val="18"/>
          <w:szCs w:val="18"/>
        </w:rPr>
        <w:t xml:space="preserve">. </w:t>
      </w:r>
    </w:p>
    <w:p w14:paraId="17FE17CF" w14:textId="67CEFE6B" w:rsidR="00C556B7" w:rsidRPr="00174289" w:rsidRDefault="00641950" w:rsidP="00761165">
      <w:pPr>
        <w:spacing w:line="240" w:lineRule="auto"/>
        <w:jc w:val="left"/>
        <w:rPr>
          <w:strike/>
          <w:sz w:val="18"/>
          <w:szCs w:val="18"/>
        </w:rPr>
      </w:pPr>
      <w:r>
        <w:rPr>
          <w:strike/>
        </w:rPr>
        <w:t xml:space="preserve"> </w:t>
      </w:r>
    </w:p>
    <w:p w14:paraId="3F03DEEF" w14:textId="045FB568" w:rsidR="00253129" w:rsidRDefault="00253129" w:rsidP="00253129">
      <w:pPr>
        <w:pStyle w:val="Titre3"/>
      </w:pPr>
      <w:bookmarkStart w:id="21" w:name="_Toc137161961"/>
      <w:r>
        <w:t>Apprendre le nom des outils du tailleur de pierre</w:t>
      </w:r>
      <w:r w:rsidRPr="00655DD7">
        <w:t xml:space="preserve"> (activité </w:t>
      </w:r>
      <w:r>
        <w:t>5</w:t>
      </w:r>
      <w:r w:rsidRPr="00655DD7">
        <w:t>)</w:t>
      </w:r>
      <w:bookmarkEnd w:id="21"/>
    </w:p>
    <w:p w14:paraId="128C54DD" w14:textId="7399745B" w:rsidR="00253129" w:rsidRPr="0015329A" w:rsidRDefault="00253129" w:rsidP="00253129">
      <w:pPr>
        <w:pStyle w:val="Infosactivit"/>
        <w:rPr>
          <w:rFonts w:eastAsia="Arial Unicode MS"/>
        </w:rPr>
      </w:pPr>
      <w:r w:rsidRPr="000B496A">
        <w:rPr>
          <w:b/>
        </w:rPr>
        <w:t xml:space="preserve">Compréhension </w:t>
      </w:r>
      <w:r>
        <w:rPr>
          <w:b/>
        </w:rPr>
        <w:t>orale</w:t>
      </w:r>
      <w:r w:rsidR="00DA1F50">
        <w:rPr>
          <w:b/>
        </w:rPr>
        <w:t xml:space="preserve"> et écrite</w:t>
      </w:r>
      <w:r w:rsidRPr="000B496A">
        <w:rPr>
          <w:b/>
        </w:rPr>
        <w:t xml:space="preserve"> </w:t>
      </w:r>
      <w:r w:rsidRPr="006A5F31">
        <w:t xml:space="preserve">– </w:t>
      </w:r>
      <w:r>
        <w:t>petits groupes</w:t>
      </w:r>
      <w:r w:rsidRPr="006A5F31">
        <w:t>,</w:t>
      </w:r>
      <w:r>
        <w:t xml:space="preserve"> </w:t>
      </w:r>
      <w:r w:rsidRPr="005F575A">
        <w:t>groupe</w:t>
      </w:r>
      <w:r>
        <w:t xml:space="preserve"> </w:t>
      </w:r>
      <w:r w:rsidRPr="005F575A">
        <w:t>classe</w:t>
      </w:r>
      <w:r>
        <w:t xml:space="preserve"> – 1</w:t>
      </w:r>
      <w:r w:rsidR="00F529F9">
        <w:t>0</w:t>
      </w:r>
      <w:r w:rsidRPr="009A47B2">
        <w:t xml:space="preserve"> min</w:t>
      </w:r>
      <w:r>
        <w:t xml:space="preserve"> (supports : vidéo,</w:t>
      </w:r>
      <w:r w:rsidR="00DA1F50">
        <w:t xml:space="preserve"> fiche apprenant,</w:t>
      </w:r>
      <w:r>
        <w:t xml:space="preserve"> fiche matériel)</w:t>
      </w:r>
    </w:p>
    <w:p w14:paraId="18F21D68" w14:textId="49BAA659" w:rsidR="00720757" w:rsidRPr="00CD0985" w:rsidRDefault="00720757" w:rsidP="00720757">
      <w:pPr>
        <w:pStyle w:val="Pistecorrection"/>
        <w:rPr>
          <w:b w:val="0"/>
          <w:bCs/>
          <w:sz w:val="20"/>
          <w:szCs w:val="20"/>
        </w:rPr>
      </w:pPr>
      <w:r w:rsidRPr="00CD0985">
        <w:rPr>
          <w:rFonts w:eastAsia="Arial Unicode MS"/>
          <w:b w:val="0"/>
          <w:bCs/>
          <w:sz w:val="20"/>
          <w:szCs w:val="20"/>
        </w:rPr>
        <w:t>Faire lire la consigne de l’activité 5</w:t>
      </w:r>
      <w:r w:rsidR="000712FF">
        <w:rPr>
          <w:rFonts w:eastAsia="Arial Unicode MS"/>
          <w:b w:val="0"/>
          <w:bCs/>
          <w:sz w:val="20"/>
          <w:szCs w:val="20"/>
        </w:rPr>
        <w:t xml:space="preserve"> et en vérifier l</w:t>
      </w:r>
      <w:r w:rsidRPr="00CD0985">
        <w:rPr>
          <w:rFonts w:eastAsia="Arial Unicode MS"/>
          <w:b w:val="0"/>
          <w:bCs/>
          <w:sz w:val="20"/>
          <w:szCs w:val="20"/>
        </w:rPr>
        <w:t xml:space="preserve">a compréhension. </w:t>
      </w:r>
      <w:r w:rsidR="00602BFB">
        <w:rPr>
          <w:rFonts w:eastAsia="Arial Unicode MS"/>
          <w:b w:val="0"/>
          <w:bCs/>
          <w:sz w:val="20"/>
          <w:szCs w:val="20"/>
        </w:rPr>
        <w:t>Inviter à</w:t>
      </w:r>
      <w:r w:rsidRPr="00CD0985">
        <w:rPr>
          <w:rFonts w:eastAsia="Arial Unicode MS"/>
          <w:b w:val="0"/>
          <w:bCs/>
          <w:sz w:val="20"/>
          <w:szCs w:val="20"/>
        </w:rPr>
        <w:t xml:space="preserve"> lire les différentes propositions. Laisser le temps du déchiffrage. </w:t>
      </w:r>
      <w:r>
        <w:rPr>
          <w:rFonts w:eastAsia="Arial Unicode MS"/>
          <w:b w:val="0"/>
          <w:bCs/>
          <w:i/>
          <w:iCs/>
          <w:sz w:val="20"/>
          <w:szCs w:val="20"/>
        </w:rPr>
        <w:t>É</w:t>
      </w:r>
      <w:r w:rsidRPr="00CD0985">
        <w:rPr>
          <w:rFonts w:eastAsia="Arial Unicode MS"/>
          <w:b w:val="0"/>
          <w:bCs/>
          <w:i/>
          <w:iCs/>
          <w:sz w:val="20"/>
          <w:szCs w:val="20"/>
        </w:rPr>
        <w:t xml:space="preserve">coutez la vidéo. Concentrez-vous sur les </w:t>
      </w:r>
      <w:r>
        <w:rPr>
          <w:rFonts w:eastAsia="Arial Unicode MS"/>
          <w:b w:val="0"/>
          <w:bCs/>
          <w:i/>
          <w:iCs/>
          <w:sz w:val="20"/>
          <w:szCs w:val="20"/>
        </w:rPr>
        <w:t>outils du tailleur de pierre</w:t>
      </w:r>
      <w:r w:rsidRPr="00CD0985">
        <w:rPr>
          <w:rFonts w:eastAsia="Arial Unicode MS"/>
          <w:b w:val="0"/>
          <w:bCs/>
          <w:i/>
          <w:iCs/>
          <w:sz w:val="20"/>
          <w:szCs w:val="20"/>
        </w:rPr>
        <w:t>. Faites l’activité 5</w:t>
      </w:r>
      <w:r>
        <w:rPr>
          <w:rFonts w:eastAsia="Arial Unicode MS"/>
          <w:b w:val="0"/>
          <w:bCs/>
          <w:i/>
          <w:iCs/>
          <w:sz w:val="20"/>
          <w:szCs w:val="20"/>
        </w:rPr>
        <w:t> :</w:t>
      </w:r>
      <w:r w:rsidRPr="00CD0985">
        <w:rPr>
          <w:rFonts w:eastAsia="Arial Unicode MS"/>
          <w:b w:val="0"/>
          <w:bCs/>
          <w:i/>
          <w:iCs/>
          <w:sz w:val="20"/>
          <w:szCs w:val="20"/>
        </w:rPr>
        <w:t xml:space="preserve"> </w:t>
      </w:r>
      <w:r>
        <w:rPr>
          <w:b w:val="0"/>
          <w:bCs/>
          <w:i/>
          <w:iCs/>
          <w:sz w:val="20"/>
          <w:szCs w:val="20"/>
        </w:rPr>
        <w:t>e</w:t>
      </w:r>
      <w:r w:rsidRPr="00CD0985">
        <w:rPr>
          <w:b w:val="0"/>
          <w:bCs/>
          <w:i/>
          <w:iCs/>
          <w:sz w:val="20"/>
          <w:szCs w:val="20"/>
        </w:rPr>
        <w:t xml:space="preserve">ntourez </w:t>
      </w:r>
      <w:r>
        <w:rPr>
          <w:b w:val="0"/>
          <w:bCs/>
          <w:i/>
          <w:iCs/>
          <w:sz w:val="20"/>
          <w:szCs w:val="20"/>
        </w:rPr>
        <w:t>les noms des outils</w:t>
      </w:r>
      <w:r w:rsidRPr="00CD0985">
        <w:rPr>
          <w:b w:val="0"/>
          <w:bCs/>
          <w:i/>
          <w:iCs/>
          <w:sz w:val="20"/>
          <w:szCs w:val="20"/>
        </w:rPr>
        <w:t xml:space="preserve"> entendus dans la vidéo.</w:t>
      </w:r>
    </w:p>
    <w:p w14:paraId="1B5EEF55" w14:textId="40F5DA31" w:rsidR="00720757" w:rsidRPr="00CD0985" w:rsidRDefault="00720757" w:rsidP="00720757">
      <w:pPr>
        <w:pStyle w:val="Pistecorrection"/>
        <w:rPr>
          <w:b w:val="0"/>
          <w:bCs/>
          <w:sz w:val="20"/>
          <w:szCs w:val="20"/>
        </w:rPr>
      </w:pPr>
      <w:r w:rsidRPr="00CD0985">
        <w:rPr>
          <w:b w:val="0"/>
          <w:bCs/>
          <w:sz w:val="20"/>
          <w:szCs w:val="20"/>
        </w:rPr>
        <w:t xml:space="preserve">Montrer la </w:t>
      </w:r>
      <w:r w:rsidRPr="00CD0985">
        <w:rPr>
          <w:rFonts w:eastAsia="Arial Unicode MS"/>
          <w:b w:val="0"/>
          <w:bCs/>
          <w:sz w:val="20"/>
          <w:szCs w:val="20"/>
        </w:rPr>
        <w:t xml:space="preserve">vidéo </w:t>
      </w:r>
      <w:r w:rsidRPr="00CD0985">
        <w:rPr>
          <w:rFonts w:eastAsia="Arial Unicode MS"/>
          <w:b w:val="0"/>
          <w:bCs/>
          <w:sz w:val="20"/>
          <w:szCs w:val="20"/>
          <w:u w:val="single"/>
        </w:rPr>
        <w:t xml:space="preserve">avec le son </w:t>
      </w:r>
      <w:r w:rsidRPr="00CD0985">
        <w:rPr>
          <w:rFonts w:eastAsia="Arial Unicode MS"/>
          <w:b w:val="0"/>
          <w:bCs/>
          <w:sz w:val="20"/>
          <w:szCs w:val="20"/>
        </w:rPr>
        <w:t xml:space="preserve">de </w:t>
      </w:r>
      <w:r w:rsidR="005A6CF3">
        <w:rPr>
          <w:rFonts w:eastAsia="Arial Unicode MS"/>
          <w:b w:val="0"/>
          <w:bCs/>
          <w:sz w:val="20"/>
          <w:szCs w:val="20"/>
        </w:rPr>
        <w:t>1</w:t>
      </w:r>
      <w:r w:rsidRPr="00CD0985">
        <w:rPr>
          <w:rFonts w:eastAsia="Arial Unicode MS"/>
          <w:b w:val="0"/>
          <w:bCs/>
          <w:sz w:val="20"/>
          <w:szCs w:val="20"/>
        </w:rPr>
        <w:t>’</w:t>
      </w:r>
      <w:r w:rsidR="005A6CF3">
        <w:rPr>
          <w:rFonts w:eastAsia="Arial Unicode MS"/>
          <w:b w:val="0"/>
          <w:bCs/>
          <w:sz w:val="20"/>
          <w:szCs w:val="20"/>
        </w:rPr>
        <w:t>52</w:t>
      </w:r>
      <w:r w:rsidRPr="00CD0985">
        <w:rPr>
          <w:rFonts w:eastAsia="Arial Unicode MS"/>
          <w:b w:val="0"/>
          <w:bCs/>
          <w:sz w:val="20"/>
          <w:szCs w:val="20"/>
        </w:rPr>
        <w:t xml:space="preserve"> à 2’1</w:t>
      </w:r>
      <w:r w:rsidR="005A6CF3">
        <w:rPr>
          <w:rFonts w:eastAsia="Arial Unicode MS"/>
          <w:b w:val="0"/>
          <w:bCs/>
          <w:sz w:val="20"/>
          <w:szCs w:val="20"/>
        </w:rPr>
        <w:t>0</w:t>
      </w:r>
      <w:r w:rsidRPr="00CD0985">
        <w:rPr>
          <w:rFonts w:eastAsia="Arial Unicode MS"/>
          <w:b w:val="0"/>
          <w:bCs/>
          <w:sz w:val="20"/>
          <w:szCs w:val="20"/>
        </w:rPr>
        <w:t xml:space="preserve">. </w:t>
      </w:r>
      <w:r w:rsidRPr="00CD0985">
        <w:rPr>
          <w:b w:val="0"/>
          <w:bCs/>
          <w:sz w:val="20"/>
          <w:szCs w:val="20"/>
        </w:rPr>
        <w:t>Pour la mise en commun, projeter l’activité.</w:t>
      </w:r>
    </w:p>
    <w:p w14:paraId="24104D79" w14:textId="77777777" w:rsidR="00720757" w:rsidRPr="00C7318D" w:rsidRDefault="00720757" w:rsidP="00720757">
      <w:pPr>
        <w:pStyle w:val="Pistecorrection"/>
        <w:rPr>
          <w:b w:val="0"/>
          <w:bCs/>
          <w:sz w:val="16"/>
          <w:szCs w:val="16"/>
        </w:rPr>
      </w:pPr>
    </w:p>
    <w:p w14:paraId="2078DA46" w14:textId="77777777" w:rsidR="00720757" w:rsidRDefault="00720757" w:rsidP="00720757">
      <w:pPr>
        <w:pStyle w:val="Pistecorrection"/>
      </w:pPr>
      <w:r w:rsidRPr="00076362">
        <w:t>Pistes de correction / Corrigés :</w:t>
      </w:r>
    </w:p>
    <w:p w14:paraId="7019F9C7" w14:textId="2564998E" w:rsidR="00253129" w:rsidRDefault="00353BA7" w:rsidP="00761165">
      <w:pPr>
        <w:spacing w:line="240" w:lineRule="auto"/>
        <w:jc w:val="left"/>
        <w:rPr>
          <w:bCs/>
          <w:sz w:val="18"/>
          <w:szCs w:val="18"/>
        </w:rPr>
      </w:pPr>
      <w:bookmarkStart w:id="22" w:name="_Hlk137136271"/>
      <w:r>
        <w:rPr>
          <w:bCs/>
          <w:sz w:val="18"/>
          <w:szCs w:val="18"/>
        </w:rPr>
        <w:t>U</w:t>
      </w:r>
      <w:r w:rsidRPr="00353BA7">
        <w:rPr>
          <w:bCs/>
          <w:sz w:val="18"/>
          <w:szCs w:val="18"/>
        </w:rPr>
        <w:t>n rabot</w:t>
      </w:r>
      <w:r>
        <w:rPr>
          <w:bCs/>
          <w:sz w:val="18"/>
          <w:szCs w:val="18"/>
        </w:rPr>
        <w:t xml:space="preserve"> - </w:t>
      </w:r>
      <w:r w:rsidRPr="00353BA7">
        <w:rPr>
          <w:bCs/>
          <w:sz w:val="18"/>
          <w:szCs w:val="18"/>
        </w:rPr>
        <w:t>une massette</w:t>
      </w:r>
      <w:r>
        <w:rPr>
          <w:bCs/>
          <w:sz w:val="18"/>
          <w:szCs w:val="18"/>
        </w:rPr>
        <w:t xml:space="preserve"> – </w:t>
      </w:r>
      <w:r w:rsidRPr="005A6CF3">
        <w:rPr>
          <w:bCs/>
          <w:strike/>
          <w:sz w:val="18"/>
          <w:szCs w:val="18"/>
        </w:rPr>
        <w:t>un tournevis</w:t>
      </w:r>
      <w:r>
        <w:rPr>
          <w:bCs/>
          <w:sz w:val="18"/>
          <w:szCs w:val="18"/>
        </w:rPr>
        <w:t xml:space="preserve"> -</w:t>
      </w:r>
      <w:r w:rsidRPr="00353BA7">
        <w:rPr>
          <w:bCs/>
          <w:sz w:val="18"/>
          <w:szCs w:val="18"/>
        </w:rPr>
        <w:t xml:space="preserve"> des ciseaux à pierre</w:t>
      </w:r>
      <w:r>
        <w:rPr>
          <w:bCs/>
          <w:sz w:val="18"/>
          <w:szCs w:val="18"/>
        </w:rPr>
        <w:t xml:space="preserve"> – </w:t>
      </w:r>
      <w:r w:rsidRPr="005A6CF3">
        <w:rPr>
          <w:bCs/>
          <w:strike/>
          <w:sz w:val="18"/>
          <w:szCs w:val="18"/>
        </w:rPr>
        <w:t>un marteau</w:t>
      </w:r>
      <w:r>
        <w:rPr>
          <w:bCs/>
          <w:sz w:val="18"/>
          <w:szCs w:val="18"/>
        </w:rPr>
        <w:t xml:space="preserve"> - </w:t>
      </w:r>
      <w:r w:rsidRPr="00353BA7">
        <w:rPr>
          <w:bCs/>
          <w:sz w:val="18"/>
          <w:szCs w:val="18"/>
        </w:rPr>
        <w:t xml:space="preserve">des gouges </w:t>
      </w:r>
      <w:r w:rsidR="005A6CF3">
        <w:rPr>
          <w:bCs/>
          <w:sz w:val="18"/>
          <w:szCs w:val="18"/>
        </w:rPr>
        <w:t>-</w:t>
      </w:r>
      <w:r w:rsidRPr="00353BA7">
        <w:rPr>
          <w:bCs/>
          <w:sz w:val="18"/>
          <w:szCs w:val="18"/>
        </w:rPr>
        <w:t xml:space="preserve"> des pistolets pneumatiques</w:t>
      </w:r>
      <w:r w:rsidR="00602BFB">
        <w:rPr>
          <w:bCs/>
          <w:sz w:val="18"/>
          <w:szCs w:val="18"/>
        </w:rPr>
        <w:t>.</w:t>
      </w:r>
    </w:p>
    <w:bookmarkEnd w:id="22"/>
    <w:p w14:paraId="1A3A52D2" w14:textId="77777777" w:rsidR="00273A37" w:rsidRDefault="00273A37" w:rsidP="00761165">
      <w:pPr>
        <w:spacing w:line="240" w:lineRule="auto"/>
        <w:jc w:val="left"/>
        <w:rPr>
          <w:bCs/>
          <w:sz w:val="18"/>
          <w:szCs w:val="18"/>
        </w:rPr>
      </w:pPr>
    </w:p>
    <w:p w14:paraId="29CA02E3" w14:textId="351D5583" w:rsidR="00273A37" w:rsidRPr="003864AC" w:rsidRDefault="00273A37" w:rsidP="003864AC">
      <w:pPr>
        <w:jc w:val="left"/>
      </w:pPr>
      <w:r w:rsidRPr="00CB23AB">
        <w:t>P</w:t>
      </w:r>
      <w:r w:rsidR="009F5C48" w:rsidRPr="00CB23AB">
        <w:t>our conclure l’activité, projeter l</w:t>
      </w:r>
      <w:r w:rsidR="00CF0F30" w:rsidRPr="00CB23AB">
        <w:t>es photos de l</w:t>
      </w:r>
      <w:r w:rsidR="009F5C48" w:rsidRPr="00CB23AB">
        <w:t xml:space="preserve">a fiche matériel </w:t>
      </w:r>
      <w:r w:rsidR="00CF0F30" w:rsidRPr="00CB23AB">
        <w:t>(p. 4 et</w:t>
      </w:r>
      <w:r w:rsidR="00D67C8A" w:rsidRPr="00CB23AB">
        <w:t xml:space="preserve"> </w:t>
      </w:r>
      <w:r w:rsidR="00CF0F30" w:rsidRPr="00CB23AB">
        <w:t xml:space="preserve">5 de la fiche matériel, activité 5) </w:t>
      </w:r>
      <w:r w:rsidR="009F5C48" w:rsidRPr="00CB23AB">
        <w:t xml:space="preserve">et proposer aux </w:t>
      </w:r>
      <w:proofErr w:type="spellStart"/>
      <w:r w:rsidR="009F5C48" w:rsidRPr="00CB23AB">
        <w:t>apprenant·e·s</w:t>
      </w:r>
      <w:proofErr w:type="spellEnd"/>
      <w:r w:rsidR="009F5C48" w:rsidRPr="00CB23AB">
        <w:t xml:space="preserve"> d’identifier les outils. </w:t>
      </w:r>
      <w:r w:rsidR="00D67C8A" w:rsidRPr="00CB23AB">
        <w:rPr>
          <w:i/>
        </w:rPr>
        <w:t xml:space="preserve">Reconnaissez-vous les outils que cite Jérémy ? </w:t>
      </w:r>
      <w:r w:rsidR="00DA1F50" w:rsidRPr="00CB23AB">
        <w:rPr>
          <w:i/>
        </w:rPr>
        <w:t>Est-ce qu’on a vu tous les</w:t>
      </w:r>
      <w:r w:rsidR="009F5C48" w:rsidRPr="00CB23AB">
        <w:rPr>
          <w:i/>
        </w:rPr>
        <w:t xml:space="preserve"> outils </w:t>
      </w:r>
      <w:r w:rsidR="00DA1F50" w:rsidRPr="00CB23AB">
        <w:rPr>
          <w:i/>
        </w:rPr>
        <w:t xml:space="preserve">dont </w:t>
      </w:r>
      <w:r w:rsidR="00D67C8A" w:rsidRPr="00CB23AB">
        <w:rPr>
          <w:i/>
        </w:rPr>
        <w:t xml:space="preserve">il </w:t>
      </w:r>
      <w:r w:rsidR="00DA1F50" w:rsidRPr="00CB23AB">
        <w:rPr>
          <w:i/>
        </w:rPr>
        <w:t>parle</w:t>
      </w:r>
      <w:r w:rsidR="00D67C8A" w:rsidRPr="00CB23AB">
        <w:rPr>
          <w:i/>
        </w:rPr>
        <w:t xml:space="preserve"> </w:t>
      </w:r>
      <w:r w:rsidR="00DA1F50" w:rsidRPr="00CB23AB">
        <w:rPr>
          <w:i/>
        </w:rPr>
        <w:t>?</w:t>
      </w:r>
      <w:r w:rsidR="0002021F" w:rsidRPr="00CB23AB">
        <w:t xml:space="preserve"> </w:t>
      </w:r>
    </w:p>
    <w:p w14:paraId="34FEAD29" w14:textId="77777777" w:rsidR="009F5C48" w:rsidRDefault="009F5C48" w:rsidP="00761165">
      <w:pPr>
        <w:spacing w:line="240" w:lineRule="auto"/>
        <w:jc w:val="left"/>
        <w:rPr>
          <w:rFonts w:eastAsia="Arial Unicode MS"/>
          <w:i/>
        </w:rPr>
      </w:pPr>
    </w:p>
    <w:p w14:paraId="57DF4226" w14:textId="77777777" w:rsidR="009F5C48" w:rsidRDefault="009F5C48" w:rsidP="009F5C48">
      <w:pPr>
        <w:pStyle w:val="Pistecorrection"/>
      </w:pPr>
      <w:r w:rsidRPr="00076362">
        <w:t>Pistes de correction / Corrigés :</w:t>
      </w:r>
    </w:p>
    <w:p w14:paraId="08213D25" w14:textId="1EDC433C" w:rsidR="009F5C48" w:rsidRPr="009F5C48" w:rsidRDefault="00CB23AB" w:rsidP="009F5C48">
      <w:pPr>
        <w:spacing w:line="240" w:lineRule="auto"/>
        <w:jc w:val="left"/>
        <w:rPr>
          <w:i/>
        </w:rPr>
      </w:pPr>
      <w:bookmarkStart w:id="23" w:name="_Hlk137142821"/>
      <w:r>
        <w:rPr>
          <w:bCs/>
          <w:sz w:val="18"/>
          <w:szCs w:val="18"/>
        </w:rPr>
        <w:t>Photo 1 : u</w:t>
      </w:r>
      <w:r w:rsidR="009F5C48" w:rsidRPr="00353BA7">
        <w:rPr>
          <w:bCs/>
          <w:sz w:val="18"/>
          <w:szCs w:val="18"/>
        </w:rPr>
        <w:t>ne massette</w:t>
      </w:r>
      <w:r w:rsidR="004733A8">
        <w:rPr>
          <w:bCs/>
          <w:sz w:val="18"/>
          <w:szCs w:val="18"/>
        </w:rPr>
        <w:t xml:space="preserve"> /</w:t>
      </w:r>
      <w:r w:rsidR="009F5C48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Photo 2 : u</w:t>
      </w:r>
      <w:r w:rsidR="009F5C48">
        <w:rPr>
          <w:bCs/>
          <w:sz w:val="18"/>
          <w:szCs w:val="18"/>
        </w:rPr>
        <w:t>n ciseau plat</w:t>
      </w:r>
      <w:r w:rsidR="004733A8">
        <w:rPr>
          <w:bCs/>
          <w:sz w:val="18"/>
          <w:szCs w:val="18"/>
        </w:rPr>
        <w:t xml:space="preserve"> /</w:t>
      </w:r>
      <w:r w:rsidR="009F5C48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Photo 3 : u</w:t>
      </w:r>
      <w:r w:rsidR="009F5C48">
        <w:rPr>
          <w:bCs/>
          <w:sz w:val="18"/>
          <w:szCs w:val="18"/>
        </w:rPr>
        <w:t>n ciseau dentelé</w:t>
      </w:r>
      <w:r w:rsidR="004733A8">
        <w:rPr>
          <w:bCs/>
          <w:sz w:val="18"/>
          <w:szCs w:val="18"/>
        </w:rPr>
        <w:t>. /</w:t>
      </w:r>
      <w:r w:rsidR="009F5C48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Photo 4 : u</w:t>
      </w:r>
      <w:r w:rsidR="009F5C48">
        <w:rPr>
          <w:bCs/>
          <w:sz w:val="18"/>
          <w:szCs w:val="18"/>
        </w:rPr>
        <w:t>n pistolet pneumatique</w:t>
      </w:r>
      <w:r w:rsidR="004733A8">
        <w:rPr>
          <w:bCs/>
          <w:sz w:val="18"/>
          <w:szCs w:val="18"/>
        </w:rPr>
        <w:t>.</w:t>
      </w:r>
      <w:r w:rsidR="00DA1F50">
        <w:rPr>
          <w:bCs/>
          <w:sz w:val="18"/>
          <w:szCs w:val="18"/>
        </w:rPr>
        <w:br/>
        <w:t>Non, on n’a pas vu les gouges et le rabot.</w:t>
      </w:r>
    </w:p>
    <w:bookmarkEnd w:id="23"/>
    <w:p w14:paraId="794CE676" w14:textId="77777777" w:rsidR="00253129" w:rsidRPr="00174289" w:rsidRDefault="00253129" w:rsidP="00761165">
      <w:pPr>
        <w:spacing w:line="240" w:lineRule="auto"/>
        <w:jc w:val="left"/>
        <w:rPr>
          <w:strike/>
          <w:sz w:val="18"/>
          <w:szCs w:val="18"/>
        </w:rPr>
      </w:pPr>
    </w:p>
    <w:p w14:paraId="02065365" w14:textId="419DB06E" w:rsidR="00A07766" w:rsidRPr="00686E1C" w:rsidRDefault="00A07766" w:rsidP="00A07766">
      <w:pPr>
        <w:pStyle w:val="Titre2"/>
      </w:pPr>
      <w:bookmarkStart w:id="24" w:name="_Toc137161962"/>
      <w:bookmarkStart w:id="25" w:name="_Hlk95320332"/>
      <w:bookmarkStart w:id="26" w:name="_Hlk95338052"/>
      <w:bookmarkEnd w:id="18"/>
      <w:r w:rsidRPr="009168AF">
        <w:t xml:space="preserve">Étape 3 – </w:t>
      </w:r>
      <w:bookmarkStart w:id="27" w:name="_Hlk95583196"/>
      <w:r w:rsidR="00552538">
        <w:t>Consolider sa ma</w:t>
      </w:r>
      <w:r w:rsidR="00AE17A3">
        <w:t>î</w:t>
      </w:r>
      <w:r w:rsidR="00552538">
        <w:t>trise de la langue</w:t>
      </w:r>
      <w:bookmarkEnd w:id="24"/>
      <w:bookmarkEnd w:id="27"/>
    </w:p>
    <w:p w14:paraId="47B9F47A" w14:textId="43E04924" w:rsidR="00A07766" w:rsidRDefault="00BD7ED8" w:rsidP="00A07766">
      <w:pPr>
        <w:pStyle w:val="Titre3"/>
      </w:pPr>
      <w:bookmarkStart w:id="28" w:name="_Toc137161963"/>
      <w:bookmarkStart w:id="29" w:name="_Hlk95583209"/>
      <w:r>
        <w:t xml:space="preserve">Utiliser </w:t>
      </w:r>
      <w:r w:rsidR="00602BFB">
        <w:t>d</w:t>
      </w:r>
      <w:r>
        <w:t xml:space="preserve">es </w:t>
      </w:r>
      <w:r w:rsidR="00936C92">
        <w:t>connecteurs logiques pour organiser son discours</w:t>
      </w:r>
      <w:r w:rsidR="00EF3385">
        <w:t xml:space="preserve"> </w:t>
      </w:r>
      <w:r w:rsidR="00B85FB9">
        <w:t xml:space="preserve">(activité </w:t>
      </w:r>
      <w:r w:rsidR="00353BA7">
        <w:t>6</w:t>
      </w:r>
      <w:r w:rsidR="00B85FB9" w:rsidRPr="00D23B3B">
        <w:t>)</w:t>
      </w:r>
      <w:bookmarkEnd w:id="28"/>
    </w:p>
    <w:p w14:paraId="5ADF720E" w14:textId="7E3A1BEC" w:rsidR="009D424A" w:rsidRPr="00D52458" w:rsidRDefault="00533121" w:rsidP="00D52458">
      <w:pPr>
        <w:pStyle w:val="Infosactivit"/>
        <w:rPr>
          <w:rFonts w:eastAsia="Arial Unicode MS"/>
        </w:rPr>
      </w:pPr>
      <w:bookmarkStart w:id="30" w:name="_Hlk95320606"/>
      <w:bookmarkEnd w:id="29"/>
      <w:r>
        <w:rPr>
          <w:b/>
        </w:rPr>
        <w:t>Grammaire</w:t>
      </w:r>
      <w:r w:rsidR="00A07766">
        <w:rPr>
          <w:b/>
        </w:rPr>
        <w:t xml:space="preserve"> </w:t>
      </w:r>
      <w:r w:rsidR="00A07766">
        <w:t>–</w:t>
      </w:r>
      <w:r w:rsidR="00A07766" w:rsidRPr="005F575A">
        <w:t xml:space="preserve"> </w:t>
      </w:r>
      <w:r w:rsidR="005F6C37">
        <w:t>binôme</w:t>
      </w:r>
      <w:r w:rsidR="002E539C">
        <w:t xml:space="preserve">, </w:t>
      </w:r>
      <w:r w:rsidR="0091709E">
        <w:t>groupe classe</w:t>
      </w:r>
      <w:r w:rsidR="00A07766">
        <w:t xml:space="preserve"> – </w:t>
      </w:r>
      <w:r w:rsidR="007D0993">
        <w:t>3</w:t>
      </w:r>
      <w:r w:rsidR="00C63E88">
        <w:t>0</w:t>
      </w:r>
      <w:r w:rsidR="00A07766" w:rsidRPr="006F09CC">
        <w:t xml:space="preserve"> </w:t>
      </w:r>
      <w:r w:rsidR="00A07766" w:rsidRPr="00DB7324">
        <w:t>min</w:t>
      </w:r>
      <w:r w:rsidR="00A07766" w:rsidRPr="009A47B2">
        <w:t xml:space="preserve"> (support</w:t>
      </w:r>
      <w:r w:rsidR="003F1433">
        <w:t>s</w:t>
      </w:r>
      <w:r w:rsidR="00A07766" w:rsidRPr="009A47B2">
        <w:t xml:space="preserve"> : </w:t>
      </w:r>
      <w:r w:rsidR="00091E1F">
        <w:t>fiche matériel</w:t>
      </w:r>
      <w:r w:rsidR="00535084">
        <w:t>, fiche apprenant</w:t>
      </w:r>
      <w:r w:rsidR="00A07766" w:rsidRPr="009A47B2">
        <w:t>)</w:t>
      </w:r>
      <w:bookmarkStart w:id="31" w:name="_Hlk95321076"/>
      <w:bookmarkStart w:id="32" w:name="_Hlk95321016"/>
      <w:bookmarkStart w:id="33" w:name="_Hlk95583254"/>
      <w:bookmarkEnd w:id="30"/>
    </w:p>
    <w:p w14:paraId="0FC3213E" w14:textId="77777777" w:rsidR="00170F47" w:rsidRPr="00933CCD" w:rsidRDefault="00170F47" w:rsidP="00170F47">
      <w:pPr>
        <w:rPr>
          <w:rFonts w:eastAsia="Arial Unicode MS"/>
        </w:rPr>
      </w:pPr>
      <w:r w:rsidRPr="00933CCD">
        <w:rPr>
          <w:rFonts w:eastAsia="Arial Unicode MS"/>
        </w:rPr>
        <w:t>Guider le travail de conceptualisation grammaticale en interrogeant le groupe.</w:t>
      </w:r>
    </w:p>
    <w:p w14:paraId="70DD0C6E" w14:textId="4C26F2C9" w:rsidR="00170F47" w:rsidRDefault="00170F47" w:rsidP="00170F47">
      <w:pPr>
        <w:rPr>
          <w:rFonts w:eastAsia="Arial Unicode MS" w:cs="Tahoma"/>
        </w:rPr>
      </w:pPr>
      <w:r>
        <w:rPr>
          <w:rFonts w:eastAsia="Arial Unicode MS"/>
          <w:i/>
          <w:iCs/>
        </w:rPr>
        <w:t xml:space="preserve">Quand Benjamin parle des étapes de son travail, </w:t>
      </w:r>
      <w:r w:rsidR="00885303">
        <w:rPr>
          <w:rFonts w:eastAsia="Arial Unicode MS"/>
          <w:i/>
          <w:iCs/>
        </w:rPr>
        <w:t>il dit « on nettoie la façade, et ensuite on change les pierres, et après, on passe l’eau de chaux</w:t>
      </w:r>
      <w:r w:rsidR="00602BFB">
        <w:rPr>
          <w:rFonts w:eastAsia="Arial Unicode MS"/>
          <w:i/>
          <w:iCs/>
        </w:rPr>
        <w:t>.</w:t>
      </w:r>
      <w:r w:rsidR="00885303">
        <w:rPr>
          <w:rFonts w:eastAsia="Arial Unicode MS"/>
          <w:i/>
          <w:iCs/>
        </w:rPr>
        <w:t> ». I</w:t>
      </w:r>
      <w:r>
        <w:rPr>
          <w:rFonts w:eastAsia="Arial Unicode MS"/>
          <w:i/>
          <w:iCs/>
        </w:rPr>
        <w:t xml:space="preserve">l utilise des mots pour dire qu’il passe </w:t>
      </w:r>
      <w:r w:rsidR="00885303">
        <w:rPr>
          <w:rFonts w:eastAsia="Arial Unicode MS"/>
          <w:i/>
          <w:iCs/>
        </w:rPr>
        <w:t xml:space="preserve">d’une étape </w:t>
      </w:r>
      <w:r>
        <w:rPr>
          <w:rFonts w:eastAsia="Arial Unicode MS"/>
          <w:i/>
          <w:iCs/>
        </w:rPr>
        <w:t>à une autre</w:t>
      </w:r>
      <w:r w:rsidR="00885303">
        <w:rPr>
          <w:rFonts w:eastAsia="Arial Unicode MS"/>
          <w:i/>
          <w:iCs/>
        </w:rPr>
        <w:t>. Quels sont ces mots ? Est-ce que vous connaissez d’autres mots comme ce</w:t>
      </w:r>
      <w:r w:rsidR="00602BFB">
        <w:rPr>
          <w:rFonts w:eastAsia="Arial Unicode MS"/>
          <w:i/>
          <w:iCs/>
        </w:rPr>
        <w:t>ux-</w:t>
      </w:r>
      <w:r w:rsidR="00885303">
        <w:rPr>
          <w:rFonts w:eastAsia="Arial Unicode MS"/>
          <w:i/>
          <w:iCs/>
        </w:rPr>
        <w:t>l</w:t>
      </w:r>
      <w:r w:rsidR="007F07F5">
        <w:rPr>
          <w:rFonts w:eastAsia="Arial Unicode MS"/>
          <w:i/>
          <w:iCs/>
        </w:rPr>
        <w:t>à</w:t>
      </w:r>
      <w:r w:rsidR="00885303">
        <w:rPr>
          <w:rFonts w:eastAsia="Arial Unicode MS"/>
          <w:i/>
          <w:iCs/>
        </w:rPr>
        <w:t> ?</w:t>
      </w:r>
      <w:r w:rsidR="00CF0F30">
        <w:rPr>
          <w:rFonts w:eastAsia="Arial Unicode MS"/>
          <w:i/>
          <w:iCs/>
        </w:rPr>
        <w:t xml:space="preserve"> Est-ce qu’on utilise les mêmes mots pour commencer </w:t>
      </w:r>
      <w:r w:rsidR="00602BFB">
        <w:rPr>
          <w:rFonts w:eastAsia="Arial Unicode MS"/>
          <w:i/>
          <w:iCs/>
        </w:rPr>
        <w:t>et</w:t>
      </w:r>
      <w:r w:rsidR="00CF0F30">
        <w:rPr>
          <w:rFonts w:eastAsia="Arial Unicode MS"/>
          <w:i/>
          <w:iCs/>
        </w:rPr>
        <w:t xml:space="preserve"> pour terminer ?</w:t>
      </w:r>
    </w:p>
    <w:p w14:paraId="1A12F5F5" w14:textId="3EAD34E4" w:rsidR="00936C92" w:rsidRPr="00B77C75" w:rsidRDefault="00936C92" w:rsidP="00936C92">
      <w:pPr>
        <w:rPr>
          <w:rFonts w:eastAsia="Arial Unicode MS" w:cs="Tahoma"/>
        </w:rPr>
      </w:pPr>
      <w:r w:rsidRPr="0004735E">
        <w:rPr>
          <w:rFonts w:eastAsia="Arial Unicode MS" w:cs="Tahoma"/>
        </w:rPr>
        <w:t>C</w:t>
      </w:r>
      <w:r>
        <w:rPr>
          <w:rFonts w:eastAsia="Arial Unicode MS" w:cs="Tahoma"/>
        </w:rPr>
        <w:t>onstituer</w:t>
      </w:r>
      <w:r w:rsidRPr="0004735E">
        <w:rPr>
          <w:rFonts w:eastAsia="Arial Unicode MS" w:cs="Tahoma"/>
        </w:rPr>
        <w:t xml:space="preserve"> des binômes. </w:t>
      </w:r>
      <w:r w:rsidRPr="0004735E">
        <w:rPr>
          <w:rFonts w:eastAsia="Arial Unicode MS"/>
        </w:rPr>
        <w:t>Distribuer</w:t>
      </w:r>
      <w:r w:rsidRPr="00DB7324">
        <w:rPr>
          <w:rFonts w:eastAsia="Arial Unicode MS"/>
        </w:rPr>
        <w:t xml:space="preserve"> </w:t>
      </w:r>
      <w:r>
        <w:rPr>
          <w:rFonts w:eastAsia="Arial Unicode MS"/>
        </w:rPr>
        <w:t xml:space="preserve">à chaque binôme </w:t>
      </w:r>
      <w:r w:rsidRPr="0004735E">
        <w:rPr>
          <w:rFonts w:eastAsia="Arial Unicode MS"/>
        </w:rPr>
        <w:t>les étiquettes préalablement découpées (p.</w:t>
      </w:r>
      <w:r w:rsidR="00CF0F30">
        <w:rPr>
          <w:rFonts w:eastAsia="Arial Unicode MS"/>
        </w:rPr>
        <w:t>5</w:t>
      </w:r>
      <w:r w:rsidRPr="0004735E">
        <w:rPr>
          <w:rFonts w:eastAsia="Arial Unicode MS"/>
        </w:rPr>
        <w:t xml:space="preserve"> de la fiche matériel</w:t>
      </w:r>
      <w:r>
        <w:rPr>
          <w:rFonts w:eastAsia="Arial Unicode MS"/>
        </w:rPr>
        <w:t xml:space="preserve">, </w:t>
      </w:r>
      <w:r w:rsidRPr="00893A8B">
        <w:rPr>
          <w:rFonts w:eastAsia="Arial Unicode MS"/>
        </w:rPr>
        <w:t xml:space="preserve">activité </w:t>
      </w:r>
      <w:r w:rsidR="007B3CF6">
        <w:rPr>
          <w:rFonts w:eastAsia="Arial Unicode MS"/>
        </w:rPr>
        <w:t>6</w:t>
      </w:r>
      <w:r w:rsidR="00E46A99">
        <w:rPr>
          <w:rFonts w:eastAsia="Arial Unicode MS"/>
        </w:rPr>
        <w:t>a</w:t>
      </w:r>
      <w:r w:rsidRPr="00893A8B">
        <w:rPr>
          <w:rFonts w:eastAsia="Arial Unicode MS"/>
        </w:rPr>
        <w:t>),</w:t>
      </w:r>
      <w:r w:rsidRPr="0004735E">
        <w:rPr>
          <w:rFonts w:eastAsia="Arial Unicode MS"/>
        </w:rPr>
        <w:t xml:space="preserve"> puis mélangées</w:t>
      </w:r>
      <w:r>
        <w:rPr>
          <w:rFonts w:eastAsia="Arial Unicode MS"/>
        </w:rPr>
        <w:t>.</w:t>
      </w:r>
    </w:p>
    <w:p w14:paraId="64728627" w14:textId="33766C19" w:rsidR="00936C92" w:rsidRDefault="00936C92" w:rsidP="00936C92">
      <w:pPr>
        <w:rPr>
          <w:rFonts w:eastAsia="Arial Unicode MS"/>
          <w:i/>
          <w:iCs/>
        </w:rPr>
      </w:pPr>
      <w:r>
        <w:rPr>
          <w:rFonts w:eastAsia="Arial Unicode MS"/>
          <w:i/>
          <w:iCs/>
        </w:rPr>
        <w:t xml:space="preserve">Lisez les étiquettes puis </w:t>
      </w:r>
      <w:r w:rsidR="00821286">
        <w:rPr>
          <w:rFonts w:eastAsia="Arial Unicode MS"/>
          <w:i/>
          <w:iCs/>
        </w:rPr>
        <w:t>classez</w:t>
      </w:r>
      <w:r w:rsidR="00602BFB">
        <w:rPr>
          <w:rFonts w:eastAsia="Arial Unicode MS"/>
          <w:i/>
          <w:iCs/>
        </w:rPr>
        <w:t>-</w:t>
      </w:r>
      <w:r w:rsidR="00821286">
        <w:rPr>
          <w:rFonts w:eastAsia="Arial Unicode MS"/>
          <w:i/>
          <w:iCs/>
        </w:rPr>
        <w:t>les</w:t>
      </w:r>
      <w:r>
        <w:rPr>
          <w:rFonts w:eastAsia="Arial Unicode MS"/>
          <w:i/>
          <w:iCs/>
        </w:rPr>
        <w:t xml:space="preserve"> </w:t>
      </w:r>
      <w:r w:rsidR="007B3CF6">
        <w:rPr>
          <w:rFonts w:eastAsia="Arial Unicode MS"/>
          <w:i/>
          <w:iCs/>
        </w:rPr>
        <w:t>dans l’ordre.</w:t>
      </w:r>
    </w:p>
    <w:p w14:paraId="18917151" w14:textId="6BD4F5C5" w:rsidR="00936C92" w:rsidRDefault="005B6ED8" w:rsidP="00936C92">
      <w:pPr>
        <w:rPr>
          <w:rFonts w:eastAsia="Arial Unicode MS"/>
        </w:rPr>
      </w:pPr>
      <w:r>
        <w:rPr>
          <w:rFonts w:eastAsia="Arial Unicode MS"/>
        </w:rPr>
        <w:t>Pour la m</w:t>
      </w:r>
      <w:r w:rsidR="007B3CF6">
        <w:rPr>
          <w:rFonts w:eastAsia="Arial Unicode MS"/>
        </w:rPr>
        <w:t>ise en commun</w:t>
      </w:r>
      <w:r>
        <w:rPr>
          <w:rFonts w:eastAsia="Arial Unicode MS"/>
        </w:rPr>
        <w:t xml:space="preserve">, proposer aux </w:t>
      </w:r>
      <w:proofErr w:type="spellStart"/>
      <w:r w:rsidRPr="00961E36"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</w:t>
      </w:r>
      <w:r w:rsidR="00665E7B">
        <w:rPr>
          <w:rFonts w:eastAsia="Arial Unicode MS"/>
        </w:rPr>
        <w:t xml:space="preserve">de se déplacer et </w:t>
      </w:r>
      <w:r>
        <w:rPr>
          <w:rFonts w:eastAsia="Arial Unicode MS"/>
        </w:rPr>
        <w:t>d’observer les classements des autres binômes</w:t>
      </w:r>
      <w:r w:rsidR="007B3CF6">
        <w:rPr>
          <w:rFonts w:eastAsia="Arial Unicode MS"/>
        </w:rPr>
        <w:t xml:space="preserve">. Faire remarquer que l’ordre ne varie pas pour le premier et le dernier mais qu’il peut varier pour les autres. </w:t>
      </w:r>
    </w:p>
    <w:p w14:paraId="6AC8114C" w14:textId="77777777" w:rsidR="00885303" w:rsidRDefault="00885303" w:rsidP="00885303">
      <w:pPr>
        <w:pStyle w:val="Pistecorrection"/>
      </w:pPr>
      <w:r w:rsidRPr="00A953C2">
        <w:lastRenderedPageBreak/>
        <w:t>Pistes de correction / Corrigés :</w:t>
      </w:r>
    </w:p>
    <w:p w14:paraId="21C48FED" w14:textId="08503366" w:rsidR="00885303" w:rsidRDefault="00885303" w:rsidP="00885303">
      <w:pPr>
        <w:rPr>
          <w:sz w:val="18"/>
          <w:szCs w:val="18"/>
        </w:rPr>
      </w:pPr>
      <w:r>
        <w:rPr>
          <w:sz w:val="18"/>
          <w:szCs w:val="18"/>
        </w:rPr>
        <w:t xml:space="preserve">Et ensuite. / Et après. </w:t>
      </w:r>
    </w:p>
    <w:p w14:paraId="17FAC1CB" w14:textId="683BDE90" w:rsidR="00885303" w:rsidRDefault="00885303" w:rsidP="00885303">
      <w:pPr>
        <w:rPr>
          <w:sz w:val="18"/>
          <w:szCs w:val="18"/>
        </w:rPr>
      </w:pPr>
      <w:r>
        <w:rPr>
          <w:sz w:val="18"/>
          <w:szCs w:val="18"/>
        </w:rPr>
        <w:t xml:space="preserve">Et puis. / </w:t>
      </w:r>
      <w:r w:rsidR="00CF0F30">
        <w:rPr>
          <w:sz w:val="18"/>
          <w:szCs w:val="18"/>
        </w:rPr>
        <w:t xml:space="preserve">D’abord. / Enfin. / Finalement. </w:t>
      </w:r>
    </w:p>
    <w:p w14:paraId="55882A4F" w14:textId="66B8ACA9" w:rsidR="00CF0F30" w:rsidRPr="00885303" w:rsidRDefault="00CF0F30" w:rsidP="00885303">
      <w:pPr>
        <w:rPr>
          <w:rFonts w:eastAsia="Arial Unicode MS"/>
          <w:sz w:val="18"/>
          <w:szCs w:val="18"/>
        </w:rPr>
      </w:pPr>
      <w:r>
        <w:rPr>
          <w:sz w:val="18"/>
          <w:szCs w:val="18"/>
        </w:rPr>
        <w:t>D’abord, c’est pour commencer. / Enfin ou finalement, c’est pour terminer. / On peut aussi dire : Pour terminer.</w:t>
      </w:r>
    </w:p>
    <w:p w14:paraId="5A98850E" w14:textId="5BA84DD9" w:rsidR="007B3CF6" w:rsidRPr="00C32F02" w:rsidRDefault="007B3CF6" w:rsidP="00936C92">
      <w:pPr>
        <w:rPr>
          <w:rFonts w:eastAsia="Arial Unicode MS"/>
          <w:sz w:val="18"/>
          <w:szCs w:val="18"/>
        </w:rPr>
      </w:pPr>
      <w:r w:rsidRPr="00C32F02">
        <w:rPr>
          <w:rFonts w:eastAsia="Arial Unicode MS"/>
          <w:sz w:val="18"/>
          <w:szCs w:val="18"/>
        </w:rPr>
        <w:t>D’abord – Ensuite – Après – Et puis – Enfin</w:t>
      </w:r>
    </w:p>
    <w:p w14:paraId="70011AD6" w14:textId="77777777" w:rsidR="007B3CF6" w:rsidRPr="00665E7B" w:rsidRDefault="007B3CF6" w:rsidP="00936C92">
      <w:pPr>
        <w:rPr>
          <w:rFonts w:eastAsia="Arial Unicode MS"/>
          <w:sz w:val="14"/>
          <w:szCs w:val="14"/>
        </w:rPr>
      </w:pPr>
    </w:p>
    <w:p w14:paraId="3E600472" w14:textId="4FB5B2E3" w:rsidR="00BD795B" w:rsidRPr="006622CF" w:rsidRDefault="006E44FE" w:rsidP="00930071">
      <w:pPr>
        <w:rPr>
          <w:rFonts w:eastAsia="Arial Unicode MS"/>
          <w:i/>
          <w:iCs/>
        </w:rPr>
      </w:pPr>
      <w:bookmarkStart w:id="34" w:name="_Hlk119227231"/>
      <w:bookmarkStart w:id="35" w:name="_Hlk95583277"/>
      <w:bookmarkEnd w:id="25"/>
      <w:bookmarkEnd w:id="31"/>
      <w:bookmarkEnd w:id="32"/>
      <w:bookmarkEnd w:id="33"/>
      <w:r>
        <w:rPr>
          <w:rFonts w:eastAsia="Arial Unicode MS" w:cs="Tahoma"/>
          <w:i/>
          <w:iCs/>
        </w:rPr>
        <w:t>É</w:t>
      </w:r>
      <w:r w:rsidR="006622CF" w:rsidRPr="006622CF">
        <w:rPr>
          <w:rFonts w:eastAsia="Arial Unicode MS"/>
          <w:i/>
          <w:iCs/>
        </w:rPr>
        <w:t>coutez comme c’est pratique</w:t>
      </w:r>
      <w:r w:rsidR="00BC5D1E">
        <w:rPr>
          <w:rFonts w:eastAsia="Arial Unicode MS"/>
          <w:i/>
          <w:iCs/>
        </w:rPr>
        <w:t xml:space="preserve"> : </w:t>
      </w:r>
      <w:r w:rsidR="009D7F38">
        <w:rPr>
          <w:rFonts w:eastAsia="Arial Unicode MS"/>
          <w:i/>
          <w:iCs/>
        </w:rPr>
        <w:t>Le matin, d’abord, je me réveille. Ensuite, je prends mon petit déjeuner. Après, je prends ma douche. Et puis, je me lave les dents. Enfin, je m’habille.</w:t>
      </w:r>
      <w:r w:rsidR="006622CF">
        <w:rPr>
          <w:rFonts w:eastAsia="Arial Unicode MS"/>
          <w:i/>
          <w:iCs/>
        </w:rPr>
        <w:t xml:space="preserve"> </w:t>
      </w:r>
      <w:r w:rsidR="009D7F38">
        <w:rPr>
          <w:rFonts w:eastAsia="Arial Unicode MS"/>
          <w:i/>
          <w:iCs/>
        </w:rPr>
        <w:t xml:space="preserve">Ces mots permettent d’organiser </w:t>
      </w:r>
      <w:r w:rsidR="00787092">
        <w:rPr>
          <w:rFonts w:eastAsia="Arial Unicode MS"/>
          <w:i/>
          <w:iCs/>
        </w:rPr>
        <w:t>ce que je dis,</w:t>
      </w:r>
      <w:r w:rsidR="009D7F38">
        <w:rPr>
          <w:rFonts w:eastAsia="Arial Unicode MS"/>
          <w:i/>
          <w:iCs/>
        </w:rPr>
        <w:t xml:space="preserve"> et c’est plus facile pour vous de me comprendre.</w:t>
      </w:r>
      <w:r w:rsidR="00BD795B">
        <w:rPr>
          <w:rFonts w:eastAsia="Arial Unicode MS"/>
          <w:i/>
          <w:iCs/>
        </w:rPr>
        <w:t xml:space="preserve"> Vous allez essayer avec d’autres situations.</w:t>
      </w:r>
      <w:r w:rsidR="00BD795B" w:rsidRPr="00D72029">
        <w:rPr>
          <w:rFonts w:eastAsia="Arial Unicode MS"/>
          <w:i/>
          <w:iCs/>
        </w:rPr>
        <w:t xml:space="preserve"> </w:t>
      </w:r>
    </w:p>
    <w:p w14:paraId="1FB4D1EE" w14:textId="70C88D0A" w:rsidR="006C672A" w:rsidRDefault="006622CF" w:rsidP="004C78E2">
      <w:pPr>
        <w:rPr>
          <w:rFonts w:eastAsia="Arial Unicode MS"/>
        </w:rPr>
      </w:pPr>
      <w:r w:rsidRPr="006622CF">
        <w:rPr>
          <w:rFonts w:eastAsia="Arial Unicode MS"/>
        </w:rPr>
        <w:t>Con</w:t>
      </w:r>
      <w:r w:rsidR="009D7F38">
        <w:rPr>
          <w:rFonts w:eastAsia="Arial Unicode MS"/>
        </w:rPr>
        <w:t>server l</w:t>
      </w:r>
      <w:r w:rsidRPr="006622CF">
        <w:rPr>
          <w:rFonts w:eastAsia="Arial Unicode MS"/>
        </w:rPr>
        <w:t xml:space="preserve">es </w:t>
      </w:r>
      <w:r>
        <w:rPr>
          <w:rFonts w:eastAsia="Arial Unicode MS"/>
        </w:rPr>
        <w:t>binômes</w:t>
      </w:r>
      <w:r w:rsidR="009D7F38">
        <w:rPr>
          <w:rFonts w:eastAsia="Arial Unicode MS"/>
        </w:rPr>
        <w:t>.</w:t>
      </w:r>
      <w:r w:rsidR="00BD795B">
        <w:rPr>
          <w:rFonts w:eastAsia="Arial Unicode MS"/>
        </w:rPr>
        <w:t xml:space="preserve"> Distribuer une étiquette situation</w:t>
      </w:r>
      <w:r w:rsidR="00E46A99">
        <w:rPr>
          <w:rFonts w:eastAsia="Arial Unicode MS"/>
        </w:rPr>
        <w:t xml:space="preserve"> </w:t>
      </w:r>
      <w:r w:rsidR="00E46A99" w:rsidRPr="0004735E">
        <w:rPr>
          <w:rFonts w:eastAsia="Arial Unicode MS"/>
        </w:rPr>
        <w:t>préalablement découpée</w:t>
      </w:r>
      <w:r w:rsidR="00BD795B">
        <w:rPr>
          <w:rFonts w:eastAsia="Arial Unicode MS"/>
        </w:rPr>
        <w:t xml:space="preserve"> à chaque binôme</w:t>
      </w:r>
      <w:r w:rsidR="00E46A99">
        <w:rPr>
          <w:rFonts w:eastAsia="Arial Unicode MS"/>
        </w:rPr>
        <w:t xml:space="preserve"> </w:t>
      </w:r>
      <w:r w:rsidR="00E46A99" w:rsidRPr="0004735E">
        <w:rPr>
          <w:rFonts w:eastAsia="Arial Unicode MS"/>
        </w:rPr>
        <w:t>(p.</w:t>
      </w:r>
      <w:r w:rsidR="00E46A99">
        <w:rPr>
          <w:rFonts w:eastAsia="Arial Unicode MS"/>
        </w:rPr>
        <w:t>6</w:t>
      </w:r>
      <w:r w:rsidR="00E46A99" w:rsidRPr="0004735E">
        <w:rPr>
          <w:rFonts w:eastAsia="Arial Unicode MS"/>
        </w:rPr>
        <w:t xml:space="preserve"> de la fiche matériel</w:t>
      </w:r>
      <w:r w:rsidR="00E46A99">
        <w:rPr>
          <w:rFonts w:eastAsia="Arial Unicode MS"/>
        </w:rPr>
        <w:t xml:space="preserve">, </w:t>
      </w:r>
      <w:r w:rsidR="00E46A99" w:rsidRPr="00893A8B">
        <w:rPr>
          <w:rFonts w:eastAsia="Arial Unicode MS"/>
        </w:rPr>
        <w:t xml:space="preserve">activité </w:t>
      </w:r>
      <w:r w:rsidR="00E46A99">
        <w:rPr>
          <w:rFonts w:eastAsia="Arial Unicode MS"/>
        </w:rPr>
        <w:t>6b</w:t>
      </w:r>
      <w:r w:rsidR="00E46A99" w:rsidRPr="00893A8B">
        <w:rPr>
          <w:rFonts w:eastAsia="Arial Unicode MS"/>
        </w:rPr>
        <w:t>)</w:t>
      </w:r>
      <w:r w:rsidR="00BD795B">
        <w:rPr>
          <w:rFonts w:eastAsia="Arial Unicode MS"/>
        </w:rPr>
        <w:t xml:space="preserve"> et</w:t>
      </w:r>
      <w:r>
        <w:rPr>
          <w:rFonts w:eastAsia="Arial Unicode MS"/>
        </w:rPr>
        <w:t xml:space="preserve"> proposer </w:t>
      </w:r>
      <w:r w:rsidR="00BD795B">
        <w:rPr>
          <w:rFonts w:eastAsia="Arial Unicode MS"/>
        </w:rPr>
        <w:t xml:space="preserve">de </w:t>
      </w:r>
      <w:r w:rsidR="00787092">
        <w:rPr>
          <w:rFonts w:eastAsia="Arial Unicode MS"/>
        </w:rPr>
        <w:t xml:space="preserve">raconter </w:t>
      </w:r>
      <w:r w:rsidR="00BD795B">
        <w:rPr>
          <w:rFonts w:eastAsia="Arial Unicode MS"/>
        </w:rPr>
        <w:t xml:space="preserve">les étapes de ces situations en utilisant les connecteurs logiques. </w:t>
      </w:r>
      <w:r w:rsidR="009D7F38" w:rsidRPr="00D72029">
        <w:rPr>
          <w:rFonts w:eastAsia="Arial Unicode MS"/>
        </w:rPr>
        <w:t>Passer dans les groupes pour accompagner le déchiffrage, vérifier la compréhension, corriger la prononciation</w:t>
      </w:r>
      <w:r w:rsidR="009D7F38">
        <w:rPr>
          <w:rFonts w:eastAsia="Arial Unicode MS"/>
        </w:rPr>
        <w:t xml:space="preserve"> et </w:t>
      </w:r>
      <w:r w:rsidR="009D7F38" w:rsidRPr="00E77DDE">
        <w:rPr>
          <w:rFonts w:eastAsia="Arial Unicode MS"/>
        </w:rPr>
        <w:t xml:space="preserve">la </w:t>
      </w:r>
      <w:r w:rsidR="009D7F38">
        <w:rPr>
          <w:rFonts w:eastAsia="Arial Unicode MS"/>
        </w:rPr>
        <w:t>production.</w:t>
      </w:r>
    </w:p>
    <w:p w14:paraId="08C9F149" w14:textId="5A32023C" w:rsidR="00BD795B" w:rsidRPr="00BD795B" w:rsidRDefault="007F07F5" w:rsidP="004C78E2">
      <w:pPr>
        <w:rPr>
          <w:rFonts w:eastAsia="Arial Unicode MS"/>
        </w:rPr>
      </w:pPr>
      <w:r>
        <w:rPr>
          <w:rFonts w:eastAsia="Arial Unicode MS"/>
        </w:rPr>
        <w:t>À</w:t>
      </w:r>
      <w:r w:rsidR="00BD795B">
        <w:rPr>
          <w:rFonts w:eastAsia="Arial Unicode MS"/>
        </w:rPr>
        <w:t xml:space="preserve"> la fin de l’activité, proposer aux binômes qui le souhaite</w:t>
      </w:r>
      <w:r w:rsidR="00787092">
        <w:rPr>
          <w:rFonts w:eastAsia="Arial Unicode MS"/>
        </w:rPr>
        <w:t>nt</w:t>
      </w:r>
      <w:r w:rsidR="00BD795B">
        <w:rPr>
          <w:rFonts w:eastAsia="Arial Unicode MS"/>
        </w:rPr>
        <w:t xml:space="preserve"> </w:t>
      </w:r>
      <w:r w:rsidR="00787092">
        <w:rPr>
          <w:rFonts w:eastAsia="Arial Unicode MS"/>
        </w:rPr>
        <w:t>de partager leurs</w:t>
      </w:r>
      <w:r w:rsidR="00BD795B">
        <w:rPr>
          <w:rFonts w:eastAsia="Arial Unicode MS"/>
        </w:rPr>
        <w:t xml:space="preserve"> production</w:t>
      </w:r>
      <w:r w:rsidR="00787092">
        <w:rPr>
          <w:rFonts w:eastAsia="Arial Unicode MS"/>
        </w:rPr>
        <w:t>s</w:t>
      </w:r>
      <w:r w:rsidR="00C63E88">
        <w:rPr>
          <w:rFonts w:eastAsia="Arial Unicode MS"/>
        </w:rPr>
        <w:t>.</w:t>
      </w:r>
    </w:p>
    <w:p w14:paraId="1B2E8327" w14:textId="77777777" w:rsidR="00912711" w:rsidRPr="00DA290B" w:rsidRDefault="00912711" w:rsidP="004C78E2">
      <w:pPr>
        <w:rPr>
          <w:sz w:val="14"/>
          <w:szCs w:val="14"/>
        </w:rPr>
      </w:pPr>
    </w:p>
    <w:p w14:paraId="43FE2CBA" w14:textId="77777777" w:rsidR="00912711" w:rsidRDefault="00912711" w:rsidP="00912711">
      <w:pPr>
        <w:pStyle w:val="Pistecorrection"/>
      </w:pPr>
      <w:r w:rsidRPr="00A953C2">
        <w:t>Pistes de correction / Corrigés :</w:t>
      </w:r>
    </w:p>
    <w:p w14:paraId="40D25923" w14:textId="32CC2F95" w:rsidR="00912711" w:rsidRPr="00912711" w:rsidRDefault="00065001" w:rsidP="00912711">
      <w:pPr>
        <w:rPr>
          <w:rFonts w:eastAsia="Arial Unicode MS"/>
          <w:sz w:val="18"/>
          <w:szCs w:val="18"/>
        </w:rPr>
      </w:pPr>
      <w:r>
        <w:rPr>
          <w:rFonts w:eastAsia="Arial Unicode MS"/>
          <w:sz w:val="18"/>
          <w:szCs w:val="18"/>
        </w:rPr>
        <w:t xml:space="preserve">Le </w:t>
      </w:r>
      <w:r w:rsidR="00BD795B">
        <w:rPr>
          <w:rFonts w:eastAsia="Arial Unicode MS"/>
          <w:sz w:val="18"/>
          <w:szCs w:val="18"/>
        </w:rPr>
        <w:t>petit déjeuner</w:t>
      </w:r>
      <w:r>
        <w:rPr>
          <w:rFonts w:eastAsia="Arial Unicode MS"/>
          <w:sz w:val="18"/>
          <w:szCs w:val="18"/>
        </w:rPr>
        <w:t> :</w:t>
      </w:r>
      <w:r w:rsidR="00BD795B">
        <w:rPr>
          <w:rFonts w:eastAsia="Arial Unicode MS"/>
          <w:sz w:val="18"/>
          <w:szCs w:val="18"/>
        </w:rPr>
        <w:t xml:space="preserve"> d’abord, je fais chauffer de l’eau. Ensuite, je prépare mon thé. Après, je fais griller du pain</w:t>
      </w:r>
      <w:r>
        <w:rPr>
          <w:rFonts w:eastAsia="Arial Unicode MS"/>
          <w:sz w:val="18"/>
          <w:szCs w:val="18"/>
        </w:rPr>
        <w:t xml:space="preserve">. Et puis, je mets du beurre sur le pain. Et enfin, je mange mes tartines et </w:t>
      </w:r>
      <w:r w:rsidR="00AD6E01">
        <w:rPr>
          <w:rFonts w:eastAsia="Arial Unicode MS"/>
          <w:sz w:val="18"/>
          <w:szCs w:val="18"/>
        </w:rPr>
        <w:t xml:space="preserve">je </w:t>
      </w:r>
      <w:r>
        <w:rPr>
          <w:rFonts w:eastAsia="Arial Unicode MS"/>
          <w:sz w:val="18"/>
          <w:szCs w:val="18"/>
        </w:rPr>
        <w:t>bois mon thé !</w:t>
      </w:r>
      <w:r w:rsidR="00C7318D">
        <w:rPr>
          <w:rFonts w:eastAsia="Arial Unicode MS"/>
          <w:sz w:val="18"/>
          <w:szCs w:val="18"/>
        </w:rPr>
        <w:t xml:space="preserve"> / …</w:t>
      </w:r>
    </w:p>
    <w:bookmarkEnd w:id="34"/>
    <w:p w14:paraId="4BDE0825" w14:textId="77777777" w:rsidR="001F462E" w:rsidRPr="00665E7B" w:rsidRDefault="001F462E" w:rsidP="00A07766">
      <w:pPr>
        <w:pStyle w:val="Pistecorrectiontexte"/>
        <w:rPr>
          <w:sz w:val="14"/>
          <w:szCs w:val="14"/>
        </w:rPr>
      </w:pPr>
    </w:p>
    <w:p w14:paraId="18526C2C" w14:textId="23518F06" w:rsidR="00F477DF" w:rsidRPr="001302DA" w:rsidRDefault="00552538" w:rsidP="001302DA">
      <w:pPr>
        <w:pStyle w:val="Titre2"/>
      </w:pPr>
      <w:bookmarkStart w:id="36" w:name="_Hlk95583294"/>
      <w:bookmarkStart w:id="37" w:name="_Toc137161964"/>
      <w:bookmarkEnd w:id="26"/>
      <w:bookmarkEnd w:id="35"/>
      <w:r w:rsidRPr="00552538">
        <w:t xml:space="preserve">Étape </w:t>
      </w:r>
      <w:r>
        <w:t>4</w:t>
      </w:r>
      <w:r w:rsidRPr="00552538">
        <w:t xml:space="preserve"> – </w:t>
      </w:r>
      <w:r>
        <w:t>Au boulot !</w:t>
      </w:r>
      <w:bookmarkStart w:id="38" w:name="_Hlk95583311"/>
      <w:bookmarkEnd w:id="36"/>
      <w:bookmarkEnd w:id="37"/>
    </w:p>
    <w:p w14:paraId="699FB918" w14:textId="456D9F92" w:rsidR="00804A69" w:rsidRPr="009C1F5E" w:rsidRDefault="00051161" w:rsidP="0013448C">
      <w:pPr>
        <w:pStyle w:val="Titre3"/>
        <w:rPr>
          <w:b w:val="0"/>
        </w:rPr>
      </w:pPr>
      <w:bookmarkStart w:id="39" w:name="_Toc137161965"/>
      <w:r>
        <w:t xml:space="preserve">Présenter </w:t>
      </w:r>
      <w:r w:rsidR="00E20B8C">
        <w:t>sa journée de</w:t>
      </w:r>
      <w:r>
        <w:t xml:space="preserve"> travail </w:t>
      </w:r>
      <w:r w:rsidR="009C1F5E" w:rsidRPr="009C1F5E">
        <w:t xml:space="preserve">à </w:t>
      </w:r>
      <w:proofErr w:type="spellStart"/>
      <w:r w:rsidR="009C1F5E" w:rsidRPr="009C1F5E">
        <w:t>un</w:t>
      </w:r>
      <w:r w:rsidR="002227BA" w:rsidRPr="00F4582C">
        <w:t>·</w:t>
      </w:r>
      <w:r w:rsidR="002227BA">
        <w:t>e</w:t>
      </w:r>
      <w:proofErr w:type="spellEnd"/>
      <w:r w:rsidR="009C1F5E" w:rsidRPr="009C1F5E">
        <w:t xml:space="preserve"> </w:t>
      </w:r>
      <w:r w:rsidR="001631C4">
        <w:t>stagiaire</w:t>
      </w:r>
      <w:r w:rsidR="009C1F5E">
        <w:t xml:space="preserve"> </w:t>
      </w:r>
      <w:r w:rsidR="002D50A5" w:rsidRPr="00D72029">
        <w:t>(</w:t>
      </w:r>
      <w:r w:rsidR="002D50A5" w:rsidRPr="006E4D4C">
        <w:t xml:space="preserve">activité </w:t>
      </w:r>
      <w:r w:rsidR="00E46A99">
        <w:t>7</w:t>
      </w:r>
      <w:r w:rsidR="002D50A5" w:rsidRPr="006E4D4C">
        <w:t>)</w:t>
      </w:r>
      <w:bookmarkEnd w:id="39"/>
    </w:p>
    <w:p w14:paraId="46788796" w14:textId="19BE84EE" w:rsidR="00552538" w:rsidRPr="00552538" w:rsidRDefault="001302DA" w:rsidP="00552538">
      <w:pPr>
        <w:spacing w:after="120" w:line="240" w:lineRule="auto"/>
        <w:ind w:left="414"/>
        <w:jc w:val="left"/>
        <w:rPr>
          <w:rFonts w:eastAsia="Arial Unicode MS"/>
          <w:color w:val="7F7F7F"/>
          <w:sz w:val="16"/>
        </w:rPr>
      </w:pPr>
      <w:r>
        <w:rPr>
          <w:rFonts w:eastAsia="Times New Roman"/>
          <w:b/>
          <w:color w:val="7F7F7F"/>
          <w:sz w:val="16"/>
        </w:rPr>
        <w:t>P</w:t>
      </w:r>
      <w:r w:rsidR="00552538" w:rsidRPr="00552538">
        <w:rPr>
          <w:rFonts w:eastAsia="Times New Roman"/>
          <w:b/>
          <w:color w:val="7F7F7F"/>
          <w:sz w:val="16"/>
        </w:rPr>
        <w:t>roduction</w:t>
      </w:r>
      <w:r w:rsidR="009903E3">
        <w:rPr>
          <w:rFonts w:eastAsia="Times New Roman"/>
          <w:b/>
          <w:color w:val="7F7F7F"/>
          <w:sz w:val="16"/>
        </w:rPr>
        <w:t xml:space="preserve"> orale</w:t>
      </w:r>
      <w:r w:rsidR="00F477DF">
        <w:rPr>
          <w:rFonts w:eastAsia="Times New Roman"/>
          <w:b/>
          <w:color w:val="7F7F7F"/>
          <w:sz w:val="16"/>
        </w:rPr>
        <w:t xml:space="preserve"> </w:t>
      </w:r>
      <w:r w:rsidR="00552538" w:rsidRPr="00552538">
        <w:rPr>
          <w:rFonts w:eastAsia="Times New Roman"/>
          <w:color w:val="7F7F7F"/>
          <w:sz w:val="16"/>
        </w:rPr>
        <w:t>–</w:t>
      </w:r>
      <w:r w:rsidR="00697BEF">
        <w:rPr>
          <w:rFonts w:eastAsia="Times New Roman"/>
          <w:color w:val="7F7F7F"/>
          <w:sz w:val="16"/>
        </w:rPr>
        <w:t xml:space="preserve"> </w:t>
      </w:r>
      <w:r w:rsidR="009502FB">
        <w:rPr>
          <w:rFonts w:eastAsia="Times New Roman"/>
          <w:color w:val="7F7F7F"/>
          <w:sz w:val="16"/>
        </w:rPr>
        <w:t>individuel</w:t>
      </w:r>
      <w:r w:rsidR="00552538" w:rsidRPr="00552538">
        <w:rPr>
          <w:rFonts w:eastAsia="Times New Roman"/>
          <w:color w:val="7F7F7F"/>
          <w:sz w:val="16"/>
        </w:rPr>
        <w:t xml:space="preserve"> – </w:t>
      </w:r>
      <w:r w:rsidR="006C672A">
        <w:rPr>
          <w:rFonts w:eastAsia="Times New Roman"/>
          <w:color w:val="7F7F7F"/>
          <w:sz w:val="16"/>
        </w:rPr>
        <w:t>2</w:t>
      </w:r>
      <w:r w:rsidR="00DF3668" w:rsidRPr="001938B6">
        <w:rPr>
          <w:rFonts w:eastAsia="Times New Roman"/>
          <w:color w:val="7F7F7F"/>
          <w:sz w:val="16"/>
        </w:rPr>
        <w:t>0</w:t>
      </w:r>
      <w:r w:rsidR="00552538" w:rsidRPr="00552538">
        <w:rPr>
          <w:rFonts w:eastAsia="Times New Roman"/>
          <w:color w:val="7F7F7F"/>
          <w:sz w:val="16"/>
        </w:rPr>
        <w:t xml:space="preserve"> min (support : fiche apprenant)</w:t>
      </w:r>
    </w:p>
    <w:p w14:paraId="6ECD790B" w14:textId="3AEBF080" w:rsidR="00F477DF" w:rsidRPr="00552538" w:rsidRDefault="00B05957" w:rsidP="00F477DF">
      <w:pPr>
        <w:rPr>
          <w:rFonts w:eastAsia="Arial Unicode MS"/>
        </w:rPr>
      </w:pPr>
      <w:r>
        <w:rPr>
          <w:rFonts w:eastAsia="Arial Unicode MS"/>
        </w:rPr>
        <w:t xml:space="preserve">Faire lire la mission </w:t>
      </w:r>
      <w:r w:rsidR="003177DB">
        <w:rPr>
          <w:rFonts w:eastAsia="Arial Unicode MS"/>
        </w:rPr>
        <w:t>puis</w:t>
      </w:r>
      <w:r>
        <w:rPr>
          <w:rFonts w:eastAsia="Arial Unicode MS"/>
        </w:rPr>
        <w:t xml:space="preserve"> repérer </w:t>
      </w:r>
      <w:r w:rsidR="00E20B8C">
        <w:rPr>
          <w:rFonts w:eastAsia="Arial Unicode MS"/>
        </w:rPr>
        <w:t>le message de Jérémy, le planning et le plan à compléter</w:t>
      </w:r>
      <w:r>
        <w:rPr>
          <w:rFonts w:eastAsia="Arial Unicode MS"/>
        </w:rPr>
        <w:t xml:space="preserve">. </w:t>
      </w:r>
      <w:r w:rsidR="00F477DF">
        <w:rPr>
          <w:rFonts w:eastAsia="Arial Unicode MS"/>
        </w:rPr>
        <w:t>Vérifier la compréhension de la mission</w:t>
      </w:r>
      <w:r w:rsidR="00E20B8C">
        <w:rPr>
          <w:rFonts w:eastAsia="Arial Unicode MS"/>
        </w:rPr>
        <w:t xml:space="preserve"> </w:t>
      </w:r>
      <w:r w:rsidR="00787092">
        <w:rPr>
          <w:rFonts w:eastAsia="Arial Unicode MS"/>
        </w:rPr>
        <w:t xml:space="preserve">et </w:t>
      </w:r>
      <w:r w:rsidR="00E20B8C">
        <w:rPr>
          <w:rFonts w:eastAsia="Arial Unicode MS"/>
        </w:rPr>
        <w:t>de ses différentes phases</w:t>
      </w:r>
      <w:r w:rsidR="004C7BD5">
        <w:rPr>
          <w:rFonts w:eastAsia="Arial Unicode MS"/>
        </w:rPr>
        <w:t xml:space="preserve">. </w:t>
      </w:r>
      <w:r w:rsidR="00E20B8C">
        <w:rPr>
          <w:rFonts w:eastAsia="Arial Unicode MS"/>
        </w:rPr>
        <w:t xml:space="preserve">Vérifier également la compréhension du message de Jérémy. </w:t>
      </w:r>
      <w:r w:rsidR="00961E36" w:rsidRPr="00961E36">
        <w:rPr>
          <w:rFonts w:eastAsia="Arial Unicode MS"/>
        </w:rPr>
        <w:t xml:space="preserve">Encourager les </w:t>
      </w:r>
      <w:proofErr w:type="spellStart"/>
      <w:r w:rsidR="00961E36" w:rsidRPr="00961E36">
        <w:rPr>
          <w:rFonts w:eastAsia="Arial Unicode MS"/>
        </w:rPr>
        <w:t>apprenant·e·s</w:t>
      </w:r>
      <w:proofErr w:type="spellEnd"/>
      <w:r w:rsidR="00961E36" w:rsidRPr="00961E36">
        <w:rPr>
          <w:rFonts w:eastAsia="Arial Unicode MS"/>
        </w:rPr>
        <w:t xml:space="preserve"> à utiliser ce qui a été travaillé précédemment.</w:t>
      </w:r>
    </w:p>
    <w:p w14:paraId="70A1C698" w14:textId="77777777" w:rsidR="005C2D40" w:rsidRDefault="00F477DF" w:rsidP="005C2D40">
      <w:pPr>
        <w:rPr>
          <w:rFonts w:eastAsia="Arial Unicode MS"/>
          <w:i/>
          <w:iCs/>
        </w:rPr>
      </w:pPr>
      <w:r w:rsidRPr="00A7000D">
        <w:rPr>
          <w:rFonts w:eastAsia="Arial Unicode MS"/>
          <w:i/>
          <w:iCs/>
        </w:rPr>
        <w:t xml:space="preserve">Faites l’activité </w:t>
      </w:r>
      <w:r w:rsidR="00E46A99">
        <w:rPr>
          <w:rFonts w:eastAsia="Arial Unicode MS"/>
          <w:i/>
          <w:iCs/>
        </w:rPr>
        <w:t>7</w:t>
      </w:r>
      <w:r w:rsidRPr="00A7000D">
        <w:rPr>
          <w:rFonts w:eastAsia="Arial Unicode MS"/>
          <w:i/>
          <w:iCs/>
        </w:rPr>
        <w:t xml:space="preserve"> : </w:t>
      </w:r>
      <w:bookmarkStart w:id="40" w:name="_Hlk128344236"/>
      <w:r w:rsidR="005C2D40" w:rsidRPr="005C2D40">
        <w:rPr>
          <w:rFonts w:eastAsia="Arial Unicode MS"/>
          <w:i/>
          <w:iCs/>
        </w:rPr>
        <w:t xml:space="preserve">vous êtes Noa </w:t>
      </w:r>
      <w:proofErr w:type="spellStart"/>
      <w:r w:rsidR="005C2D40" w:rsidRPr="005C2D40">
        <w:rPr>
          <w:rFonts w:eastAsia="Arial Unicode MS"/>
          <w:i/>
          <w:iCs/>
        </w:rPr>
        <w:t>Doléron</w:t>
      </w:r>
      <w:proofErr w:type="spellEnd"/>
      <w:r w:rsidR="005C2D40" w:rsidRPr="005C2D40">
        <w:rPr>
          <w:rFonts w:eastAsia="Arial Unicode MS"/>
          <w:i/>
          <w:iCs/>
        </w:rPr>
        <w:t xml:space="preserve">. Vous êtes tailleur de pierre ou tailleuse de pierre ; vous travaillez dans l’équipe de Jérémy. </w:t>
      </w:r>
    </w:p>
    <w:p w14:paraId="725BDBBD" w14:textId="326F3DC7" w:rsidR="005C2D40" w:rsidRPr="005C2D40" w:rsidRDefault="005C2D40" w:rsidP="005C2D40">
      <w:pPr>
        <w:rPr>
          <w:rFonts w:eastAsia="Arial Unicode MS"/>
          <w:i/>
          <w:iCs/>
        </w:rPr>
      </w:pPr>
      <w:r w:rsidRPr="005C2D40">
        <w:rPr>
          <w:rFonts w:eastAsia="Arial Unicode MS"/>
          <w:i/>
          <w:iCs/>
        </w:rPr>
        <w:t xml:space="preserve">a. Lisez le message de Jérémy. </w:t>
      </w:r>
    </w:p>
    <w:p w14:paraId="4909CA56" w14:textId="42B1C341" w:rsidR="005C2D40" w:rsidRPr="005C2D40" w:rsidRDefault="005C2D40" w:rsidP="005C2D40">
      <w:pPr>
        <w:rPr>
          <w:rFonts w:eastAsia="Arial Unicode MS"/>
          <w:i/>
          <w:iCs/>
        </w:rPr>
      </w:pPr>
      <w:r w:rsidRPr="005C2D40">
        <w:rPr>
          <w:rFonts w:eastAsia="Arial Unicode MS"/>
          <w:i/>
          <w:iCs/>
        </w:rPr>
        <w:t>b. Complétez le plan du chantier en suivant les informations données par Jérémy. Faites comme dans l’exempl</w:t>
      </w:r>
      <w:r w:rsidR="007F07F5">
        <w:rPr>
          <w:rFonts w:eastAsia="Arial Unicode MS"/>
          <w:i/>
          <w:iCs/>
        </w:rPr>
        <w:t>e :</w:t>
      </w:r>
      <w:r w:rsidR="00D56651">
        <w:rPr>
          <w:rFonts w:eastAsia="Arial Unicode MS"/>
          <w:i/>
          <w:iCs/>
        </w:rPr>
        <w:t xml:space="preserve"> </w:t>
      </w:r>
      <w:r w:rsidRPr="005C2D40">
        <w:rPr>
          <w:rFonts w:eastAsia="Arial Unicode MS"/>
          <w:i/>
          <w:iCs/>
        </w:rPr>
        <w:t xml:space="preserve">notez l’heure de chaque tâche au bon endroit.  </w:t>
      </w:r>
    </w:p>
    <w:p w14:paraId="35B5ADD6" w14:textId="0492F21B" w:rsidR="00E46A99" w:rsidRDefault="005C2D40" w:rsidP="005C2D40">
      <w:pPr>
        <w:rPr>
          <w:rFonts w:eastAsia="Arial Unicode MS"/>
        </w:rPr>
      </w:pPr>
      <w:r w:rsidRPr="005C2D40">
        <w:rPr>
          <w:rFonts w:eastAsia="Arial Unicode MS"/>
          <w:i/>
          <w:iCs/>
        </w:rPr>
        <w:t>c. Montrez le plan au stagiaire et présentez de manière organisée le travail que vous allez faire dans la journée.</w:t>
      </w:r>
      <w:r w:rsidR="00E46A99">
        <w:rPr>
          <w:rFonts w:eastAsia="Arial Unicode MS"/>
        </w:rPr>
        <w:t xml:space="preserve"> </w:t>
      </w:r>
    </w:p>
    <w:p w14:paraId="2B30736D" w14:textId="5B10CB5B" w:rsidR="00D6603D" w:rsidRDefault="00D6603D" w:rsidP="00D6603D">
      <w:pPr>
        <w:rPr>
          <w:rFonts w:eastAsia="Arial Unicode MS"/>
        </w:rPr>
      </w:pPr>
      <w:r>
        <w:rPr>
          <w:rFonts w:eastAsia="Arial Unicode MS"/>
        </w:rPr>
        <w:t xml:space="preserve">Pour la mise en commun de la partie b. de l’activité, projeter le plan du chantier au tableau et inviter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à venir compléter les heures à tour de rôle. </w:t>
      </w:r>
    </w:p>
    <w:p w14:paraId="1AB1573D" w14:textId="77777777" w:rsidR="00D6603D" w:rsidRPr="00665E7B" w:rsidRDefault="00D6603D" w:rsidP="005C2D40">
      <w:pPr>
        <w:rPr>
          <w:rFonts w:eastAsia="Arial Unicode MS"/>
          <w:i/>
          <w:iCs/>
          <w:sz w:val="14"/>
          <w:szCs w:val="14"/>
        </w:rPr>
      </w:pPr>
    </w:p>
    <w:bookmarkEnd w:id="40"/>
    <w:p w14:paraId="5A895F9D" w14:textId="4C9ECAFC" w:rsidR="00CA3B5A" w:rsidRDefault="00552538" w:rsidP="00C3611C">
      <w:pPr>
        <w:outlineLvl w:val="4"/>
        <w:rPr>
          <w:rFonts w:eastAsia="Times New Roman"/>
          <w:b/>
          <w:sz w:val="18"/>
          <w:szCs w:val="18"/>
        </w:rPr>
      </w:pPr>
      <w:r w:rsidRPr="00552538">
        <w:rPr>
          <w:rFonts w:eastAsia="Times New Roman"/>
          <w:b/>
          <w:sz w:val="18"/>
          <w:szCs w:val="18"/>
        </w:rPr>
        <w:t>Pistes de correction / Corrigés :</w:t>
      </w:r>
    </w:p>
    <w:p w14:paraId="429EE53A" w14:textId="49ECE746" w:rsidR="00362B7E" w:rsidRDefault="00D1417B" w:rsidP="005C2D40">
      <w:pPr>
        <w:rPr>
          <w:rFonts w:eastAsia="Arial Unicode MS"/>
          <w:sz w:val="18"/>
        </w:rPr>
      </w:pPr>
      <w:bookmarkStart w:id="41" w:name="_Hlk95583341"/>
      <w:bookmarkEnd w:id="38"/>
      <w:r w:rsidRPr="00D1417B">
        <w:rPr>
          <w:noProof/>
        </w:rPr>
        <w:t xml:space="preserve"> </w:t>
      </w:r>
      <w:r w:rsidRPr="00D1417B">
        <w:rPr>
          <w:rFonts w:eastAsia="Arial Unicode MS"/>
          <w:noProof/>
          <w:sz w:val="18"/>
          <w:lang w:eastAsia="fr-FR"/>
        </w:rPr>
        <w:drawing>
          <wp:inline distT="0" distB="0" distL="0" distR="0" wp14:anchorId="23857F09" wp14:editId="4F892B2D">
            <wp:extent cx="3145050" cy="1509623"/>
            <wp:effectExtent l="0" t="0" r="0" b="0"/>
            <wp:docPr id="19489369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936974" name="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9779" cy="151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66CB6" w14:textId="77777777" w:rsidR="001E24FB" w:rsidRDefault="005C2D40" w:rsidP="005C2D40">
      <w:pPr>
        <w:rPr>
          <w:rFonts w:eastAsia="Arial Unicode MS"/>
          <w:sz w:val="18"/>
        </w:rPr>
      </w:pPr>
      <w:r>
        <w:rPr>
          <w:rFonts w:eastAsia="Arial Unicode MS"/>
          <w:sz w:val="18"/>
        </w:rPr>
        <w:t xml:space="preserve">Jeu de rôle </w:t>
      </w:r>
      <w:proofErr w:type="spellStart"/>
      <w:r>
        <w:rPr>
          <w:rFonts w:eastAsia="Arial Unicode MS"/>
          <w:sz w:val="18"/>
        </w:rPr>
        <w:t>apprenant</w:t>
      </w:r>
      <w:r w:rsidRPr="003A2B0F">
        <w:rPr>
          <w:rFonts w:eastAsia="Arial Unicode MS"/>
          <w:sz w:val="18"/>
        </w:rPr>
        <w:t>·e</w:t>
      </w:r>
      <w:proofErr w:type="spellEnd"/>
      <w:r>
        <w:rPr>
          <w:rFonts w:eastAsia="Arial Unicode MS"/>
          <w:sz w:val="18"/>
        </w:rPr>
        <w:t xml:space="preserve"> : </w:t>
      </w:r>
    </w:p>
    <w:p w14:paraId="621522CF" w14:textId="69385FF7" w:rsidR="005C2D40" w:rsidRDefault="005C2D40" w:rsidP="005C2D40">
      <w:pPr>
        <w:rPr>
          <w:rFonts w:eastAsia="Arial Unicode MS"/>
          <w:sz w:val="18"/>
        </w:rPr>
      </w:pPr>
      <w:r w:rsidRPr="00CA3B5A">
        <w:rPr>
          <w:rFonts w:eastAsia="Arial Unicode MS"/>
          <w:sz w:val="18"/>
        </w:rPr>
        <w:t>Bonjour</w:t>
      </w:r>
      <w:r>
        <w:rPr>
          <w:rFonts w:eastAsia="Arial Unicode MS"/>
          <w:sz w:val="18"/>
        </w:rPr>
        <w:t>. Bienvenue. Je vais vous expliquer le travail d’aujourd’hui.</w:t>
      </w:r>
      <w:r w:rsidR="00C63E88">
        <w:rPr>
          <w:rFonts w:eastAsia="Arial Unicode MS"/>
          <w:sz w:val="18"/>
        </w:rPr>
        <w:t xml:space="preserve"> Je vous montre tout ça sur le plan.</w:t>
      </w:r>
      <w:r>
        <w:rPr>
          <w:rFonts w:eastAsia="Arial Unicode MS"/>
          <w:sz w:val="18"/>
        </w:rPr>
        <w:t xml:space="preserve"> D’abord, à 8h on va</w:t>
      </w:r>
      <w:r w:rsidRPr="00F97DBD">
        <w:t xml:space="preserve"> </w:t>
      </w:r>
      <w:r>
        <w:rPr>
          <w:rFonts w:eastAsia="Arial Unicode MS"/>
          <w:sz w:val="18"/>
        </w:rPr>
        <w:t xml:space="preserve">rencontrer l’architecte. Ensuite à 10 h, on va changer les pierres de la façade </w:t>
      </w:r>
      <w:r w:rsidR="007F07F5">
        <w:rPr>
          <w:rFonts w:eastAsia="Arial Unicode MS"/>
          <w:sz w:val="18"/>
        </w:rPr>
        <w:t>o</w:t>
      </w:r>
      <w:r>
        <w:rPr>
          <w:rFonts w:eastAsia="Arial Unicode MS"/>
          <w:sz w:val="18"/>
        </w:rPr>
        <w:t xml:space="preserve">uest. Après, à midi, on va déjeuner. Et puis à 14h, on va tailler les moulures de la façade </w:t>
      </w:r>
      <w:r w:rsidR="007F07F5">
        <w:rPr>
          <w:rFonts w:eastAsia="Arial Unicode MS"/>
          <w:sz w:val="18"/>
        </w:rPr>
        <w:t>n</w:t>
      </w:r>
      <w:r>
        <w:rPr>
          <w:rFonts w:eastAsia="Arial Unicode MS"/>
          <w:sz w:val="18"/>
        </w:rPr>
        <w:t xml:space="preserve">ord. Et enfin, à 16h, on va ranger les outils. Vous avez </w:t>
      </w:r>
      <w:r w:rsidR="00D6603D">
        <w:rPr>
          <w:rFonts w:eastAsia="Arial Unicode MS"/>
          <w:sz w:val="18"/>
        </w:rPr>
        <w:t>compris ?</w:t>
      </w:r>
    </w:p>
    <w:p w14:paraId="36B4182D" w14:textId="77777777" w:rsidR="00174289" w:rsidRPr="00665E7B" w:rsidRDefault="00174289" w:rsidP="005C2D40">
      <w:pPr>
        <w:rPr>
          <w:rFonts w:eastAsia="Arial Unicode MS"/>
          <w:sz w:val="10"/>
          <w:szCs w:val="10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CB4A32" w:rsidRPr="00B25FD7" w14:paraId="72638599" w14:textId="77777777" w:rsidTr="00665E7B">
        <w:trPr>
          <w:trHeight w:val="851"/>
        </w:trPr>
        <w:tc>
          <w:tcPr>
            <w:tcW w:w="343" w:type="pct"/>
            <w:shd w:val="clear" w:color="auto" w:fill="auto"/>
          </w:tcPr>
          <w:bookmarkEnd w:id="41"/>
          <w:p w14:paraId="0736C53F" w14:textId="77777777" w:rsidR="00AB676F" w:rsidRPr="00D9650C" w:rsidRDefault="00AB676F" w:rsidP="0013448C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78208" behindDoc="0" locked="0" layoutInCell="1" allowOverlap="1" wp14:anchorId="341545BF" wp14:editId="2F21701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3810</wp:posOffset>
                  </wp:positionV>
                  <wp:extent cx="350520" cy="351155"/>
                  <wp:effectExtent l="0" t="0" r="5080" b="4445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5B39C1CD" w14:textId="26D0366E" w:rsidR="00AB676F" w:rsidRPr="00B25FD7" w:rsidRDefault="006270D1" w:rsidP="0027437C">
            <w:pPr>
              <w:spacing w:before="120" w:after="8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 xml:space="preserve">Information </w:t>
            </w:r>
            <w:r w:rsidR="00AB676F" w:rsidRPr="00B25FD7">
              <w:rPr>
                <w:color w:val="365F91"/>
              </w:rPr>
              <w:t>:</w:t>
            </w:r>
            <w:r w:rsidR="00AB676F">
              <w:rPr>
                <w:color w:val="365F91"/>
              </w:rPr>
              <w:t xml:space="preserve"> </w:t>
            </w:r>
            <w:r w:rsidR="005C2D40">
              <w:rPr>
                <w:color w:val="365F91"/>
              </w:rPr>
              <w:t xml:space="preserve">cette activité contribue à la préparation des tâches de la phase 1 (Lire des documents écrits) et de la phase 3 (Présenter des informations) </w:t>
            </w:r>
            <w:r w:rsidR="005C2D40" w:rsidRPr="00B06AE5">
              <w:rPr>
                <w:color w:val="365F91"/>
              </w:rPr>
              <w:t>du Diplôme de Compétence en Langue</w:t>
            </w:r>
            <w:r w:rsidR="005C2D40">
              <w:rPr>
                <w:color w:val="365F91"/>
              </w:rPr>
              <w:t xml:space="preserve"> </w:t>
            </w:r>
            <w:r w:rsidR="005C2D40" w:rsidRPr="00B06AE5">
              <w:rPr>
                <w:color w:val="365F91"/>
              </w:rPr>
              <w:t>Français Professionnel (DCL FP).</w:t>
            </w:r>
          </w:p>
        </w:tc>
      </w:tr>
    </w:tbl>
    <w:p w14:paraId="694EC152" w14:textId="48B76BFF" w:rsidR="00614F53" w:rsidRPr="00395CB1" w:rsidRDefault="00614F53" w:rsidP="00CD04BD"/>
    <w:sectPr w:rsidR="00614F53" w:rsidRPr="00395CB1" w:rsidSect="004A1C16">
      <w:type w:val="continuous"/>
      <w:pgSz w:w="11900" w:h="16840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B4A30" w14:textId="77777777" w:rsidR="005D3E75" w:rsidRDefault="005D3E75" w:rsidP="0026095A">
      <w:r>
        <w:separator/>
      </w:r>
    </w:p>
  </w:endnote>
  <w:endnote w:type="continuationSeparator" w:id="0">
    <w:p w14:paraId="082845E0" w14:textId="77777777" w:rsidR="005D3E75" w:rsidRDefault="005D3E75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4A89" w14:textId="77777777" w:rsidR="0013448C" w:rsidRDefault="0013448C" w:rsidP="00704E4C">
    <w:pPr>
      <w:pStyle w:val="Pieddepage"/>
    </w:pPr>
  </w:p>
  <w:p w14:paraId="082824CA" w14:textId="77777777" w:rsidR="0013448C" w:rsidRDefault="0013448C" w:rsidP="00704E4C"/>
  <w:p w14:paraId="7D992564" w14:textId="77777777" w:rsidR="0013448C" w:rsidRDefault="0013448C" w:rsidP="00704E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C03388" w:rsidRPr="009168AF" w14:paraId="12E23974" w14:textId="77777777" w:rsidTr="0060435B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4C4384FA" w14:textId="77777777" w:rsidR="00C03388" w:rsidRPr="009168AF" w:rsidRDefault="00C03388" w:rsidP="00C03388">
          <w:pPr>
            <w:pStyle w:val="Pieddepagefiche"/>
          </w:pPr>
          <w:r w:rsidRPr="009168AF">
            <w:t xml:space="preserve">Fiche réalisée par : </w:t>
          </w:r>
          <w:r>
            <w:t>Caroline Koclejda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55513659" w14:textId="310B6942" w:rsidR="00C03388" w:rsidRPr="009168AF" w:rsidRDefault="00C03388" w:rsidP="00C03388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E46368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E46368">
            <w:rPr>
              <w:b/>
              <w:bCs/>
              <w:noProof/>
              <w:szCs w:val="18"/>
            </w:rPr>
            <w:t>5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279ED1C5" w14:textId="77777777" w:rsidR="00C03388" w:rsidRPr="009168AF" w:rsidRDefault="00C03388" w:rsidP="00C03388">
          <w:pPr>
            <w:pStyle w:val="Pieddepagefiche"/>
            <w:jc w:val="right"/>
          </w:pPr>
          <w:r>
            <w:t>enseigner.tv5monde.com</w:t>
          </w:r>
        </w:p>
      </w:tc>
    </w:tr>
    <w:tr w:rsidR="00C03388" w:rsidRPr="009168AF" w14:paraId="0BDDAF40" w14:textId="77777777" w:rsidTr="0060435B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0BC2C42D" w14:textId="77777777" w:rsidR="00C03388" w:rsidRPr="009168AF" w:rsidRDefault="00C03388" w:rsidP="00C03388">
          <w:pPr>
            <w:pStyle w:val="Pieddepagefiche"/>
          </w:pPr>
          <w:r>
            <w:t>Langues Plurielles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49ECAC31" w14:textId="77777777" w:rsidR="00C03388" w:rsidRPr="009168AF" w:rsidRDefault="00C03388" w:rsidP="00C03388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796B656" w14:textId="336ABAC0" w:rsidR="00C03388" w:rsidRPr="00C03388" w:rsidRDefault="00C03388" w:rsidP="00C03388">
          <w:pPr>
            <w:pStyle w:val="Pieddepagefiche"/>
            <w:jc w:val="right"/>
            <w:rPr>
              <w:szCs w:val="18"/>
            </w:rPr>
          </w:pPr>
          <w:r w:rsidRPr="00C03388">
            <w:rPr>
              <w:bCs/>
              <w:noProof/>
            </w:rPr>
            <w:t>2023</w:t>
          </w:r>
        </w:p>
      </w:tc>
    </w:tr>
  </w:tbl>
  <w:p w14:paraId="180D03EB" w14:textId="77777777" w:rsidR="0013448C" w:rsidRDefault="001344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C03388" w:rsidRPr="009168AF" w14:paraId="2C6667DB" w14:textId="77777777" w:rsidTr="0060435B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2CBB20EC" w14:textId="77777777" w:rsidR="00C03388" w:rsidRPr="009168AF" w:rsidRDefault="00C03388" w:rsidP="00C03388">
          <w:pPr>
            <w:pStyle w:val="Pieddepagefiche"/>
          </w:pPr>
          <w:r w:rsidRPr="009168AF">
            <w:t xml:space="preserve">Fiche réalisée par : </w:t>
          </w:r>
          <w:r>
            <w:t>Caroline Koclejda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21EAB6FB" w14:textId="13E26CDB" w:rsidR="00C03388" w:rsidRPr="009168AF" w:rsidRDefault="00C03388" w:rsidP="00C03388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E46368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E46368">
            <w:rPr>
              <w:b/>
              <w:bCs/>
              <w:noProof/>
              <w:szCs w:val="18"/>
            </w:rPr>
            <w:t>5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447A8C55" w14:textId="77777777" w:rsidR="00C03388" w:rsidRPr="009168AF" w:rsidRDefault="00C03388" w:rsidP="00C03388">
          <w:pPr>
            <w:pStyle w:val="Pieddepagefiche"/>
            <w:jc w:val="right"/>
          </w:pPr>
          <w:r>
            <w:t>enseigner.tv5monde.com</w:t>
          </w:r>
        </w:p>
      </w:tc>
    </w:tr>
    <w:tr w:rsidR="00C03388" w:rsidRPr="009168AF" w14:paraId="4A060269" w14:textId="77777777" w:rsidTr="0060435B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6FAB0144" w14:textId="77777777" w:rsidR="00C03388" w:rsidRPr="009168AF" w:rsidRDefault="00C03388" w:rsidP="00C03388">
          <w:pPr>
            <w:pStyle w:val="Pieddepagefiche"/>
          </w:pPr>
          <w:r>
            <w:t>Langues Plurielles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0E5C7D33" w14:textId="77777777" w:rsidR="00C03388" w:rsidRPr="009168AF" w:rsidRDefault="00C03388" w:rsidP="00C03388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0D3BCBCC" w14:textId="77777777" w:rsidR="00C03388" w:rsidRPr="00C03388" w:rsidRDefault="00C03388" w:rsidP="00C03388">
          <w:pPr>
            <w:pStyle w:val="Pieddepagefiche"/>
            <w:jc w:val="right"/>
            <w:rPr>
              <w:szCs w:val="18"/>
            </w:rPr>
          </w:pPr>
          <w:r w:rsidRPr="00C03388">
            <w:rPr>
              <w:bCs/>
              <w:noProof/>
            </w:rPr>
            <w:t>2023</w:t>
          </w:r>
        </w:p>
      </w:tc>
    </w:tr>
  </w:tbl>
  <w:p w14:paraId="07DF79BE" w14:textId="77777777" w:rsidR="0013448C" w:rsidRDefault="0013448C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95AD" w14:textId="77777777" w:rsidR="005D3E75" w:rsidRDefault="005D3E75" w:rsidP="0026095A">
      <w:r>
        <w:separator/>
      </w:r>
    </w:p>
  </w:footnote>
  <w:footnote w:type="continuationSeparator" w:id="0">
    <w:p w14:paraId="72EEEBDE" w14:textId="77777777" w:rsidR="005D3E75" w:rsidRDefault="005D3E75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5" w:type="dxa"/>
      <w:tblInd w:w="5709" w:type="dxa"/>
      <w:tblLook w:val="04A0" w:firstRow="1" w:lastRow="0" w:firstColumn="1" w:lastColumn="0" w:noHBand="0" w:noVBand="1"/>
    </w:tblPr>
    <w:tblGrid>
      <w:gridCol w:w="2823"/>
      <w:gridCol w:w="1792"/>
    </w:tblGrid>
    <w:tr w:rsidR="0013448C" w:rsidRPr="00B25FD7" w14:paraId="709566F4" w14:textId="77777777" w:rsidTr="00704E4C">
      <w:trPr>
        <w:trHeight w:val="52"/>
      </w:trPr>
      <w:tc>
        <w:tcPr>
          <w:tcW w:w="2823" w:type="dxa"/>
          <w:shd w:val="clear" w:color="auto" w:fill="auto"/>
        </w:tcPr>
        <w:p w14:paraId="01F25401" w14:textId="6B64D4F1" w:rsidR="0013448C" w:rsidRPr="00B25FD7" w:rsidRDefault="0013448C" w:rsidP="00704E4C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822FF8">
            <w:rPr>
              <w:noProof/>
              <w:color w:val="A6A6A6"/>
              <w:sz w:val="16"/>
            </w:rPr>
            <w:t>Jeremy, tailleur de pierre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88D5226" w14:textId="77777777" w:rsidR="0013448C" w:rsidRPr="00B25FD7" w:rsidRDefault="0013448C" w:rsidP="00704E4C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E9B85BE" wp14:editId="3A52A8E9">
                <wp:extent cx="230400" cy="230400"/>
                <wp:effectExtent l="0" t="0" r="0" b="0"/>
                <wp:docPr id="1914270094" name="Image 1914270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400" cy="23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fr-FR"/>
            </w:rPr>
            <w:drawing>
              <wp:inline distT="0" distB="0" distL="0" distR="0" wp14:anchorId="3F4D2B19" wp14:editId="0E7B21E5">
                <wp:extent cx="215900" cy="215900"/>
                <wp:effectExtent l="0" t="0" r="12700" b="12700"/>
                <wp:docPr id="2033483635" name="Image 2033483635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A6808A" w14:textId="77777777" w:rsidR="0013448C" w:rsidRDefault="0013448C" w:rsidP="00704E4C"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76A82BC2" wp14:editId="37577B41">
          <wp:simplePos x="0" y="0"/>
          <wp:positionH relativeFrom="page">
            <wp:posOffset>-184948</wp:posOffset>
          </wp:positionH>
          <wp:positionV relativeFrom="page">
            <wp:posOffset>9525</wp:posOffset>
          </wp:positionV>
          <wp:extent cx="7689453" cy="793750"/>
          <wp:effectExtent l="0" t="0" r="0" b="0"/>
          <wp:wrapNone/>
          <wp:docPr id="645034457" name="Image 645034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689453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72C63E" w14:textId="2BBEA370" w:rsidR="0013448C" w:rsidRPr="005D77C4" w:rsidRDefault="0013448C" w:rsidP="00704E4C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152F9"/>
    <w:multiLevelType w:val="hybridMultilevel"/>
    <w:tmpl w:val="12048B96"/>
    <w:lvl w:ilvl="0" w:tplc="769844F6">
      <w:start w:val="1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7470E"/>
    <w:multiLevelType w:val="hybridMultilevel"/>
    <w:tmpl w:val="638C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593DFE"/>
    <w:multiLevelType w:val="hybridMultilevel"/>
    <w:tmpl w:val="DA686E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A6C3C"/>
    <w:multiLevelType w:val="hybridMultilevel"/>
    <w:tmpl w:val="D0C83D6C"/>
    <w:lvl w:ilvl="0" w:tplc="0804F350">
      <w:start w:val="1"/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416164">
    <w:abstractNumId w:val="17"/>
  </w:num>
  <w:num w:numId="2" w16cid:durableId="1049038477">
    <w:abstractNumId w:val="6"/>
  </w:num>
  <w:num w:numId="3" w16cid:durableId="2097163315">
    <w:abstractNumId w:val="7"/>
  </w:num>
  <w:num w:numId="4" w16cid:durableId="1539972025">
    <w:abstractNumId w:val="19"/>
  </w:num>
  <w:num w:numId="5" w16cid:durableId="1501920798">
    <w:abstractNumId w:val="15"/>
  </w:num>
  <w:num w:numId="6" w16cid:durableId="1614441442">
    <w:abstractNumId w:val="19"/>
  </w:num>
  <w:num w:numId="7" w16cid:durableId="874347686">
    <w:abstractNumId w:val="12"/>
  </w:num>
  <w:num w:numId="8" w16cid:durableId="748888706">
    <w:abstractNumId w:val="4"/>
  </w:num>
  <w:num w:numId="9" w16cid:durableId="62145805">
    <w:abstractNumId w:val="13"/>
  </w:num>
  <w:num w:numId="10" w16cid:durableId="1597863374">
    <w:abstractNumId w:val="0"/>
  </w:num>
  <w:num w:numId="11" w16cid:durableId="878973628">
    <w:abstractNumId w:val="22"/>
  </w:num>
  <w:num w:numId="12" w16cid:durableId="1119183559">
    <w:abstractNumId w:val="1"/>
  </w:num>
  <w:num w:numId="13" w16cid:durableId="1312516973">
    <w:abstractNumId w:val="20"/>
  </w:num>
  <w:num w:numId="14" w16cid:durableId="1773744002">
    <w:abstractNumId w:val="19"/>
    <w:lvlOverride w:ilvl="0">
      <w:startOverride w:val="1"/>
    </w:lvlOverride>
  </w:num>
  <w:num w:numId="15" w16cid:durableId="703284628">
    <w:abstractNumId w:val="2"/>
  </w:num>
  <w:num w:numId="16" w16cid:durableId="16587466">
    <w:abstractNumId w:val="19"/>
  </w:num>
  <w:num w:numId="17" w16cid:durableId="482893572">
    <w:abstractNumId w:val="21"/>
  </w:num>
  <w:num w:numId="18" w16cid:durableId="627590219">
    <w:abstractNumId w:val="19"/>
    <w:lvlOverride w:ilvl="0">
      <w:startOverride w:val="1"/>
    </w:lvlOverride>
  </w:num>
  <w:num w:numId="19" w16cid:durableId="323121233">
    <w:abstractNumId w:val="3"/>
  </w:num>
  <w:num w:numId="20" w16cid:durableId="1772239419">
    <w:abstractNumId w:val="19"/>
    <w:lvlOverride w:ilvl="0">
      <w:startOverride w:val="1"/>
    </w:lvlOverride>
  </w:num>
  <w:num w:numId="21" w16cid:durableId="1099444267">
    <w:abstractNumId w:val="25"/>
  </w:num>
  <w:num w:numId="22" w16cid:durableId="248201338">
    <w:abstractNumId w:val="8"/>
  </w:num>
  <w:num w:numId="23" w16cid:durableId="1309094318">
    <w:abstractNumId w:val="18"/>
  </w:num>
  <w:num w:numId="24" w16cid:durableId="782115283">
    <w:abstractNumId w:val="5"/>
  </w:num>
  <w:num w:numId="25" w16cid:durableId="635795673">
    <w:abstractNumId w:val="25"/>
  </w:num>
  <w:num w:numId="26" w16cid:durableId="1113286950">
    <w:abstractNumId w:val="14"/>
  </w:num>
  <w:num w:numId="27" w16cid:durableId="792476787">
    <w:abstractNumId w:val="25"/>
  </w:num>
  <w:num w:numId="28" w16cid:durableId="447311575">
    <w:abstractNumId w:val="16"/>
  </w:num>
  <w:num w:numId="29" w16cid:durableId="493379499">
    <w:abstractNumId w:val="25"/>
    <w:lvlOverride w:ilvl="0">
      <w:startOverride w:val="1"/>
    </w:lvlOverride>
  </w:num>
  <w:num w:numId="30" w16cid:durableId="248738667">
    <w:abstractNumId w:val="10"/>
  </w:num>
  <w:num w:numId="31" w16cid:durableId="1323197871">
    <w:abstractNumId w:val="9"/>
  </w:num>
  <w:num w:numId="32" w16cid:durableId="1242256426">
    <w:abstractNumId w:val="11"/>
  </w:num>
  <w:num w:numId="33" w16cid:durableId="1552496144">
    <w:abstractNumId w:val="25"/>
  </w:num>
  <w:num w:numId="34" w16cid:durableId="304357632">
    <w:abstractNumId w:val="23"/>
  </w:num>
  <w:num w:numId="35" w16cid:durableId="6685596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775"/>
    <w:rsid w:val="000045B1"/>
    <w:rsid w:val="00011538"/>
    <w:rsid w:val="0001186F"/>
    <w:rsid w:val="00014258"/>
    <w:rsid w:val="00014EDB"/>
    <w:rsid w:val="00016F54"/>
    <w:rsid w:val="00020183"/>
    <w:rsid w:val="0002021F"/>
    <w:rsid w:val="000224BA"/>
    <w:rsid w:val="00022F79"/>
    <w:rsid w:val="0002576E"/>
    <w:rsid w:val="00025B6F"/>
    <w:rsid w:val="00026EE2"/>
    <w:rsid w:val="0003058F"/>
    <w:rsid w:val="00030E5A"/>
    <w:rsid w:val="00031F19"/>
    <w:rsid w:val="00034189"/>
    <w:rsid w:val="00036035"/>
    <w:rsid w:val="00040F43"/>
    <w:rsid w:val="00046B22"/>
    <w:rsid w:val="0004735E"/>
    <w:rsid w:val="00047850"/>
    <w:rsid w:val="0004795F"/>
    <w:rsid w:val="00047C12"/>
    <w:rsid w:val="00051161"/>
    <w:rsid w:val="00052D82"/>
    <w:rsid w:val="0005435A"/>
    <w:rsid w:val="00054EBF"/>
    <w:rsid w:val="00054F39"/>
    <w:rsid w:val="000562A6"/>
    <w:rsid w:val="00062084"/>
    <w:rsid w:val="00065001"/>
    <w:rsid w:val="00066125"/>
    <w:rsid w:val="00067531"/>
    <w:rsid w:val="000712FF"/>
    <w:rsid w:val="00071469"/>
    <w:rsid w:val="0007438E"/>
    <w:rsid w:val="00076362"/>
    <w:rsid w:val="00076559"/>
    <w:rsid w:val="0007694A"/>
    <w:rsid w:val="00077196"/>
    <w:rsid w:val="00083275"/>
    <w:rsid w:val="00085A98"/>
    <w:rsid w:val="00085FAB"/>
    <w:rsid w:val="00086453"/>
    <w:rsid w:val="00086876"/>
    <w:rsid w:val="0008792D"/>
    <w:rsid w:val="00087958"/>
    <w:rsid w:val="00090E73"/>
    <w:rsid w:val="00091E1F"/>
    <w:rsid w:val="000935B7"/>
    <w:rsid w:val="0009629F"/>
    <w:rsid w:val="000A4C2D"/>
    <w:rsid w:val="000A540B"/>
    <w:rsid w:val="000A60CE"/>
    <w:rsid w:val="000B19B5"/>
    <w:rsid w:val="000B331F"/>
    <w:rsid w:val="000B496A"/>
    <w:rsid w:val="000C06BE"/>
    <w:rsid w:val="000C2351"/>
    <w:rsid w:val="000C23E8"/>
    <w:rsid w:val="000C267C"/>
    <w:rsid w:val="000C51CD"/>
    <w:rsid w:val="000C6DAA"/>
    <w:rsid w:val="000C706D"/>
    <w:rsid w:val="000D0328"/>
    <w:rsid w:val="000D3784"/>
    <w:rsid w:val="000D4158"/>
    <w:rsid w:val="000D49E7"/>
    <w:rsid w:val="000D520E"/>
    <w:rsid w:val="000E01C3"/>
    <w:rsid w:val="000E197E"/>
    <w:rsid w:val="000E26E0"/>
    <w:rsid w:val="000E3381"/>
    <w:rsid w:val="000E3E19"/>
    <w:rsid w:val="000E52DC"/>
    <w:rsid w:val="000E7777"/>
    <w:rsid w:val="000F1EB5"/>
    <w:rsid w:val="000F2226"/>
    <w:rsid w:val="000F441A"/>
    <w:rsid w:val="000F4C34"/>
    <w:rsid w:val="000F613E"/>
    <w:rsid w:val="00100493"/>
    <w:rsid w:val="00100AE8"/>
    <w:rsid w:val="00100B65"/>
    <w:rsid w:val="00112A62"/>
    <w:rsid w:val="00113859"/>
    <w:rsid w:val="001140EF"/>
    <w:rsid w:val="001163E2"/>
    <w:rsid w:val="00121379"/>
    <w:rsid w:val="00122185"/>
    <w:rsid w:val="00123A2F"/>
    <w:rsid w:val="0012603D"/>
    <w:rsid w:val="001302DA"/>
    <w:rsid w:val="00131CE2"/>
    <w:rsid w:val="00132CAF"/>
    <w:rsid w:val="0013448C"/>
    <w:rsid w:val="00146E1B"/>
    <w:rsid w:val="00151F87"/>
    <w:rsid w:val="0015329A"/>
    <w:rsid w:val="0015467D"/>
    <w:rsid w:val="001547DA"/>
    <w:rsid w:val="0015508F"/>
    <w:rsid w:val="00155575"/>
    <w:rsid w:val="00156596"/>
    <w:rsid w:val="00161A4A"/>
    <w:rsid w:val="00162E84"/>
    <w:rsid w:val="001631C4"/>
    <w:rsid w:val="00163F89"/>
    <w:rsid w:val="001648B8"/>
    <w:rsid w:val="001664C0"/>
    <w:rsid w:val="00170F47"/>
    <w:rsid w:val="00173DB5"/>
    <w:rsid w:val="00174289"/>
    <w:rsid w:val="00175936"/>
    <w:rsid w:val="00183CA9"/>
    <w:rsid w:val="00185443"/>
    <w:rsid w:val="00186E9E"/>
    <w:rsid w:val="00186ECA"/>
    <w:rsid w:val="0018734E"/>
    <w:rsid w:val="00187AB4"/>
    <w:rsid w:val="001925E5"/>
    <w:rsid w:val="001938B6"/>
    <w:rsid w:val="00195AB3"/>
    <w:rsid w:val="001A2EC3"/>
    <w:rsid w:val="001A33AA"/>
    <w:rsid w:val="001A400F"/>
    <w:rsid w:val="001A6215"/>
    <w:rsid w:val="001A7AB5"/>
    <w:rsid w:val="001A7BDB"/>
    <w:rsid w:val="001B26E1"/>
    <w:rsid w:val="001C058B"/>
    <w:rsid w:val="001C315D"/>
    <w:rsid w:val="001C4F4D"/>
    <w:rsid w:val="001D0085"/>
    <w:rsid w:val="001D008B"/>
    <w:rsid w:val="001D0B98"/>
    <w:rsid w:val="001D2054"/>
    <w:rsid w:val="001D23B9"/>
    <w:rsid w:val="001E1E9F"/>
    <w:rsid w:val="001E24FB"/>
    <w:rsid w:val="001E3737"/>
    <w:rsid w:val="001E5858"/>
    <w:rsid w:val="001F1F35"/>
    <w:rsid w:val="001F43CD"/>
    <w:rsid w:val="001F462E"/>
    <w:rsid w:val="001F4D78"/>
    <w:rsid w:val="001F5918"/>
    <w:rsid w:val="001F619E"/>
    <w:rsid w:val="001F679A"/>
    <w:rsid w:val="001F794C"/>
    <w:rsid w:val="00202355"/>
    <w:rsid w:val="00202B6A"/>
    <w:rsid w:val="0020358D"/>
    <w:rsid w:val="00204A25"/>
    <w:rsid w:val="00206649"/>
    <w:rsid w:val="00212CE3"/>
    <w:rsid w:val="00212F24"/>
    <w:rsid w:val="002167DF"/>
    <w:rsid w:val="002173DD"/>
    <w:rsid w:val="00217CD6"/>
    <w:rsid w:val="002227BA"/>
    <w:rsid w:val="002333A4"/>
    <w:rsid w:val="00237E06"/>
    <w:rsid w:val="002408CE"/>
    <w:rsid w:val="002429BF"/>
    <w:rsid w:val="00243612"/>
    <w:rsid w:val="00244375"/>
    <w:rsid w:val="00247F80"/>
    <w:rsid w:val="0025299C"/>
    <w:rsid w:val="00253129"/>
    <w:rsid w:val="00254500"/>
    <w:rsid w:val="00254915"/>
    <w:rsid w:val="00254DC8"/>
    <w:rsid w:val="00256A69"/>
    <w:rsid w:val="00256E49"/>
    <w:rsid w:val="0026095A"/>
    <w:rsid w:val="002612F5"/>
    <w:rsid w:val="00261F71"/>
    <w:rsid w:val="00262CA3"/>
    <w:rsid w:val="00262D52"/>
    <w:rsid w:val="00263775"/>
    <w:rsid w:val="00265C8C"/>
    <w:rsid w:val="002660F3"/>
    <w:rsid w:val="0026611C"/>
    <w:rsid w:val="002661A8"/>
    <w:rsid w:val="00271059"/>
    <w:rsid w:val="0027195F"/>
    <w:rsid w:val="00273014"/>
    <w:rsid w:val="00273A37"/>
    <w:rsid w:val="0027437C"/>
    <w:rsid w:val="002747DF"/>
    <w:rsid w:val="002760CA"/>
    <w:rsid w:val="002801ED"/>
    <w:rsid w:val="002818B9"/>
    <w:rsid w:val="002844C6"/>
    <w:rsid w:val="00285A48"/>
    <w:rsid w:val="00285EB7"/>
    <w:rsid w:val="002A4281"/>
    <w:rsid w:val="002A57F5"/>
    <w:rsid w:val="002B134D"/>
    <w:rsid w:val="002B321D"/>
    <w:rsid w:val="002B3735"/>
    <w:rsid w:val="002C29AF"/>
    <w:rsid w:val="002C3F83"/>
    <w:rsid w:val="002C4411"/>
    <w:rsid w:val="002C4E88"/>
    <w:rsid w:val="002C5923"/>
    <w:rsid w:val="002D2592"/>
    <w:rsid w:val="002D3040"/>
    <w:rsid w:val="002D30BF"/>
    <w:rsid w:val="002D4F19"/>
    <w:rsid w:val="002D4FCC"/>
    <w:rsid w:val="002D50A5"/>
    <w:rsid w:val="002D573B"/>
    <w:rsid w:val="002D61CD"/>
    <w:rsid w:val="002D680F"/>
    <w:rsid w:val="002D704B"/>
    <w:rsid w:val="002E1B61"/>
    <w:rsid w:val="002E4CE4"/>
    <w:rsid w:val="002E5347"/>
    <w:rsid w:val="002E539C"/>
    <w:rsid w:val="002E550D"/>
    <w:rsid w:val="002E70CE"/>
    <w:rsid w:val="002E7142"/>
    <w:rsid w:val="002E7EA2"/>
    <w:rsid w:val="002F02B8"/>
    <w:rsid w:val="002F0BDF"/>
    <w:rsid w:val="002F2A3F"/>
    <w:rsid w:val="002F63E5"/>
    <w:rsid w:val="002F782A"/>
    <w:rsid w:val="003009C8"/>
    <w:rsid w:val="00300CB2"/>
    <w:rsid w:val="003037E2"/>
    <w:rsid w:val="003053AA"/>
    <w:rsid w:val="003059B2"/>
    <w:rsid w:val="00306F07"/>
    <w:rsid w:val="0030760A"/>
    <w:rsid w:val="00310602"/>
    <w:rsid w:val="0031075B"/>
    <w:rsid w:val="00312AF3"/>
    <w:rsid w:val="003164DE"/>
    <w:rsid w:val="003176B2"/>
    <w:rsid w:val="003177DB"/>
    <w:rsid w:val="00317B50"/>
    <w:rsid w:val="003212CC"/>
    <w:rsid w:val="003257FE"/>
    <w:rsid w:val="00325F31"/>
    <w:rsid w:val="0032616A"/>
    <w:rsid w:val="00326799"/>
    <w:rsid w:val="0032702B"/>
    <w:rsid w:val="0032717F"/>
    <w:rsid w:val="003315D5"/>
    <w:rsid w:val="003324E2"/>
    <w:rsid w:val="003426C7"/>
    <w:rsid w:val="003437BC"/>
    <w:rsid w:val="00346169"/>
    <w:rsid w:val="0034715D"/>
    <w:rsid w:val="0034765A"/>
    <w:rsid w:val="00347BBE"/>
    <w:rsid w:val="00347D84"/>
    <w:rsid w:val="00350890"/>
    <w:rsid w:val="00350B53"/>
    <w:rsid w:val="003530D1"/>
    <w:rsid w:val="00353BA7"/>
    <w:rsid w:val="0035571C"/>
    <w:rsid w:val="00355C1B"/>
    <w:rsid w:val="00356CA1"/>
    <w:rsid w:val="0035797F"/>
    <w:rsid w:val="003601EF"/>
    <w:rsid w:val="00361C8A"/>
    <w:rsid w:val="003629AD"/>
    <w:rsid w:val="00362B7E"/>
    <w:rsid w:val="0036330B"/>
    <w:rsid w:val="00373315"/>
    <w:rsid w:val="00373D93"/>
    <w:rsid w:val="003765DC"/>
    <w:rsid w:val="00377B54"/>
    <w:rsid w:val="003805AE"/>
    <w:rsid w:val="003811C0"/>
    <w:rsid w:val="00384BE6"/>
    <w:rsid w:val="003864AC"/>
    <w:rsid w:val="0038652D"/>
    <w:rsid w:val="003872AA"/>
    <w:rsid w:val="0038755A"/>
    <w:rsid w:val="00390EE2"/>
    <w:rsid w:val="00392FF6"/>
    <w:rsid w:val="003930D4"/>
    <w:rsid w:val="00393A38"/>
    <w:rsid w:val="003944C8"/>
    <w:rsid w:val="00395CB1"/>
    <w:rsid w:val="00397B06"/>
    <w:rsid w:val="003A1AAE"/>
    <w:rsid w:val="003A2B0F"/>
    <w:rsid w:val="003A3119"/>
    <w:rsid w:val="003A374C"/>
    <w:rsid w:val="003A4BAD"/>
    <w:rsid w:val="003A4D29"/>
    <w:rsid w:val="003A75A7"/>
    <w:rsid w:val="003A75F8"/>
    <w:rsid w:val="003B16AE"/>
    <w:rsid w:val="003B19F8"/>
    <w:rsid w:val="003B25B6"/>
    <w:rsid w:val="003B5AD6"/>
    <w:rsid w:val="003B7B57"/>
    <w:rsid w:val="003C0407"/>
    <w:rsid w:val="003C2344"/>
    <w:rsid w:val="003C4C64"/>
    <w:rsid w:val="003D0D84"/>
    <w:rsid w:val="003D0FBE"/>
    <w:rsid w:val="003D1B9F"/>
    <w:rsid w:val="003D29E6"/>
    <w:rsid w:val="003D465A"/>
    <w:rsid w:val="003E0355"/>
    <w:rsid w:val="003E0D47"/>
    <w:rsid w:val="003E16B1"/>
    <w:rsid w:val="003E614C"/>
    <w:rsid w:val="003F1433"/>
    <w:rsid w:val="003F373C"/>
    <w:rsid w:val="003F3B46"/>
    <w:rsid w:val="003F502A"/>
    <w:rsid w:val="003F5D1A"/>
    <w:rsid w:val="003F6290"/>
    <w:rsid w:val="00401954"/>
    <w:rsid w:val="00403F5F"/>
    <w:rsid w:val="004108EE"/>
    <w:rsid w:val="00412CFF"/>
    <w:rsid w:val="00413A8A"/>
    <w:rsid w:val="00414743"/>
    <w:rsid w:val="00415476"/>
    <w:rsid w:val="00415FDB"/>
    <w:rsid w:val="00416427"/>
    <w:rsid w:val="00417BAE"/>
    <w:rsid w:val="00422902"/>
    <w:rsid w:val="00424657"/>
    <w:rsid w:val="00426DE1"/>
    <w:rsid w:val="004312C6"/>
    <w:rsid w:val="00433541"/>
    <w:rsid w:val="004342CD"/>
    <w:rsid w:val="00434CF1"/>
    <w:rsid w:val="00436E87"/>
    <w:rsid w:val="004378D2"/>
    <w:rsid w:val="00441E40"/>
    <w:rsid w:val="0044268E"/>
    <w:rsid w:val="00442D61"/>
    <w:rsid w:val="00443612"/>
    <w:rsid w:val="0044566E"/>
    <w:rsid w:val="00447D32"/>
    <w:rsid w:val="00450940"/>
    <w:rsid w:val="00453B23"/>
    <w:rsid w:val="004555F5"/>
    <w:rsid w:val="00460876"/>
    <w:rsid w:val="00460C1C"/>
    <w:rsid w:val="00462249"/>
    <w:rsid w:val="004649FF"/>
    <w:rsid w:val="00466F5C"/>
    <w:rsid w:val="00472994"/>
    <w:rsid w:val="00472F32"/>
    <w:rsid w:val="004733A8"/>
    <w:rsid w:val="00476560"/>
    <w:rsid w:val="00476DDD"/>
    <w:rsid w:val="00480587"/>
    <w:rsid w:val="00480C0F"/>
    <w:rsid w:val="004826B4"/>
    <w:rsid w:val="00483380"/>
    <w:rsid w:val="00491846"/>
    <w:rsid w:val="0049199D"/>
    <w:rsid w:val="004933D8"/>
    <w:rsid w:val="00493750"/>
    <w:rsid w:val="004964F2"/>
    <w:rsid w:val="004A12B5"/>
    <w:rsid w:val="004A193C"/>
    <w:rsid w:val="004A1C16"/>
    <w:rsid w:val="004A1DB1"/>
    <w:rsid w:val="004A2B02"/>
    <w:rsid w:val="004A38CB"/>
    <w:rsid w:val="004A3A55"/>
    <w:rsid w:val="004A4ADC"/>
    <w:rsid w:val="004B0537"/>
    <w:rsid w:val="004B0C3F"/>
    <w:rsid w:val="004B1E60"/>
    <w:rsid w:val="004B49DE"/>
    <w:rsid w:val="004B4B7B"/>
    <w:rsid w:val="004B51DB"/>
    <w:rsid w:val="004C0797"/>
    <w:rsid w:val="004C26FF"/>
    <w:rsid w:val="004C2B4A"/>
    <w:rsid w:val="004C30C8"/>
    <w:rsid w:val="004C39FE"/>
    <w:rsid w:val="004C5717"/>
    <w:rsid w:val="004C78E2"/>
    <w:rsid w:val="004C7BD5"/>
    <w:rsid w:val="004D0C82"/>
    <w:rsid w:val="004D1339"/>
    <w:rsid w:val="004D1A5C"/>
    <w:rsid w:val="004D4B2D"/>
    <w:rsid w:val="004D5EF3"/>
    <w:rsid w:val="004E2A15"/>
    <w:rsid w:val="004E2B97"/>
    <w:rsid w:val="004E3AD0"/>
    <w:rsid w:val="004E4DE7"/>
    <w:rsid w:val="004E5163"/>
    <w:rsid w:val="004E7408"/>
    <w:rsid w:val="004F0972"/>
    <w:rsid w:val="004F2821"/>
    <w:rsid w:val="004F2B29"/>
    <w:rsid w:val="004F3944"/>
    <w:rsid w:val="004F3D93"/>
    <w:rsid w:val="004F4304"/>
    <w:rsid w:val="004F46B4"/>
    <w:rsid w:val="004F4D90"/>
    <w:rsid w:val="004F512D"/>
    <w:rsid w:val="004F5EFA"/>
    <w:rsid w:val="004F7551"/>
    <w:rsid w:val="004F7F19"/>
    <w:rsid w:val="00501BB6"/>
    <w:rsid w:val="0050589A"/>
    <w:rsid w:val="00506429"/>
    <w:rsid w:val="00512723"/>
    <w:rsid w:val="0051290C"/>
    <w:rsid w:val="00512DB9"/>
    <w:rsid w:val="00513B1A"/>
    <w:rsid w:val="00516AA8"/>
    <w:rsid w:val="00516BCA"/>
    <w:rsid w:val="00516DBF"/>
    <w:rsid w:val="00517B20"/>
    <w:rsid w:val="00521371"/>
    <w:rsid w:val="00522E0E"/>
    <w:rsid w:val="00523E3C"/>
    <w:rsid w:val="00531D74"/>
    <w:rsid w:val="00533121"/>
    <w:rsid w:val="00535084"/>
    <w:rsid w:val="005359FF"/>
    <w:rsid w:val="00537FCA"/>
    <w:rsid w:val="0054098C"/>
    <w:rsid w:val="00541C67"/>
    <w:rsid w:val="00544EB7"/>
    <w:rsid w:val="00546556"/>
    <w:rsid w:val="00552538"/>
    <w:rsid w:val="00553411"/>
    <w:rsid w:val="005548A7"/>
    <w:rsid w:val="00554B94"/>
    <w:rsid w:val="005606A8"/>
    <w:rsid w:val="005646E1"/>
    <w:rsid w:val="00571014"/>
    <w:rsid w:val="00572172"/>
    <w:rsid w:val="00572FED"/>
    <w:rsid w:val="00576E1B"/>
    <w:rsid w:val="00577B8E"/>
    <w:rsid w:val="00581704"/>
    <w:rsid w:val="00582DA3"/>
    <w:rsid w:val="00583B8D"/>
    <w:rsid w:val="00585F07"/>
    <w:rsid w:val="00587A8B"/>
    <w:rsid w:val="00593CBD"/>
    <w:rsid w:val="005949EC"/>
    <w:rsid w:val="005966F8"/>
    <w:rsid w:val="00597443"/>
    <w:rsid w:val="00597990"/>
    <w:rsid w:val="005A3906"/>
    <w:rsid w:val="005A5219"/>
    <w:rsid w:val="005A6CF3"/>
    <w:rsid w:val="005A6D5D"/>
    <w:rsid w:val="005A7BF3"/>
    <w:rsid w:val="005B0212"/>
    <w:rsid w:val="005B48B7"/>
    <w:rsid w:val="005B6ED8"/>
    <w:rsid w:val="005C050F"/>
    <w:rsid w:val="005C0E1B"/>
    <w:rsid w:val="005C2D40"/>
    <w:rsid w:val="005C6A24"/>
    <w:rsid w:val="005C71B2"/>
    <w:rsid w:val="005C7754"/>
    <w:rsid w:val="005D2DCC"/>
    <w:rsid w:val="005D35C5"/>
    <w:rsid w:val="005D3E75"/>
    <w:rsid w:val="005D53A5"/>
    <w:rsid w:val="005D77C4"/>
    <w:rsid w:val="005D7BF5"/>
    <w:rsid w:val="005E0A6E"/>
    <w:rsid w:val="005E0D4F"/>
    <w:rsid w:val="005E14F4"/>
    <w:rsid w:val="005E1C91"/>
    <w:rsid w:val="005E449F"/>
    <w:rsid w:val="005F0089"/>
    <w:rsid w:val="005F12D2"/>
    <w:rsid w:val="005F2AEF"/>
    <w:rsid w:val="005F575A"/>
    <w:rsid w:val="005F6C37"/>
    <w:rsid w:val="0060014A"/>
    <w:rsid w:val="0060111C"/>
    <w:rsid w:val="00601BFF"/>
    <w:rsid w:val="00602BFB"/>
    <w:rsid w:val="0060435B"/>
    <w:rsid w:val="00612760"/>
    <w:rsid w:val="00613B69"/>
    <w:rsid w:val="00613DC0"/>
    <w:rsid w:val="0061432C"/>
    <w:rsid w:val="00614EEA"/>
    <w:rsid w:val="00614F53"/>
    <w:rsid w:val="0061585C"/>
    <w:rsid w:val="00616923"/>
    <w:rsid w:val="00620DE7"/>
    <w:rsid w:val="00621AA4"/>
    <w:rsid w:val="006224F0"/>
    <w:rsid w:val="00622BF3"/>
    <w:rsid w:val="006258FC"/>
    <w:rsid w:val="00626E7E"/>
    <w:rsid w:val="006270D1"/>
    <w:rsid w:val="006272F7"/>
    <w:rsid w:val="00630CD2"/>
    <w:rsid w:val="00631122"/>
    <w:rsid w:val="006343D4"/>
    <w:rsid w:val="0063512A"/>
    <w:rsid w:val="00636582"/>
    <w:rsid w:val="00637AF2"/>
    <w:rsid w:val="0064016E"/>
    <w:rsid w:val="00641950"/>
    <w:rsid w:val="0064247A"/>
    <w:rsid w:val="006427DC"/>
    <w:rsid w:val="00647FD1"/>
    <w:rsid w:val="00654B28"/>
    <w:rsid w:val="00655DD7"/>
    <w:rsid w:val="006602E1"/>
    <w:rsid w:val="006622CF"/>
    <w:rsid w:val="006629CD"/>
    <w:rsid w:val="00665E7B"/>
    <w:rsid w:val="006702DC"/>
    <w:rsid w:val="00671830"/>
    <w:rsid w:val="0067459F"/>
    <w:rsid w:val="0067737D"/>
    <w:rsid w:val="00680041"/>
    <w:rsid w:val="006802E9"/>
    <w:rsid w:val="006803E1"/>
    <w:rsid w:val="006817C6"/>
    <w:rsid w:val="00682868"/>
    <w:rsid w:val="00685FA0"/>
    <w:rsid w:val="006874AC"/>
    <w:rsid w:val="00693227"/>
    <w:rsid w:val="006965A4"/>
    <w:rsid w:val="00696D6B"/>
    <w:rsid w:val="00696D73"/>
    <w:rsid w:val="00697BEF"/>
    <w:rsid w:val="006A1624"/>
    <w:rsid w:val="006A1FA9"/>
    <w:rsid w:val="006A2788"/>
    <w:rsid w:val="006A41E3"/>
    <w:rsid w:val="006A5F31"/>
    <w:rsid w:val="006B1AB1"/>
    <w:rsid w:val="006B54C8"/>
    <w:rsid w:val="006C0EC2"/>
    <w:rsid w:val="006C1152"/>
    <w:rsid w:val="006C2810"/>
    <w:rsid w:val="006C35F1"/>
    <w:rsid w:val="006C4AE0"/>
    <w:rsid w:val="006C672A"/>
    <w:rsid w:val="006D3FCE"/>
    <w:rsid w:val="006E01F9"/>
    <w:rsid w:val="006E12C8"/>
    <w:rsid w:val="006E19EA"/>
    <w:rsid w:val="006E38DE"/>
    <w:rsid w:val="006E44FE"/>
    <w:rsid w:val="006E46C3"/>
    <w:rsid w:val="006E4D4C"/>
    <w:rsid w:val="006E6E9A"/>
    <w:rsid w:val="006E795A"/>
    <w:rsid w:val="006E7996"/>
    <w:rsid w:val="006F09CC"/>
    <w:rsid w:val="006F0E65"/>
    <w:rsid w:val="006F21B8"/>
    <w:rsid w:val="006F252C"/>
    <w:rsid w:val="006F51C4"/>
    <w:rsid w:val="006F62B7"/>
    <w:rsid w:val="006F6B25"/>
    <w:rsid w:val="00704E4C"/>
    <w:rsid w:val="007071CC"/>
    <w:rsid w:val="00707218"/>
    <w:rsid w:val="00707B15"/>
    <w:rsid w:val="00712428"/>
    <w:rsid w:val="007126BD"/>
    <w:rsid w:val="007152B0"/>
    <w:rsid w:val="00716434"/>
    <w:rsid w:val="00716738"/>
    <w:rsid w:val="00716A48"/>
    <w:rsid w:val="00717688"/>
    <w:rsid w:val="007176FC"/>
    <w:rsid w:val="00720757"/>
    <w:rsid w:val="0072369F"/>
    <w:rsid w:val="00725F99"/>
    <w:rsid w:val="0072731E"/>
    <w:rsid w:val="007276DC"/>
    <w:rsid w:val="0073049A"/>
    <w:rsid w:val="00730891"/>
    <w:rsid w:val="00731DBA"/>
    <w:rsid w:val="007331C0"/>
    <w:rsid w:val="00734201"/>
    <w:rsid w:val="007375AD"/>
    <w:rsid w:val="007406E6"/>
    <w:rsid w:val="00740CA1"/>
    <w:rsid w:val="00741804"/>
    <w:rsid w:val="00742109"/>
    <w:rsid w:val="007433A6"/>
    <w:rsid w:val="00744025"/>
    <w:rsid w:val="00744BA1"/>
    <w:rsid w:val="00745C3D"/>
    <w:rsid w:val="00745CF9"/>
    <w:rsid w:val="0074661E"/>
    <w:rsid w:val="0074765B"/>
    <w:rsid w:val="00750D55"/>
    <w:rsid w:val="00753884"/>
    <w:rsid w:val="00761165"/>
    <w:rsid w:val="0076158B"/>
    <w:rsid w:val="0076255D"/>
    <w:rsid w:val="00765822"/>
    <w:rsid w:val="00766B84"/>
    <w:rsid w:val="0076798A"/>
    <w:rsid w:val="00770E4B"/>
    <w:rsid w:val="00771D5A"/>
    <w:rsid w:val="007722C9"/>
    <w:rsid w:val="00775806"/>
    <w:rsid w:val="00775A99"/>
    <w:rsid w:val="00775D56"/>
    <w:rsid w:val="00777134"/>
    <w:rsid w:val="007839DF"/>
    <w:rsid w:val="007841B0"/>
    <w:rsid w:val="00785C8C"/>
    <w:rsid w:val="00787092"/>
    <w:rsid w:val="007917BC"/>
    <w:rsid w:val="007956A4"/>
    <w:rsid w:val="00796A90"/>
    <w:rsid w:val="00797640"/>
    <w:rsid w:val="0079766C"/>
    <w:rsid w:val="007A220B"/>
    <w:rsid w:val="007A2CD4"/>
    <w:rsid w:val="007A2FAD"/>
    <w:rsid w:val="007A5D2E"/>
    <w:rsid w:val="007A6B07"/>
    <w:rsid w:val="007B0D1B"/>
    <w:rsid w:val="007B15E7"/>
    <w:rsid w:val="007B3CF6"/>
    <w:rsid w:val="007B3CFB"/>
    <w:rsid w:val="007B5179"/>
    <w:rsid w:val="007B52E7"/>
    <w:rsid w:val="007C049F"/>
    <w:rsid w:val="007C0692"/>
    <w:rsid w:val="007C0E4E"/>
    <w:rsid w:val="007C11FE"/>
    <w:rsid w:val="007C18C7"/>
    <w:rsid w:val="007C24BC"/>
    <w:rsid w:val="007C585B"/>
    <w:rsid w:val="007C68E2"/>
    <w:rsid w:val="007C6CE3"/>
    <w:rsid w:val="007D00C4"/>
    <w:rsid w:val="007D069D"/>
    <w:rsid w:val="007D0993"/>
    <w:rsid w:val="007D130C"/>
    <w:rsid w:val="007D229D"/>
    <w:rsid w:val="007D6739"/>
    <w:rsid w:val="007D6866"/>
    <w:rsid w:val="007D7754"/>
    <w:rsid w:val="007D77EA"/>
    <w:rsid w:val="007E4D6A"/>
    <w:rsid w:val="007F07F5"/>
    <w:rsid w:val="007F1901"/>
    <w:rsid w:val="007F364C"/>
    <w:rsid w:val="007F38AA"/>
    <w:rsid w:val="007F3C3C"/>
    <w:rsid w:val="007F485A"/>
    <w:rsid w:val="007F4949"/>
    <w:rsid w:val="007F54BA"/>
    <w:rsid w:val="00801A3B"/>
    <w:rsid w:val="00801EB5"/>
    <w:rsid w:val="00804A69"/>
    <w:rsid w:val="00806E17"/>
    <w:rsid w:val="00807DB8"/>
    <w:rsid w:val="0081077D"/>
    <w:rsid w:val="0081188F"/>
    <w:rsid w:val="0081423A"/>
    <w:rsid w:val="00815F88"/>
    <w:rsid w:val="00821286"/>
    <w:rsid w:val="008220EC"/>
    <w:rsid w:val="00822FF8"/>
    <w:rsid w:val="008248B3"/>
    <w:rsid w:val="00824909"/>
    <w:rsid w:val="00825A28"/>
    <w:rsid w:val="008278F1"/>
    <w:rsid w:val="00827BAC"/>
    <w:rsid w:val="00832B64"/>
    <w:rsid w:val="0083577A"/>
    <w:rsid w:val="00842FCE"/>
    <w:rsid w:val="00843026"/>
    <w:rsid w:val="00843131"/>
    <w:rsid w:val="00843922"/>
    <w:rsid w:val="00845019"/>
    <w:rsid w:val="00845756"/>
    <w:rsid w:val="00847A6C"/>
    <w:rsid w:val="00851BF7"/>
    <w:rsid w:val="00852A63"/>
    <w:rsid w:val="00852F27"/>
    <w:rsid w:val="00853FB5"/>
    <w:rsid w:val="008545D6"/>
    <w:rsid w:val="00854702"/>
    <w:rsid w:val="00854E2B"/>
    <w:rsid w:val="008607AB"/>
    <w:rsid w:val="00860859"/>
    <w:rsid w:val="00860B66"/>
    <w:rsid w:val="008620A3"/>
    <w:rsid w:val="00863FBE"/>
    <w:rsid w:val="008709CB"/>
    <w:rsid w:val="00872A0D"/>
    <w:rsid w:val="00874913"/>
    <w:rsid w:val="00875B22"/>
    <w:rsid w:val="00881658"/>
    <w:rsid w:val="008818ED"/>
    <w:rsid w:val="008824AA"/>
    <w:rsid w:val="008845E1"/>
    <w:rsid w:val="00884A57"/>
    <w:rsid w:val="00885303"/>
    <w:rsid w:val="00887223"/>
    <w:rsid w:val="0088784B"/>
    <w:rsid w:val="00890D2D"/>
    <w:rsid w:val="00892F20"/>
    <w:rsid w:val="00893966"/>
    <w:rsid w:val="00893A8B"/>
    <w:rsid w:val="00894E62"/>
    <w:rsid w:val="008A031D"/>
    <w:rsid w:val="008A1032"/>
    <w:rsid w:val="008A70F3"/>
    <w:rsid w:val="008A79F5"/>
    <w:rsid w:val="008B02D9"/>
    <w:rsid w:val="008B5C6D"/>
    <w:rsid w:val="008B76EC"/>
    <w:rsid w:val="008C032B"/>
    <w:rsid w:val="008C06F3"/>
    <w:rsid w:val="008C13FC"/>
    <w:rsid w:val="008C2749"/>
    <w:rsid w:val="008C3856"/>
    <w:rsid w:val="008D2EB8"/>
    <w:rsid w:val="008D339D"/>
    <w:rsid w:val="008D4429"/>
    <w:rsid w:val="008D5234"/>
    <w:rsid w:val="008D53E7"/>
    <w:rsid w:val="008D723B"/>
    <w:rsid w:val="008D7588"/>
    <w:rsid w:val="008E0991"/>
    <w:rsid w:val="008E642B"/>
    <w:rsid w:val="008E70C1"/>
    <w:rsid w:val="008E7556"/>
    <w:rsid w:val="008F0B77"/>
    <w:rsid w:val="008F51DB"/>
    <w:rsid w:val="008F52C5"/>
    <w:rsid w:val="008F666C"/>
    <w:rsid w:val="008F6801"/>
    <w:rsid w:val="00900C39"/>
    <w:rsid w:val="00900F3A"/>
    <w:rsid w:val="00901BED"/>
    <w:rsid w:val="009048E3"/>
    <w:rsid w:val="009115EE"/>
    <w:rsid w:val="009124DD"/>
    <w:rsid w:val="00912711"/>
    <w:rsid w:val="0091402D"/>
    <w:rsid w:val="009168AF"/>
    <w:rsid w:val="0091709E"/>
    <w:rsid w:val="00924673"/>
    <w:rsid w:val="0092690F"/>
    <w:rsid w:val="00930071"/>
    <w:rsid w:val="00930A4C"/>
    <w:rsid w:val="0093118E"/>
    <w:rsid w:val="0093128D"/>
    <w:rsid w:val="00933CCD"/>
    <w:rsid w:val="009367D4"/>
    <w:rsid w:val="00936C92"/>
    <w:rsid w:val="00941B2D"/>
    <w:rsid w:val="00943ED2"/>
    <w:rsid w:val="0094405E"/>
    <w:rsid w:val="00945230"/>
    <w:rsid w:val="00945253"/>
    <w:rsid w:val="00945E15"/>
    <w:rsid w:val="009502FB"/>
    <w:rsid w:val="00951FD2"/>
    <w:rsid w:val="00956006"/>
    <w:rsid w:val="0096015F"/>
    <w:rsid w:val="00960B37"/>
    <w:rsid w:val="00960EEE"/>
    <w:rsid w:val="00961449"/>
    <w:rsid w:val="009617E1"/>
    <w:rsid w:val="00961E36"/>
    <w:rsid w:val="00962276"/>
    <w:rsid w:val="0096345A"/>
    <w:rsid w:val="00963966"/>
    <w:rsid w:val="009674BD"/>
    <w:rsid w:val="00972E51"/>
    <w:rsid w:val="00976116"/>
    <w:rsid w:val="00976448"/>
    <w:rsid w:val="009776FB"/>
    <w:rsid w:val="0098288B"/>
    <w:rsid w:val="00983782"/>
    <w:rsid w:val="00984063"/>
    <w:rsid w:val="00985A8E"/>
    <w:rsid w:val="00985CCD"/>
    <w:rsid w:val="009903E3"/>
    <w:rsid w:val="009905A5"/>
    <w:rsid w:val="00990D61"/>
    <w:rsid w:val="009912A1"/>
    <w:rsid w:val="00991D3B"/>
    <w:rsid w:val="009943FA"/>
    <w:rsid w:val="009944E9"/>
    <w:rsid w:val="00997635"/>
    <w:rsid w:val="009A27E3"/>
    <w:rsid w:val="009A449B"/>
    <w:rsid w:val="009A47B2"/>
    <w:rsid w:val="009B0930"/>
    <w:rsid w:val="009B178D"/>
    <w:rsid w:val="009B1BA4"/>
    <w:rsid w:val="009B4C8B"/>
    <w:rsid w:val="009B6C1B"/>
    <w:rsid w:val="009C1F5E"/>
    <w:rsid w:val="009C4BD9"/>
    <w:rsid w:val="009C7F86"/>
    <w:rsid w:val="009D0942"/>
    <w:rsid w:val="009D1952"/>
    <w:rsid w:val="009D2E1A"/>
    <w:rsid w:val="009D3B09"/>
    <w:rsid w:val="009D41CF"/>
    <w:rsid w:val="009D424A"/>
    <w:rsid w:val="009D74A7"/>
    <w:rsid w:val="009D7F38"/>
    <w:rsid w:val="009E00F8"/>
    <w:rsid w:val="009E04C8"/>
    <w:rsid w:val="009E18FB"/>
    <w:rsid w:val="009E6B8E"/>
    <w:rsid w:val="009F04E0"/>
    <w:rsid w:val="009F48BA"/>
    <w:rsid w:val="009F5C48"/>
    <w:rsid w:val="009F6400"/>
    <w:rsid w:val="009F674C"/>
    <w:rsid w:val="00A02483"/>
    <w:rsid w:val="00A05C47"/>
    <w:rsid w:val="00A07766"/>
    <w:rsid w:val="00A079CC"/>
    <w:rsid w:val="00A10E64"/>
    <w:rsid w:val="00A11876"/>
    <w:rsid w:val="00A12BF0"/>
    <w:rsid w:val="00A12E88"/>
    <w:rsid w:val="00A14BD8"/>
    <w:rsid w:val="00A21724"/>
    <w:rsid w:val="00A22637"/>
    <w:rsid w:val="00A234CA"/>
    <w:rsid w:val="00A23A5F"/>
    <w:rsid w:val="00A241D1"/>
    <w:rsid w:val="00A242CC"/>
    <w:rsid w:val="00A24C9C"/>
    <w:rsid w:val="00A25429"/>
    <w:rsid w:val="00A27979"/>
    <w:rsid w:val="00A30554"/>
    <w:rsid w:val="00A40A12"/>
    <w:rsid w:val="00A4277B"/>
    <w:rsid w:val="00A43A2A"/>
    <w:rsid w:val="00A44590"/>
    <w:rsid w:val="00A470B9"/>
    <w:rsid w:val="00A4740A"/>
    <w:rsid w:val="00A47E51"/>
    <w:rsid w:val="00A534CD"/>
    <w:rsid w:val="00A538BC"/>
    <w:rsid w:val="00A57C6A"/>
    <w:rsid w:val="00A7000D"/>
    <w:rsid w:val="00A71F28"/>
    <w:rsid w:val="00A7390D"/>
    <w:rsid w:val="00A73F73"/>
    <w:rsid w:val="00A757DF"/>
    <w:rsid w:val="00A76DED"/>
    <w:rsid w:val="00A80381"/>
    <w:rsid w:val="00A83037"/>
    <w:rsid w:val="00A837BF"/>
    <w:rsid w:val="00A83A36"/>
    <w:rsid w:val="00A8426A"/>
    <w:rsid w:val="00A85A09"/>
    <w:rsid w:val="00A922A0"/>
    <w:rsid w:val="00A923BE"/>
    <w:rsid w:val="00A93811"/>
    <w:rsid w:val="00A938BA"/>
    <w:rsid w:val="00A951A0"/>
    <w:rsid w:val="00AA1E36"/>
    <w:rsid w:val="00AA27AD"/>
    <w:rsid w:val="00AA299B"/>
    <w:rsid w:val="00AB1684"/>
    <w:rsid w:val="00AB32F1"/>
    <w:rsid w:val="00AB469A"/>
    <w:rsid w:val="00AB676F"/>
    <w:rsid w:val="00AB7F24"/>
    <w:rsid w:val="00AC0AD9"/>
    <w:rsid w:val="00AC16AB"/>
    <w:rsid w:val="00AC2400"/>
    <w:rsid w:val="00AD5820"/>
    <w:rsid w:val="00AD6E01"/>
    <w:rsid w:val="00AD70E7"/>
    <w:rsid w:val="00AD7E1F"/>
    <w:rsid w:val="00AE17A3"/>
    <w:rsid w:val="00AE230B"/>
    <w:rsid w:val="00AE3C95"/>
    <w:rsid w:val="00AE593F"/>
    <w:rsid w:val="00AE69BB"/>
    <w:rsid w:val="00AE73D4"/>
    <w:rsid w:val="00AF1356"/>
    <w:rsid w:val="00AF4DBF"/>
    <w:rsid w:val="00AF5FD1"/>
    <w:rsid w:val="00AF7244"/>
    <w:rsid w:val="00B01AEB"/>
    <w:rsid w:val="00B02FE7"/>
    <w:rsid w:val="00B05957"/>
    <w:rsid w:val="00B06AE5"/>
    <w:rsid w:val="00B11E00"/>
    <w:rsid w:val="00B130F5"/>
    <w:rsid w:val="00B146BD"/>
    <w:rsid w:val="00B15343"/>
    <w:rsid w:val="00B164D2"/>
    <w:rsid w:val="00B1769E"/>
    <w:rsid w:val="00B21549"/>
    <w:rsid w:val="00B31D2D"/>
    <w:rsid w:val="00B35CCC"/>
    <w:rsid w:val="00B35EDB"/>
    <w:rsid w:val="00B366BF"/>
    <w:rsid w:val="00B375A5"/>
    <w:rsid w:val="00B40B0D"/>
    <w:rsid w:val="00B40EEE"/>
    <w:rsid w:val="00B4220B"/>
    <w:rsid w:val="00B42314"/>
    <w:rsid w:val="00B43163"/>
    <w:rsid w:val="00B442EB"/>
    <w:rsid w:val="00B44695"/>
    <w:rsid w:val="00B449F0"/>
    <w:rsid w:val="00B45645"/>
    <w:rsid w:val="00B45D28"/>
    <w:rsid w:val="00B51576"/>
    <w:rsid w:val="00B53272"/>
    <w:rsid w:val="00B549BF"/>
    <w:rsid w:val="00B5529A"/>
    <w:rsid w:val="00B561DD"/>
    <w:rsid w:val="00B56A9A"/>
    <w:rsid w:val="00B57BCE"/>
    <w:rsid w:val="00B63A2D"/>
    <w:rsid w:val="00B67E24"/>
    <w:rsid w:val="00B70ACD"/>
    <w:rsid w:val="00B76287"/>
    <w:rsid w:val="00B77C02"/>
    <w:rsid w:val="00B77C75"/>
    <w:rsid w:val="00B77EF5"/>
    <w:rsid w:val="00B8125F"/>
    <w:rsid w:val="00B81549"/>
    <w:rsid w:val="00B82A42"/>
    <w:rsid w:val="00B82E71"/>
    <w:rsid w:val="00B844AA"/>
    <w:rsid w:val="00B85FB9"/>
    <w:rsid w:val="00B907D0"/>
    <w:rsid w:val="00B942EA"/>
    <w:rsid w:val="00B94C1F"/>
    <w:rsid w:val="00B9585B"/>
    <w:rsid w:val="00B95917"/>
    <w:rsid w:val="00B967D2"/>
    <w:rsid w:val="00BA09BF"/>
    <w:rsid w:val="00BA0B6E"/>
    <w:rsid w:val="00BA1309"/>
    <w:rsid w:val="00BA2503"/>
    <w:rsid w:val="00BA2584"/>
    <w:rsid w:val="00BA335B"/>
    <w:rsid w:val="00BA7E07"/>
    <w:rsid w:val="00BB0EAC"/>
    <w:rsid w:val="00BB13F2"/>
    <w:rsid w:val="00BB1B09"/>
    <w:rsid w:val="00BB3BB0"/>
    <w:rsid w:val="00BB45A4"/>
    <w:rsid w:val="00BB6923"/>
    <w:rsid w:val="00BB6BA1"/>
    <w:rsid w:val="00BB7186"/>
    <w:rsid w:val="00BC1EA0"/>
    <w:rsid w:val="00BC2561"/>
    <w:rsid w:val="00BC5D1E"/>
    <w:rsid w:val="00BC5F64"/>
    <w:rsid w:val="00BC705D"/>
    <w:rsid w:val="00BC7928"/>
    <w:rsid w:val="00BC796E"/>
    <w:rsid w:val="00BD1FBB"/>
    <w:rsid w:val="00BD4501"/>
    <w:rsid w:val="00BD5095"/>
    <w:rsid w:val="00BD5A17"/>
    <w:rsid w:val="00BD70D0"/>
    <w:rsid w:val="00BD795B"/>
    <w:rsid w:val="00BD7ED8"/>
    <w:rsid w:val="00BE3F63"/>
    <w:rsid w:val="00BE4634"/>
    <w:rsid w:val="00BE59EB"/>
    <w:rsid w:val="00BE6425"/>
    <w:rsid w:val="00BF02CA"/>
    <w:rsid w:val="00BF1468"/>
    <w:rsid w:val="00BF2E32"/>
    <w:rsid w:val="00BF61A6"/>
    <w:rsid w:val="00BF77D7"/>
    <w:rsid w:val="00C01545"/>
    <w:rsid w:val="00C01813"/>
    <w:rsid w:val="00C03388"/>
    <w:rsid w:val="00C063E1"/>
    <w:rsid w:val="00C10D28"/>
    <w:rsid w:val="00C10E08"/>
    <w:rsid w:val="00C1274D"/>
    <w:rsid w:val="00C141BC"/>
    <w:rsid w:val="00C14855"/>
    <w:rsid w:val="00C15A78"/>
    <w:rsid w:val="00C204F8"/>
    <w:rsid w:val="00C20517"/>
    <w:rsid w:val="00C227D5"/>
    <w:rsid w:val="00C2417B"/>
    <w:rsid w:val="00C241ED"/>
    <w:rsid w:val="00C2606B"/>
    <w:rsid w:val="00C26238"/>
    <w:rsid w:val="00C26397"/>
    <w:rsid w:val="00C26B4C"/>
    <w:rsid w:val="00C26BC0"/>
    <w:rsid w:val="00C2702C"/>
    <w:rsid w:val="00C27781"/>
    <w:rsid w:val="00C27F1F"/>
    <w:rsid w:val="00C30832"/>
    <w:rsid w:val="00C3113A"/>
    <w:rsid w:val="00C3266D"/>
    <w:rsid w:val="00C32F02"/>
    <w:rsid w:val="00C3611C"/>
    <w:rsid w:val="00C36D2D"/>
    <w:rsid w:val="00C37321"/>
    <w:rsid w:val="00C44CEA"/>
    <w:rsid w:val="00C45F5B"/>
    <w:rsid w:val="00C47D21"/>
    <w:rsid w:val="00C51C0F"/>
    <w:rsid w:val="00C52CB3"/>
    <w:rsid w:val="00C53ED5"/>
    <w:rsid w:val="00C556B7"/>
    <w:rsid w:val="00C55774"/>
    <w:rsid w:val="00C56062"/>
    <w:rsid w:val="00C564FB"/>
    <w:rsid w:val="00C5712F"/>
    <w:rsid w:val="00C61A9B"/>
    <w:rsid w:val="00C63DA8"/>
    <w:rsid w:val="00C63E88"/>
    <w:rsid w:val="00C64D8B"/>
    <w:rsid w:val="00C719A3"/>
    <w:rsid w:val="00C71F68"/>
    <w:rsid w:val="00C7318D"/>
    <w:rsid w:val="00C7409D"/>
    <w:rsid w:val="00C77ED8"/>
    <w:rsid w:val="00C82D81"/>
    <w:rsid w:val="00C8493E"/>
    <w:rsid w:val="00C84D14"/>
    <w:rsid w:val="00C86671"/>
    <w:rsid w:val="00C87A6C"/>
    <w:rsid w:val="00C9455B"/>
    <w:rsid w:val="00C97952"/>
    <w:rsid w:val="00CA128D"/>
    <w:rsid w:val="00CA2C42"/>
    <w:rsid w:val="00CA30F1"/>
    <w:rsid w:val="00CA3B5A"/>
    <w:rsid w:val="00CA648B"/>
    <w:rsid w:val="00CA6C72"/>
    <w:rsid w:val="00CB0572"/>
    <w:rsid w:val="00CB23AB"/>
    <w:rsid w:val="00CB3E98"/>
    <w:rsid w:val="00CB4A32"/>
    <w:rsid w:val="00CB7F2E"/>
    <w:rsid w:val="00CC009F"/>
    <w:rsid w:val="00CC16B3"/>
    <w:rsid w:val="00CC2C3D"/>
    <w:rsid w:val="00CC3254"/>
    <w:rsid w:val="00CC4827"/>
    <w:rsid w:val="00CD04BD"/>
    <w:rsid w:val="00CD27BF"/>
    <w:rsid w:val="00CD4F77"/>
    <w:rsid w:val="00CD6CBC"/>
    <w:rsid w:val="00CD7C22"/>
    <w:rsid w:val="00CD7C51"/>
    <w:rsid w:val="00CD7D37"/>
    <w:rsid w:val="00CE06A4"/>
    <w:rsid w:val="00CE095F"/>
    <w:rsid w:val="00CE5D1F"/>
    <w:rsid w:val="00CE7C0B"/>
    <w:rsid w:val="00CF0BF6"/>
    <w:rsid w:val="00CF0F30"/>
    <w:rsid w:val="00CF3822"/>
    <w:rsid w:val="00CF4AF8"/>
    <w:rsid w:val="00CF565E"/>
    <w:rsid w:val="00CF5B3D"/>
    <w:rsid w:val="00D01461"/>
    <w:rsid w:val="00D025BE"/>
    <w:rsid w:val="00D02AFA"/>
    <w:rsid w:val="00D041A5"/>
    <w:rsid w:val="00D13F6F"/>
    <w:rsid w:val="00D1417B"/>
    <w:rsid w:val="00D16162"/>
    <w:rsid w:val="00D171A0"/>
    <w:rsid w:val="00D211D9"/>
    <w:rsid w:val="00D211EC"/>
    <w:rsid w:val="00D21865"/>
    <w:rsid w:val="00D22B08"/>
    <w:rsid w:val="00D23B3B"/>
    <w:rsid w:val="00D24670"/>
    <w:rsid w:val="00D255BA"/>
    <w:rsid w:val="00D309AF"/>
    <w:rsid w:val="00D335F4"/>
    <w:rsid w:val="00D3459D"/>
    <w:rsid w:val="00D34979"/>
    <w:rsid w:val="00D375DD"/>
    <w:rsid w:val="00D4033C"/>
    <w:rsid w:val="00D403D0"/>
    <w:rsid w:val="00D42CA3"/>
    <w:rsid w:val="00D43E68"/>
    <w:rsid w:val="00D472D2"/>
    <w:rsid w:val="00D52458"/>
    <w:rsid w:val="00D56651"/>
    <w:rsid w:val="00D57867"/>
    <w:rsid w:val="00D63D82"/>
    <w:rsid w:val="00D6519B"/>
    <w:rsid w:val="00D6603D"/>
    <w:rsid w:val="00D665EA"/>
    <w:rsid w:val="00D66D29"/>
    <w:rsid w:val="00D67C8A"/>
    <w:rsid w:val="00D72029"/>
    <w:rsid w:val="00D73EBF"/>
    <w:rsid w:val="00D73F85"/>
    <w:rsid w:val="00D74691"/>
    <w:rsid w:val="00D905EE"/>
    <w:rsid w:val="00D97440"/>
    <w:rsid w:val="00D97EFB"/>
    <w:rsid w:val="00DA02CD"/>
    <w:rsid w:val="00DA1F50"/>
    <w:rsid w:val="00DA285F"/>
    <w:rsid w:val="00DA290B"/>
    <w:rsid w:val="00DA29E9"/>
    <w:rsid w:val="00DA3623"/>
    <w:rsid w:val="00DA4538"/>
    <w:rsid w:val="00DA5D1D"/>
    <w:rsid w:val="00DB0C2C"/>
    <w:rsid w:val="00DB0CE9"/>
    <w:rsid w:val="00DB10B0"/>
    <w:rsid w:val="00DB15A9"/>
    <w:rsid w:val="00DB1EBE"/>
    <w:rsid w:val="00DB22CC"/>
    <w:rsid w:val="00DB2415"/>
    <w:rsid w:val="00DB2C22"/>
    <w:rsid w:val="00DB3AB9"/>
    <w:rsid w:val="00DB514E"/>
    <w:rsid w:val="00DB66D5"/>
    <w:rsid w:val="00DB7324"/>
    <w:rsid w:val="00DC0E3A"/>
    <w:rsid w:val="00DC275E"/>
    <w:rsid w:val="00DC3002"/>
    <w:rsid w:val="00DC3F1B"/>
    <w:rsid w:val="00DC4359"/>
    <w:rsid w:val="00DD0DAF"/>
    <w:rsid w:val="00DD1669"/>
    <w:rsid w:val="00DD1934"/>
    <w:rsid w:val="00DD4229"/>
    <w:rsid w:val="00DD54E7"/>
    <w:rsid w:val="00DD69D5"/>
    <w:rsid w:val="00DE44A2"/>
    <w:rsid w:val="00DE688C"/>
    <w:rsid w:val="00DE75DA"/>
    <w:rsid w:val="00DF2303"/>
    <w:rsid w:val="00DF23BE"/>
    <w:rsid w:val="00DF26AD"/>
    <w:rsid w:val="00DF3668"/>
    <w:rsid w:val="00DF3E9F"/>
    <w:rsid w:val="00DF4136"/>
    <w:rsid w:val="00DF57D9"/>
    <w:rsid w:val="00DF6068"/>
    <w:rsid w:val="00DF68D9"/>
    <w:rsid w:val="00DF7543"/>
    <w:rsid w:val="00E022E3"/>
    <w:rsid w:val="00E04416"/>
    <w:rsid w:val="00E04EC4"/>
    <w:rsid w:val="00E07C5D"/>
    <w:rsid w:val="00E138A8"/>
    <w:rsid w:val="00E13F32"/>
    <w:rsid w:val="00E200B7"/>
    <w:rsid w:val="00E20B8C"/>
    <w:rsid w:val="00E21D1C"/>
    <w:rsid w:val="00E2226F"/>
    <w:rsid w:val="00E24AB0"/>
    <w:rsid w:val="00E25F10"/>
    <w:rsid w:val="00E27EE2"/>
    <w:rsid w:val="00E30105"/>
    <w:rsid w:val="00E30A96"/>
    <w:rsid w:val="00E34B6B"/>
    <w:rsid w:val="00E375A3"/>
    <w:rsid w:val="00E41425"/>
    <w:rsid w:val="00E41DE1"/>
    <w:rsid w:val="00E42FEA"/>
    <w:rsid w:val="00E46368"/>
    <w:rsid w:val="00E46A99"/>
    <w:rsid w:val="00E4769E"/>
    <w:rsid w:val="00E522D0"/>
    <w:rsid w:val="00E531C8"/>
    <w:rsid w:val="00E53F15"/>
    <w:rsid w:val="00E55512"/>
    <w:rsid w:val="00E55AF6"/>
    <w:rsid w:val="00E56F9B"/>
    <w:rsid w:val="00E57F22"/>
    <w:rsid w:val="00E624C0"/>
    <w:rsid w:val="00E6354F"/>
    <w:rsid w:val="00E63CC3"/>
    <w:rsid w:val="00E66276"/>
    <w:rsid w:val="00E66849"/>
    <w:rsid w:val="00E67412"/>
    <w:rsid w:val="00E70CE4"/>
    <w:rsid w:val="00E7118C"/>
    <w:rsid w:val="00E7240C"/>
    <w:rsid w:val="00E73975"/>
    <w:rsid w:val="00E76372"/>
    <w:rsid w:val="00E770CD"/>
    <w:rsid w:val="00E77DDE"/>
    <w:rsid w:val="00E83F09"/>
    <w:rsid w:val="00E852F6"/>
    <w:rsid w:val="00E86484"/>
    <w:rsid w:val="00E8729C"/>
    <w:rsid w:val="00E90208"/>
    <w:rsid w:val="00E93430"/>
    <w:rsid w:val="00E94832"/>
    <w:rsid w:val="00E967C0"/>
    <w:rsid w:val="00EA0AD2"/>
    <w:rsid w:val="00EA1129"/>
    <w:rsid w:val="00EA46E6"/>
    <w:rsid w:val="00EA7236"/>
    <w:rsid w:val="00EA7310"/>
    <w:rsid w:val="00EA756F"/>
    <w:rsid w:val="00EB1F11"/>
    <w:rsid w:val="00EB3C32"/>
    <w:rsid w:val="00EC1253"/>
    <w:rsid w:val="00EC135F"/>
    <w:rsid w:val="00EC2217"/>
    <w:rsid w:val="00EC3ED6"/>
    <w:rsid w:val="00ED15DD"/>
    <w:rsid w:val="00ED1FB4"/>
    <w:rsid w:val="00ED5A95"/>
    <w:rsid w:val="00EE1A2A"/>
    <w:rsid w:val="00EE4B05"/>
    <w:rsid w:val="00EE4B96"/>
    <w:rsid w:val="00EE4F9B"/>
    <w:rsid w:val="00EE5144"/>
    <w:rsid w:val="00EF0539"/>
    <w:rsid w:val="00EF0C2E"/>
    <w:rsid w:val="00EF296E"/>
    <w:rsid w:val="00EF3385"/>
    <w:rsid w:val="00EF4F97"/>
    <w:rsid w:val="00EF6B7B"/>
    <w:rsid w:val="00F00317"/>
    <w:rsid w:val="00F03700"/>
    <w:rsid w:val="00F04FE7"/>
    <w:rsid w:val="00F12EF5"/>
    <w:rsid w:val="00F1569F"/>
    <w:rsid w:val="00F16AEF"/>
    <w:rsid w:val="00F1703F"/>
    <w:rsid w:val="00F20A11"/>
    <w:rsid w:val="00F2143C"/>
    <w:rsid w:val="00F22B69"/>
    <w:rsid w:val="00F24E4B"/>
    <w:rsid w:val="00F3054B"/>
    <w:rsid w:val="00F3258B"/>
    <w:rsid w:val="00F3269E"/>
    <w:rsid w:val="00F35EA9"/>
    <w:rsid w:val="00F36B75"/>
    <w:rsid w:val="00F40C62"/>
    <w:rsid w:val="00F43E50"/>
    <w:rsid w:val="00F4582C"/>
    <w:rsid w:val="00F4744B"/>
    <w:rsid w:val="00F477DF"/>
    <w:rsid w:val="00F50C80"/>
    <w:rsid w:val="00F529F9"/>
    <w:rsid w:val="00F54CAA"/>
    <w:rsid w:val="00F5523C"/>
    <w:rsid w:val="00F56BAE"/>
    <w:rsid w:val="00F61A9B"/>
    <w:rsid w:val="00F62BA8"/>
    <w:rsid w:val="00F63870"/>
    <w:rsid w:val="00F64AC7"/>
    <w:rsid w:val="00F65A4D"/>
    <w:rsid w:val="00F66486"/>
    <w:rsid w:val="00F66882"/>
    <w:rsid w:val="00F66AE6"/>
    <w:rsid w:val="00F673EB"/>
    <w:rsid w:val="00F67E66"/>
    <w:rsid w:val="00F711FE"/>
    <w:rsid w:val="00F71C25"/>
    <w:rsid w:val="00F7460F"/>
    <w:rsid w:val="00F74EB3"/>
    <w:rsid w:val="00F75498"/>
    <w:rsid w:val="00F76D95"/>
    <w:rsid w:val="00F77C69"/>
    <w:rsid w:val="00F82FED"/>
    <w:rsid w:val="00F8791E"/>
    <w:rsid w:val="00F87B7A"/>
    <w:rsid w:val="00F90111"/>
    <w:rsid w:val="00F91817"/>
    <w:rsid w:val="00F93587"/>
    <w:rsid w:val="00F9426B"/>
    <w:rsid w:val="00F94DB8"/>
    <w:rsid w:val="00F955BA"/>
    <w:rsid w:val="00F97DBD"/>
    <w:rsid w:val="00FA6282"/>
    <w:rsid w:val="00FB0F85"/>
    <w:rsid w:val="00FB18EF"/>
    <w:rsid w:val="00FB1B04"/>
    <w:rsid w:val="00FB2046"/>
    <w:rsid w:val="00FB2CCE"/>
    <w:rsid w:val="00FB2E8A"/>
    <w:rsid w:val="00FB47C2"/>
    <w:rsid w:val="00FB589A"/>
    <w:rsid w:val="00FB6096"/>
    <w:rsid w:val="00FB7DD7"/>
    <w:rsid w:val="00FC0091"/>
    <w:rsid w:val="00FC63B7"/>
    <w:rsid w:val="00FC6512"/>
    <w:rsid w:val="00FD2EB2"/>
    <w:rsid w:val="00FD34B8"/>
    <w:rsid w:val="00FD3A65"/>
    <w:rsid w:val="00FD6FF8"/>
    <w:rsid w:val="00FD7187"/>
    <w:rsid w:val="00FD7653"/>
    <w:rsid w:val="00FD7F64"/>
    <w:rsid w:val="00FE3B60"/>
    <w:rsid w:val="00FE4F2D"/>
    <w:rsid w:val="00FE7BA1"/>
    <w:rsid w:val="00FF0A63"/>
    <w:rsid w:val="00FF0F16"/>
    <w:rsid w:val="00FF3A0C"/>
    <w:rsid w:val="00FF46AE"/>
    <w:rsid w:val="00FF4F1F"/>
    <w:rsid w:val="00FF6F3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9A2447"/>
  <w15:docId w15:val="{50476E0E-7B1E-4E65-89EC-516EAE9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D6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FB2CCE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01B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901BED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901BED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1BE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1BED"/>
    <w:rPr>
      <w:rFonts w:ascii="Tahoma" w:hAnsi="Tahoma"/>
      <w:b/>
      <w:bCs/>
      <w:sz w:val="24"/>
      <w:szCs w:val="24"/>
      <w:lang w:val="fr-FR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2A4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71"/>
    <w:semiHidden/>
    <w:rsid w:val="00DF6068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40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1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07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70AF1E-077C-48A3-B394-75ECC38D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2061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 Monde</dc:creator>
  <cp:keywords/>
  <dc:description/>
  <cp:lastModifiedBy>Caroline Koclejda | Langues-Plurielles.fr</cp:lastModifiedBy>
  <cp:revision>6</cp:revision>
  <cp:lastPrinted>2023-07-31T06:56:00Z</cp:lastPrinted>
  <dcterms:created xsi:type="dcterms:W3CDTF">2023-07-17T16:10:00Z</dcterms:created>
  <dcterms:modified xsi:type="dcterms:W3CDTF">2023-07-31T06:56:00Z</dcterms:modified>
</cp:coreProperties>
</file>