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B5504" w14:textId="184A5A1E" w:rsidR="00A33F16" w:rsidRPr="00D35FE0" w:rsidRDefault="00C6008C" w:rsidP="00A33F16">
      <w:pPr>
        <w:pStyle w:val="Titre"/>
        <w:rPr>
          <w:lang w:val="fr-FR"/>
        </w:rPr>
      </w:pPr>
      <w:r w:rsidRPr="001374E1">
        <w:rPr>
          <w:lang w:val="fr-FR"/>
        </w:rPr>
        <w:t xml:space="preserve">Ghada Amer : peintre, brodeuse et </w:t>
      </w:r>
      <w:r w:rsidRPr="00D55729">
        <w:rPr>
          <w:lang w:val="fr-FR"/>
        </w:rPr>
        <w:t>sculpteuse frondeuse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814DA6" w14:paraId="7D727E63" w14:textId="77777777" w:rsidTr="00A504CF"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A976CE" w:rsidRDefault="00A33F16" w:rsidP="00A33F16">
            <w:pPr>
              <w:pStyle w:val="Titre1"/>
              <w:outlineLvl w:val="0"/>
            </w:pPr>
            <w:r w:rsidRPr="00A976CE">
              <w:t>Niveau</w:t>
            </w:r>
          </w:p>
          <w:p w14:paraId="43D11D28" w14:textId="229902D3" w:rsidR="00A33F16" w:rsidRDefault="00303731" w:rsidP="00A504CF">
            <w:r w:rsidRPr="00861991">
              <w:t>B1</w:t>
            </w:r>
          </w:p>
          <w:p w14:paraId="630E24A1" w14:textId="77777777" w:rsidR="00861991" w:rsidRPr="00D35FE0" w:rsidRDefault="00861991" w:rsidP="00A504CF"/>
          <w:p w14:paraId="485860B2" w14:textId="77777777" w:rsidR="00A33F16" w:rsidRPr="00D35FE0" w:rsidRDefault="00A33F16" w:rsidP="00A33F16">
            <w:pPr>
              <w:pStyle w:val="Titre1"/>
              <w:outlineLvl w:val="0"/>
            </w:pPr>
            <w:r w:rsidRPr="00D35FE0">
              <w:t>Public</w:t>
            </w:r>
          </w:p>
          <w:p w14:paraId="01826C5A" w14:textId="0A19EE38" w:rsidR="00A33F16" w:rsidRPr="00D35FE0" w:rsidRDefault="00EC3051" w:rsidP="00A504CF">
            <w:r>
              <w:t xml:space="preserve">Adultes </w:t>
            </w:r>
          </w:p>
          <w:p w14:paraId="03836A74" w14:textId="77777777" w:rsidR="00A33F16" w:rsidRPr="00D35FE0" w:rsidRDefault="00A33F16" w:rsidP="00A504CF"/>
          <w:p w14:paraId="639788A1" w14:textId="42014CD8" w:rsidR="00A33F16" w:rsidRPr="00D35FE0" w:rsidRDefault="00A33F16" w:rsidP="00A33F16">
            <w:pPr>
              <w:pStyle w:val="Titre1"/>
              <w:outlineLvl w:val="0"/>
            </w:pPr>
            <w:r w:rsidRPr="00D35FE0">
              <w:t>Dur</w:t>
            </w:r>
            <w:r w:rsidR="000C2358">
              <w:t>É</w:t>
            </w:r>
            <w:r w:rsidRPr="00D35FE0">
              <w:t>e</w:t>
            </w:r>
          </w:p>
          <w:p w14:paraId="7F4637B8" w14:textId="1FD4A0B4" w:rsidR="00EC3051" w:rsidRPr="00303731" w:rsidRDefault="00EC3051" w:rsidP="00A504CF">
            <w:r>
              <w:t xml:space="preserve">60 </w:t>
            </w:r>
            <w:r w:rsidRPr="00303731">
              <w:t>min</w:t>
            </w:r>
            <w:r>
              <w:t xml:space="preserve"> </w:t>
            </w:r>
          </w:p>
          <w:p w14:paraId="026291FB" w14:textId="77777777" w:rsidR="00A33F16" w:rsidRPr="00D35FE0" w:rsidRDefault="00A33F16" w:rsidP="00A504CF">
            <w:pPr>
              <w:rPr>
                <w:b/>
              </w:rPr>
            </w:pPr>
          </w:p>
          <w:p w14:paraId="1A86F6B2" w14:textId="77777777" w:rsidR="00A33F16" w:rsidRPr="00D35FE0" w:rsidRDefault="00A33F16" w:rsidP="00A33F16">
            <w:pPr>
              <w:pStyle w:val="Titre1"/>
              <w:outlineLvl w:val="0"/>
            </w:pPr>
            <w:r w:rsidRPr="00D35FE0">
              <w:t>Collection</w:t>
            </w:r>
          </w:p>
          <w:p w14:paraId="24CF1E52" w14:textId="529050B5" w:rsidR="00D35FE0" w:rsidRPr="00EC3051" w:rsidRDefault="00EC3051" w:rsidP="0031638D">
            <w:pPr>
              <w:rPr>
                <w:rStyle w:val="Lienhypertexte"/>
                <w:rFonts w:cs="Arial"/>
                <w:szCs w:val="20"/>
              </w:rPr>
            </w:pPr>
            <w:r>
              <w:fldChar w:fldCharType="begin"/>
            </w:r>
            <w:r>
              <w:instrText xml:space="preserve"> HYPERLINK "https://enseigner.tv5monde.com/fiches-pedagogiques-fle/terriennes" </w:instrText>
            </w:r>
            <w:r>
              <w:fldChar w:fldCharType="separate"/>
            </w:r>
            <w:r w:rsidRPr="00EC3051">
              <w:rPr>
                <w:rStyle w:val="Lienhypertexte"/>
              </w:rPr>
              <w:t>Terriennes</w:t>
            </w:r>
          </w:p>
          <w:p w14:paraId="53BEAF97" w14:textId="420002D6" w:rsidR="00EC3051" w:rsidRPr="005261B2" w:rsidRDefault="00EC3051" w:rsidP="0031638D">
            <w:pPr>
              <w:rPr>
                <w:rFonts w:cs="Arial"/>
                <w:szCs w:val="20"/>
              </w:rPr>
            </w:pPr>
            <w:r>
              <w:fldChar w:fldCharType="end"/>
            </w:r>
          </w:p>
          <w:p w14:paraId="20008D58" w14:textId="77777777" w:rsidR="00A33F16" w:rsidRPr="00D35FE0" w:rsidRDefault="00A33F16" w:rsidP="00A33F16">
            <w:pPr>
              <w:pStyle w:val="Titre1"/>
              <w:outlineLvl w:val="0"/>
            </w:pPr>
            <w:r w:rsidRPr="00D35FE0">
              <w:t>Mise en ligne</w:t>
            </w:r>
          </w:p>
          <w:p w14:paraId="503B23C9" w14:textId="52B56CB5" w:rsidR="00A33F16" w:rsidRDefault="00303731" w:rsidP="00A504CF">
            <w:r>
              <w:t>2023</w:t>
            </w:r>
          </w:p>
          <w:p w14:paraId="22BA8DB3" w14:textId="76F9E566" w:rsidR="00A33F16" w:rsidRPr="00D35FE0" w:rsidRDefault="00A33F16" w:rsidP="00A504CF"/>
        </w:tc>
        <w:tc>
          <w:tcPr>
            <w:tcW w:w="5660" w:type="dxa"/>
            <w:shd w:val="clear" w:color="auto" w:fill="auto"/>
          </w:tcPr>
          <w:p w14:paraId="69DAD7ED" w14:textId="77777777" w:rsidR="00A33F16" w:rsidRPr="00D35FE0" w:rsidRDefault="00A366EB" w:rsidP="00A33F16">
            <w:pPr>
              <w:pStyle w:val="Titre1"/>
              <w:outlineLvl w:val="0"/>
            </w:pPr>
            <w:r w:rsidRPr="00D35FE0">
              <w:t>En bref</w:t>
            </w:r>
          </w:p>
          <w:p w14:paraId="0970E6EC" w14:textId="6D01B924" w:rsidR="00A366EB" w:rsidRDefault="000C2EBA" w:rsidP="003C5E09">
            <w:p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Allez à la rencontre d’u</w:t>
            </w:r>
            <w:r w:rsidR="003C5E09">
              <w:rPr>
                <w:rFonts w:cs="Arial"/>
                <w:szCs w:val="20"/>
              </w:rPr>
              <w:t>ne artiste révolutionnaire</w:t>
            </w:r>
            <w:r>
              <w:rPr>
                <w:rFonts w:cs="Arial"/>
                <w:szCs w:val="20"/>
              </w:rPr>
              <w:t xml:space="preserve"> et de son exposition</w:t>
            </w:r>
            <w:r w:rsidR="003C5E09">
              <w:rPr>
                <w:rFonts w:cs="Arial"/>
                <w:szCs w:val="20"/>
              </w:rPr>
              <w:t xml:space="preserve">. Avec cette </w:t>
            </w:r>
            <w:r w:rsidR="000C2358">
              <w:rPr>
                <w:rFonts w:cs="Arial"/>
                <w:szCs w:val="20"/>
              </w:rPr>
              <w:t>fiche,</w:t>
            </w:r>
            <w:r w:rsidR="003C5E09">
              <w:rPr>
                <w:rFonts w:cs="Arial"/>
                <w:szCs w:val="20"/>
              </w:rPr>
              <w:t xml:space="preserve"> les apprenant</w:t>
            </w:r>
            <w:r w:rsidR="003B495C">
              <w:rPr>
                <w:rFonts w:cs="Arial"/>
                <w:szCs w:val="20"/>
              </w:rPr>
              <w:t>·e·</w:t>
            </w:r>
            <w:r w:rsidR="003C5E09">
              <w:rPr>
                <w:rFonts w:cs="Arial"/>
                <w:szCs w:val="20"/>
              </w:rPr>
              <w:t xml:space="preserve">s seront </w:t>
            </w:r>
            <w:r w:rsidR="003B495C">
              <w:rPr>
                <w:rFonts w:cs="Arial"/>
                <w:szCs w:val="20"/>
              </w:rPr>
              <w:t>amené·e·s à</w:t>
            </w:r>
            <w:r w:rsidR="003C5E09">
              <w:rPr>
                <w:rFonts w:cs="Arial"/>
                <w:szCs w:val="20"/>
              </w:rPr>
              <w:t xml:space="preserve"> participer à un concours d’éloquence sur le féminisme dans l’art et </w:t>
            </w:r>
            <w:r w:rsidR="003B495C">
              <w:rPr>
                <w:rFonts w:cs="Arial"/>
                <w:szCs w:val="20"/>
              </w:rPr>
              <w:t xml:space="preserve">à </w:t>
            </w:r>
            <w:r w:rsidR="003C5E09">
              <w:rPr>
                <w:rFonts w:cs="Arial"/>
                <w:szCs w:val="20"/>
              </w:rPr>
              <w:t xml:space="preserve">écrire un article qui </w:t>
            </w:r>
            <w:r w:rsidR="00A85344">
              <w:rPr>
                <w:rFonts w:cs="Arial"/>
                <w:szCs w:val="20"/>
              </w:rPr>
              <w:t xml:space="preserve">décrit </w:t>
            </w:r>
            <w:r w:rsidR="00A639B4">
              <w:rPr>
                <w:rFonts w:cs="Arial"/>
                <w:szCs w:val="20"/>
              </w:rPr>
              <w:t xml:space="preserve">le projet </w:t>
            </w:r>
            <w:r w:rsidR="00F81E32">
              <w:rPr>
                <w:rFonts w:cs="Arial"/>
                <w:szCs w:val="20"/>
              </w:rPr>
              <w:t>artistique et féministe d’un·e artiste.</w:t>
            </w:r>
          </w:p>
          <w:p w14:paraId="7628964E" w14:textId="77777777" w:rsidR="00F81E32" w:rsidRPr="00D35FE0" w:rsidRDefault="00F81E32" w:rsidP="003C5E09">
            <w:pPr>
              <w:jc w:val="both"/>
              <w:rPr>
                <w:rFonts w:cs="Arial"/>
                <w:szCs w:val="20"/>
              </w:rPr>
            </w:pPr>
          </w:p>
          <w:p w14:paraId="0568A2A6" w14:textId="77777777" w:rsidR="00A33F16" w:rsidRPr="00D35FE0" w:rsidRDefault="00A33F16" w:rsidP="00A33F16">
            <w:pPr>
              <w:pStyle w:val="Titre1"/>
              <w:outlineLvl w:val="0"/>
            </w:pPr>
            <w:r w:rsidRPr="00D35FE0">
              <w:t>Objectifs</w:t>
            </w:r>
          </w:p>
          <w:p w14:paraId="1A346C22" w14:textId="77777777" w:rsidR="00A33F16" w:rsidRPr="00D35FE0" w:rsidRDefault="00A33F16" w:rsidP="00A504CF">
            <w:pPr>
              <w:rPr>
                <w:b/>
              </w:rPr>
            </w:pPr>
            <w:r w:rsidRPr="00D35FE0">
              <w:rPr>
                <w:b/>
              </w:rPr>
              <w:t>Communicatifs / pragmatiques</w:t>
            </w:r>
          </w:p>
          <w:p w14:paraId="6825262C" w14:textId="094E0669" w:rsidR="00A33F16" w:rsidRDefault="00A33F16" w:rsidP="000C2EBA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D35FE0">
              <w:t xml:space="preserve">Activité </w:t>
            </w:r>
            <w:r w:rsidR="002A4F0C">
              <w:t>1</w:t>
            </w:r>
            <w:r w:rsidRPr="00D35FE0">
              <w:t xml:space="preserve"> : </w:t>
            </w:r>
            <w:r w:rsidR="002A4F0C">
              <w:t>découvrir la thématique du reportage</w:t>
            </w:r>
            <w:r w:rsidRPr="00D35FE0">
              <w:t>.</w:t>
            </w:r>
          </w:p>
          <w:p w14:paraId="1158A50B" w14:textId="156494E8" w:rsidR="000C2EBA" w:rsidRDefault="000C2EBA" w:rsidP="000C2EBA">
            <w:pPr>
              <w:pStyle w:val="Paragraphedeliste"/>
              <w:numPr>
                <w:ilvl w:val="0"/>
                <w:numId w:val="1"/>
              </w:numPr>
              <w:jc w:val="both"/>
            </w:pPr>
            <w:r>
              <w:t>Activité</w:t>
            </w:r>
            <w:r w:rsidR="001374E1">
              <w:t> </w:t>
            </w:r>
            <w:r>
              <w:t>2 :</w:t>
            </w:r>
            <w:r w:rsidR="001374E1">
              <w:t> </w:t>
            </w:r>
            <w:r>
              <w:t>donner des informations sur une exposition et sur une artiste.</w:t>
            </w:r>
          </w:p>
          <w:p w14:paraId="47C5C68D" w14:textId="78CD7C91" w:rsidR="000C2EBA" w:rsidRDefault="000C2EBA" w:rsidP="000C2EBA">
            <w:pPr>
              <w:pStyle w:val="Paragraphedeliste"/>
              <w:numPr>
                <w:ilvl w:val="0"/>
                <w:numId w:val="1"/>
              </w:numPr>
              <w:jc w:val="both"/>
            </w:pPr>
            <w:r>
              <w:t>Activité 3 : comprendre les motifs de revendication d’une artiste.</w:t>
            </w:r>
          </w:p>
          <w:p w14:paraId="3FF37C57" w14:textId="77777777" w:rsidR="00436574" w:rsidRPr="00D35FE0" w:rsidRDefault="00436574" w:rsidP="00436574">
            <w:pPr>
              <w:pStyle w:val="Paragraphedeliste"/>
              <w:numPr>
                <w:ilvl w:val="0"/>
                <w:numId w:val="1"/>
              </w:numPr>
              <w:jc w:val="both"/>
            </w:pPr>
            <w:r>
              <w:t>Activité 4 : proposer une définition du féminisme dans l’art.</w:t>
            </w:r>
          </w:p>
          <w:p w14:paraId="74364D4F" w14:textId="28283D5E" w:rsidR="00A33F16" w:rsidRPr="001374E1" w:rsidRDefault="000C2EBA" w:rsidP="000D3CCB">
            <w:pPr>
              <w:pStyle w:val="Paragraphedeliste"/>
              <w:numPr>
                <w:ilvl w:val="0"/>
                <w:numId w:val="1"/>
              </w:numPr>
              <w:jc w:val="both"/>
            </w:pPr>
            <w:r>
              <w:t xml:space="preserve">Activité 5 : écrire un article </w:t>
            </w:r>
            <w:r w:rsidR="00A85344">
              <w:t>sur l’expression féministe dans l</w:t>
            </w:r>
            <w:r w:rsidR="00436574">
              <w:t>’art.</w:t>
            </w:r>
          </w:p>
          <w:p w14:paraId="4448F06D" w14:textId="77777777" w:rsidR="00DA45FB" w:rsidRPr="006D62E9" w:rsidRDefault="00DA45FB" w:rsidP="000D3CCB">
            <w:pPr>
              <w:jc w:val="both"/>
              <w:rPr>
                <w:b/>
              </w:rPr>
            </w:pPr>
            <w:r w:rsidRPr="006D62E9">
              <w:rPr>
                <w:b/>
              </w:rPr>
              <w:t>Vie citoyenne et sociale</w:t>
            </w:r>
          </w:p>
          <w:p w14:paraId="2D5DAAE9" w14:textId="191DB938" w:rsidR="00A33F16" w:rsidRPr="00D35FE0" w:rsidRDefault="00DA45FB" w:rsidP="006D62E9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D35FE0">
              <w:t xml:space="preserve">Toutes activités : </w:t>
            </w:r>
            <w:r w:rsidR="000C2EBA">
              <w:t xml:space="preserve">comprendre </w:t>
            </w:r>
            <w:r w:rsidR="00436574">
              <w:t>d</w:t>
            </w:r>
            <w:r w:rsidR="000C2EBA">
              <w:t xml:space="preserve">es discriminations sexistes à </w:t>
            </w:r>
            <w:r w:rsidR="004F51D5">
              <w:t>l’</w:t>
            </w:r>
            <w:r w:rsidR="000C2EBA">
              <w:t>égard des femmes</w:t>
            </w:r>
            <w:r w:rsidRPr="00D35FE0">
              <w:t>.</w:t>
            </w:r>
          </w:p>
        </w:tc>
      </w:tr>
    </w:tbl>
    <w:p w14:paraId="2C67A2B0" w14:textId="15183A17" w:rsidR="00A33F16" w:rsidRDefault="00A33F16" w:rsidP="00A33F16">
      <w:pPr>
        <w:rPr>
          <w:lang w:val="fr-FR"/>
        </w:rPr>
      </w:pPr>
    </w:p>
    <w:p w14:paraId="45744B93" w14:textId="77777777" w:rsidR="00EC3051" w:rsidRPr="00A3735A" w:rsidRDefault="00EC3051" w:rsidP="001374E1">
      <w:pPr>
        <w:rPr>
          <w:highlight w:val="yellow"/>
          <w:lang w:val="fr-FR"/>
        </w:rPr>
      </w:pPr>
    </w:p>
    <w:p w14:paraId="1ED90432" w14:textId="369F5D90" w:rsidR="00532C8E" w:rsidRPr="00D35FE0" w:rsidRDefault="00517CA0" w:rsidP="00532C8E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53BFBCB2" wp14:editId="5CCBC5A7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1AD51D87" wp14:editId="7CDA9111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D35FE0" w:rsidRDefault="00396052" w:rsidP="00532C8E">
      <w:pPr>
        <w:rPr>
          <w:b/>
          <w:lang w:val="fr-FR"/>
        </w:rPr>
      </w:pPr>
    </w:p>
    <w:p w14:paraId="5D21F5DC" w14:textId="77777777" w:rsidR="00532C8E" w:rsidRPr="00D35FE0" w:rsidRDefault="00532C8E" w:rsidP="00532C8E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40E295E2" w14:textId="74C44C11" w:rsidR="00C62699" w:rsidRPr="00C62699" w:rsidRDefault="00C62699" w:rsidP="001374E1">
      <w:pPr>
        <w:spacing w:after="160"/>
        <w:jc w:val="both"/>
        <w:rPr>
          <w:lang w:val="fr-FR"/>
        </w:rPr>
      </w:pPr>
      <w:r w:rsidRPr="00C62699">
        <w:rPr>
          <w:lang w:val="fr-FR"/>
        </w:rPr>
        <w:t xml:space="preserve">Activité 1 : </w:t>
      </w:r>
      <w:r w:rsidR="00A3735A" w:rsidRPr="00A3735A">
        <w:rPr>
          <w:bCs/>
          <w:lang w:val="fr-FR"/>
        </w:rPr>
        <w:t>« </w:t>
      </w:r>
      <w:r w:rsidR="00A3735A" w:rsidRPr="00A3735A">
        <w:rPr>
          <w:rFonts w:cs="Tahoma"/>
          <w:bCs/>
          <w:lang w:val="fr-FR"/>
        </w:rPr>
        <w:t>À</w:t>
      </w:r>
      <w:r w:rsidR="00A3735A" w:rsidRPr="00A3735A">
        <w:rPr>
          <w:bCs/>
          <w:lang w:val="fr-FR"/>
        </w:rPr>
        <w:t xml:space="preserve"> toutes les femmes : vous pouvez le faire. »</w:t>
      </w:r>
      <w:r w:rsidR="00A3735A" w:rsidRPr="00A3735A">
        <w:rPr>
          <w:lang w:val="fr-FR"/>
        </w:rPr>
        <w:t xml:space="preserve"> </w:t>
      </w:r>
      <w:r w:rsidR="00A3735A" w:rsidRPr="00A3735A">
        <w:rPr>
          <w:rFonts w:cs="Tahoma"/>
          <w:bCs/>
          <w:lang w:val="fr-FR"/>
        </w:rPr>
        <w:t>À</w:t>
      </w:r>
      <w:r w:rsidR="00A3735A" w:rsidRPr="00A3735A">
        <w:rPr>
          <w:lang w:val="fr-FR"/>
        </w:rPr>
        <w:t xml:space="preserve"> votre avis, à quoi pense Serena Williams quand elle dit : « vous pouvez le faire. »</w:t>
      </w:r>
      <w:r w:rsidR="00A3735A">
        <w:rPr>
          <w:lang w:val="fr-FR"/>
        </w:rPr>
        <w:t> ?</w:t>
      </w:r>
    </w:p>
    <w:p w14:paraId="7C050BC4" w14:textId="182F3BD8" w:rsidR="00532C8E" w:rsidRPr="00C62699" w:rsidRDefault="00532C8E" w:rsidP="00C62699">
      <w:pPr>
        <w:jc w:val="both"/>
        <w:rPr>
          <w:b/>
          <w:lang w:val="fr-FR"/>
        </w:rPr>
      </w:pPr>
      <w:r w:rsidRPr="00C62699">
        <w:rPr>
          <w:b/>
          <w:lang w:val="fr-FR"/>
        </w:rPr>
        <w:t xml:space="preserve">Mise en œuvre </w:t>
      </w:r>
    </w:p>
    <w:p w14:paraId="7246BF39" w14:textId="2DD43E81" w:rsidR="00DC2C8D" w:rsidRPr="00C62699" w:rsidRDefault="00105E50" w:rsidP="00C62699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C62699">
        <w:rPr>
          <w:rFonts w:eastAsia="Arial Unicode MS"/>
        </w:rPr>
        <w:t>Constitue</w:t>
      </w:r>
      <w:r w:rsidR="00483E87" w:rsidRPr="00C62699">
        <w:rPr>
          <w:rFonts w:eastAsia="Arial Unicode MS"/>
        </w:rPr>
        <w:t>r</w:t>
      </w:r>
      <w:r w:rsidRPr="00C62699">
        <w:rPr>
          <w:rFonts w:eastAsia="Arial Unicode MS"/>
        </w:rPr>
        <w:t xml:space="preserve"> des groupes de trois </w:t>
      </w:r>
      <w:r w:rsidR="00296B28" w:rsidRPr="00C62699">
        <w:rPr>
          <w:rFonts w:eastAsia="Arial Unicode MS"/>
        </w:rPr>
        <w:t xml:space="preserve">ou quatre </w:t>
      </w:r>
      <w:r w:rsidR="00077834" w:rsidRPr="00C62699">
        <w:rPr>
          <w:rFonts w:eastAsia="Arial Unicode MS"/>
        </w:rPr>
        <w:t xml:space="preserve">apprenant·e·s et </w:t>
      </w:r>
      <w:r w:rsidR="00C62699" w:rsidRPr="00C62699">
        <w:rPr>
          <w:rFonts w:eastAsia="Arial Unicode MS"/>
        </w:rPr>
        <w:t xml:space="preserve">leur demander de </w:t>
      </w:r>
      <w:r w:rsidR="001374E1">
        <w:rPr>
          <w:rFonts w:eastAsia="Arial Unicode MS"/>
        </w:rPr>
        <w:t>prendre connaissance de</w:t>
      </w:r>
      <w:r w:rsidR="00C62699">
        <w:rPr>
          <w:rFonts w:eastAsia="Arial Unicode MS"/>
        </w:rPr>
        <w:t xml:space="preserve"> l’activité 1.</w:t>
      </w:r>
    </w:p>
    <w:p w14:paraId="46755B0D" w14:textId="0ACCCDD8" w:rsidR="00077834" w:rsidRPr="001374E1" w:rsidRDefault="00077834" w:rsidP="001374E1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C62699">
        <w:rPr>
          <w:iCs/>
        </w:rPr>
        <w:t xml:space="preserve">Laisser les apprenant·e·s réfléchir en groupe pendant </w:t>
      </w:r>
      <w:r w:rsidR="004740FE" w:rsidRPr="00C62699">
        <w:rPr>
          <w:iCs/>
        </w:rPr>
        <w:t>quelques</w:t>
      </w:r>
      <w:r w:rsidRPr="00C62699">
        <w:rPr>
          <w:iCs/>
        </w:rPr>
        <w:t xml:space="preserve"> minutes</w:t>
      </w:r>
      <w:bookmarkStart w:id="0" w:name="_Hlk134100527"/>
      <w:r w:rsidR="001374E1">
        <w:rPr>
          <w:iCs/>
        </w:rPr>
        <w:t>, puis p</w:t>
      </w:r>
      <w:r w:rsidRPr="001374E1">
        <w:rPr>
          <w:iCs/>
        </w:rPr>
        <w:t xml:space="preserve">rocéder à </w:t>
      </w:r>
      <w:r w:rsidR="001374E1">
        <w:rPr>
          <w:iCs/>
        </w:rPr>
        <w:t>la mise en commun à l’oral</w:t>
      </w:r>
      <w:r w:rsidRPr="001374E1">
        <w:rPr>
          <w:iCs/>
        </w:rPr>
        <w:t>.</w:t>
      </w:r>
    </w:p>
    <w:bookmarkEnd w:id="0"/>
    <w:p w14:paraId="12E31FC5" w14:textId="1657E0AE" w:rsidR="00704307" w:rsidRPr="00C62699" w:rsidRDefault="00517CA0" w:rsidP="00C62699">
      <w:pPr>
        <w:jc w:val="both"/>
        <w:rPr>
          <w:iCs/>
          <w:lang w:val="fr-FR"/>
        </w:rPr>
      </w:pPr>
      <w:r w:rsidRPr="00C62699">
        <w:rPr>
          <w:iCs/>
          <w:noProof/>
          <w:lang w:val="fr-FR"/>
        </w:rPr>
        <w:drawing>
          <wp:inline distT="0" distB="0" distL="0" distR="0" wp14:anchorId="5A486D5C" wp14:editId="2E9146DA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1FE7A2" w14:textId="52A7EE4D" w:rsidR="00D837D6" w:rsidRDefault="001374E1" w:rsidP="001374E1">
      <w:pPr>
        <w:jc w:val="both"/>
        <w:rPr>
          <w:iCs/>
          <w:lang w:val="fr-FR"/>
        </w:rPr>
      </w:pPr>
      <w:r>
        <w:rPr>
          <w:iCs/>
          <w:lang w:val="fr-FR"/>
        </w:rPr>
        <w:t xml:space="preserve">On pense que </w:t>
      </w:r>
      <w:r w:rsidRPr="001374E1">
        <w:rPr>
          <w:iCs/>
          <w:lang w:val="fr-FR"/>
        </w:rPr>
        <w:t>Serena</w:t>
      </w:r>
      <w:r w:rsidR="00C62699" w:rsidRPr="001374E1">
        <w:rPr>
          <w:iCs/>
          <w:lang w:val="fr-FR"/>
        </w:rPr>
        <w:t xml:space="preserve"> Williams </w:t>
      </w:r>
      <w:r>
        <w:rPr>
          <w:iCs/>
          <w:lang w:val="fr-FR"/>
        </w:rPr>
        <w:t>parle du</w:t>
      </w:r>
      <w:r w:rsidR="00C62699" w:rsidRPr="001374E1">
        <w:rPr>
          <w:iCs/>
          <w:lang w:val="fr-FR"/>
        </w:rPr>
        <w:t xml:space="preserve"> sport</w:t>
      </w:r>
      <w:r w:rsidR="00D837D6" w:rsidRPr="001374E1">
        <w:rPr>
          <w:iCs/>
          <w:lang w:val="fr-FR"/>
        </w:rPr>
        <w:t>,</w:t>
      </w:r>
      <w:r w:rsidR="00C62699" w:rsidRPr="001374E1">
        <w:rPr>
          <w:iCs/>
          <w:lang w:val="fr-FR"/>
        </w:rPr>
        <w:t xml:space="preserve"> car n</w:t>
      </w:r>
      <w:r w:rsidR="00D837D6" w:rsidRPr="001374E1">
        <w:rPr>
          <w:iCs/>
          <w:lang w:val="fr-FR"/>
        </w:rPr>
        <w:t>o</w:t>
      </w:r>
      <w:r w:rsidR="00C62699" w:rsidRPr="001374E1">
        <w:rPr>
          <w:iCs/>
          <w:lang w:val="fr-FR"/>
        </w:rPr>
        <w:t>us savons que c’est une joueuse de tennis.</w:t>
      </w:r>
      <w:r>
        <w:rPr>
          <w:iCs/>
          <w:lang w:val="fr-FR"/>
        </w:rPr>
        <w:t xml:space="preserve"> </w:t>
      </w:r>
      <w:r w:rsidRPr="001374E1">
        <w:rPr>
          <w:iCs/>
          <w:lang w:val="fr-FR"/>
        </w:rPr>
        <w:t>/</w:t>
      </w:r>
      <w:r>
        <w:rPr>
          <w:iCs/>
          <w:lang w:val="fr-FR"/>
        </w:rPr>
        <w:t xml:space="preserve"> Nous, on pense que </w:t>
      </w:r>
      <w:r w:rsidRPr="001374E1">
        <w:rPr>
          <w:iCs/>
          <w:lang w:val="fr-FR"/>
        </w:rPr>
        <w:t>Serena</w:t>
      </w:r>
      <w:r w:rsidR="00D837D6" w:rsidRPr="001374E1">
        <w:rPr>
          <w:iCs/>
          <w:lang w:val="fr-FR"/>
        </w:rPr>
        <w:t xml:space="preserve"> Williams </w:t>
      </w:r>
      <w:r>
        <w:rPr>
          <w:iCs/>
          <w:lang w:val="fr-FR"/>
        </w:rPr>
        <w:t>parle de</w:t>
      </w:r>
      <w:r w:rsidR="00D837D6" w:rsidRPr="001374E1">
        <w:rPr>
          <w:iCs/>
          <w:lang w:val="fr-FR"/>
        </w:rPr>
        <w:t xml:space="preserve"> la possibilité de réussir sa vie quand on est une femme de couleur</w:t>
      </w:r>
      <w:r w:rsidR="00435F44" w:rsidRPr="001374E1">
        <w:rPr>
          <w:iCs/>
          <w:lang w:val="fr-FR"/>
        </w:rPr>
        <w:t>.</w:t>
      </w:r>
      <w:r>
        <w:rPr>
          <w:iCs/>
          <w:lang w:val="fr-FR"/>
        </w:rPr>
        <w:t xml:space="preserve"> / Pour nous, Sere</w:t>
      </w:r>
      <w:r w:rsidR="00D837D6" w:rsidRPr="001374E1">
        <w:rPr>
          <w:iCs/>
          <w:lang w:val="fr-FR"/>
        </w:rPr>
        <w:t xml:space="preserve">na Williams </w:t>
      </w:r>
      <w:r>
        <w:rPr>
          <w:iCs/>
          <w:lang w:val="fr-FR"/>
        </w:rPr>
        <w:t>doit</w:t>
      </w:r>
      <w:r w:rsidR="00D837D6" w:rsidRPr="001374E1">
        <w:rPr>
          <w:iCs/>
          <w:lang w:val="fr-FR"/>
        </w:rPr>
        <w:t xml:space="preserve"> penser aux rêves de chaque femme qu’il est possible de réaliser avec de la volonté.</w:t>
      </w:r>
      <w:r>
        <w:rPr>
          <w:iCs/>
          <w:lang w:val="fr-FR"/>
        </w:rPr>
        <w:t xml:space="preserve"> […]</w:t>
      </w:r>
    </w:p>
    <w:p w14:paraId="0F6DD791" w14:textId="25B04DD1" w:rsidR="005B1F84" w:rsidRPr="001374E1" w:rsidRDefault="005B1F84" w:rsidP="001374E1">
      <w:pPr>
        <w:jc w:val="both"/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6B27C8EC" wp14:editId="2CF372B9">
            <wp:extent cx="6120130" cy="361687"/>
            <wp:effectExtent l="0" t="0" r="0" b="0"/>
            <wp:docPr id="1" name="Image 1" descr="bloc-inf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oc-inf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1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shd w:val="clear" w:color="auto" w:fill="DBE5F1"/>
        <w:tblLayout w:type="fixed"/>
        <w:tblLook w:val="04A0" w:firstRow="1" w:lastRow="0" w:firstColumn="1" w:lastColumn="0" w:noHBand="0" w:noVBand="1"/>
      </w:tblPr>
      <w:tblGrid>
        <w:gridCol w:w="283"/>
        <w:gridCol w:w="9355"/>
      </w:tblGrid>
      <w:tr w:rsidR="00363DCD" w:rsidRPr="00814DA6" w14:paraId="64A8D721" w14:textId="77777777" w:rsidTr="00A3735A">
        <w:trPr>
          <w:trHeight w:val="360"/>
        </w:trPr>
        <w:tc>
          <w:tcPr>
            <w:tcW w:w="147" w:type="pct"/>
            <w:shd w:val="clear" w:color="auto" w:fill="auto"/>
          </w:tcPr>
          <w:p w14:paraId="338E9735" w14:textId="2378E6B4" w:rsidR="00363DCD" w:rsidRPr="0048294C" w:rsidRDefault="00363DCD" w:rsidP="00762271">
            <w:pPr>
              <w:spacing w:before="120" w:after="120"/>
              <w:ind w:right="567"/>
              <w:rPr>
                <w:rFonts w:ascii="Calibri" w:eastAsia="Calibri" w:hAnsi="Calibri"/>
                <w:color w:val="365F91"/>
                <w:lang w:val="fr-BE"/>
              </w:rPr>
            </w:pPr>
            <w:bookmarkStart w:id="1" w:name="_Hlk87531713"/>
          </w:p>
        </w:tc>
        <w:tc>
          <w:tcPr>
            <w:tcW w:w="4853" w:type="pct"/>
            <w:shd w:val="clear" w:color="auto" w:fill="EEF3F8"/>
          </w:tcPr>
          <w:p w14:paraId="188BC8DE" w14:textId="25D841BC" w:rsidR="00B1798D" w:rsidRDefault="00363DCD" w:rsidP="00A3735A">
            <w:pPr>
              <w:ind w:left="284" w:right="284"/>
              <w:rPr>
                <w:rFonts w:ascii="Arial" w:eastAsia="Calibri" w:hAnsi="Arial" w:cs="Arial"/>
                <w:color w:val="222222"/>
                <w:sz w:val="21"/>
                <w:szCs w:val="21"/>
                <w:shd w:val="clear" w:color="auto" w:fill="FFFFFF"/>
                <w:lang w:val="fr-BE"/>
              </w:rPr>
            </w:pPr>
            <w:r>
              <w:rPr>
                <w:rFonts w:eastAsia="Calibri" w:cs="Tahoma"/>
                <w:b/>
                <w:bCs/>
                <w:color w:val="365F91"/>
                <w:lang w:val="fr-BE"/>
              </w:rPr>
              <w:t>Serena Williams</w:t>
            </w:r>
            <w:r w:rsidR="00A3735A">
              <w:rPr>
                <w:rFonts w:eastAsia="Calibri" w:cs="Tahoma"/>
                <w:b/>
                <w:bCs/>
                <w:color w:val="365F91"/>
                <w:lang w:val="fr-BE"/>
              </w:rPr>
              <w:t xml:space="preserve"> </w:t>
            </w:r>
            <w:r w:rsidR="00A3735A">
              <w:rPr>
                <w:rFonts w:eastAsia="Calibri" w:cs="Tahoma"/>
                <w:color w:val="3D5BA3" w:themeColor="accent1"/>
                <w:lang w:val="fr-FR"/>
              </w:rPr>
              <w:t>e</w:t>
            </w:r>
            <w:r w:rsidR="00D55729" w:rsidRPr="00D55729">
              <w:rPr>
                <w:rFonts w:eastAsia="Calibri" w:cs="Tahoma"/>
                <w:color w:val="3D5BA3" w:themeColor="accent1"/>
                <w:lang w:val="fr-FR"/>
              </w:rPr>
              <w:t>st une joueuse de </w:t>
            </w:r>
            <w:hyperlink r:id="rId11" w:tooltip="Tennis" w:history="1">
              <w:r w:rsidR="00D55729" w:rsidRPr="00D55729">
                <w:rPr>
                  <w:rStyle w:val="Lienhypertexte"/>
                  <w:rFonts w:eastAsia="Calibri" w:cs="Tahoma"/>
                  <w:color w:val="3D5BA3" w:themeColor="accent1"/>
                  <w:u w:val="none"/>
                  <w:lang w:val="fr-FR"/>
                </w:rPr>
                <w:t>tennis</w:t>
              </w:r>
            </w:hyperlink>
            <w:r w:rsidR="00D55729" w:rsidRPr="00D55729">
              <w:rPr>
                <w:rFonts w:eastAsia="Calibri" w:cs="Tahoma"/>
                <w:color w:val="3D5BA3" w:themeColor="accent1"/>
                <w:lang w:val="fr-FR"/>
              </w:rPr>
              <w:t> </w:t>
            </w:r>
            <w:bookmarkStart w:id="2" w:name="_GoBack"/>
            <w:r w:rsidR="00814DA6">
              <w:fldChar w:fldCharType="begin"/>
            </w:r>
            <w:r w:rsidR="00814DA6" w:rsidRPr="00814DA6">
              <w:rPr>
                <w:lang w:val="fr-FR"/>
              </w:rPr>
              <w:instrText xml:space="preserve"> HYPERLINK "https://fr.wikipedia.org/wiki/%C3%89tats-Unis" \o "États-Unis" </w:instrText>
            </w:r>
            <w:r w:rsidR="00814DA6">
              <w:fldChar w:fldCharType="separate"/>
            </w:r>
            <w:r w:rsidR="00814DA6">
              <w:rPr>
                <w:rStyle w:val="Lienhypertexte"/>
                <w:rFonts w:eastAsia="Calibri" w:cs="Tahoma"/>
                <w:color w:val="3D5BA3" w:themeColor="accent1"/>
                <w:u w:val="none"/>
                <w:lang w:val="fr-FR"/>
              </w:rPr>
              <w:t>a</w:t>
            </w:r>
            <w:r w:rsidR="00D55729" w:rsidRPr="00D55729">
              <w:rPr>
                <w:rStyle w:val="Lienhypertexte"/>
                <w:rFonts w:eastAsia="Calibri" w:cs="Tahoma"/>
                <w:color w:val="3D5BA3" w:themeColor="accent1"/>
                <w:u w:val="none"/>
                <w:lang w:val="fr-FR"/>
              </w:rPr>
              <w:t>méricaine</w:t>
            </w:r>
            <w:r w:rsidR="00814DA6">
              <w:rPr>
                <w:rStyle w:val="Lienhypertexte"/>
                <w:rFonts w:eastAsia="Calibri" w:cs="Tahoma"/>
                <w:color w:val="3D5BA3" w:themeColor="accent1"/>
                <w:u w:val="none"/>
                <w:lang w:val="fr-FR"/>
              </w:rPr>
              <w:fldChar w:fldCharType="end"/>
            </w:r>
            <w:bookmarkEnd w:id="2"/>
            <w:r w:rsidR="00D55729" w:rsidRPr="00D55729">
              <w:rPr>
                <w:rFonts w:eastAsia="Calibri" w:cs="Tahoma"/>
                <w:color w:val="3D5BA3" w:themeColor="accent1"/>
                <w:lang w:val="fr-FR"/>
              </w:rPr>
              <w:t> née le </w:t>
            </w:r>
            <w:hyperlink r:id="rId12" w:tooltip="26 septembre" w:history="1">
              <w:r w:rsidR="00D55729" w:rsidRPr="00D55729">
                <w:rPr>
                  <w:rStyle w:val="Lienhypertexte"/>
                  <w:rFonts w:eastAsia="Calibri" w:cs="Tahoma"/>
                  <w:color w:val="3D5BA3" w:themeColor="accent1"/>
                  <w:u w:val="none"/>
                  <w:lang w:val="fr-FR"/>
                </w:rPr>
                <w:t>26</w:t>
              </w:r>
            </w:hyperlink>
            <w:r w:rsidR="00D55729" w:rsidRPr="00D55729">
              <w:rPr>
                <w:rFonts w:eastAsia="Calibri" w:cs="Tahoma"/>
                <w:color w:val="3D5BA3" w:themeColor="accent1"/>
                <w:lang w:val="fr-FR"/>
              </w:rPr>
              <w:t> </w:t>
            </w:r>
            <w:hyperlink r:id="rId13" w:tooltip="Septembre 1981" w:history="1">
              <w:r w:rsidR="00D55729" w:rsidRPr="00D55729">
                <w:rPr>
                  <w:rStyle w:val="Lienhypertexte"/>
                  <w:rFonts w:eastAsia="Calibri" w:cs="Tahoma"/>
                  <w:color w:val="3D5BA3" w:themeColor="accent1"/>
                  <w:u w:val="none"/>
                  <w:lang w:val="fr-FR"/>
                </w:rPr>
                <w:t>septembre</w:t>
              </w:r>
            </w:hyperlink>
            <w:r w:rsidR="00D55729" w:rsidRPr="00D55729">
              <w:rPr>
                <w:rFonts w:eastAsia="Calibri" w:cs="Tahoma"/>
                <w:color w:val="3D5BA3" w:themeColor="accent1"/>
                <w:lang w:val="fr-FR"/>
              </w:rPr>
              <w:t> </w:t>
            </w:r>
            <w:hyperlink r:id="rId14" w:tooltip="1981" w:history="1">
              <w:r w:rsidR="00D55729" w:rsidRPr="00D55729">
                <w:rPr>
                  <w:rStyle w:val="Lienhypertexte"/>
                  <w:rFonts w:eastAsia="Calibri" w:cs="Tahoma"/>
                  <w:color w:val="3D5BA3" w:themeColor="accent1"/>
                  <w:u w:val="none"/>
                  <w:lang w:val="fr-FR"/>
                </w:rPr>
                <w:t>1981</w:t>
              </w:r>
            </w:hyperlink>
            <w:r w:rsidR="00D55729" w:rsidRPr="00D55729">
              <w:rPr>
                <w:rFonts w:eastAsia="Calibri" w:cs="Tahoma"/>
                <w:color w:val="3D5BA3" w:themeColor="accent1"/>
                <w:lang w:val="fr-FR"/>
              </w:rPr>
              <w:t> à </w:t>
            </w:r>
            <w:hyperlink r:id="rId15" w:tooltip="Saginaw (Michigan)" w:history="1">
              <w:r w:rsidR="00D55729" w:rsidRPr="00D55729">
                <w:rPr>
                  <w:rStyle w:val="Lienhypertexte"/>
                  <w:rFonts w:eastAsia="Calibri" w:cs="Tahoma"/>
                  <w:color w:val="3D5BA3" w:themeColor="accent1"/>
                  <w:u w:val="none"/>
                  <w:lang w:val="fr-FR"/>
                </w:rPr>
                <w:t>Saginaw</w:t>
              </w:r>
            </w:hyperlink>
            <w:r w:rsidR="00D55729" w:rsidRPr="00D55729">
              <w:rPr>
                <w:rFonts w:eastAsia="Calibri" w:cs="Tahoma"/>
                <w:color w:val="3D5BA3" w:themeColor="accent1"/>
                <w:lang w:val="fr-FR"/>
              </w:rPr>
              <w:t xml:space="preserve">. </w:t>
            </w:r>
            <w:r w:rsidR="00A3735A">
              <w:rPr>
                <w:rFonts w:eastAsia="Calibri" w:cs="Tahoma"/>
                <w:color w:val="3D5BA3" w:themeColor="accent1"/>
                <w:lang w:val="fr-FR"/>
              </w:rPr>
              <w:t xml:space="preserve">De son nom complet </w:t>
            </w:r>
            <w:r w:rsidR="00D55729" w:rsidRPr="00D55729">
              <w:rPr>
                <w:rFonts w:eastAsia="Calibri" w:cs="Tahoma"/>
                <w:color w:val="3D5BA3" w:themeColor="accent1"/>
                <w:lang w:val="fr-FR"/>
              </w:rPr>
              <w:t xml:space="preserve">Serena </w:t>
            </w:r>
            <w:proofErr w:type="spellStart"/>
            <w:r w:rsidR="00D55729" w:rsidRPr="00D55729">
              <w:rPr>
                <w:rFonts w:eastAsia="Calibri" w:cs="Tahoma"/>
                <w:color w:val="3D5BA3" w:themeColor="accent1"/>
                <w:lang w:val="fr-FR"/>
              </w:rPr>
              <w:t>Jameka</w:t>
            </w:r>
            <w:proofErr w:type="spellEnd"/>
            <w:r w:rsidR="00D55729" w:rsidRPr="00D55729">
              <w:rPr>
                <w:rFonts w:eastAsia="Calibri" w:cs="Tahoma"/>
                <w:color w:val="3D5BA3" w:themeColor="accent1"/>
                <w:lang w:val="fr-FR"/>
              </w:rPr>
              <w:t xml:space="preserve"> Williams, c'est la sœur cadette de </w:t>
            </w:r>
            <w:hyperlink r:id="rId16" w:tooltip="Venus Williams" w:history="1">
              <w:r w:rsidR="00D55729" w:rsidRPr="00D55729">
                <w:rPr>
                  <w:rStyle w:val="Lienhypertexte"/>
                  <w:rFonts w:eastAsia="Calibri" w:cs="Tahoma"/>
                  <w:color w:val="3D5BA3" w:themeColor="accent1"/>
                  <w:u w:val="none"/>
                  <w:lang w:val="fr-FR"/>
                </w:rPr>
                <w:t>Venus Williams</w:t>
              </w:r>
            </w:hyperlink>
            <w:r w:rsidR="00D55729" w:rsidRPr="00D55729">
              <w:rPr>
                <w:rFonts w:eastAsia="Calibri" w:cs="Tahoma"/>
                <w:color w:val="3D5BA3" w:themeColor="accent1"/>
                <w:lang w:val="fr-FR"/>
              </w:rPr>
              <w:t>.</w:t>
            </w:r>
            <w:r w:rsidR="00A3735A">
              <w:rPr>
                <w:rFonts w:eastAsia="Calibri" w:cs="Tahoma"/>
                <w:color w:val="3D5BA3" w:themeColor="accent1"/>
                <w:lang w:val="fr-FR"/>
              </w:rPr>
              <w:t xml:space="preserve"> Elle est c</w:t>
            </w:r>
            <w:r w:rsidR="00D55729" w:rsidRPr="00D55729">
              <w:rPr>
                <w:rFonts w:eastAsia="Calibri" w:cs="Tahoma"/>
                <w:color w:val="3D5BA3" w:themeColor="accent1"/>
                <w:lang w:val="fr-FR"/>
              </w:rPr>
              <w:t>onsidérée comme l'une des plus grandes joueuses de tous les temps</w:t>
            </w:r>
            <w:r w:rsidR="00A3735A">
              <w:rPr>
                <w:rFonts w:eastAsia="Calibri" w:cs="Tahoma"/>
                <w:color w:val="3D5BA3" w:themeColor="accent1"/>
                <w:lang w:val="fr-FR"/>
              </w:rPr>
              <w:t xml:space="preserve"> et </w:t>
            </w:r>
            <w:r w:rsidR="00D55729" w:rsidRPr="00D55729">
              <w:rPr>
                <w:rFonts w:eastAsia="Calibri" w:cs="Tahoma"/>
                <w:color w:val="3D5BA3" w:themeColor="accent1"/>
                <w:lang w:val="fr-FR"/>
              </w:rPr>
              <w:t>a remporté 39 titres du </w:t>
            </w:r>
            <w:hyperlink r:id="rId17" w:tooltip="Grand Chelem de tennis" w:history="1">
              <w:r w:rsidR="00D55729" w:rsidRPr="00D55729">
                <w:rPr>
                  <w:rStyle w:val="Lienhypertexte"/>
                  <w:rFonts w:eastAsia="Calibri" w:cs="Tahoma"/>
                  <w:color w:val="3D5BA3" w:themeColor="accent1"/>
                  <w:u w:val="none"/>
                  <w:lang w:val="fr-FR"/>
                </w:rPr>
                <w:t>Grand Chelem</w:t>
              </w:r>
            </w:hyperlink>
            <w:r w:rsidR="00D55729" w:rsidRPr="00D55729">
              <w:rPr>
                <w:rFonts w:eastAsia="Calibri" w:cs="Tahoma"/>
                <w:color w:val="3D5BA3" w:themeColor="accent1"/>
                <w:lang w:val="fr-FR"/>
              </w:rPr>
              <w:t> en simple et en double</w:t>
            </w:r>
            <w:r w:rsidR="00A3735A">
              <w:rPr>
                <w:rFonts w:eastAsia="Calibri" w:cs="Tahoma"/>
                <w:color w:val="3D5BA3" w:themeColor="accent1"/>
                <w:lang w:val="fr-FR"/>
              </w:rPr>
              <w:t>.</w:t>
            </w:r>
          </w:p>
          <w:p w14:paraId="528F75D9" w14:textId="03AD5267" w:rsidR="00B1798D" w:rsidRPr="00B1798D" w:rsidRDefault="00A3735A" w:rsidP="0087735A">
            <w:pPr>
              <w:ind w:left="284" w:right="284"/>
              <w:jc w:val="both"/>
              <w:rPr>
                <w:rFonts w:eastAsia="Calibri" w:cs="Tahoma"/>
                <w:color w:val="222222"/>
                <w:szCs w:val="20"/>
                <w:shd w:val="clear" w:color="auto" w:fill="FFFFFF"/>
                <w:lang w:val="fr-BE"/>
              </w:rPr>
            </w:pPr>
            <w:r>
              <w:rPr>
                <w:rFonts w:eastAsia="Calibri" w:cs="Tahoma"/>
                <w:color w:val="3D5BA3" w:themeColor="accent1"/>
                <w:lang w:val="fr-FR"/>
              </w:rPr>
              <w:t>En tant qu’</w:t>
            </w:r>
            <w:r w:rsidR="00B1798D" w:rsidRPr="00A3735A">
              <w:rPr>
                <w:rFonts w:eastAsia="Calibri" w:cs="Tahoma"/>
                <w:color w:val="3D5BA3" w:themeColor="accent1"/>
                <w:lang w:val="fr-FR"/>
              </w:rPr>
              <w:t>athlète de couleur</w:t>
            </w:r>
            <w:r>
              <w:rPr>
                <w:rFonts w:eastAsia="Calibri" w:cs="Tahoma"/>
                <w:color w:val="3D5BA3" w:themeColor="accent1"/>
                <w:lang w:val="fr-FR"/>
              </w:rPr>
              <w:t xml:space="preserve">, elle </w:t>
            </w:r>
            <w:r w:rsidR="00B1798D" w:rsidRPr="00A3735A">
              <w:rPr>
                <w:rFonts w:eastAsia="Calibri" w:cs="Tahoma"/>
                <w:color w:val="3D5BA3" w:themeColor="accent1"/>
                <w:lang w:val="fr-FR"/>
              </w:rPr>
              <w:t xml:space="preserve">a connu le racisme dans sa carrière. </w:t>
            </w:r>
            <w:r>
              <w:rPr>
                <w:rFonts w:eastAsia="Calibri" w:cs="Tahoma"/>
                <w:color w:val="3D5BA3" w:themeColor="accent1"/>
                <w:lang w:val="fr-FR"/>
              </w:rPr>
              <w:t xml:space="preserve">Elle a prononcé </w:t>
            </w:r>
            <w:r w:rsidR="00B1798D" w:rsidRPr="00A3735A">
              <w:rPr>
                <w:rFonts w:eastAsia="Calibri" w:cs="Tahoma"/>
                <w:color w:val="3D5BA3" w:themeColor="accent1"/>
                <w:lang w:val="fr-FR"/>
              </w:rPr>
              <w:t xml:space="preserve">cette phrase le 8 mars 2023 à l’occasion de la Journée </w:t>
            </w:r>
            <w:r>
              <w:rPr>
                <w:rFonts w:eastAsia="Calibri" w:cs="Tahoma"/>
                <w:color w:val="3D5BA3" w:themeColor="accent1"/>
                <w:lang w:val="fr-FR"/>
              </w:rPr>
              <w:t>i</w:t>
            </w:r>
            <w:r w:rsidR="00B1798D" w:rsidRPr="00A3735A">
              <w:rPr>
                <w:rFonts w:eastAsia="Calibri" w:cs="Tahoma"/>
                <w:color w:val="3D5BA3" w:themeColor="accent1"/>
                <w:lang w:val="fr-FR"/>
              </w:rPr>
              <w:t>nternationale des droits de la femme.</w:t>
            </w:r>
            <w:r>
              <w:rPr>
                <w:rFonts w:eastAsia="Calibri" w:cs="Tahoma"/>
                <w:color w:val="3D5BA3" w:themeColor="accent1"/>
                <w:lang w:val="fr-FR"/>
              </w:rPr>
              <w:t xml:space="preserve"> </w:t>
            </w:r>
          </w:p>
        </w:tc>
      </w:tr>
      <w:bookmarkEnd w:id="1"/>
    </w:tbl>
    <w:p w14:paraId="252D403B" w14:textId="77777777" w:rsidR="0087735A" w:rsidRDefault="0087735A" w:rsidP="00704307">
      <w:pPr>
        <w:rPr>
          <w:iCs/>
          <w:lang w:val="fr-FR"/>
        </w:rPr>
      </w:pPr>
    </w:p>
    <w:p w14:paraId="0150EFC3" w14:textId="77777777" w:rsidR="0087735A" w:rsidRDefault="0087735A">
      <w:pPr>
        <w:spacing w:after="160"/>
        <w:rPr>
          <w:iCs/>
          <w:lang w:val="fr-FR"/>
        </w:rPr>
      </w:pPr>
      <w:r>
        <w:rPr>
          <w:iCs/>
          <w:lang w:val="fr-FR"/>
        </w:rPr>
        <w:br w:type="page"/>
      </w:r>
    </w:p>
    <w:p w14:paraId="05E0DE7F" w14:textId="5405E5E2" w:rsidR="00704307" w:rsidRPr="00D35FE0" w:rsidRDefault="00517CA0" w:rsidP="00704307">
      <w:pPr>
        <w:rPr>
          <w:iCs/>
          <w:lang w:val="fr-FR"/>
        </w:rPr>
      </w:pPr>
      <w:r>
        <w:rPr>
          <w:noProof/>
          <w:lang w:val="fr-FR"/>
        </w:rPr>
        <w:lastRenderedPageBreak/>
        <w:drawing>
          <wp:inline distT="0" distB="0" distL="0" distR="0" wp14:anchorId="1C03AE93" wp14:editId="680000FC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96E23B9" wp14:editId="515D501D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0F16A677" w:rsidR="00396052" w:rsidRPr="00D35FE0" w:rsidRDefault="004A2603" w:rsidP="00704307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72FCC9F7" wp14:editId="66DD0569">
            <wp:extent cx="1207770" cy="361950"/>
            <wp:effectExtent l="0" t="0" r="0" b="0"/>
            <wp:docPr id="33" name="Image 33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A96BD" w14:textId="77777777" w:rsidR="00704307" w:rsidRPr="00D35FE0" w:rsidRDefault="00704307" w:rsidP="00C62699">
      <w:pPr>
        <w:jc w:val="both"/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4C8836AF" w14:textId="13DF546D" w:rsidR="00BF66CC" w:rsidRPr="00BF66CC" w:rsidRDefault="006A1A39" w:rsidP="00BF66CC">
      <w:pPr>
        <w:jc w:val="both"/>
        <w:rPr>
          <w:lang w:val="fr-FR"/>
        </w:rPr>
      </w:pPr>
      <w:r w:rsidRPr="006A1A39">
        <w:rPr>
          <w:lang w:val="fr-FR"/>
        </w:rPr>
        <w:t>Activité 2</w:t>
      </w:r>
      <w:r w:rsidR="00A3735A">
        <w:rPr>
          <w:lang w:val="fr-FR"/>
        </w:rPr>
        <w:t>.1</w:t>
      </w:r>
      <w:r w:rsidRPr="006A1A39">
        <w:rPr>
          <w:lang w:val="fr-FR"/>
        </w:rPr>
        <w:t xml:space="preserve"> : </w:t>
      </w:r>
      <w:r w:rsidR="00BF66CC" w:rsidRPr="00BF66CC">
        <w:rPr>
          <w:lang w:val="fr-FR"/>
        </w:rPr>
        <w:t>écoutez le reportage une première fois et complétez les renseignements sur l’exposition.</w:t>
      </w:r>
    </w:p>
    <w:p w14:paraId="2DD92823" w14:textId="77777777" w:rsidR="00BF66CC" w:rsidRDefault="00BF66CC" w:rsidP="00C62699">
      <w:pPr>
        <w:jc w:val="both"/>
        <w:rPr>
          <w:b/>
          <w:lang w:val="fr-FR"/>
        </w:rPr>
      </w:pPr>
    </w:p>
    <w:p w14:paraId="470A4FDE" w14:textId="32D198A1" w:rsidR="00704307" w:rsidRPr="00D35FE0" w:rsidRDefault="00704307" w:rsidP="00C62699">
      <w:pPr>
        <w:jc w:val="both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71A6D1DC" w14:textId="403E3AFC" w:rsidR="002D7815" w:rsidRPr="00107B94" w:rsidRDefault="001374E1" w:rsidP="00C62699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>Répartir la classe en binômes et d</w:t>
      </w:r>
      <w:r w:rsidR="006A1A39">
        <w:rPr>
          <w:rFonts w:eastAsia="Arial Unicode MS"/>
        </w:rPr>
        <w:t>istribuer la fiche apprenant</w:t>
      </w:r>
      <w:r w:rsidR="00107B94">
        <w:rPr>
          <w:rFonts w:eastAsia="Arial Unicode MS"/>
        </w:rPr>
        <w:t>.</w:t>
      </w:r>
    </w:p>
    <w:p w14:paraId="1FA086D1" w14:textId="4007AFA4" w:rsidR="00107B94" w:rsidRPr="00107B94" w:rsidRDefault="001374E1" w:rsidP="00C62699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iCs/>
        </w:rPr>
        <w:t>Inviter un volontaire à lire la consigne et les éléments du tableau à voix haute</w:t>
      </w:r>
      <w:r w:rsidR="00107B94">
        <w:rPr>
          <w:iCs/>
        </w:rPr>
        <w:t xml:space="preserve">. Lever </w:t>
      </w:r>
      <w:r w:rsidR="004B5B26">
        <w:rPr>
          <w:iCs/>
        </w:rPr>
        <w:t>les éventuels problèmes de compréhension.</w:t>
      </w:r>
    </w:p>
    <w:p w14:paraId="6D99D7CA" w14:textId="77777777" w:rsidR="001374E1" w:rsidRPr="001374E1" w:rsidRDefault="00107B94" w:rsidP="00C62699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iCs/>
        </w:rPr>
        <w:t xml:space="preserve">Visionner le reportage </w:t>
      </w:r>
      <w:r w:rsidRPr="00107B94">
        <w:rPr>
          <w:iCs/>
          <w:u w:val="single"/>
        </w:rPr>
        <w:t>avec le son</w:t>
      </w:r>
      <w:r>
        <w:rPr>
          <w:iCs/>
        </w:rPr>
        <w:t xml:space="preserve"> </w:t>
      </w:r>
      <w:bookmarkStart w:id="3" w:name="_Hlk134102476"/>
      <w:r>
        <w:rPr>
          <w:iCs/>
        </w:rPr>
        <w:t xml:space="preserve">et </w:t>
      </w:r>
      <w:r w:rsidR="001374E1">
        <w:rPr>
          <w:iCs/>
        </w:rPr>
        <w:t>sans les sous-titres.</w:t>
      </w:r>
    </w:p>
    <w:p w14:paraId="3730BC5E" w14:textId="5BBAFBAE" w:rsidR="00107B94" w:rsidRPr="001374E1" w:rsidRDefault="001374E1" w:rsidP="00F441DE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1374E1">
        <w:rPr>
          <w:iCs/>
        </w:rPr>
        <w:t>L</w:t>
      </w:r>
      <w:r w:rsidR="00107B94" w:rsidRPr="001374E1">
        <w:rPr>
          <w:iCs/>
        </w:rPr>
        <w:t>aisser</w:t>
      </w:r>
      <w:r w:rsidRPr="001374E1">
        <w:rPr>
          <w:iCs/>
        </w:rPr>
        <w:t xml:space="preserve"> </w:t>
      </w:r>
      <w:r w:rsidR="00107B94" w:rsidRPr="001374E1">
        <w:rPr>
          <w:iCs/>
        </w:rPr>
        <w:t>quelques minutes aux apprenant·e·s pour faire l’activité</w:t>
      </w:r>
      <w:bookmarkEnd w:id="3"/>
      <w:r w:rsidRPr="001374E1">
        <w:rPr>
          <w:iCs/>
        </w:rPr>
        <w:t>, puis procéder à la</w:t>
      </w:r>
      <w:r>
        <w:rPr>
          <w:iCs/>
        </w:rPr>
        <w:t xml:space="preserve"> </w:t>
      </w:r>
      <w:r w:rsidR="004B5B26" w:rsidRPr="001374E1">
        <w:rPr>
          <w:iCs/>
        </w:rPr>
        <w:t>mise en commun</w:t>
      </w:r>
      <w:r>
        <w:rPr>
          <w:iCs/>
        </w:rPr>
        <w:t> :</w:t>
      </w:r>
      <w:r w:rsidR="004B5B26" w:rsidRPr="001374E1">
        <w:rPr>
          <w:iCs/>
        </w:rPr>
        <w:t xml:space="preserve"> i</w:t>
      </w:r>
      <w:r w:rsidR="00107B94" w:rsidRPr="001374E1">
        <w:rPr>
          <w:iCs/>
        </w:rPr>
        <w:t>nviter les apprenant·e·s à proposer des éléments de réponses</w:t>
      </w:r>
      <w:r w:rsidR="004B5B26" w:rsidRPr="001374E1">
        <w:rPr>
          <w:iCs/>
        </w:rPr>
        <w:t>. La classe valide, complète et corrige.</w:t>
      </w:r>
      <w:r w:rsidR="00107B94" w:rsidRPr="001374E1">
        <w:rPr>
          <w:iCs/>
        </w:rPr>
        <w:t xml:space="preserve"> </w:t>
      </w:r>
    </w:p>
    <w:p w14:paraId="27CDD970" w14:textId="6A8B90D9" w:rsidR="00D93A8A" w:rsidRPr="00D35FE0" w:rsidRDefault="00517CA0" w:rsidP="00C62699">
      <w:pPr>
        <w:jc w:val="both"/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3395BFE" wp14:editId="77EA1744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A06BEC" w14:textId="590FFDF7" w:rsidR="00704307" w:rsidRDefault="005537B5" w:rsidP="00C62699">
      <w:pPr>
        <w:jc w:val="both"/>
        <w:rPr>
          <w:b/>
          <w:iCs/>
          <w:lang w:val="fr-FR"/>
        </w:rPr>
      </w:pPr>
      <w:r>
        <w:rPr>
          <w:iCs/>
          <w:lang w:val="fr-FR"/>
        </w:rPr>
        <w:t>Ville</w:t>
      </w:r>
      <w:r w:rsidR="0087735A">
        <w:rPr>
          <w:iCs/>
          <w:lang w:val="fr-FR"/>
        </w:rPr>
        <w:t xml:space="preserve"> d’exposition</w:t>
      </w:r>
      <w:r>
        <w:rPr>
          <w:iCs/>
          <w:lang w:val="fr-FR"/>
        </w:rPr>
        <w:t xml:space="preserve"> :</w:t>
      </w:r>
      <w:r w:rsidR="00107B94">
        <w:rPr>
          <w:iCs/>
          <w:lang w:val="fr-FR"/>
        </w:rPr>
        <w:t xml:space="preserve"> </w:t>
      </w:r>
      <w:r w:rsidR="00107B94" w:rsidRPr="005537B5">
        <w:rPr>
          <w:b/>
          <w:iCs/>
          <w:lang w:val="fr-FR"/>
        </w:rPr>
        <w:t>Marseill</w:t>
      </w:r>
      <w:r w:rsidR="00903C2F">
        <w:rPr>
          <w:b/>
          <w:iCs/>
          <w:lang w:val="fr-FR"/>
        </w:rPr>
        <w:t>e</w:t>
      </w:r>
      <w:r>
        <w:rPr>
          <w:iCs/>
          <w:lang w:val="fr-FR"/>
        </w:rPr>
        <w:t xml:space="preserve"> </w:t>
      </w:r>
      <w:r w:rsidR="001374E1">
        <w:rPr>
          <w:iCs/>
          <w:lang w:val="fr-FR"/>
        </w:rPr>
        <w:t xml:space="preserve">/ </w:t>
      </w:r>
      <w:r>
        <w:rPr>
          <w:iCs/>
          <w:lang w:val="fr-FR"/>
        </w:rPr>
        <w:t xml:space="preserve">Sujet des œuvres présentées : </w:t>
      </w:r>
      <w:r w:rsidRPr="005537B5">
        <w:rPr>
          <w:b/>
          <w:iCs/>
          <w:lang w:val="fr-FR"/>
        </w:rPr>
        <w:t>les femmes</w:t>
      </w:r>
      <w:r w:rsidR="00903C2F">
        <w:rPr>
          <w:b/>
          <w:iCs/>
          <w:lang w:val="fr-FR"/>
        </w:rPr>
        <w:t xml:space="preserve"> </w:t>
      </w:r>
      <w:r w:rsidR="001374E1" w:rsidRPr="001374E1">
        <w:rPr>
          <w:iCs/>
          <w:lang w:val="fr-FR"/>
        </w:rPr>
        <w:t>/</w:t>
      </w:r>
      <w:r w:rsidR="001374E1">
        <w:rPr>
          <w:b/>
          <w:iCs/>
          <w:lang w:val="fr-FR"/>
        </w:rPr>
        <w:t xml:space="preserve"> </w:t>
      </w:r>
      <w:r w:rsidR="00903C2F" w:rsidRPr="00903C2F">
        <w:rPr>
          <w:iCs/>
          <w:lang w:val="fr-FR"/>
        </w:rPr>
        <w:t>T</w:t>
      </w:r>
      <w:r w:rsidRPr="005537B5">
        <w:rPr>
          <w:iCs/>
          <w:lang w:val="fr-FR"/>
        </w:rPr>
        <w:t xml:space="preserve">ypes d’art </w:t>
      </w:r>
      <w:r w:rsidR="0087735A">
        <w:rPr>
          <w:iCs/>
          <w:lang w:val="fr-FR"/>
        </w:rPr>
        <w:t>développés dans l’exposition</w:t>
      </w:r>
      <w:r w:rsidR="00F81E32">
        <w:rPr>
          <w:b/>
          <w:iCs/>
          <w:lang w:val="fr-FR"/>
        </w:rPr>
        <w:t> </w:t>
      </w:r>
      <w:r w:rsidR="00F81E32" w:rsidRPr="00F81E32">
        <w:rPr>
          <w:iCs/>
          <w:lang w:val="fr-FR"/>
        </w:rPr>
        <w:t>:</w:t>
      </w:r>
      <w:r>
        <w:rPr>
          <w:b/>
          <w:iCs/>
          <w:lang w:val="fr-FR"/>
        </w:rPr>
        <w:t xml:space="preserve"> sculpture, peinture, broderie </w:t>
      </w:r>
    </w:p>
    <w:p w14:paraId="4AC8D3B2" w14:textId="156E3BBE" w:rsidR="00BF66CC" w:rsidRDefault="00BF66CC" w:rsidP="00C62699">
      <w:pPr>
        <w:jc w:val="both"/>
        <w:rPr>
          <w:iCs/>
          <w:lang w:val="fr-FR"/>
        </w:rPr>
      </w:pPr>
    </w:p>
    <w:p w14:paraId="40F6A6F7" w14:textId="21EFF5B1" w:rsidR="00BF66CC" w:rsidRDefault="00BF66CC" w:rsidP="00C62699">
      <w:pPr>
        <w:jc w:val="both"/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00B29398" wp14:editId="5DD4CC0A">
            <wp:extent cx="1207770" cy="361950"/>
            <wp:effectExtent l="0" t="0" r="0" b="0"/>
            <wp:docPr id="34" name="Image 34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C4516E" w14:textId="6A825841" w:rsidR="00BF66CC" w:rsidRPr="00BF66CC" w:rsidRDefault="00A3735A" w:rsidP="00BF66CC">
      <w:pPr>
        <w:jc w:val="both"/>
        <w:rPr>
          <w:lang w:val="fr-FR"/>
        </w:rPr>
      </w:pPr>
      <w:r>
        <w:rPr>
          <w:lang w:val="fr-FR"/>
        </w:rPr>
        <w:t>Activité 2.2 : é</w:t>
      </w:r>
      <w:r w:rsidR="00BF66CC" w:rsidRPr="00BF66CC">
        <w:rPr>
          <w:lang w:val="fr-FR"/>
        </w:rPr>
        <w:t xml:space="preserve">coutez le reportage une </w:t>
      </w:r>
      <w:r>
        <w:rPr>
          <w:lang w:val="fr-FR"/>
        </w:rPr>
        <w:t>seconde</w:t>
      </w:r>
      <w:r w:rsidR="00BF66CC" w:rsidRPr="00BF66CC">
        <w:rPr>
          <w:lang w:val="fr-FR"/>
        </w:rPr>
        <w:t xml:space="preserve"> fois et complétez les renseignements sur l’artiste.</w:t>
      </w:r>
    </w:p>
    <w:p w14:paraId="0DB156A7" w14:textId="52E7819D" w:rsidR="00BF66CC" w:rsidRDefault="00BF66CC" w:rsidP="00C62699">
      <w:pPr>
        <w:jc w:val="both"/>
        <w:rPr>
          <w:iCs/>
          <w:lang w:val="fr-FR"/>
        </w:rPr>
      </w:pPr>
    </w:p>
    <w:p w14:paraId="21ABC943" w14:textId="77777777" w:rsidR="00BF66CC" w:rsidRPr="00D35FE0" w:rsidRDefault="00BF66CC" w:rsidP="00BF66CC">
      <w:pPr>
        <w:jc w:val="both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5654C656" w14:textId="6F1A4843" w:rsidR="00BF66CC" w:rsidRPr="00107B94" w:rsidRDefault="00BF66CC" w:rsidP="00BF66CC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>Laisser la classe en binômes.</w:t>
      </w:r>
    </w:p>
    <w:p w14:paraId="0D49B786" w14:textId="68104F08" w:rsidR="00BF66CC" w:rsidRPr="00107B94" w:rsidRDefault="00BF66CC" w:rsidP="00BF66CC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iCs/>
        </w:rPr>
        <w:t>Inviter un volontaire à lire la consigne et les éléments à renseigner à voix haute. Lever les éventuels problèmes de compréhension.</w:t>
      </w:r>
    </w:p>
    <w:p w14:paraId="601240D5" w14:textId="77777777" w:rsidR="00BF66CC" w:rsidRPr="001374E1" w:rsidRDefault="00BF66CC" w:rsidP="00BF66CC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iCs/>
        </w:rPr>
        <w:t xml:space="preserve">Visionner le reportage </w:t>
      </w:r>
      <w:r w:rsidRPr="00107B94">
        <w:rPr>
          <w:iCs/>
          <w:u w:val="single"/>
        </w:rPr>
        <w:t>avec le son</w:t>
      </w:r>
      <w:r>
        <w:rPr>
          <w:iCs/>
        </w:rPr>
        <w:t xml:space="preserve"> et sans les sous-titres.</w:t>
      </w:r>
    </w:p>
    <w:p w14:paraId="374E0B37" w14:textId="3971D13A" w:rsidR="00BF66CC" w:rsidRDefault="00BF66CC" w:rsidP="00BF66CC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1374E1">
        <w:rPr>
          <w:iCs/>
        </w:rPr>
        <w:t>Laisser quelques minutes aux apprenant·e·s pour faire l’activité, puis procéder à la</w:t>
      </w:r>
      <w:r>
        <w:rPr>
          <w:iCs/>
        </w:rPr>
        <w:t xml:space="preserve"> </w:t>
      </w:r>
      <w:r w:rsidRPr="001374E1">
        <w:rPr>
          <w:iCs/>
        </w:rPr>
        <w:t>mise en commun</w:t>
      </w:r>
      <w:r>
        <w:rPr>
          <w:iCs/>
        </w:rPr>
        <w:t> :</w:t>
      </w:r>
      <w:r w:rsidRPr="001374E1">
        <w:rPr>
          <w:iCs/>
        </w:rPr>
        <w:t xml:space="preserve"> inviter les apprenant·e·s à proposer des éléments de réponses. La classe valide, complète et corrige. </w:t>
      </w:r>
    </w:p>
    <w:p w14:paraId="16645208" w14:textId="50FA7377" w:rsidR="00BF66CC" w:rsidRDefault="00BF66CC" w:rsidP="00C62699">
      <w:pPr>
        <w:jc w:val="both"/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DB56F84" wp14:editId="0483D7CD">
            <wp:extent cx="1323975" cy="361950"/>
            <wp:effectExtent l="0" t="0" r="9525" b="0"/>
            <wp:docPr id="5" name="Image 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E7825C" w14:textId="716E739E" w:rsidR="005537B5" w:rsidRDefault="005537B5" w:rsidP="00C62699">
      <w:pPr>
        <w:jc w:val="both"/>
        <w:rPr>
          <w:b/>
          <w:iCs/>
          <w:lang w:val="fr-FR"/>
        </w:rPr>
      </w:pPr>
      <w:r>
        <w:rPr>
          <w:iCs/>
          <w:lang w:val="fr-FR"/>
        </w:rPr>
        <w:t xml:space="preserve">Mot qui la définit : </w:t>
      </w:r>
      <w:r w:rsidRPr="005537B5">
        <w:rPr>
          <w:b/>
          <w:iCs/>
          <w:lang w:val="fr-FR"/>
        </w:rPr>
        <w:t>féministe</w:t>
      </w:r>
      <w:r w:rsidR="00F81E32">
        <w:rPr>
          <w:b/>
          <w:iCs/>
          <w:lang w:val="fr-FR"/>
        </w:rPr>
        <w:t xml:space="preserve"> </w:t>
      </w:r>
      <w:r w:rsidR="001374E1" w:rsidRPr="001374E1">
        <w:rPr>
          <w:iCs/>
          <w:lang w:val="fr-FR"/>
        </w:rPr>
        <w:t xml:space="preserve">/ </w:t>
      </w:r>
      <w:r w:rsidR="00F81E32">
        <w:rPr>
          <w:iCs/>
          <w:lang w:val="fr-FR"/>
        </w:rPr>
        <w:t>Pays</w:t>
      </w:r>
      <w:r>
        <w:rPr>
          <w:iCs/>
          <w:lang w:val="fr-FR"/>
        </w:rPr>
        <w:t xml:space="preserve"> de naissance : </w:t>
      </w:r>
      <w:r w:rsidR="000C2358">
        <w:rPr>
          <w:b/>
          <w:iCs/>
          <w:lang w:val="fr-FR"/>
        </w:rPr>
        <w:t>É</w:t>
      </w:r>
      <w:r w:rsidRPr="005537B5">
        <w:rPr>
          <w:b/>
          <w:iCs/>
          <w:lang w:val="fr-FR"/>
        </w:rPr>
        <w:t>gypte</w:t>
      </w:r>
      <w:r w:rsidR="00F81E32">
        <w:rPr>
          <w:b/>
          <w:iCs/>
          <w:lang w:val="fr-FR"/>
        </w:rPr>
        <w:t xml:space="preserve"> </w:t>
      </w:r>
      <w:r w:rsidR="001374E1">
        <w:rPr>
          <w:iCs/>
          <w:lang w:val="fr-FR"/>
        </w:rPr>
        <w:t xml:space="preserve">/ </w:t>
      </w:r>
      <w:r w:rsidR="00BF66CC">
        <w:rPr>
          <w:iCs/>
          <w:lang w:val="fr-FR"/>
        </w:rPr>
        <w:t>Pays</w:t>
      </w:r>
      <w:r>
        <w:rPr>
          <w:iCs/>
          <w:lang w:val="fr-FR"/>
        </w:rPr>
        <w:t xml:space="preserve"> où elle a grandi : </w:t>
      </w:r>
      <w:r w:rsidR="001374E1">
        <w:rPr>
          <w:b/>
          <w:iCs/>
          <w:lang w:val="fr-FR"/>
        </w:rPr>
        <w:t>France</w:t>
      </w:r>
      <w:r w:rsidR="001374E1">
        <w:rPr>
          <w:iCs/>
          <w:lang w:val="fr-FR"/>
        </w:rPr>
        <w:t xml:space="preserve"> / </w:t>
      </w:r>
      <w:r>
        <w:rPr>
          <w:iCs/>
          <w:lang w:val="fr-FR"/>
        </w:rPr>
        <w:t xml:space="preserve">Motivation artistique : </w:t>
      </w:r>
      <w:r w:rsidRPr="005537B5">
        <w:rPr>
          <w:b/>
          <w:iCs/>
          <w:lang w:val="fr-FR"/>
        </w:rPr>
        <w:t>rendre visible</w:t>
      </w:r>
      <w:r w:rsidR="000C2358">
        <w:rPr>
          <w:b/>
          <w:iCs/>
          <w:lang w:val="fr-FR"/>
        </w:rPr>
        <w:t>s</w:t>
      </w:r>
      <w:r w:rsidRPr="005537B5">
        <w:rPr>
          <w:b/>
          <w:iCs/>
          <w:lang w:val="fr-FR"/>
        </w:rPr>
        <w:t xml:space="preserve"> et désirable</w:t>
      </w:r>
      <w:r w:rsidR="000C2358">
        <w:rPr>
          <w:b/>
          <w:iCs/>
          <w:lang w:val="fr-FR"/>
        </w:rPr>
        <w:t>s</w:t>
      </w:r>
      <w:r w:rsidRPr="005537B5">
        <w:rPr>
          <w:b/>
          <w:iCs/>
          <w:lang w:val="fr-FR"/>
        </w:rPr>
        <w:t xml:space="preserve"> les femmes</w:t>
      </w:r>
      <w:r w:rsidR="001374E1">
        <w:rPr>
          <w:b/>
          <w:iCs/>
          <w:lang w:val="fr-FR"/>
        </w:rPr>
        <w:t xml:space="preserve"> </w:t>
      </w:r>
      <w:r>
        <w:rPr>
          <w:iCs/>
          <w:lang w:val="fr-FR"/>
        </w:rPr>
        <w:t xml:space="preserve">/ Sentiment </w:t>
      </w:r>
      <w:r w:rsidR="00BF66CC">
        <w:rPr>
          <w:iCs/>
          <w:lang w:val="fr-FR"/>
        </w:rPr>
        <w:t>qui lui donne de l’énergie pour créer</w:t>
      </w:r>
      <w:r>
        <w:rPr>
          <w:iCs/>
          <w:lang w:val="fr-FR"/>
        </w:rPr>
        <w:t> :</w:t>
      </w:r>
      <w:r w:rsidRPr="005537B5">
        <w:rPr>
          <w:b/>
          <w:iCs/>
          <w:lang w:val="fr-FR"/>
        </w:rPr>
        <w:t xml:space="preserve"> la colère</w:t>
      </w:r>
    </w:p>
    <w:p w14:paraId="289A417A" w14:textId="77777777" w:rsidR="005537B5" w:rsidRPr="00D35FE0" w:rsidRDefault="005537B5" w:rsidP="00C62699">
      <w:pPr>
        <w:jc w:val="both"/>
        <w:rPr>
          <w:iCs/>
          <w:lang w:val="fr-FR"/>
        </w:rPr>
      </w:pPr>
    </w:p>
    <w:p w14:paraId="3D593F7C" w14:textId="491827CA" w:rsidR="00704307" w:rsidRDefault="00517CA0" w:rsidP="00C62699">
      <w:pPr>
        <w:jc w:val="both"/>
        <w:rPr>
          <w:noProof/>
          <w:lang w:val="fr-FR"/>
        </w:rPr>
      </w:pPr>
      <w:r>
        <w:rPr>
          <w:noProof/>
          <w:lang w:val="fr-FR"/>
        </w:rPr>
        <w:drawing>
          <wp:inline distT="0" distB="0" distL="0" distR="0" wp14:anchorId="093BB87A" wp14:editId="73CE53BA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3B4FAF3" wp14:editId="410BFCF1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5508A" w14:textId="281EF669" w:rsidR="00396052" w:rsidRPr="005E2048" w:rsidRDefault="00396052" w:rsidP="00C62699">
      <w:pPr>
        <w:jc w:val="both"/>
        <w:rPr>
          <w:iCs/>
          <w:lang w:val="fr-FR"/>
        </w:rPr>
      </w:pPr>
    </w:p>
    <w:p w14:paraId="2F4F8577" w14:textId="77777777" w:rsidR="00704307" w:rsidRPr="00D35FE0" w:rsidRDefault="00704307" w:rsidP="00C62699">
      <w:pPr>
        <w:jc w:val="both"/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754CFF77" w14:textId="77777777" w:rsidR="001374E1" w:rsidRDefault="005537B5" w:rsidP="00C62699">
      <w:pPr>
        <w:spacing w:after="160"/>
        <w:jc w:val="both"/>
        <w:rPr>
          <w:lang w:val="fr-FR"/>
        </w:rPr>
      </w:pPr>
      <w:r w:rsidRPr="005537B5">
        <w:rPr>
          <w:lang w:val="fr-FR"/>
        </w:rPr>
        <w:t>Activité 3 : écoutez le reportage et dites si les informations sont vraies ou fausses.</w:t>
      </w:r>
    </w:p>
    <w:p w14:paraId="5A16BD50" w14:textId="77777777" w:rsidR="00547366" w:rsidRDefault="00547366" w:rsidP="00C62699">
      <w:pPr>
        <w:jc w:val="both"/>
        <w:rPr>
          <w:b/>
          <w:lang w:val="fr-FR"/>
        </w:rPr>
      </w:pPr>
    </w:p>
    <w:p w14:paraId="310F5962" w14:textId="73BDF96D" w:rsidR="00704307" w:rsidRDefault="00704307" w:rsidP="00C62699">
      <w:pPr>
        <w:jc w:val="both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4230513E" w14:textId="05F612C8" w:rsidR="001374E1" w:rsidRPr="001374E1" w:rsidRDefault="001374E1" w:rsidP="00C62699">
      <w:pPr>
        <w:pStyle w:val="Paragraphedeliste"/>
        <w:numPr>
          <w:ilvl w:val="0"/>
          <w:numId w:val="3"/>
        </w:numPr>
        <w:jc w:val="both"/>
        <w:rPr>
          <w:b/>
        </w:rPr>
      </w:pPr>
      <w:bookmarkStart w:id="4" w:name="_Hlk134102869"/>
      <w:r w:rsidRPr="00F81E32">
        <w:rPr>
          <w:rFonts w:eastAsia="Arial Unicode MS"/>
        </w:rPr>
        <w:t>Conserver les bin</w:t>
      </w:r>
      <w:r>
        <w:rPr>
          <w:rFonts w:eastAsia="Arial Unicode MS"/>
        </w:rPr>
        <w:t>ô</w:t>
      </w:r>
      <w:r w:rsidRPr="00F81E32">
        <w:rPr>
          <w:rFonts w:eastAsia="Arial Unicode MS"/>
        </w:rPr>
        <w:t>mes</w:t>
      </w:r>
      <w:r>
        <w:rPr>
          <w:rFonts w:eastAsia="Arial Unicode MS"/>
        </w:rPr>
        <w:t xml:space="preserve"> de l’activité précédente.</w:t>
      </w:r>
    </w:p>
    <w:p w14:paraId="46400DB7" w14:textId="77777777" w:rsidR="001374E1" w:rsidRPr="001374E1" w:rsidRDefault="00F81E32" w:rsidP="00C62699">
      <w:pPr>
        <w:pStyle w:val="Paragraphedeliste"/>
        <w:numPr>
          <w:ilvl w:val="0"/>
          <w:numId w:val="3"/>
        </w:numPr>
        <w:jc w:val="both"/>
        <w:rPr>
          <w:b/>
        </w:rPr>
      </w:pPr>
      <w:r w:rsidRPr="00F81E32">
        <w:rPr>
          <w:iCs/>
        </w:rPr>
        <w:t xml:space="preserve">Demander aux apprenant·e·s de lire la consigne de l’activité 3. </w:t>
      </w:r>
      <w:r w:rsidR="001374E1">
        <w:rPr>
          <w:iCs/>
        </w:rPr>
        <w:t>L</w:t>
      </w:r>
      <w:r w:rsidRPr="00F81E32">
        <w:rPr>
          <w:iCs/>
        </w:rPr>
        <w:t xml:space="preserve">ever les doutes </w:t>
      </w:r>
      <w:bookmarkEnd w:id="4"/>
      <w:r w:rsidR="001374E1">
        <w:rPr>
          <w:iCs/>
        </w:rPr>
        <w:t xml:space="preserve">éventuels. </w:t>
      </w:r>
    </w:p>
    <w:p w14:paraId="74E3BB67" w14:textId="22B5126A" w:rsidR="00F81E32" w:rsidRPr="00F81E32" w:rsidRDefault="001374E1" w:rsidP="00C62699">
      <w:pPr>
        <w:pStyle w:val="Paragraphedeliste"/>
        <w:numPr>
          <w:ilvl w:val="0"/>
          <w:numId w:val="3"/>
        </w:numPr>
        <w:jc w:val="both"/>
        <w:rPr>
          <w:b/>
        </w:rPr>
      </w:pPr>
      <w:r>
        <w:rPr>
          <w:iCs/>
        </w:rPr>
        <w:t>Préciser aux apprenant·e</w:t>
      </w:r>
      <w:r>
        <w:rPr>
          <w:rFonts w:cs="Tahoma"/>
          <w:iCs/>
        </w:rPr>
        <w:t>·s</w:t>
      </w:r>
      <w:r>
        <w:rPr>
          <w:iCs/>
        </w:rPr>
        <w:t xml:space="preserve"> qu’ils·elles doivent corriger les affirmations fausses.</w:t>
      </w:r>
    </w:p>
    <w:p w14:paraId="34E4C3D8" w14:textId="23B95355" w:rsidR="00704307" w:rsidRPr="00F81E32" w:rsidRDefault="00B42672" w:rsidP="00C62699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 xml:space="preserve">Visionner </w:t>
      </w:r>
      <w:r w:rsidR="00F81E32">
        <w:rPr>
          <w:rFonts w:eastAsia="Arial Unicode MS"/>
        </w:rPr>
        <w:t xml:space="preserve">à nouveau </w:t>
      </w:r>
      <w:r>
        <w:rPr>
          <w:rFonts w:eastAsia="Arial Unicode MS"/>
        </w:rPr>
        <w:t xml:space="preserve">le reportage </w:t>
      </w:r>
      <w:r w:rsidRPr="00B16C8B">
        <w:rPr>
          <w:rFonts w:eastAsia="Arial Unicode MS"/>
          <w:u w:val="single"/>
        </w:rPr>
        <w:t xml:space="preserve">avec le </w:t>
      </w:r>
      <w:r w:rsidRPr="00F81E32">
        <w:rPr>
          <w:rFonts w:eastAsia="Arial Unicode MS"/>
          <w:u w:val="single"/>
        </w:rPr>
        <w:t>son</w:t>
      </w:r>
      <w:r w:rsidR="00F81E32" w:rsidRPr="00F81E32">
        <w:rPr>
          <w:rFonts w:eastAsia="Arial Unicode MS"/>
        </w:rPr>
        <w:t xml:space="preserve"> et </w:t>
      </w:r>
      <w:r w:rsidR="001374E1">
        <w:rPr>
          <w:rFonts w:eastAsia="Arial Unicode MS"/>
        </w:rPr>
        <w:t xml:space="preserve">toujours sans les sous-titres. </w:t>
      </w:r>
    </w:p>
    <w:p w14:paraId="50F4791A" w14:textId="56A66A61" w:rsidR="00B16C8B" w:rsidRPr="00F81E32" w:rsidRDefault="00B16C8B" w:rsidP="00C62699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F81E32">
        <w:rPr>
          <w:iCs/>
        </w:rPr>
        <w:t>Laisser quelques minutes aux apprenant·e·s pour faire l’activité</w:t>
      </w:r>
      <w:r w:rsidR="00F81E32" w:rsidRPr="00F81E32">
        <w:rPr>
          <w:iCs/>
        </w:rPr>
        <w:t xml:space="preserve">, puis </w:t>
      </w:r>
      <w:r w:rsidR="00F81E32">
        <w:rPr>
          <w:iCs/>
        </w:rPr>
        <w:t>pr</w:t>
      </w:r>
      <w:r w:rsidRPr="00F81E32">
        <w:rPr>
          <w:iCs/>
        </w:rPr>
        <w:t xml:space="preserve">océder à une correction collective en invitant </w:t>
      </w:r>
      <w:r w:rsidR="00F81E32">
        <w:rPr>
          <w:iCs/>
        </w:rPr>
        <w:t>les</w:t>
      </w:r>
      <w:r w:rsidRPr="00F81E32">
        <w:rPr>
          <w:iCs/>
        </w:rPr>
        <w:t xml:space="preserve"> apprenant·e·s à donner leurs réponses</w:t>
      </w:r>
      <w:r w:rsidR="00F81E32">
        <w:rPr>
          <w:iCs/>
        </w:rPr>
        <w:t>.</w:t>
      </w:r>
    </w:p>
    <w:p w14:paraId="36EF6436" w14:textId="4E708F87" w:rsidR="00B16C8B" w:rsidRDefault="00517CA0" w:rsidP="00C62699">
      <w:pPr>
        <w:jc w:val="both"/>
        <w:rPr>
          <w:iCs/>
          <w:lang w:val="fr-FR"/>
        </w:rPr>
      </w:pPr>
      <w:r>
        <w:rPr>
          <w:iCs/>
          <w:noProof/>
          <w:lang w:val="fr-FR"/>
        </w:rPr>
        <w:lastRenderedPageBreak/>
        <w:drawing>
          <wp:inline distT="0" distB="0" distL="0" distR="0" wp14:anchorId="0F873B9F" wp14:editId="36536D5A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F0D0D" w14:textId="3894D6F5" w:rsidR="00DE49D2" w:rsidRPr="001374E1" w:rsidRDefault="00DE49D2" w:rsidP="001374E1">
      <w:pPr>
        <w:pStyle w:val="Paragraphedeliste"/>
        <w:numPr>
          <w:ilvl w:val="0"/>
          <w:numId w:val="10"/>
        </w:numPr>
        <w:jc w:val="both"/>
        <w:rPr>
          <w:iCs/>
        </w:rPr>
      </w:pPr>
      <w:r w:rsidRPr="001374E1">
        <w:rPr>
          <w:iCs/>
        </w:rPr>
        <w:t>V</w:t>
      </w:r>
      <w:r w:rsidR="001374E1">
        <w:rPr>
          <w:iCs/>
        </w:rPr>
        <w:t>rai</w:t>
      </w:r>
      <w:r w:rsidR="00486141" w:rsidRPr="001374E1">
        <w:rPr>
          <w:iCs/>
        </w:rPr>
        <w:t> : 3,</w:t>
      </w:r>
      <w:r w:rsidR="001374E1">
        <w:rPr>
          <w:iCs/>
        </w:rPr>
        <w:t xml:space="preserve"> </w:t>
      </w:r>
      <w:r w:rsidR="00486141" w:rsidRPr="001374E1">
        <w:rPr>
          <w:iCs/>
        </w:rPr>
        <w:t>4,</w:t>
      </w:r>
      <w:r w:rsidR="001374E1">
        <w:rPr>
          <w:iCs/>
        </w:rPr>
        <w:t xml:space="preserve"> </w:t>
      </w:r>
      <w:r w:rsidR="00486141" w:rsidRPr="001374E1">
        <w:rPr>
          <w:iCs/>
        </w:rPr>
        <w:t>5</w:t>
      </w:r>
      <w:r w:rsidR="001374E1">
        <w:rPr>
          <w:iCs/>
        </w:rPr>
        <w:t>.</w:t>
      </w:r>
    </w:p>
    <w:p w14:paraId="4ED8F81E" w14:textId="0E531EDA" w:rsidR="001374E1" w:rsidRDefault="00B16C8B" w:rsidP="001374E1">
      <w:pPr>
        <w:pStyle w:val="Paragraphedeliste"/>
        <w:numPr>
          <w:ilvl w:val="0"/>
          <w:numId w:val="10"/>
        </w:numPr>
        <w:jc w:val="both"/>
        <w:rPr>
          <w:iCs/>
        </w:rPr>
      </w:pPr>
      <w:r w:rsidRPr="001374E1">
        <w:rPr>
          <w:iCs/>
        </w:rPr>
        <w:t>F</w:t>
      </w:r>
      <w:r w:rsidR="001374E1">
        <w:rPr>
          <w:iCs/>
        </w:rPr>
        <w:t>aux</w:t>
      </w:r>
      <w:r w:rsidR="00486141" w:rsidRPr="001374E1">
        <w:rPr>
          <w:iCs/>
        </w:rPr>
        <w:t> :</w:t>
      </w:r>
    </w:p>
    <w:p w14:paraId="32D650F8" w14:textId="4A0CAF5B" w:rsidR="001374E1" w:rsidRDefault="00486141" w:rsidP="001374E1">
      <w:pPr>
        <w:pStyle w:val="Paragraphedeliste"/>
        <w:jc w:val="both"/>
        <w:rPr>
          <w:iCs/>
        </w:rPr>
      </w:pPr>
      <w:r w:rsidRPr="001374E1">
        <w:rPr>
          <w:iCs/>
        </w:rPr>
        <w:t>1</w:t>
      </w:r>
      <w:r w:rsidR="001374E1">
        <w:rPr>
          <w:iCs/>
        </w:rPr>
        <w:t>.</w:t>
      </w:r>
      <w:r w:rsidRPr="001374E1">
        <w:rPr>
          <w:iCs/>
        </w:rPr>
        <w:t xml:space="preserve"> </w:t>
      </w:r>
      <w:r w:rsidR="00B16C8B" w:rsidRPr="001374E1">
        <w:rPr>
          <w:iCs/>
        </w:rPr>
        <w:t xml:space="preserve">Ghada Amer a modifié le mot </w:t>
      </w:r>
      <w:r w:rsidR="001374E1">
        <w:rPr>
          <w:iCs/>
        </w:rPr>
        <w:t>« </w:t>
      </w:r>
      <w:r w:rsidR="00B16C8B" w:rsidRPr="001374E1">
        <w:rPr>
          <w:iCs/>
        </w:rPr>
        <w:t>honte</w:t>
      </w:r>
      <w:r w:rsidR="001374E1">
        <w:rPr>
          <w:iCs/>
        </w:rPr>
        <w:t> »</w:t>
      </w:r>
      <w:r w:rsidR="00B16C8B" w:rsidRPr="001374E1">
        <w:rPr>
          <w:iCs/>
        </w:rPr>
        <w:t xml:space="preserve"> </w:t>
      </w:r>
      <w:r w:rsidR="001374E1">
        <w:rPr>
          <w:iCs/>
        </w:rPr>
        <w:t xml:space="preserve">du slogan de la Ligue arabe </w:t>
      </w:r>
      <w:r w:rsidR="00B16C8B" w:rsidRPr="001374E1">
        <w:rPr>
          <w:iCs/>
        </w:rPr>
        <w:t xml:space="preserve">en </w:t>
      </w:r>
      <w:r w:rsidR="001374E1">
        <w:rPr>
          <w:iCs/>
        </w:rPr>
        <w:t>« </w:t>
      </w:r>
      <w:r w:rsidR="00B16C8B" w:rsidRPr="001374E1">
        <w:rPr>
          <w:b/>
          <w:iCs/>
        </w:rPr>
        <w:t>révolution</w:t>
      </w:r>
      <w:r w:rsidR="001374E1">
        <w:rPr>
          <w:iCs/>
        </w:rPr>
        <w:t> ».</w:t>
      </w:r>
    </w:p>
    <w:p w14:paraId="31DA5208" w14:textId="0DFBE1AC" w:rsidR="00B16C8B" w:rsidRPr="001374E1" w:rsidRDefault="00486141" w:rsidP="001374E1">
      <w:pPr>
        <w:pStyle w:val="Paragraphedeliste"/>
        <w:jc w:val="both"/>
        <w:rPr>
          <w:iCs/>
        </w:rPr>
      </w:pPr>
      <w:r w:rsidRPr="001374E1">
        <w:rPr>
          <w:iCs/>
        </w:rPr>
        <w:t>2</w:t>
      </w:r>
      <w:r w:rsidR="001374E1">
        <w:rPr>
          <w:iCs/>
        </w:rPr>
        <w:t>.</w:t>
      </w:r>
      <w:r w:rsidRPr="001374E1">
        <w:rPr>
          <w:iCs/>
        </w:rPr>
        <w:t xml:space="preserve"> </w:t>
      </w:r>
      <w:r w:rsidR="001374E1">
        <w:rPr>
          <w:iCs/>
        </w:rPr>
        <w:t>L’artiste</w:t>
      </w:r>
      <w:r w:rsidR="00FB7354" w:rsidRPr="001374E1">
        <w:rPr>
          <w:iCs/>
        </w:rPr>
        <w:t xml:space="preserve"> a été victime de discriminations sexistes dans le monde arabe </w:t>
      </w:r>
      <w:r w:rsidR="00FB7354" w:rsidRPr="001374E1">
        <w:rPr>
          <w:b/>
          <w:iCs/>
        </w:rPr>
        <w:t>et en France</w:t>
      </w:r>
      <w:r w:rsidR="00FB7354" w:rsidRPr="001374E1">
        <w:rPr>
          <w:iCs/>
        </w:rPr>
        <w:t>.</w:t>
      </w:r>
    </w:p>
    <w:p w14:paraId="3CBDA3D3" w14:textId="77777777" w:rsidR="00704307" w:rsidRPr="00D35FE0" w:rsidRDefault="00704307" w:rsidP="00C62699">
      <w:pPr>
        <w:jc w:val="both"/>
        <w:rPr>
          <w:iCs/>
          <w:lang w:val="fr-FR"/>
        </w:rPr>
      </w:pPr>
    </w:p>
    <w:p w14:paraId="5242B7F5" w14:textId="4683CD98" w:rsidR="00704307" w:rsidRPr="00D35FE0" w:rsidRDefault="00517CA0" w:rsidP="00C62699">
      <w:pPr>
        <w:jc w:val="both"/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5F505BD0" wp14:editId="7689080C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2F7">
        <w:rPr>
          <w:noProof/>
          <w:lang w:val="fr-FR"/>
        </w:rPr>
        <w:drawing>
          <wp:inline distT="0" distB="0" distL="0" distR="0" wp14:anchorId="49732BAA" wp14:editId="625F04BA">
            <wp:extent cx="2149475" cy="361950"/>
            <wp:effectExtent l="0" t="0" r="3175" b="0"/>
            <wp:docPr id="4" name="Image 4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17D4" w14:textId="77777777" w:rsidR="00396052" w:rsidRPr="00D35FE0" w:rsidRDefault="00396052" w:rsidP="00C62699">
      <w:pPr>
        <w:jc w:val="both"/>
        <w:rPr>
          <w:b/>
          <w:lang w:val="fr-FR"/>
        </w:rPr>
      </w:pPr>
    </w:p>
    <w:p w14:paraId="39D71A73" w14:textId="77777777" w:rsidR="00704307" w:rsidRPr="00D35FE0" w:rsidRDefault="00704307" w:rsidP="00C62699">
      <w:pPr>
        <w:jc w:val="both"/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09205744" w14:textId="40DE79E9" w:rsidR="00396052" w:rsidRPr="00D35FE0" w:rsidRDefault="009B7DAD" w:rsidP="00C62699">
      <w:pPr>
        <w:jc w:val="both"/>
        <w:rPr>
          <w:lang w:val="fr-FR"/>
        </w:rPr>
      </w:pPr>
      <w:r w:rsidRPr="009B7DAD">
        <w:rPr>
          <w:lang w:val="fr-FR"/>
        </w:rPr>
        <w:t xml:space="preserve">Activité 4 : </w:t>
      </w:r>
      <w:r w:rsidR="0078357F" w:rsidRPr="0078357F">
        <w:rPr>
          <w:lang w:val="fr-FR"/>
        </w:rPr>
        <w:t>vous participez à un mini concours d’éloquence sur le féminisme. Vous avez 3 minutes pour rédiger une définition du féminisme dans l’art en utilisant les mots : discrimination, sexiste, se rebeller, femme, revendication.</w:t>
      </w:r>
    </w:p>
    <w:p w14:paraId="2167612E" w14:textId="77777777" w:rsidR="008B31A5" w:rsidRDefault="008B31A5" w:rsidP="00C62699">
      <w:pPr>
        <w:jc w:val="both"/>
        <w:rPr>
          <w:b/>
          <w:lang w:val="fr-FR"/>
        </w:rPr>
      </w:pPr>
    </w:p>
    <w:p w14:paraId="7FCCC6AF" w14:textId="2C1449FE" w:rsidR="00486141" w:rsidRDefault="00704307" w:rsidP="00C62699">
      <w:pPr>
        <w:jc w:val="both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526C1D0A" w14:textId="68E3EAEA" w:rsidR="00486141" w:rsidRPr="00486141" w:rsidRDefault="0078357F" w:rsidP="00C62699">
      <w:pPr>
        <w:pStyle w:val="Paragraphedeliste"/>
        <w:numPr>
          <w:ilvl w:val="0"/>
          <w:numId w:val="3"/>
        </w:numPr>
        <w:jc w:val="both"/>
        <w:rPr>
          <w:iCs/>
        </w:rPr>
      </w:pPr>
      <w:r>
        <w:rPr>
          <w:iCs/>
        </w:rPr>
        <w:t xml:space="preserve">Si possible, projeter un compte à rebours en ligne (par exemple </w:t>
      </w:r>
      <w:hyperlink r:id="rId26" w:history="1">
        <w:r w:rsidRPr="007C42B9">
          <w:rPr>
            <w:rStyle w:val="Lienhypertexte"/>
            <w:iCs/>
          </w:rPr>
          <w:t>https://www.chronometre-en-ligne.com/compte-a-rebours.html</w:t>
        </w:r>
      </w:hyperlink>
      <w:r>
        <w:rPr>
          <w:iCs/>
        </w:rPr>
        <w:t>) et le caler sur 3 minutes.</w:t>
      </w:r>
      <w:r w:rsidR="00486141" w:rsidRPr="00486141">
        <w:rPr>
          <w:iCs/>
        </w:rPr>
        <w:t xml:space="preserve"> </w:t>
      </w:r>
    </w:p>
    <w:p w14:paraId="661FED91" w14:textId="58D74F1A" w:rsidR="009B7DAD" w:rsidRPr="00D4701F" w:rsidRDefault="0078357F" w:rsidP="00C62699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iCs/>
        </w:rPr>
        <w:t>Inviter les</w:t>
      </w:r>
      <w:r w:rsidR="009B7DAD" w:rsidRPr="00B16C8B">
        <w:rPr>
          <w:iCs/>
        </w:rPr>
        <w:t xml:space="preserve"> apprenant·e·s </w:t>
      </w:r>
      <w:r>
        <w:rPr>
          <w:iCs/>
        </w:rPr>
        <w:t>à</w:t>
      </w:r>
      <w:r w:rsidR="00D4701F">
        <w:rPr>
          <w:iCs/>
        </w:rPr>
        <w:t xml:space="preserve"> lire la consigne de l’activité 4 et leur proposer de </w:t>
      </w:r>
      <w:r w:rsidR="009B7DAD">
        <w:rPr>
          <w:iCs/>
        </w:rPr>
        <w:t>travailler individuel</w:t>
      </w:r>
      <w:r w:rsidR="00486141">
        <w:rPr>
          <w:iCs/>
        </w:rPr>
        <w:t>lement</w:t>
      </w:r>
      <w:r w:rsidR="00D4701F">
        <w:rPr>
          <w:iCs/>
        </w:rPr>
        <w:t>.</w:t>
      </w:r>
    </w:p>
    <w:p w14:paraId="454F2492" w14:textId="69CC8C63" w:rsidR="00D4701F" w:rsidRDefault="00D4701F" w:rsidP="00C62699">
      <w:pPr>
        <w:pStyle w:val="Paragraphedeliste"/>
        <w:numPr>
          <w:ilvl w:val="0"/>
          <w:numId w:val="3"/>
        </w:numPr>
        <w:jc w:val="both"/>
        <w:rPr>
          <w:iCs/>
        </w:rPr>
      </w:pPr>
      <w:r>
        <w:rPr>
          <w:iCs/>
        </w:rPr>
        <w:t xml:space="preserve">Faire démarrer </w:t>
      </w:r>
      <w:r w:rsidR="0078357F">
        <w:rPr>
          <w:iCs/>
        </w:rPr>
        <w:t>le compte à rebours au lancement de l’activité.</w:t>
      </w:r>
    </w:p>
    <w:p w14:paraId="21F19424" w14:textId="6AE0F1EB" w:rsidR="00D4701F" w:rsidRPr="0078357F" w:rsidRDefault="0078357F" w:rsidP="00786346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78357F">
        <w:rPr>
          <w:iCs/>
        </w:rPr>
        <w:t xml:space="preserve">Après écoute des propositions, faire </w:t>
      </w:r>
      <w:r>
        <w:rPr>
          <w:iCs/>
        </w:rPr>
        <w:t>élire</w:t>
      </w:r>
      <w:r w:rsidR="00D4701F" w:rsidRPr="0078357F">
        <w:rPr>
          <w:iCs/>
        </w:rPr>
        <w:t xml:space="preserve"> la meilleure définition</w:t>
      </w:r>
      <w:r>
        <w:rPr>
          <w:iCs/>
        </w:rPr>
        <w:t xml:space="preserve"> </w:t>
      </w:r>
      <w:r w:rsidRPr="0078357F">
        <w:rPr>
          <w:iCs/>
        </w:rPr>
        <w:t>et r</w:t>
      </w:r>
      <w:r w:rsidR="00D4701F" w:rsidRPr="0078357F">
        <w:rPr>
          <w:iCs/>
        </w:rPr>
        <w:t>emettre une attestation</w:t>
      </w:r>
      <w:r w:rsidR="00486141" w:rsidRPr="0078357F">
        <w:rPr>
          <w:iCs/>
        </w:rPr>
        <w:t xml:space="preserve"> à l’apprenant·e qui aura </w:t>
      </w:r>
      <w:r>
        <w:rPr>
          <w:iCs/>
        </w:rPr>
        <w:t>remporté le plus de votes.</w:t>
      </w:r>
    </w:p>
    <w:p w14:paraId="3C7BC90E" w14:textId="1B439E90" w:rsidR="00D93A8A" w:rsidRDefault="00517CA0" w:rsidP="00C62699">
      <w:pPr>
        <w:jc w:val="both"/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7BDFAFF3" wp14:editId="0663F921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D89C8" w14:textId="77777777" w:rsidR="00E002F7" w:rsidRPr="00D35FE0" w:rsidRDefault="00E002F7" w:rsidP="00C62699">
      <w:pPr>
        <w:jc w:val="both"/>
        <w:rPr>
          <w:iCs/>
          <w:lang w:val="fr-FR"/>
        </w:rPr>
      </w:pPr>
    </w:p>
    <w:p w14:paraId="7BD016EB" w14:textId="3B2565A3" w:rsidR="00704307" w:rsidRDefault="00D4701F" w:rsidP="00C62699">
      <w:pPr>
        <w:jc w:val="both"/>
        <w:rPr>
          <w:iCs/>
          <w:lang w:val="fr-FR"/>
        </w:rPr>
      </w:pPr>
      <w:r>
        <w:rPr>
          <w:iCs/>
          <w:lang w:val="fr-FR"/>
        </w:rPr>
        <w:t>Le féminisme dans l’art</w:t>
      </w:r>
      <w:r w:rsidR="00486141">
        <w:rPr>
          <w:iCs/>
          <w:lang w:val="fr-FR"/>
        </w:rPr>
        <w:t>,</w:t>
      </w:r>
      <w:r>
        <w:rPr>
          <w:iCs/>
          <w:lang w:val="fr-FR"/>
        </w:rPr>
        <w:t xml:space="preserve"> c’est des femmes qui se rebellent</w:t>
      </w:r>
      <w:r w:rsidR="000C2358">
        <w:rPr>
          <w:iCs/>
          <w:lang w:val="fr-FR"/>
        </w:rPr>
        <w:t>,</w:t>
      </w:r>
      <w:r>
        <w:rPr>
          <w:iCs/>
          <w:lang w:val="fr-FR"/>
        </w:rPr>
        <w:t xml:space="preserve"> car elles ont vécu des discriminations sexistes et qui utilisent la peinture, le dessin ou la sculpture pour se rebeller.</w:t>
      </w:r>
      <w:r w:rsidR="0078357F">
        <w:rPr>
          <w:iCs/>
          <w:lang w:val="fr-FR"/>
        </w:rPr>
        <w:t xml:space="preserve"> / </w:t>
      </w:r>
      <w:r w:rsidR="00B47F4E">
        <w:rPr>
          <w:iCs/>
          <w:lang w:val="fr-FR"/>
        </w:rPr>
        <w:t>Des femmes qui ont des revendications peuvent utiliser l’art pour se rebeller et lutter pour les droits de la femme et lutter contre les discriminations sexistes.</w:t>
      </w:r>
      <w:r w:rsidR="0078357F">
        <w:rPr>
          <w:iCs/>
          <w:lang w:val="fr-FR"/>
        </w:rPr>
        <w:t xml:space="preserve"> […]</w:t>
      </w:r>
    </w:p>
    <w:p w14:paraId="157BB565" w14:textId="77777777" w:rsidR="00B47F4E" w:rsidRPr="00D35FE0" w:rsidRDefault="00B47F4E" w:rsidP="00C62699">
      <w:pPr>
        <w:jc w:val="both"/>
        <w:rPr>
          <w:iCs/>
          <w:lang w:val="fr-FR"/>
        </w:rPr>
      </w:pPr>
    </w:p>
    <w:p w14:paraId="790C2948" w14:textId="3D5963FD" w:rsidR="00704307" w:rsidRPr="00D35FE0" w:rsidRDefault="00517CA0" w:rsidP="00C62699">
      <w:pPr>
        <w:jc w:val="both"/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48AFF68B" wp14:editId="50A3899F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2F7">
        <w:rPr>
          <w:iCs/>
          <w:noProof/>
          <w:lang w:val="fr-FR"/>
        </w:rPr>
        <w:drawing>
          <wp:inline distT="0" distB="0" distL="0" distR="0" wp14:anchorId="02D0AECE" wp14:editId="3090C81A">
            <wp:extent cx="1536065" cy="359410"/>
            <wp:effectExtent l="0" t="0" r="6985" b="254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065" cy="35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98AF5B" w14:textId="77777777" w:rsidR="00396052" w:rsidRPr="00D35FE0" w:rsidRDefault="00396052" w:rsidP="00C62699">
      <w:pPr>
        <w:jc w:val="both"/>
        <w:rPr>
          <w:b/>
          <w:lang w:val="fr-FR"/>
        </w:rPr>
      </w:pPr>
    </w:p>
    <w:p w14:paraId="168C2E2C" w14:textId="56F1F90C" w:rsidR="00704307" w:rsidRDefault="00704307" w:rsidP="00C62699">
      <w:pPr>
        <w:jc w:val="both"/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BEC1D26" w14:textId="6FC72E5E" w:rsidR="00B47F4E" w:rsidRPr="00486141" w:rsidRDefault="00B47F4E" w:rsidP="00C62699">
      <w:pPr>
        <w:jc w:val="both"/>
        <w:rPr>
          <w:lang w:val="fr-FR"/>
        </w:rPr>
      </w:pPr>
      <w:r w:rsidRPr="00486141">
        <w:rPr>
          <w:lang w:val="fr-FR"/>
        </w:rPr>
        <w:t xml:space="preserve">Activité 5 : vous travaillez pour le magazine </w:t>
      </w:r>
      <w:r w:rsidRPr="00486141">
        <w:rPr>
          <w:i/>
          <w:lang w:val="fr-FR"/>
        </w:rPr>
        <w:t>Lance-Femmes</w:t>
      </w:r>
      <w:r w:rsidRPr="00486141">
        <w:rPr>
          <w:lang w:val="fr-FR"/>
        </w:rPr>
        <w:t xml:space="preserve"> qui lutte pour le droit des femmes à être indépendantes. Vous écrivez un article où vous </w:t>
      </w:r>
      <w:r w:rsidR="00486141">
        <w:rPr>
          <w:lang w:val="fr-FR"/>
        </w:rPr>
        <w:t>décrivez le projet artistique et féministe de Ghada Amer. (100 mots</w:t>
      </w:r>
      <w:r w:rsidR="0078357F">
        <w:rPr>
          <w:lang w:val="fr-FR"/>
        </w:rPr>
        <w:t xml:space="preserve"> minimum</w:t>
      </w:r>
      <w:r w:rsidR="00486141">
        <w:rPr>
          <w:lang w:val="fr-FR"/>
        </w:rPr>
        <w:t>)</w:t>
      </w:r>
    </w:p>
    <w:p w14:paraId="5F3DE7ED" w14:textId="77777777" w:rsidR="00B47F4E" w:rsidRPr="00D35FE0" w:rsidRDefault="00B47F4E" w:rsidP="00C62699">
      <w:pPr>
        <w:jc w:val="both"/>
        <w:rPr>
          <w:b/>
          <w:lang w:val="fr-FR"/>
        </w:rPr>
      </w:pPr>
    </w:p>
    <w:p w14:paraId="4A55CD02" w14:textId="77777777" w:rsidR="00704307" w:rsidRPr="00D35FE0" w:rsidRDefault="00704307" w:rsidP="00C62699">
      <w:pPr>
        <w:jc w:val="both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1EF6A2CF" w14:textId="77777777" w:rsidR="0078357F" w:rsidRPr="0078357F" w:rsidRDefault="0078357F" w:rsidP="00C62699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iCs/>
        </w:rPr>
        <w:t>Constituer de petits groupes.</w:t>
      </w:r>
    </w:p>
    <w:p w14:paraId="4AD89DAA" w14:textId="16FD4F9D" w:rsidR="00E002F7" w:rsidRPr="00E002F7" w:rsidRDefault="0078357F" w:rsidP="00C62699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iCs/>
        </w:rPr>
        <w:t>Inviter les</w:t>
      </w:r>
      <w:r w:rsidR="00E002F7" w:rsidRPr="00B16C8B">
        <w:rPr>
          <w:iCs/>
        </w:rPr>
        <w:t xml:space="preserve"> apprenant·e·s </w:t>
      </w:r>
      <w:r>
        <w:rPr>
          <w:iCs/>
        </w:rPr>
        <w:t xml:space="preserve">à </w:t>
      </w:r>
      <w:r w:rsidR="00E002F7">
        <w:rPr>
          <w:iCs/>
        </w:rPr>
        <w:t xml:space="preserve">lire la consigne de l’activité 5 et </w:t>
      </w:r>
      <w:r>
        <w:rPr>
          <w:iCs/>
        </w:rPr>
        <w:t xml:space="preserve">s’assurer qu’elle est comprise de </w:t>
      </w:r>
      <w:proofErr w:type="spellStart"/>
      <w:r>
        <w:rPr>
          <w:iCs/>
        </w:rPr>
        <w:t>tou·te·s</w:t>
      </w:r>
      <w:proofErr w:type="spellEnd"/>
      <w:r>
        <w:rPr>
          <w:iCs/>
        </w:rPr>
        <w:t>.</w:t>
      </w:r>
    </w:p>
    <w:p w14:paraId="3AF431F5" w14:textId="66135B21" w:rsidR="00E002F7" w:rsidRPr="00486141" w:rsidRDefault="00E002F7" w:rsidP="00C62699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B16C8B">
        <w:rPr>
          <w:iCs/>
        </w:rPr>
        <w:t xml:space="preserve">Si </w:t>
      </w:r>
      <w:r w:rsidR="000C2358">
        <w:rPr>
          <w:iCs/>
        </w:rPr>
        <w:t>nécessaire</w:t>
      </w:r>
      <w:r w:rsidRPr="00B16C8B">
        <w:rPr>
          <w:iCs/>
        </w:rPr>
        <w:t xml:space="preserve">, lever les doutes </w:t>
      </w:r>
      <w:r>
        <w:rPr>
          <w:iCs/>
        </w:rPr>
        <w:t>sur le vocabulaire et la démarche à suivre.</w:t>
      </w:r>
    </w:p>
    <w:p w14:paraId="0F9BDCC7" w14:textId="48D9E246" w:rsidR="00486141" w:rsidRPr="009B1D1C" w:rsidRDefault="00486141" w:rsidP="00C62699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9B1D1C">
        <w:rPr>
          <w:iCs/>
        </w:rPr>
        <w:t>Préciser aux apprenant·e·s qu’ils·elles peuvent utiliser leur téléphone pour faire des recherches plus approfondies sur l’exposition.</w:t>
      </w:r>
    </w:p>
    <w:p w14:paraId="759366F5" w14:textId="1710A002" w:rsidR="00E002F7" w:rsidRDefault="00E002F7" w:rsidP="00C62699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E002F7">
        <w:rPr>
          <w:iCs/>
        </w:rPr>
        <w:t xml:space="preserve">Laisser 20 minutes aux </w:t>
      </w:r>
      <w:r w:rsidR="0078357F">
        <w:rPr>
          <w:iCs/>
        </w:rPr>
        <w:t>groupes</w:t>
      </w:r>
      <w:r w:rsidRPr="00E002F7">
        <w:rPr>
          <w:iCs/>
        </w:rPr>
        <w:t xml:space="preserve"> pour faire l’activité. </w:t>
      </w:r>
    </w:p>
    <w:p w14:paraId="1ACA4ED5" w14:textId="73D73195" w:rsidR="00E002F7" w:rsidRDefault="00E002F7" w:rsidP="00C62699">
      <w:pPr>
        <w:pStyle w:val="Paragraphedeliste"/>
        <w:numPr>
          <w:ilvl w:val="0"/>
          <w:numId w:val="3"/>
        </w:numPr>
        <w:jc w:val="both"/>
        <w:rPr>
          <w:iCs/>
        </w:rPr>
      </w:pPr>
      <w:r>
        <w:rPr>
          <w:iCs/>
        </w:rPr>
        <w:t xml:space="preserve">Proposer </w:t>
      </w:r>
      <w:r w:rsidR="009B1D1C">
        <w:rPr>
          <w:iCs/>
        </w:rPr>
        <w:t xml:space="preserve">aux </w:t>
      </w:r>
      <w:r w:rsidR="00483E87">
        <w:rPr>
          <w:iCs/>
        </w:rPr>
        <w:t>apprenant·e·</w:t>
      </w:r>
      <w:r>
        <w:rPr>
          <w:iCs/>
        </w:rPr>
        <w:t xml:space="preserve">s </w:t>
      </w:r>
      <w:r w:rsidR="009B1D1C">
        <w:rPr>
          <w:iCs/>
        </w:rPr>
        <w:t xml:space="preserve">qui le souhaitent </w:t>
      </w:r>
      <w:r>
        <w:rPr>
          <w:iCs/>
        </w:rPr>
        <w:t>de lire leur travail devant la classe.</w:t>
      </w:r>
    </w:p>
    <w:p w14:paraId="21961E90" w14:textId="543F151F" w:rsidR="0078357F" w:rsidRDefault="0078357F" w:rsidP="00C62699">
      <w:pPr>
        <w:pStyle w:val="Paragraphedeliste"/>
        <w:numPr>
          <w:ilvl w:val="0"/>
          <w:numId w:val="3"/>
        </w:numPr>
        <w:jc w:val="both"/>
        <w:rPr>
          <w:iCs/>
        </w:rPr>
      </w:pPr>
      <w:r>
        <w:rPr>
          <w:iCs/>
        </w:rPr>
        <w:t xml:space="preserve">Ramasser les productions pour pouvoir les corriger. </w:t>
      </w:r>
    </w:p>
    <w:p w14:paraId="50DDA17C" w14:textId="77777777" w:rsidR="005B6904" w:rsidRPr="00D92302" w:rsidRDefault="005B6904">
      <w:pPr>
        <w:spacing w:after="160"/>
        <w:rPr>
          <w:iCs/>
          <w:lang w:val="fr-FR"/>
        </w:rPr>
      </w:pPr>
      <w:r w:rsidRPr="00D92302">
        <w:rPr>
          <w:iCs/>
          <w:lang w:val="fr-FR"/>
        </w:rPr>
        <w:br w:type="page"/>
      </w:r>
    </w:p>
    <w:p w14:paraId="0E692B24" w14:textId="1F065452" w:rsidR="00D93A8A" w:rsidRPr="0078357F" w:rsidRDefault="00517CA0" w:rsidP="0078357F">
      <w:pPr>
        <w:jc w:val="both"/>
        <w:rPr>
          <w:iCs/>
        </w:rPr>
      </w:pPr>
      <w:r>
        <w:rPr>
          <w:noProof/>
        </w:rPr>
        <w:lastRenderedPageBreak/>
        <w:drawing>
          <wp:inline distT="0" distB="0" distL="0" distR="0" wp14:anchorId="509C1721" wp14:editId="10A68384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39AFB9" w14:textId="0423B813" w:rsidR="00D2346E" w:rsidRPr="0078357F" w:rsidRDefault="009B1D1C" w:rsidP="0078357F">
      <w:pPr>
        <w:jc w:val="both"/>
        <w:rPr>
          <w:b/>
          <w:iCs/>
          <w:lang w:val="fr-FR"/>
        </w:rPr>
      </w:pPr>
      <w:r w:rsidRPr="0078357F">
        <w:rPr>
          <w:b/>
          <w:iCs/>
          <w:lang w:val="fr-FR"/>
        </w:rPr>
        <w:t>L’exposition de Ghada Amer</w:t>
      </w:r>
    </w:p>
    <w:p w14:paraId="474E00CD" w14:textId="7F31940D" w:rsidR="009B1D1C" w:rsidRPr="001374E1" w:rsidRDefault="009B1D1C" w:rsidP="0078357F">
      <w:pPr>
        <w:jc w:val="both"/>
        <w:rPr>
          <w:iCs/>
          <w:lang w:val="fr-FR"/>
        </w:rPr>
      </w:pPr>
      <w:r w:rsidRPr="001374E1">
        <w:rPr>
          <w:iCs/>
          <w:lang w:val="fr-FR"/>
        </w:rPr>
        <w:t>Ghada Amer est une artiste égyptienne qui a grandi en France</w:t>
      </w:r>
      <w:r w:rsidR="00D2346E" w:rsidRPr="001374E1">
        <w:rPr>
          <w:iCs/>
          <w:lang w:val="fr-FR"/>
        </w:rPr>
        <w:t>.</w:t>
      </w:r>
      <w:r w:rsidRPr="001374E1">
        <w:rPr>
          <w:iCs/>
          <w:lang w:val="fr-FR"/>
        </w:rPr>
        <w:t xml:space="preserve"> Elle présente à Marseille une exposition spéciale. Son travail présente des scu</w:t>
      </w:r>
      <w:r w:rsidR="00D837D6" w:rsidRPr="001374E1">
        <w:rPr>
          <w:iCs/>
          <w:lang w:val="fr-FR"/>
        </w:rPr>
        <w:t>l</w:t>
      </w:r>
      <w:r w:rsidRPr="001374E1">
        <w:rPr>
          <w:iCs/>
          <w:lang w:val="fr-FR"/>
        </w:rPr>
        <w:t>ptures, des peintures et des cr</w:t>
      </w:r>
      <w:r w:rsidR="00D837D6" w:rsidRPr="001374E1">
        <w:rPr>
          <w:iCs/>
          <w:lang w:val="fr-FR"/>
        </w:rPr>
        <w:t>é</w:t>
      </w:r>
      <w:r w:rsidRPr="001374E1">
        <w:rPr>
          <w:iCs/>
          <w:lang w:val="fr-FR"/>
        </w:rPr>
        <w:t>ations de vêtements. Avec cette exposition, l’artiste souhaite exprimer ses valeurs f</w:t>
      </w:r>
      <w:r w:rsidR="00D837D6" w:rsidRPr="001374E1">
        <w:rPr>
          <w:iCs/>
          <w:lang w:val="fr-FR"/>
        </w:rPr>
        <w:t>é</w:t>
      </w:r>
      <w:r w:rsidRPr="001374E1">
        <w:rPr>
          <w:iCs/>
          <w:lang w:val="fr-FR"/>
        </w:rPr>
        <w:t xml:space="preserve">ministes. </w:t>
      </w:r>
    </w:p>
    <w:p w14:paraId="7984ACA9" w14:textId="755012C9" w:rsidR="00D2346E" w:rsidRPr="001374E1" w:rsidRDefault="009B1D1C" w:rsidP="0078357F">
      <w:pPr>
        <w:jc w:val="both"/>
        <w:rPr>
          <w:iCs/>
          <w:lang w:val="fr-FR"/>
        </w:rPr>
      </w:pPr>
      <w:r w:rsidRPr="001374E1">
        <w:rPr>
          <w:iCs/>
          <w:lang w:val="fr-FR"/>
        </w:rPr>
        <w:t xml:space="preserve">Ghada Amer a vécu des discriminations sexistes dans sa vie et c’est pour </w:t>
      </w:r>
      <w:r w:rsidR="0078357F" w:rsidRPr="001374E1">
        <w:rPr>
          <w:iCs/>
          <w:lang w:val="fr-FR"/>
        </w:rPr>
        <w:t>ça</w:t>
      </w:r>
      <w:r w:rsidRPr="001374E1">
        <w:rPr>
          <w:iCs/>
          <w:lang w:val="fr-FR"/>
        </w:rPr>
        <w:t xml:space="preserve"> qu’elle peint </w:t>
      </w:r>
      <w:r w:rsidR="0078357F">
        <w:rPr>
          <w:iCs/>
          <w:lang w:val="fr-FR"/>
        </w:rPr>
        <w:t xml:space="preserve">et qu’elle sculpte </w:t>
      </w:r>
      <w:r w:rsidRPr="001374E1">
        <w:rPr>
          <w:iCs/>
          <w:lang w:val="fr-FR"/>
        </w:rPr>
        <w:t>des femmes</w:t>
      </w:r>
      <w:r w:rsidR="0078357F">
        <w:rPr>
          <w:iCs/>
          <w:lang w:val="fr-FR"/>
        </w:rPr>
        <w:t xml:space="preserve">. </w:t>
      </w:r>
      <w:r w:rsidR="0078357F" w:rsidRPr="001374E1">
        <w:rPr>
          <w:iCs/>
          <w:lang w:val="fr-FR"/>
        </w:rPr>
        <w:t>E</w:t>
      </w:r>
      <w:r w:rsidRPr="001374E1">
        <w:rPr>
          <w:iCs/>
          <w:lang w:val="fr-FR"/>
        </w:rPr>
        <w:t>lle</w:t>
      </w:r>
      <w:r w:rsidR="0078357F">
        <w:rPr>
          <w:iCs/>
          <w:lang w:val="fr-FR"/>
        </w:rPr>
        <w:t xml:space="preserve"> </w:t>
      </w:r>
      <w:r w:rsidR="00842C57">
        <w:rPr>
          <w:iCs/>
          <w:lang w:val="fr-FR"/>
        </w:rPr>
        <w:t>veut</w:t>
      </w:r>
      <w:r w:rsidRPr="001374E1">
        <w:rPr>
          <w:iCs/>
          <w:lang w:val="fr-FR"/>
        </w:rPr>
        <w:t xml:space="preserve"> rendre </w:t>
      </w:r>
      <w:r w:rsidR="00842C57">
        <w:rPr>
          <w:iCs/>
          <w:lang w:val="fr-FR"/>
        </w:rPr>
        <w:t xml:space="preserve">les femmes </w:t>
      </w:r>
      <w:r w:rsidRPr="001374E1">
        <w:rPr>
          <w:iCs/>
          <w:lang w:val="fr-FR"/>
        </w:rPr>
        <w:t xml:space="preserve">visibles et désirables. </w:t>
      </w:r>
    </w:p>
    <w:p w14:paraId="76E8E7AF" w14:textId="758FA7B4" w:rsidR="00D2346E" w:rsidRPr="001374E1" w:rsidRDefault="000C2358" w:rsidP="0078357F">
      <w:pPr>
        <w:jc w:val="both"/>
        <w:rPr>
          <w:iCs/>
          <w:lang w:val="fr-FR"/>
        </w:rPr>
      </w:pPr>
      <w:r w:rsidRPr="001374E1">
        <w:rPr>
          <w:iCs/>
          <w:lang w:val="fr-FR"/>
        </w:rPr>
        <w:t>La femme est</w:t>
      </w:r>
      <w:r w:rsidR="00842C57">
        <w:rPr>
          <w:iCs/>
          <w:lang w:val="fr-FR"/>
        </w:rPr>
        <w:t xml:space="preserve"> donc</w:t>
      </w:r>
      <w:r w:rsidRPr="001374E1">
        <w:rPr>
          <w:iCs/>
          <w:lang w:val="fr-FR"/>
        </w:rPr>
        <w:t xml:space="preserve"> au centre de </w:t>
      </w:r>
      <w:r w:rsidR="009B1D1C" w:rsidRPr="001374E1">
        <w:rPr>
          <w:iCs/>
          <w:lang w:val="fr-FR"/>
        </w:rPr>
        <w:t>son art</w:t>
      </w:r>
      <w:r w:rsidR="00D837D6" w:rsidRPr="001374E1">
        <w:rPr>
          <w:iCs/>
          <w:lang w:val="fr-FR"/>
        </w:rPr>
        <w:t>,</w:t>
      </w:r>
      <w:r w:rsidR="009B1D1C" w:rsidRPr="001374E1">
        <w:rPr>
          <w:iCs/>
          <w:lang w:val="fr-FR"/>
        </w:rPr>
        <w:t xml:space="preserve"> car elle veut se rebeller </w:t>
      </w:r>
      <w:r w:rsidRPr="001374E1">
        <w:rPr>
          <w:iCs/>
          <w:lang w:val="fr-FR"/>
        </w:rPr>
        <w:t xml:space="preserve">pour </w:t>
      </w:r>
      <w:r w:rsidR="00842C57">
        <w:rPr>
          <w:iCs/>
          <w:lang w:val="fr-FR"/>
        </w:rPr>
        <w:t>ses</w:t>
      </w:r>
      <w:r w:rsidRPr="001374E1">
        <w:rPr>
          <w:iCs/>
          <w:lang w:val="fr-FR"/>
        </w:rPr>
        <w:t xml:space="preserve"> droits.</w:t>
      </w:r>
      <w:r w:rsidR="00E60081" w:rsidRPr="001374E1">
        <w:rPr>
          <w:iCs/>
          <w:lang w:val="fr-FR"/>
        </w:rPr>
        <w:t xml:space="preserve"> Ses tableaux lui permettent de se battre pour la paix et la liberté.</w:t>
      </w:r>
      <w:r w:rsidR="00842C57">
        <w:rPr>
          <w:iCs/>
          <w:lang w:val="fr-FR"/>
        </w:rPr>
        <w:t xml:space="preserve"> […]</w:t>
      </w:r>
    </w:p>
    <w:p w14:paraId="3FB7516F" w14:textId="77777777" w:rsidR="00D2346E" w:rsidRPr="001374E1" w:rsidRDefault="00D2346E" w:rsidP="00C62699">
      <w:pPr>
        <w:jc w:val="both"/>
        <w:rPr>
          <w:iCs/>
          <w:lang w:val="fr-FR"/>
        </w:rPr>
      </w:pPr>
    </w:p>
    <w:sectPr w:rsidR="00D2346E" w:rsidRPr="001374E1" w:rsidSect="00A33F16">
      <w:headerReference w:type="default" r:id="rId29"/>
      <w:footerReference w:type="default" r:id="rId30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6A1A75" w16cex:dateUtc="2023-07-25T07:55:00Z"/>
  <w16cex:commentExtensible w16cex:durableId="286CBAE0" w16cex:dateUtc="2023-07-27T07:4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F015B0" w14:textId="77777777" w:rsidR="00FD3299" w:rsidRDefault="00FD3299" w:rsidP="00A33F16">
      <w:pPr>
        <w:spacing w:line="240" w:lineRule="auto"/>
      </w:pPr>
      <w:r>
        <w:separator/>
      </w:r>
    </w:p>
  </w:endnote>
  <w:endnote w:type="continuationSeparator" w:id="0">
    <w:p w14:paraId="68E1536F" w14:textId="77777777" w:rsidR="00FD3299" w:rsidRDefault="00FD3299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3CF04410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8B31A5">
            <w:t>Ines Lopez</w:t>
          </w:r>
          <w:r w:rsidRPr="00A33F16">
            <w:t xml:space="preserve">, </w:t>
          </w:r>
          <w:r w:rsidR="008B31A5">
            <w:t>CAVILAM</w:t>
          </w:r>
          <w:r w:rsidR="0078357F">
            <w:t xml:space="preserve"> –</w:t>
          </w:r>
          <w:r w:rsidR="008B31A5">
            <w:t xml:space="preserve"> Alliance</w:t>
          </w:r>
          <w:r w:rsidR="0078357F">
            <w:t xml:space="preserve"> F</w:t>
          </w:r>
          <w:r w:rsidR="008B31A5">
            <w:t>rançaise</w:t>
          </w:r>
        </w:p>
        <w:p w14:paraId="54CDBDA9" w14:textId="63C9C7CD" w:rsidR="00A33F16" w:rsidRDefault="00A33F16" w:rsidP="00A33F16">
          <w:pPr>
            <w:pStyle w:val="Pieddepage"/>
          </w:pPr>
          <w:r>
            <w:t>enseigner.tv5monde.com</w:t>
          </w:r>
        </w:p>
      </w:tc>
      <w:tc>
        <w:tcPr>
          <w:tcW w:w="735" w:type="pct"/>
        </w:tcPr>
        <w:p w14:paraId="73F1DBA0" w14:textId="2362742E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A011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1A011C">
              <w:rPr>
                <w:noProof/>
              </w:rPr>
              <w:t>5</w:t>
            </w:r>
          </w:fldSimple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A674D" w14:textId="77777777" w:rsidR="00FD3299" w:rsidRDefault="00FD3299" w:rsidP="00A33F16">
      <w:pPr>
        <w:spacing w:line="240" w:lineRule="auto"/>
      </w:pPr>
      <w:r>
        <w:separator/>
      </w:r>
    </w:p>
  </w:footnote>
  <w:footnote w:type="continuationSeparator" w:id="0">
    <w:p w14:paraId="5FE9E7FB" w14:textId="77777777" w:rsidR="00FD3299" w:rsidRDefault="00FD3299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A34F9" w14:textId="4CEEB62B" w:rsidR="00EC3051" w:rsidRDefault="00EC3051" w:rsidP="00EC3051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55CC0446" wp14:editId="00B9F8A8">
          <wp:extent cx="349885" cy="248145"/>
          <wp:effectExtent l="0" t="0" r="0" b="6350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9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4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2509ED1D" wp14:editId="366ECA47">
          <wp:extent cx="2486025" cy="257175"/>
          <wp:effectExtent l="0" t="0" r="9525" b="9525"/>
          <wp:docPr id="6" name="Image 6" descr="entete-enseig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 descr="entete-enseig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602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C407F4" w14:textId="123C0EA1" w:rsidR="00A33F16" w:rsidRPr="00EC3051" w:rsidRDefault="00A33F16" w:rsidP="00EC305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AB2F06"/>
    <w:multiLevelType w:val="hybridMultilevel"/>
    <w:tmpl w:val="593CCB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F72D3E"/>
    <w:multiLevelType w:val="hybridMultilevel"/>
    <w:tmpl w:val="EA706A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E82D04"/>
    <w:multiLevelType w:val="hybridMultilevel"/>
    <w:tmpl w:val="8C50410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128F4"/>
    <w:rsid w:val="00013239"/>
    <w:rsid w:val="0002398E"/>
    <w:rsid w:val="00077834"/>
    <w:rsid w:val="00096690"/>
    <w:rsid w:val="000B2EE1"/>
    <w:rsid w:val="000C2358"/>
    <w:rsid w:val="000C2EBA"/>
    <w:rsid w:val="000D3B40"/>
    <w:rsid w:val="000D3CCB"/>
    <w:rsid w:val="00102E31"/>
    <w:rsid w:val="001044CC"/>
    <w:rsid w:val="00105E50"/>
    <w:rsid w:val="00107B94"/>
    <w:rsid w:val="00112F75"/>
    <w:rsid w:val="00126045"/>
    <w:rsid w:val="001374E1"/>
    <w:rsid w:val="001544BD"/>
    <w:rsid w:val="00181B6E"/>
    <w:rsid w:val="001A011C"/>
    <w:rsid w:val="001F6298"/>
    <w:rsid w:val="00240DC6"/>
    <w:rsid w:val="002679CC"/>
    <w:rsid w:val="002841B3"/>
    <w:rsid w:val="0029013D"/>
    <w:rsid w:val="00296B28"/>
    <w:rsid w:val="002A4F0C"/>
    <w:rsid w:val="002B3928"/>
    <w:rsid w:val="002D7815"/>
    <w:rsid w:val="00303731"/>
    <w:rsid w:val="0031638D"/>
    <w:rsid w:val="00350E73"/>
    <w:rsid w:val="00363DCD"/>
    <w:rsid w:val="0038176B"/>
    <w:rsid w:val="00396052"/>
    <w:rsid w:val="003B495C"/>
    <w:rsid w:val="003C5E09"/>
    <w:rsid w:val="003F5E74"/>
    <w:rsid w:val="004007DD"/>
    <w:rsid w:val="004316A9"/>
    <w:rsid w:val="00435F44"/>
    <w:rsid w:val="00436574"/>
    <w:rsid w:val="00451A69"/>
    <w:rsid w:val="004740FE"/>
    <w:rsid w:val="004762C8"/>
    <w:rsid w:val="00483E87"/>
    <w:rsid w:val="00486141"/>
    <w:rsid w:val="004A2603"/>
    <w:rsid w:val="004B2C8A"/>
    <w:rsid w:val="004B5B26"/>
    <w:rsid w:val="004E63B4"/>
    <w:rsid w:val="004F51D5"/>
    <w:rsid w:val="00517CA0"/>
    <w:rsid w:val="005261B2"/>
    <w:rsid w:val="005317A7"/>
    <w:rsid w:val="00532C8E"/>
    <w:rsid w:val="00547366"/>
    <w:rsid w:val="005537B5"/>
    <w:rsid w:val="0055783C"/>
    <w:rsid w:val="00561DA6"/>
    <w:rsid w:val="005644D5"/>
    <w:rsid w:val="005B1F84"/>
    <w:rsid w:val="005B20D3"/>
    <w:rsid w:val="005B6904"/>
    <w:rsid w:val="005C672D"/>
    <w:rsid w:val="005E2048"/>
    <w:rsid w:val="00652C4E"/>
    <w:rsid w:val="00652C96"/>
    <w:rsid w:val="006A1A39"/>
    <w:rsid w:val="006D62E9"/>
    <w:rsid w:val="006F601A"/>
    <w:rsid w:val="006F7D0B"/>
    <w:rsid w:val="00704307"/>
    <w:rsid w:val="00724F38"/>
    <w:rsid w:val="00765234"/>
    <w:rsid w:val="00780E75"/>
    <w:rsid w:val="0078357F"/>
    <w:rsid w:val="007F58BD"/>
    <w:rsid w:val="00810C94"/>
    <w:rsid w:val="00814DA6"/>
    <w:rsid w:val="00842C57"/>
    <w:rsid w:val="00850DAE"/>
    <w:rsid w:val="00853493"/>
    <w:rsid w:val="00861991"/>
    <w:rsid w:val="00864BDA"/>
    <w:rsid w:val="0087735A"/>
    <w:rsid w:val="008801D6"/>
    <w:rsid w:val="008B31A5"/>
    <w:rsid w:val="008C4B56"/>
    <w:rsid w:val="009009C2"/>
    <w:rsid w:val="009038B9"/>
    <w:rsid w:val="00903C2F"/>
    <w:rsid w:val="0092055F"/>
    <w:rsid w:val="009347DF"/>
    <w:rsid w:val="009410A5"/>
    <w:rsid w:val="0095543B"/>
    <w:rsid w:val="009A01E5"/>
    <w:rsid w:val="009A72E0"/>
    <w:rsid w:val="009B1D1C"/>
    <w:rsid w:val="009B7DAD"/>
    <w:rsid w:val="009D5C91"/>
    <w:rsid w:val="009E26E6"/>
    <w:rsid w:val="009F4721"/>
    <w:rsid w:val="00A001A7"/>
    <w:rsid w:val="00A2209C"/>
    <w:rsid w:val="00A265FF"/>
    <w:rsid w:val="00A33F16"/>
    <w:rsid w:val="00A35020"/>
    <w:rsid w:val="00A366EB"/>
    <w:rsid w:val="00A3735A"/>
    <w:rsid w:val="00A44024"/>
    <w:rsid w:val="00A44DEB"/>
    <w:rsid w:val="00A50122"/>
    <w:rsid w:val="00A60009"/>
    <w:rsid w:val="00A639B4"/>
    <w:rsid w:val="00A75466"/>
    <w:rsid w:val="00A85344"/>
    <w:rsid w:val="00A976CE"/>
    <w:rsid w:val="00AB4ACB"/>
    <w:rsid w:val="00B16C8B"/>
    <w:rsid w:val="00B1798D"/>
    <w:rsid w:val="00B25967"/>
    <w:rsid w:val="00B33740"/>
    <w:rsid w:val="00B42672"/>
    <w:rsid w:val="00B47F4E"/>
    <w:rsid w:val="00BC06E3"/>
    <w:rsid w:val="00BE23C1"/>
    <w:rsid w:val="00BE408D"/>
    <w:rsid w:val="00BF66CC"/>
    <w:rsid w:val="00C6008C"/>
    <w:rsid w:val="00C60997"/>
    <w:rsid w:val="00C62699"/>
    <w:rsid w:val="00C8450B"/>
    <w:rsid w:val="00CB3D8E"/>
    <w:rsid w:val="00CC1F67"/>
    <w:rsid w:val="00CD7F22"/>
    <w:rsid w:val="00CE6D7F"/>
    <w:rsid w:val="00CF1F7B"/>
    <w:rsid w:val="00CF384D"/>
    <w:rsid w:val="00D101FD"/>
    <w:rsid w:val="00D2346E"/>
    <w:rsid w:val="00D2570F"/>
    <w:rsid w:val="00D35FE0"/>
    <w:rsid w:val="00D43AE9"/>
    <w:rsid w:val="00D4701F"/>
    <w:rsid w:val="00D55729"/>
    <w:rsid w:val="00D837D6"/>
    <w:rsid w:val="00D92302"/>
    <w:rsid w:val="00D928AC"/>
    <w:rsid w:val="00D93A8A"/>
    <w:rsid w:val="00DA45FB"/>
    <w:rsid w:val="00DB6C61"/>
    <w:rsid w:val="00DC2C8D"/>
    <w:rsid w:val="00DE49D2"/>
    <w:rsid w:val="00E002F7"/>
    <w:rsid w:val="00E276E8"/>
    <w:rsid w:val="00E60081"/>
    <w:rsid w:val="00E7594B"/>
    <w:rsid w:val="00E90195"/>
    <w:rsid w:val="00EA3E67"/>
    <w:rsid w:val="00EC3051"/>
    <w:rsid w:val="00F27629"/>
    <w:rsid w:val="00F429AA"/>
    <w:rsid w:val="00F44EC5"/>
    <w:rsid w:val="00F72744"/>
    <w:rsid w:val="00F81E32"/>
    <w:rsid w:val="00FB7354"/>
    <w:rsid w:val="00FD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character" w:styleId="Mentionnonrsolue">
    <w:name w:val="Unresolved Mention"/>
    <w:basedOn w:val="Policepardfaut"/>
    <w:uiPriority w:val="99"/>
    <w:rsid w:val="00EC30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r.wikipedia.org/wiki/Septembre_1981" TargetMode="External"/><Relationship Id="rId18" Type="http://schemas.openxmlformats.org/officeDocument/2006/relationships/image" Target="media/image6.png"/><Relationship Id="rId26" Type="http://schemas.openxmlformats.org/officeDocument/2006/relationships/hyperlink" Target="https://www.chronometre-en-ligne.com/compte-a-rebours.html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34" Type="http://schemas.microsoft.com/office/2018/08/relationships/commentsExtensible" Target="commentsExtensible.xml"/><Relationship Id="rId7" Type="http://schemas.openxmlformats.org/officeDocument/2006/relationships/image" Target="media/image2.png"/><Relationship Id="rId12" Type="http://schemas.openxmlformats.org/officeDocument/2006/relationships/hyperlink" Target="https://fr.wikipedia.org/wiki/26_septembre" TargetMode="External"/><Relationship Id="rId17" Type="http://schemas.openxmlformats.org/officeDocument/2006/relationships/hyperlink" Target="https://fr.wikipedia.org/wiki/Grand_Chelem_de_tennis" TargetMode="External"/><Relationship Id="rId25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hyperlink" Target="https://fr.wikipedia.org/wiki/Venus_Williams" TargetMode="External"/><Relationship Id="rId20" Type="http://schemas.openxmlformats.org/officeDocument/2006/relationships/image" Target="media/image8.png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r.wikipedia.org/wiki/Tennis" TargetMode="External"/><Relationship Id="rId24" Type="http://schemas.openxmlformats.org/officeDocument/2006/relationships/image" Target="media/image12.pn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fr.wikipedia.org/wiki/Saginaw_(Michigan)" TargetMode="External"/><Relationship Id="rId23" Type="http://schemas.openxmlformats.org/officeDocument/2006/relationships/image" Target="media/image11.png"/><Relationship Id="rId28" Type="http://schemas.openxmlformats.org/officeDocument/2006/relationships/image" Target="media/image15.png"/><Relationship Id="rId10" Type="http://schemas.openxmlformats.org/officeDocument/2006/relationships/image" Target="media/image5.png"/><Relationship Id="rId19" Type="http://schemas.openxmlformats.org/officeDocument/2006/relationships/image" Target="media/image7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yperlink" Target="https://fr.wikipedia.org/wiki/1981" TargetMode="External"/><Relationship Id="rId22" Type="http://schemas.openxmlformats.org/officeDocument/2006/relationships/image" Target="media/image10.png"/><Relationship Id="rId27" Type="http://schemas.openxmlformats.org/officeDocument/2006/relationships/image" Target="media/image14.png"/><Relationship Id="rId30" Type="http://schemas.openxmlformats.org/officeDocument/2006/relationships/footer" Target="footer1.xml"/><Relationship Id="rId8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7.png"/><Relationship Id="rId1" Type="http://schemas.openxmlformats.org/officeDocument/2006/relationships/image" Target="media/image1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4</Pages>
  <Words>1192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57</cp:revision>
  <cp:lastPrinted>2023-08-21T07:25:00Z</cp:lastPrinted>
  <dcterms:created xsi:type="dcterms:W3CDTF">2023-05-02T11:00:00Z</dcterms:created>
  <dcterms:modified xsi:type="dcterms:W3CDTF">2023-08-21T07:25:00Z</dcterms:modified>
</cp:coreProperties>
</file>