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C00F64" w14:textId="14E0A73B" w:rsidR="0026095A" w:rsidRDefault="0008057E" w:rsidP="00EC3ED6">
      <w:pPr>
        <w:pStyle w:val="Titre"/>
      </w:pPr>
      <w:r>
        <w:t>Maroc : une sécurité sociale pour tous</w:t>
      </w:r>
      <w:r w:rsidR="00FB18EF">
        <w:t xml:space="preserve"> </w:t>
      </w:r>
    </w:p>
    <w:p w14:paraId="421B68B6" w14:textId="0132FD23" w:rsidR="0026095A" w:rsidRDefault="0026095A" w:rsidP="0026095A">
      <w:pPr>
        <w:jc w:val="right"/>
        <w:rPr>
          <w:rStyle w:val="Miseenligne"/>
        </w:rPr>
      </w:pPr>
      <w:r w:rsidRPr="009168AF">
        <w:rPr>
          <w:i/>
          <w:color w:val="7F7F7F"/>
          <w:sz w:val="18"/>
        </w:rPr>
        <w:t xml:space="preserve">Date de mise en ligne : </w:t>
      </w:r>
      <w:r w:rsidR="0008057E">
        <w:rPr>
          <w:rStyle w:val="Miseenligne"/>
        </w:rPr>
        <w:t>14</w:t>
      </w:r>
      <w:r w:rsidR="003C0E46">
        <w:rPr>
          <w:rStyle w:val="Miseenligne"/>
        </w:rPr>
        <w:t>/</w:t>
      </w:r>
      <w:r w:rsidR="0008057E">
        <w:rPr>
          <w:rStyle w:val="Miseenligne"/>
        </w:rPr>
        <w:t>05</w:t>
      </w:r>
      <w:r w:rsidR="004C31BA">
        <w:rPr>
          <w:rStyle w:val="Miseenligne"/>
        </w:rPr>
        <w:t>/</w:t>
      </w:r>
      <w:r w:rsidR="003C0E46">
        <w:rPr>
          <w:rStyle w:val="Miseenligne"/>
        </w:rPr>
        <w:t>20</w:t>
      </w:r>
      <w:r w:rsidR="0008057E">
        <w:rPr>
          <w:rStyle w:val="Miseenligne"/>
        </w:rPr>
        <w:t>21</w:t>
      </w:r>
    </w:p>
    <w:p w14:paraId="308CF1D9" w14:textId="255E7DBE" w:rsidR="004C31BA" w:rsidRPr="009168AF" w:rsidRDefault="004C31BA" w:rsidP="0026095A">
      <w:pPr>
        <w:jc w:val="right"/>
        <w:rPr>
          <w:i/>
          <w:color w:val="7F7F7F"/>
          <w:sz w:val="18"/>
        </w:rPr>
      </w:pPr>
      <w:r>
        <w:rPr>
          <w:i/>
          <w:color w:val="7F7F7F"/>
          <w:sz w:val="18"/>
        </w:rPr>
        <w:t xml:space="preserve">Dossier : </w:t>
      </w:r>
      <w:r w:rsidR="0008057E">
        <w:rPr>
          <w:i/>
          <w:color w:val="7F7F7F"/>
          <w:sz w:val="18"/>
        </w:rPr>
        <w:t>695</w:t>
      </w:r>
    </w:p>
    <w:p w14:paraId="1E32333B" w14:textId="77777777" w:rsidR="00B9124E" w:rsidRDefault="00B9124E" w:rsidP="00B9124E">
      <w:r>
        <w:t>Quand le Maroc tend à plus de justice sociale... Quelle réforme est mise en œuvre ?</w:t>
      </w:r>
    </w:p>
    <w:p w14:paraId="3C6D8627" w14:textId="2A0600A4" w:rsidR="004E53C2" w:rsidRDefault="00B9124E" w:rsidP="0026095A">
      <w:r>
        <w:t>Interviewer des citoyens marocains à propos de la couverture sanitaire universelle.</w:t>
      </w:r>
    </w:p>
    <w:p w14:paraId="50C04D6D" w14:textId="77777777" w:rsidR="009168AF" w:rsidRPr="00A953C2" w:rsidRDefault="009168AF" w:rsidP="0026095A"/>
    <w:p w14:paraId="7C671E78" w14:textId="6B66C4C2" w:rsidR="0026095A" w:rsidRPr="00A953C2" w:rsidRDefault="0026095A" w:rsidP="0026095A">
      <w:pPr>
        <w:pStyle w:val="Paragraphedeliste"/>
        <w:numPr>
          <w:ilvl w:val="0"/>
          <w:numId w:val="3"/>
        </w:numPr>
      </w:pPr>
      <w:r w:rsidRPr="00A953C2">
        <w:rPr>
          <w:b/>
        </w:rPr>
        <w:t>Thème</w:t>
      </w:r>
      <w:r w:rsidRPr="00A953C2">
        <w:t xml:space="preserve"> : </w:t>
      </w:r>
      <w:r w:rsidR="00B9124E">
        <w:t>questions de société</w:t>
      </w:r>
    </w:p>
    <w:p w14:paraId="1B08D390" w14:textId="1F058F8B" w:rsidR="0026095A" w:rsidRPr="00A953C2" w:rsidRDefault="0026095A" w:rsidP="0026095A">
      <w:pPr>
        <w:pStyle w:val="Paragraphedeliste"/>
        <w:numPr>
          <w:ilvl w:val="0"/>
          <w:numId w:val="3"/>
        </w:numPr>
      </w:pPr>
      <w:r w:rsidRPr="00A953C2">
        <w:rPr>
          <w:b/>
        </w:rPr>
        <w:t>Niveau</w:t>
      </w:r>
      <w:r w:rsidRPr="00A953C2">
        <w:t xml:space="preserve"> :</w:t>
      </w:r>
      <w:r>
        <w:t xml:space="preserve"> </w:t>
      </w:r>
      <w:r w:rsidR="004C31BA">
        <w:t xml:space="preserve">B1, intermédiaire </w:t>
      </w:r>
    </w:p>
    <w:p w14:paraId="3CA8F96E" w14:textId="14326F9D" w:rsidR="0026095A" w:rsidRPr="002206C6" w:rsidRDefault="0026095A" w:rsidP="0026095A">
      <w:pPr>
        <w:pStyle w:val="Paragraphedeliste"/>
        <w:numPr>
          <w:ilvl w:val="0"/>
          <w:numId w:val="3"/>
        </w:numPr>
      </w:pPr>
      <w:r w:rsidRPr="002206C6">
        <w:rPr>
          <w:b/>
        </w:rPr>
        <w:t>Public </w:t>
      </w:r>
      <w:r w:rsidRPr="002206C6">
        <w:t>:</w:t>
      </w:r>
      <w:r w:rsidR="009168AF">
        <w:t xml:space="preserve"> </w:t>
      </w:r>
      <w:r w:rsidR="00884A43">
        <w:t>adultes</w:t>
      </w:r>
    </w:p>
    <w:p w14:paraId="3975BAB1" w14:textId="4241A165" w:rsidR="0026095A" w:rsidRDefault="0026095A" w:rsidP="0026095A">
      <w:pPr>
        <w:pStyle w:val="Paragraphedeliste"/>
        <w:numPr>
          <w:ilvl w:val="0"/>
          <w:numId w:val="3"/>
        </w:numPr>
      </w:pPr>
      <w:r w:rsidRPr="001A37C2">
        <w:rPr>
          <w:b/>
        </w:rPr>
        <w:t>Durée indicative </w:t>
      </w:r>
      <w:r w:rsidRPr="001A37C2">
        <w:t xml:space="preserve">: </w:t>
      </w:r>
      <w:r w:rsidR="00B978DD">
        <w:t xml:space="preserve">1 séance de </w:t>
      </w:r>
      <w:r w:rsidR="000C4F6A">
        <w:t>6</w:t>
      </w:r>
      <w:r w:rsidR="003C51ED">
        <w:t xml:space="preserve">0 min + </w:t>
      </w:r>
      <w:r w:rsidR="000C4F6A">
        <w:t>25 min pour</w:t>
      </w:r>
      <w:r w:rsidR="003C51ED">
        <w:t xml:space="preserve"> l’activité de production</w:t>
      </w:r>
    </w:p>
    <w:p w14:paraId="7487E7F2" w14:textId="649EF14F" w:rsidR="004C31BA" w:rsidRPr="001A37C2" w:rsidRDefault="004C31BA" w:rsidP="0026095A">
      <w:pPr>
        <w:pStyle w:val="Paragraphedeliste"/>
        <w:numPr>
          <w:ilvl w:val="0"/>
          <w:numId w:val="3"/>
        </w:numPr>
      </w:pPr>
      <w:r>
        <w:rPr>
          <w:b/>
        </w:rPr>
        <w:t>Extrait utilisé </w:t>
      </w:r>
      <w:r w:rsidRPr="004C31BA">
        <w:t>:</w:t>
      </w:r>
      <w:r>
        <w:t xml:space="preserve"> reportage de </w:t>
      </w:r>
      <w:r w:rsidR="0008057E">
        <w:t xml:space="preserve">TV5MONDE </w:t>
      </w:r>
      <w:r>
        <w:t xml:space="preserve">du </w:t>
      </w:r>
      <w:r w:rsidR="0008057E">
        <w:t>7 mai 2021</w:t>
      </w:r>
    </w:p>
    <w:p w14:paraId="1CDA3257" w14:textId="77777777" w:rsidR="00537FCA" w:rsidRDefault="00537FCA" w:rsidP="00537FCA">
      <w:pPr>
        <w:pStyle w:val="Titre1"/>
      </w:pPr>
      <w:r w:rsidRPr="00537FCA">
        <w:t>Parcours pédagogique</w:t>
      </w:r>
    </w:p>
    <w:sdt>
      <w:sdtPr>
        <w:id w:val="-1170170357"/>
        <w:docPartObj>
          <w:docPartGallery w:val="Table of Contents"/>
          <w:docPartUnique/>
        </w:docPartObj>
      </w:sdtPr>
      <w:sdtEndPr>
        <w:rPr>
          <w:b w:val="0"/>
          <w:bCs/>
          <w:noProof/>
        </w:rPr>
      </w:sdtEndPr>
      <w:sdtContent>
        <w:p w14:paraId="408C1BF0" w14:textId="6C5169EE" w:rsidR="002F70B7" w:rsidRDefault="00470D63">
          <w:pPr>
            <w:pStyle w:val="TM1"/>
            <w:tabs>
              <w:tab w:val="right" w:leader="dot" w:pos="9622"/>
            </w:tabs>
            <w:rPr>
              <w:rFonts w:asciiTheme="minorHAnsi" w:eastAsiaTheme="minorEastAsia" w:hAnsiTheme="minorHAnsi" w:cstheme="minorBidi"/>
              <w:b w:val="0"/>
              <w:noProof/>
              <w:sz w:val="24"/>
              <w:lang w:eastAsia="fr-FR"/>
            </w:rPr>
          </w:pPr>
          <w:r>
            <w:rPr>
              <w:b w:val="0"/>
              <w:bCs/>
            </w:rPr>
            <w:fldChar w:fldCharType="begin"/>
          </w:r>
          <w:r>
            <w:rPr>
              <w:b w:val="0"/>
              <w:bCs/>
            </w:rPr>
            <w:instrText xml:space="preserve"> TOC \t "Titre 2;1;Titre 3;2" </w:instrText>
          </w:r>
          <w:r>
            <w:rPr>
              <w:b w:val="0"/>
              <w:bCs/>
            </w:rPr>
            <w:fldChar w:fldCharType="separate"/>
          </w:r>
          <w:r w:rsidR="002F70B7">
            <w:rPr>
              <w:noProof/>
            </w:rPr>
            <w:t>Mise en route</w:t>
          </w:r>
          <w:r w:rsidR="002F70B7">
            <w:rPr>
              <w:noProof/>
            </w:rPr>
            <w:tab/>
          </w:r>
          <w:r w:rsidR="002F70B7">
            <w:rPr>
              <w:noProof/>
            </w:rPr>
            <w:fldChar w:fldCharType="begin"/>
          </w:r>
          <w:r w:rsidR="002F70B7">
            <w:rPr>
              <w:noProof/>
            </w:rPr>
            <w:instrText xml:space="preserve"> PAGEREF _Toc71810298 \h </w:instrText>
          </w:r>
          <w:r w:rsidR="002F70B7">
            <w:rPr>
              <w:noProof/>
            </w:rPr>
          </w:r>
          <w:r w:rsidR="002F70B7">
            <w:rPr>
              <w:noProof/>
            </w:rPr>
            <w:fldChar w:fldCharType="separate"/>
          </w:r>
          <w:r w:rsidR="001A7B7E">
            <w:rPr>
              <w:noProof/>
            </w:rPr>
            <w:t>1</w:t>
          </w:r>
          <w:r w:rsidR="002F70B7">
            <w:rPr>
              <w:noProof/>
            </w:rPr>
            <w:fldChar w:fldCharType="end"/>
          </w:r>
        </w:p>
        <w:p w14:paraId="5A189AEE" w14:textId="2F0E0622" w:rsidR="002F70B7" w:rsidRDefault="002F70B7">
          <w:pPr>
            <w:pStyle w:val="TM2"/>
            <w:tabs>
              <w:tab w:val="left" w:pos="600"/>
              <w:tab w:val="right" w:leader="dot" w:pos="9622"/>
            </w:tabs>
            <w:rPr>
              <w:rFonts w:asciiTheme="minorHAnsi" w:eastAsiaTheme="minorEastAsia" w:hAnsiTheme="minorHAnsi" w:cstheme="minorBidi"/>
              <w:noProof/>
              <w:sz w:val="24"/>
              <w:szCs w:val="24"/>
              <w:lang w:eastAsia="fr-FR"/>
            </w:rPr>
          </w:pPr>
          <w:r w:rsidRPr="00747E55">
            <w:rPr>
              <w:rFonts w:ascii="Symbol" w:hAnsi="Symbol"/>
              <w:noProof/>
            </w:rPr>
            <w:t></w:t>
          </w:r>
          <w:r>
            <w:rPr>
              <w:rFonts w:asciiTheme="minorHAnsi" w:eastAsiaTheme="minorEastAsia" w:hAnsiTheme="minorHAnsi" w:cstheme="minorBidi"/>
              <w:noProof/>
              <w:sz w:val="24"/>
              <w:szCs w:val="24"/>
              <w:lang w:eastAsia="fr-FR"/>
            </w:rPr>
            <w:tab/>
          </w:r>
          <w:r>
            <w:rPr>
              <w:noProof/>
            </w:rPr>
            <w:t>Échanger sur le statut des travailleurs salariés et indépendants</w:t>
          </w:r>
          <w:r>
            <w:rPr>
              <w:noProof/>
            </w:rPr>
            <w:tab/>
          </w:r>
          <w:r>
            <w:rPr>
              <w:noProof/>
            </w:rPr>
            <w:fldChar w:fldCharType="begin"/>
          </w:r>
          <w:r>
            <w:rPr>
              <w:noProof/>
            </w:rPr>
            <w:instrText xml:space="preserve"> PAGEREF _Toc71810299 \h </w:instrText>
          </w:r>
          <w:r>
            <w:rPr>
              <w:noProof/>
            </w:rPr>
          </w:r>
          <w:r>
            <w:rPr>
              <w:noProof/>
            </w:rPr>
            <w:fldChar w:fldCharType="separate"/>
          </w:r>
          <w:r w:rsidR="001A7B7E">
            <w:rPr>
              <w:noProof/>
            </w:rPr>
            <w:t>1</w:t>
          </w:r>
          <w:r>
            <w:rPr>
              <w:noProof/>
            </w:rPr>
            <w:fldChar w:fldCharType="end"/>
          </w:r>
        </w:p>
        <w:p w14:paraId="7CFC8701" w14:textId="60C4EBAB" w:rsidR="002F70B7" w:rsidRDefault="002F70B7">
          <w:pPr>
            <w:pStyle w:val="TM1"/>
            <w:tabs>
              <w:tab w:val="right" w:leader="dot" w:pos="9622"/>
            </w:tabs>
            <w:rPr>
              <w:rFonts w:asciiTheme="minorHAnsi" w:eastAsiaTheme="minorEastAsia" w:hAnsiTheme="minorHAnsi" w:cstheme="minorBidi"/>
              <w:b w:val="0"/>
              <w:noProof/>
              <w:sz w:val="24"/>
              <w:lang w:eastAsia="fr-FR"/>
            </w:rPr>
          </w:pPr>
          <w:r>
            <w:rPr>
              <w:noProof/>
            </w:rPr>
            <w:t>Activité 1</w:t>
          </w:r>
          <w:r>
            <w:rPr>
              <w:noProof/>
            </w:rPr>
            <w:tab/>
          </w:r>
          <w:r>
            <w:rPr>
              <w:noProof/>
            </w:rPr>
            <w:fldChar w:fldCharType="begin"/>
          </w:r>
          <w:r>
            <w:rPr>
              <w:noProof/>
            </w:rPr>
            <w:instrText xml:space="preserve"> PAGEREF _Toc71810300 \h </w:instrText>
          </w:r>
          <w:r>
            <w:rPr>
              <w:noProof/>
            </w:rPr>
          </w:r>
          <w:r>
            <w:rPr>
              <w:noProof/>
            </w:rPr>
            <w:fldChar w:fldCharType="separate"/>
          </w:r>
          <w:r w:rsidR="001A7B7E">
            <w:rPr>
              <w:noProof/>
            </w:rPr>
            <w:t>2</w:t>
          </w:r>
          <w:r>
            <w:rPr>
              <w:noProof/>
            </w:rPr>
            <w:fldChar w:fldCharType="end"/>
          </w:r>
        </w:p>
        <w:p w14:paraId="7ED43CCD" w14:textId="63EBD11C" w:rsidR="002F70B7" w:rsidRDefault="002F70B7">
          <w:pPr>
            <w:pStyle w:val="TM2"/>
            <w:tabs>
              <w:tab w:val="left" w:pos="600"/>
              <w:tab w:val="right" w:leader="dot" w:pos="9622"/>
            </w:tabs>
            <w:rPr>
              <w:rFonts w:asciiTheme="minorHAnsi" w:eastAsiaTheme="minorEastAsia" w:hAnsiTheme="minorHAnsi" w:cstheme="minorBidi"/>
              <w:noProof/>
              <w:sz w:val="24"/>
              <w:szCs w:val="24"/>
              <w:lang w:eastAsia="fr-FR"/>
            </w:rPr>
          </w:pPr>
          <w:r w:rsidRPr="00747E55">
            <w:rPr>
              <w:rFonts w:ascii="Symbol" w:hAnsi="Symbol"/>
              <w:noProof/>
            </w:rPr>
            <w:t></w:t>
          </w:r>
          <w:r>
            <w:rPr>
              <w:rFonts w:asciiTheme="minorHAnsi" w:eastAsiaTheme="minorEastAsia" w:hAnsiTheme="minorHAnsi" w:cstheme="minorBidi"/>
              <w:noProof/>
              <w:sz w:val="24"/>
              <w:szCs w:val="24"/>
              <w:lang w:eastAsia="fr-FR"/>
            </w:rPr>
            <w:tab/>
          </w:r>
          <w:r>
            <w:rPr>
              <w:noProof/>
            </w:rPr>
            <w:t>Repérer les mots clés du reportage</w:t>
          </w:r>
          <w:r>
            <w:rPr>
              <w:noProof/>
            </w:rPr>
            <w:tab/>
          </w:r>
          <w:r>
            <w:rPr>
              <w:noProof/>
            </w:rPr>
            <w:fldChar w:fldCharType="begin"/>
          </w:r>
          <w:r>
            <w:rPr>
              <w:noProof/>
            </w:rPr>
            <w:instrText xml:space="preserve"> PAGEREF _Toc71810301 \h </w:instrText>
          </w:r>
          <w:r>
            <w:rPr>
              <w:noProof/>
            </w:rPr>
          </w:r>
          <w:r>
            <w:rPr>
              <w:noProof/>
            </w:rPr>
            <w:fldChar w:fldCharType="separate"/>
          </w:r>
          <w:r w:rsidR="001A7B7E">
            <w:rPr>
              <w:noProof/>
            </w:rPr>
            <w:t>2</w:t>
          </w:r>
          <w:r>
            <w:rPr>
              <w:noProof/>
            </w:rPr>
            <w:fldChar w:fldCharType="end"/>
          </w:r>
        </w:p>
        <w:p w14:paraId="2F2D8606" w14:textId="759A2CD3" w:rsidR="002F70B7" w:rsidRDefault="002F70B7">
          <w:pPr>
            <w:pStyle w:val="TM1"/>
            <w:tabs>
              <w:tab w:val="right" w:leader="dot" w:pos="9622"/>
            </w:tabs>
            <w:rPr>
              <w:rFonts w:asciiTheme="minorHAnsi" w:eastAsiaTheme="minorEastAsia" w:hAnsiTheme="minorHAnsi" w:cstheme="minorBidi"/>
              <w:b w:val="0"/>
              <w:noProof/>
              <w:sz w:val="24"/>
              <w:lang w:eastAsia="fr-FR"/>
            </w:rPr>
          </w:pPr>
          <w:r>
            <w:rPr>
              <w:noProof/>
            </w:rPr>
            <w:t>Activité 2</w:t>
          </w:r>
          <w:r>
            <w:rPr>
              <w:noProof/>
            </w:rPr>
            <w:tab/>
          </w:r>
          <w:r>
            <w:rPr>
              <w:noProof/>
            </w:rPr>
            <w:fldChar w:fldCharType="begin"/>
          </w:r>
          <w:r>
            <w:rPr>
              <w:noProof/>
            </w:rPr>
            <w:instrText xml:space="preserve"> PAGEREF _Toc71810302 \h </w:instrText>
          </w:r>
          <w:r>
            <w:rPr>
              <w:noProof/>
            </w:rPr>
          </w:r>
          <w:r>
            <w:rPr>
              <w:noProof/>
            </w:rPr>
            <w:fldChar w:fldCharType="separate"/>
          </w:r>
          <w:r w:rsidR="001A7B7E">
            <w:rPr>
              <w:noProof/>
            </w:rPr>
            <w:t>2</w:t>
          </w:r>
          <w:r>
            <w:rPr>
              <w:noProof/>
            </w:rPr>
            <w:fldChar w:fldCharType="end"/>
          </w:r>
        </w:p>
        <w:p w14:paraId="007B7045" w14:textId="17C9C503" w:rsidR="002F70B7" w:rsidRDefault="002F70B7">
          <w:pPr>
            <w:pStyle w:val="TM2"/>
            <w:tabs>
              <w:tab w:val="left" w:pos="600"/>
              <w:tab w:val="right" w:leader="dot" w:pos="9622"/>
            </w:tabs>
            <w:rPr>
              <w:rFonts w:asciiTheme="minorHAnsi" w:eastAsiaTheme="minorEastAsia" w:hAnsiTheme="minorHAnsi" w:cstheme="minorBidi"/>
              <w:noProof/>
              <w:sz w:val="24"/>
              <w:szCs w:val="24"/>
              <w:lang w:eastAsia="fr-FR"/>
            </w:rPr>
          </w:pPr>
          <w:r w:rsidRPr="00747E55">
            <w:rPr>
              <w:rFonts w:ascii="Symbol" w:hAnsi="Symbol"/>
              <w:noProof/>
            </w:rPr>
            <w:t></w:t>
          </w:r>
          <w:r>
            <w:rPr>
              <w:rFonts w:asciiTheme="minorHAnsi" w:eastAsiaTheme="minorEastAsia" w:hAnsiTheme="minorHAnsi" w:cstheme="minorBidi"/>
              <w:noProof/>
              <w:sz w:val="24"/>
              <w:szCs w:val="24"/>
              <w:lang w:eastAsia="fr-FR"/>
            </w:rPr>
            <w:tab/>
          </w:r>
          <w:r>
            <w:rPr>
              <w:noProof/>
            </w:rPr>
            <w:t>Comprendre le témoignage d’un intervenant</w:t>
          </w:r>
          <w:r>
            <w:rPr>
              <w:noProof/>
            </w:rPr>
            <w:tab/>
          </w:r>
          <w:r>
            <w:rPr>
              <w:noProof/>
            </w:rPr>
            <w:fldChar w:fldCharType="begin"/>
          </w:r>
          <w:r>
            <w:rPr>
              <w:noProof/>
            </w:rPr>
            <w:instrText xml:space="preserve"> PAGEREF _Toc71810303 \h </w:instrText>
          </w:r>
          <w:r>
            <w:rPr>
              <w:noProof/>
            </w:rPr>
          </w:r>
          <w:r>
            <w:rPr>
              <w:noProof/>
            </w:rPr>
            <w:fldChar w:fldCharType="separate"/>
          </w:r>
          <w:r w:rsidR="001A7B7E">
            <w:rPr>
              <w:noProof/>
            </w:rPr>
            <w:t>2</w:t>
          </w:r>
          <w:r>
            <w:rPr>
              <w:noProof/>
            </w:rPr>
            <w:fldChar w:fldCharType="end"/>
          </w:r>
        </w:p>
        <w:p w14:paraId="1A8EC39C" w14:textId="05103D52" w:rsidR="002F70B7" w:rsidRDefault="002F70B7">
          <w:pPr>
            <w:pStyle w:val="TM1"/>
            <w:tabs>
              <w:tab w:val="right" w:leader="dot" w:pos="9622"/>
            </w:tabs>
            <w:rPr>
              <w:rFonts w:asciiTheme="minorHAnsi" w:eastAsiaTheme="minorEastAsia" w:hAnsiTheme="minorHAnsi" w:cstheme="minorBidi"/>
              <w:b w:val="0"/>
              <w:noProof/>
              <w:sz w:val="24"/>
              <w:lang w:eastAsia="fr-FR"/>
            </w:rPr>
          </w:pPr>
          <w:r>
            <w:rPr>
              <w:noProof/>
            </w:rPr>
            <w:t>Activité 3</w:t>
          </w:r>
          <w:r>
            <w:rPr>
              <w:noProof/>
            </w:rPr>
            <w:tab/>
          </w:r>
          <w:r>
            <w:rPr>
              <w:noProof/>
            </w:rPr>
            <w:fldChar w:fldCharType="begin"/>
          </w:r>
          <w:r>
            <w:rPr>
              <w:noProof/>
            </w:rPr>
            <w:instrText xml:space="preserve"> PAGEREF _Toc71810304 \h </w:instrText>
          </w:r>
          <w:r>
            <w:rPr>
              <w:noProof/>
            </w:rPr>
          </w:r>
          <w:r>
            <w:rPr>
              <w:noProof/>
            </w:rPr>
            <w:fldChar w:fldCharType="separate"/>
          </w:r>
          <w:r w:rsidR="001A7B7E">
            <w:rPr>
              <w:noProof/>
            </w:rPr>
            <w:t>3</w:t>
          </w:r>
          <w:r>
            <w:rPr>
              <w:noProof/>
            </w:rPr>
            <w:fldChar w:fldCharType="end"/>
          </w:r>
        </w:p>
        <w:p w14:paraId="71F30885" w14:textId="22F1EB55" w:rsidR="002F70B7" w:rsidRDefault="002F70B7">
          <w:pPr>
            <w:pStyle w:val="TM2"/>
            <w:tabs>
              <w:tab w:val="left" w:pos="600"/>
              <w:tab w:val="right" w:leader="dot" w:pos="9622"/>
            </w:tabs>
            <w:rPr>
              <w:rFonts w:asciiTheme="minorHAnsi" w:eastAsiaTheme="minorEastAsia" w:hAnsiTheme="minorHAnsi" w:cstheme="minorBidi"/>
              <w:noProof/>
              <w:sz w:val="24"/>
              <w:szCs w:val="24"/>
              <w:lang w:eastAsia="fr-FR"/>
            </w:rPr>
          </w:pPr>
          <w:r w:rsidRPr="00747E55">
            <w:rPr>
              <w:rFonts w:ascii="Symbol" w:hAnsi="Symbol"/>
              <w:noProof/>
            </w:rPr>
            <w:t></w:t>
          </w:r>
          <w:r>
            <w:rPr>
              <w:rFonts w:asciiTheme="minorHAnsi" w:eastAsiaTheme="minorEastAsia" w:hAnsiTheme="minorHAnsi" w:cstheme="minorBidi"/>
              <w:noProof/>
              <w:sz w:val="24"/>
              <w:szCs w:val="24"/>
              <w:lang w:eastAsia="fr-FR"/>
            </w:rPr>
            <w:tab/>
          </w:r>
          <w:r>
            <w:rPr>
              <w:noProof/>
            </w:rPr>
            <w:t>Comprendre le reportage en détail</w:t>
          </w:r>
          <w:r>
            <w:rPr>
              <w:noProof/>
            </w:rPr>
            <w:tab/>
          </w:r>
          <w:r>
            <w:rPr>
              <w:noProof/>
            </w:rPr>
            <w:fldChar w:fldCharType="begin"/>
          </w:r>
          <w:r>
            <w:rPr>
              <w:noProof/>
            </w:rPr>
            <w:instrText xml:space="preserve"> PAGEREF _Toc71810305 \h </w:instrText>
          </w:r>
          <w:r>
            <w:rPr>
              <w:noProof/>
            </w:rPr>
          </w:r>
          <w:r>
            <w:rPr>
              <w:noProof/>
            </w:rPr>
            <w:fldChar w:fldCharType="separate"/>
          </w:r>
          <w:r w:rsidR="001A7B7E">
            <w:rPr>
              <w:noProof/>
            </w:rPr>
            <w:t>3</w:t>
          </w:r>
          <w:r>
            <w:rPr>
              <w:noProof/>
            </w:rPr>
            <w:fldChar w:fldCharType="end"/>
          </w:r>
        </w:p>
        <w:p w14:paraId="139ABB49" w14:textId="1E0052D7" w:rsidR="002F70B7" w:rsidRDefault="002F70B7">
          <w:pPr>
            <w:pStyle w:val="TM1"/>
            <w:tabs>
              <w:tab w:val="right" w:leader="dot" w:pos="9622"/>
            </w:tabs>
            <w:rPr>
              <w:rFonts w:asciiTheme="minorHAnsi" w:eastAsiaTheme="minorEastAsia" w:hAnsiTheme="minorHAnsi" w:cstheme="minorBidi"/>
              <w:b w:val="0"/>
              <w:noProof/>
              <w:sz w:val="24"/>
              <w:lang w:eastAsia="fr-FR"/>
            </w:rPr>
          </w:pPr>
          <w:r>
            <w:rPr>
              <w:noProof/>
            </w:rPr>
            <w:t>Activité 4</w:t>
          </w:r>
          <w:r>
            <w:rPr>
              <w:noProof/>
            </w:rPr>
            <w:tab/>
          </w:r>
          <w:r>
            <w:rPr>
              <w:noProof/>
            </w:rPr>
            <w:fldChar w:fldCharType="begin"/>
          </w:r>
          <w:r>
            <w:rPr>
              <w:noProof/>
            </w:rPr>
            <w:instrText xml:space="preserve"> PAGEREF _Toc71810306 \h </w:instrText>
          </w:r>
          <w:r>
            <w:rPr>
              <w:noProof/>
            </w:rPr>
          </w:r>
          <w:r>
            <w:rPr>
              <w:noProof/>
            </w:rPr>
            <w:fldChar w:fldCharType="separate"/>
          </w:r>
          <w:r w:rsidR="001A7B7E">
            <w:rPr>
              <w:noProof/>
            </w:rPr>
            <w:t>3</w:t>
          </w:r>
          <w:r>
            <w:rPr>
              <w:noProof/>
            </w:rPr>
            <w:fldChar w:fldCharType="end"/>
          </w:r>
        </w:p>
        <w:p w14:paraId="320F9D09" w14:textId="1E6E8350" w:rsidR="002F70B7" w:rsidRDefault="002F70B7">
          <w:pPr>
            <w:pStyle w:val="TM2"/>
            <w:tabs>
              <w:tab w:val="left" w:pos="600"/>
              <w:tab w:val="right" w:leader="dot" w:pos="9622"/>
            </w:tabs>
            <w:rPr>
              <w:rFonts w:asciiTheme="minorHAnsi" w:eastAsiaTheme="minorEastAsia" w:hAnsiTheme="minorHAnsi" w:cstheme="minorBidi"/>
              <w:noProof/>
              <w:sz w:val="24"/>
              <w:szCs w:val="24"/>
              <w:lang w:eastAsia="fr-FR"/>
            </w:rPr>
          </w:pPr>
          <w:r w:rsidRPr="00747E55">
            <w:rPr>
              <w:rFonts w:ascii="Symbol" w:hAnsi="Symbol"/>
              <w:noProof/>
            </w:rPr>
            <w:t></w:t>
          </w:r>
          <w:r>
            <w:rPr>
              <w:rFonts w:asciiTheme="minorHAnsi" w:eastAsiaTheme="minorEastAsia" w:hAnsiTheme="minorHAnsi" w:cstheme="minorBidi"/>
              <w:noProof/>
              <w:sz w:val="24"/>
              <w:szCs w:val="24"/>
              <w:lang w:eastAsia="fr-FR"/>
            </w:rPr>
            <w:tab/>
          </w:r>
          <w:r>
            <w:rPr>
              <w:noProof/>
            </w:rPr>
            <w:t>Enrichir son lexique sur le thème de l’argent</w:t>
          </w:r>
          <w:r>
            <w:rPr>
              <w:noProof/>
            </w:rPr>
            <w:tab/>
          </w:r>
          <w:r>
            <w:rPr>
              <w:noProof/>
            </w:rPr>
            <w:fldChar w:fldCharType="begin"/>
          </w:r>
          <w:r>
            <w:rPr>
              <w:noProof/>
            </w:rPr>
            <w:instrText xml:space="preserve"> PAGEREF _Toc71810307 \h </w:instrText>
          </w:r>
          <w:r>
            <w:rPr>
              <w:noProof/>
            </w:rPr>
          </w:r>
          <w:r>
            <w:rPr>
              <w:noProof/>
            </w:rPr>
            <w:fldChar w:fldCharType="separate"/>
          </w:r>
          <w:r w:rsidR="001A7B7E">
            <w:rPr>
              <w:noProof/>
            </w:rPr>
            <w:t>3</w:t>
          </w:r>
          <w:r>
            <w:rPr>
              <w:noProof/>
            </w:rPr>
            <w:fldChar w:fldCharType="end"/>
          </w:r>
        </w:p>
        <w:p w14:paraId="1C0840FB" w14:textId="5636A4FC" w:rsidR="002F70B7" w:rsidRDefault="002F70B7">
          <w:pPr>
            <w:pStyle w:val="TM1"/>
            <w:tabs>
              <w:tab w:val="right" w:leader="dot" w:pos="9622"/>
            </w:tabs>
            <w:rPr>
              <w:rFonts w:asciiTheme="minorHAnsi" w:eastAsiaTheme="minorEastAsia" w:hAnsiTheme="minorHAnsi" w:cstheme="minorBidi"/>
              <w:b w:val="0"/>
              <w:noProof/>
              <w:sz w:val="24"/>
              <w:lang w:eastAsia="fr-FR"/>
            </w:rPr>
          </w:pPr>
          <w:r>
            <w:rPr>
              <w:noProof/>
            </w:rPr>
            <w:t>Activité 5</w:t>
          </w:r>
          <w:r>
            <w:rPr>
              <w:noProof/>
            </w:rPr>
            <w:tab/>
          </w:r>
          <w:r>
            <w:rPr>
              <w:noProof/>
            </w:rPr>
            <w:fldChar w:fldCharType="begin"/>
          </w:r>
          <w:r>
            <w:rPr>
              <w:noProof/>
            </w:rPr>
            <w:instrText xml:space="preserve"> PAGEREF _Toc71810308 \h </w:instrText>
          </w:r>
          <w:r>
            <w:rPr>
              <w:noProof/>
            </w:rPr>
          </w:r>
          <w:r>
            <w:rPr>
              <w:noProof/>
            </w:rPr>
            <w:fldChar w:fldCharType="separate"/>
          </w:r>
          <w:r w:rsidR="001A7B7E">
            <w:rPr>
              <w:noProof/>
            </w:rPr>
            <w:t>3</w:t>
          </w:r>
          <w:r>
            <w:rPr>
              <w:noProof/>
            </w:rPr>
            <w:fldChar w:fldCharType="end"/>
          </w:r>
        </w:p>
        <w:p w14:paraId="03B1A771" w14:textId="64AA8A6B" w:rsidR="002F70B7" w:rsidRDefault="002F70B7">
          <w:pPr>
            <w:pStyle w:val="TM2"/>
            <w:tabs>
              <w:tab w:val="left" w:pos="600"/>
              <w:tab w:val="right" w:leader="dot" w:pos="9622"/>
            </w:tabs>
            <w:rPr>
              <w:rFonts w:asciiTheme="minorHAnsi" w:eastAsiaTheme="minorEastAsia" w:hAnsiTheme="minorHAnsi" w:cstheme="minorBidi"/>
              <w:noProof/>
              <w:sz w:val="24"/>
              <w:szCs w:val="24"/>
              <w:lang w:eastAsia="fr-FR"/>
            </w:rPr>
          </w:pPr>
          <w:r w:rsidRPr="00747E55">
            <w:rPr>
              <w:rFonts w:ascii="Symbol" w:hAnsi="Symbol"/>
              <w:noProof/>
            </w:rPr>
            <w:t></w:t>
          </w:r>
          <w:r>
            <w:rPr>
              <w:rFonts w:asciiTheme="minorHAnsi" w:eastAsiaTheme="minorEastAsia" w:hAnsiTheme="minorHAnsi" w:cstheme="minorBidi"/>
              <w:noProof/>
              <w:sz w:val="24"/>
              <w:szCs w:val="24"/>
              <w:lang w:eastAsia="fr-FR"/>
            </w:rPr>
            <w:tab/>
          </w:r>
          <w:r>
            <w:rPr>
              <w:noProof/>
            </w:rPr>
            <w:t>Interviewer des citoyens marocains à propos de la couverture sanitaire universelle</w:t>
          </w:r>
          <w:r>
            <w:rPr>
              <w:noProof/>
            </w:rPr>
            <w:tab/>
          </w:r>
          <w:r>
            <w:rPr>
              <w:noProof/>
            </w:rPr>
            <w:fldChar w:fldCharType="begin"/>
          </w:r>
          <w:r>
            <w:rPr>
              <w:noProof/>
            </w:rPr>
            <w:instrText xml:space="preserve"> PAGEREF _Toc71810309 \h </w:instrText>
          </w:r>
          <w:r>
            <w:rPr>
              <w:noProof/>
            </w:rPr>
          </w:r>
          <w:r>
            <w:rPr>
              <w:noProof/>
            </w:rPr>
            <w:fldChar w:fldCharType="separate"/>
          </w:r>
          <w:r w:rsidR="001A7B7E">
            <w:rPr>
              <w:noProof/>
            </w:rPr>
            <w:t>3</w:t>
          </w:r>
          <w:r>
            <w:rPr>
              <w:noProof/>
            </w:rPr>
            <w:fldChar w:fldCharType="end"/>
          </w:r>
        </w:p>
        <w:p w14:paraId="08C7C2D0" w14:textId="51714DC0" w:rsidR="002627F4" w:rsidRDefault="00470D63" w:rsidP="00470D63">
          <w:pPr>
            <w:pStyle w:val="TM1"/>
            <w:tabs>
              <w:tab w:val="right" w:leader="dot" w:pos="9622"/>
            </w:tabs>
          </w:pPr>
          <w:r>
            <w:rPr>
              <w:b w:val="0"/>
              <w:bCs/>
            </w:rPr>
            <w:fldChar w:fldCharType="end"/>
          </w:r>
        </w:p>
      </w:sdtContent>
    </w:sdt>
    <w:p w14:paraId="728950F1" w14:textId="77777777" w:rsidR="00554B94" w:rsidRDefault="00554B94" w:rsidP="0026095A">
      <w:pPr>
        <w:pStyle w:val="Objectifs"/>
        <w:sectPr w:rsidR="00554B94" w:rsidSect="0026095A">
          <w:headerReference w:type="default" r:id="rId8"/>
          <w:footerReference w:type="default" r:id="rId9"/>
          <w:pgSz w:w="11900" w:h="16840"/>
          <w:pgMar w:top="1417" w:right="1134" w:bottom="1134" w:left="1134" w:header="708" w:footer="284" w:gutter="0"/>
          <w:cols w:space="708"/>
          <w:docGrid w:linePitch="360"/>
        </w:sectPr>
      </w:pPr>
    </w:p>
    <w:p w14:paraId="18F33446" w14:textId="77777777" w:rsidR="0026095A" w:rsidRDefault="0026095A" w:rsidP="0026095A">
      <w:pPr>
        <w:pStyle w:val="Objectifs"/>
      </w:pPr>
      <w:r>
        <w:t xml:space="preserve">Objectifs </w:t>
      </w:r>
      <w:r w:rsidRPr="00EB19F9">
        <w:t>communicatifs / pragmatiques</w:t>
      </w:r>
      <w:r>
        <w:t xml:space="preserve"> </w:t>
      </w:r>
    </w:p>
    <w:p w14:paraId="45292BAF" w14:textId="66E80679" w:rsidR="004826B4" w:rsidRDefault="00B9124E" w:rsidP="000E7777">
      <w:pPr>
        <w:pStyle w:val="Listeobjectifs"/>
        <w:numPr>
          <w:ilvl w:val="0"/>
          <w:numId w:val="20"/>
        </w:numPr>
      </w:pPr>
      <w:r>
        <w:t xml:space="preserve">Échanger sur </w:t>
      </w:r>
      <w:r w:rsidR="00167DCA">
        <w:t>le statut</w:t>
      </w:r>
      <w:r>
        <w:t xml:space="preserve"> des travailleurs salariés et indépendants</w:t>
      </w:r>
      <w:r w:rsidR="000E7777">
        <w:t>.</w:t>
      </w:r>
    </w:p>
    <w:p w14:paraId="5D04DFDE" w14:textId="662E0187" w:rsidR="00B9124E" w:rsidRDefault="00B9124E" w:rsidP="000E7777">
      <w:pPr>
        <w:pStyle w:val="Listeobjectifs"/>
        <w:numPr>
          <w:ilvl w:val="0"/>
          <w:numId w:val="20"/>
        </w:numPr>
      </w:pPr>
      <w:r>
        <w:t>Repérer les mots clés du reportage.</w:t>
      </w:r>
    </w:p>
    <w:p w14:paraId="0DFD8418" w14:textId="3C5DA564" w:rsidR="00B9124E" w:rsidRDefault="00B9124E" w:rsidP="000E7777">
      <w:pPr>
        <w:pStyle w:val="Listeobjectifs"/>
        <w:numPr>
          <w:ilvl w:val="0"/>
          <w:numId w:val="20"/>
        </w:numPr>
      </w:pPr>
      <w:r>
        <w:t>Résumer le sujet du reportage.</w:t>
      </w:r>
    </w:p>
    <w:p w14:paraId="1EF30BB2" w14:textId="3EAE7297" w:rsidR="00B9124E" w:rsidRDefault="00B9124E" w:rsidP="000E7777">
      <w:pPr>
        <w:pStyle w:val="Listeobjectifs"/>
        <w:numPr>
          <w:ilvl w:val="0"/>
          <w:numId w:val="20"/>
        </w:numPr>
      </w:pPr>
      <w:r>
        <w:t>Comprendre le reportage en détail.</w:t>
      </w:r>
    </w:p>
    <w:p w14:paraId="74804C1F" w14:textId="322BB8E3" w:rsidR="003C51ED" w:rsidRDefault="003C51ED" w:rsidP="000E7777">
      <w:pPr>
        <w:pStyle w:val="Listeobjectifs"/>
        <w:numPr>
          <w:ilvl w:val="0"/>
          <w:numId w:val="20"/>
        </w:numPr>
      </w:pPr>
      <w:r>
        <w:t>Interviewer des citoyens marocains à propos de la couverture sanitaire universelle.</w:t>
      </w:r>
    </w:p>
    <w:p w14:paraId="577DB2A3" w14:textId="01474A2C" w:rsidR="0026095A" w:rsidRDefault="003C51ED" w:rsidP="0026095A">
      <w:pPr>
        <w:pStyle w:val="Objectifs"/>
      </w:pPr>
      <w:r>
        <w:br w:type="column"/>
      </w:r>
      <w:r w:rsidR="0026095A" w:rsidRPr="00EB19F9">
        <w:t xml:space="preserve">Objectif </w:t>
      </w:r>
      <w:r w:rsidR="0026095A">
        <w:t>linguistique</w:t>
      </w:r>
    </w:p>
    <w:p w14:paraId="0C3AFDCC" w14:textId="57643984" w:rsidR="000E7777" w:rsidRDefault="00B9124E" w:rsidP="000E7777">
      <w:pPr>
        <w:pStyle w:val="Listeobjectifs"/>
        <w:numPr>
          <w:ilvl w:val="0"/>
          <w:numId w:val="20"/>
        </w:numPr>
      </w:pPr>
      <w:r>
        <w:t>Enrichi</w:t>
      </w:r>
      <w:r w:rsidR="00167DCA">
        <w:t>r</w:t>
      </w:r>
      <w:r>
        <w:t xml:space="preserve"> son lexique sur le thème de l’argent.</w:t>
      </w:r>
    </w:p>
    <w:p w14:paraId="4E2721C6" w14:textId="69D6C94B" w:rsidR="0026095A" w:rsidRDefault="0026095A" w:rsidP="0026095A">
      <w:pPr>
        <w:rPr>
          <w:smallCaps/>
          <w:color w:val="365F91"/>
          <w:szCs w:val="20"/>
        </w:rPr>
      </w:pPr>
      <w:r w:rsidRPr="009168AF">
        <w:rPr>
          <w:smallCaps/>
          <w:color w:val="365F91"/>
          <w:szCs w:val="20"/>
        </w:rPr>
        <w:t>Objectif</w:t>
      </w:r>
      <w:r w:rsidR="00B9124E">
        <w:rPr>
          <w:smallCaps/>
          <w:color w:val="365F91"/>
          <w:szCs w:val="20"/>
        </w:rPr>
        <w:t xml:space="preserve"> </w:t>
      </w:r>
      <w:r w:rsidRPr="009168AF">
        <w:rPr>
          <w:smallCaps/>
          <w:color w:val="365F91"/>
          <w:szCs w:val="20"/>
        </w:rPr>
        <w:t>(inter)culturel</w:t>
      </w:r>
    </w:p>
    <w:p w14:paraId="725FD50F" w14:textId="5F09E163" w:rsidR="00554B94" w:rsidRDefault="00B9124E" w:rsidP="00554B94">
      <w:pPr>
        <w:pStyle w:val="Listeobjectifs"/>
        <w:numPr>
          <w:ilvl w:val="0"/>
          <w:numId w:val="20"/>
        </w:numPr>
        <w:sectPr w:rsidR="00554B94" w:rsidSect="00554B94">
          <w:type w:val="continuous"/>
          <w:pgSz w:w="11900" w:h="16840"/>
          <w:pgMar w:top="1417" w:right="1134" w:bottom="1134" w:left="1134" w:header="708" w:footer="284" w:gutter="0"/>
          <w:cols w:num="2" w:space="708"/>
          <w:docGrid w:linePitch="360"/>
        </w:sectPr>
      </w:pPr>
      <w:r>
        <w:t>En savoir plus sur le système de santé du Maroc</w:t>
      </w:r>
      <w:r w:rsidR="00247A00">
        <w:t>.</w:t>
      </w:r>
    </w:p>
    <w:p w14:paraId="28921A8F" w14:textId="77777777" w:rsidR="0026095A" w:rsidRDefault="004C31BA" w:rsidP="004C31BA">
      <w:pPr>
        <w:pStyle w:val="Titre1"/>
      </w:pPr>
      <w:r>
        <w:t>Suggestions d’activités pour la classe</w:t>
      </w:r>
    </w:p>
    <w:p w14:paraId="0811A7BC" w14:textId="77777777" w:rsidR="0026095A" w:rsidRDefault="004C31BA" w:rsidP="006E38DE">
      <w:pPr>
        <w:pStyle w:val="Titre2"/>
      </w:pPr>
      <w:bookmarkStart w:id="0" w:name="_Toc309373760"/>
      <w:bookmarkStart w:id="1" w:name="_Toc71810298"/>
      <w:r>
        <w:t>Mise en route</w:t>
      </w:r>
      <w:bookmarkEnd w:id="0"/>
      <w:bookmarkEnd w:id="1"/>
    </w:p>
    <w:p w14:paraId="285C8B39" w14:textId="3C94802B" w:rsidR="008C032B" w:rsidRDefault="00B9124E" w:rsidP="000C6DAA">
      <w:pPr>
        <w:pStyle w:val="Titre3"/>
        <w:numPr>
          <w:ilvl w:val="0"/>
          <w:numId w:val="29"/>
        </w:numPr>
      </w:pPr>
      <w:bookmarkStart w:id="2" w:name="_Toc71810299"/>
      <w:r>
        <w:t xml:space="preserve">Échanger sur </w:t>
      </w:r>
      <w:r w:rsidR="00167DCA">
        <w:t>le statut</w:t>
      </w:r>
      <w:r>
        <w:t xml:space="preserve"> des travailleurs salariés et indépendants</w:t>
      </w:r>
      <w:bookmarkEnd w:id="2"/>
    </w:p>
    <w:p w14:paraId="0155DED4" w14:textId="0308F244" w:rsidR="001F1F35" w:rsidRPr="00167DCA" w:rsidRDefault="00B9124E" w:rsidP="001F1F35">
      <w:pPr>
        <w:pStyle w:val="Infosactivit"/>
      </w:pPr>
      <w:r w:rsidRPr="00167DCA">
        <w:rPr>
          <w:b/>
        </w:rPr>
        <w:t>Interaction</w:t>
      </w:r>
      <w:r w:rsidR="001F1F35" w:rsidRPr="00167DCA">
        <w:rPr>
          <w:b/>
        </w:rPr>
        <w:t xml:space="preserve"> orale</w:t>
      </w:r>
      <w:r w:rsidR="0050589A" w:rsidRPr="00167DCA">
        <w:rPr>
          <w:b/>
        </w:rPr>
        <w:t xml:space="preserve"> </w:t>
      </w:r>
      <w:r w:rsidR="001F1F35" w:rsidRPr="00167DCA">
        <w:t xml:space="preserve">– </w:t>
      </w:r>
      <w:r w:rsidRPr="00167DCA">
        <w:t>petits groupes</w:t>
      </w:r>
      <w:r w:rsidR="0050589A" w:rsidRPr="00167DCA">
        <w:t xml:space="preserve"> – </w:t>
      </w:r>
      <w:r w:rsidR="001F1F35" w:rsidRPr="00167DCA">
        <w:t>1</w:t>
      </w:r>
      <w:r w:rsidR="00B978DD">
        <w:t>5</w:t>
      </w:r>
      <w:r w:rsidR="001F1F35" w:rsidRPr="00167DCA">
        <w:t xml:space="preserve"> min </w:t>
      </w:r>
    </w:p>
    <w:p w14:paraId="66C9D44C" w14:textId="77777777" w:rsidR="00865E47" w:rsidRDefault="00167DCA" w:rsidP="0026095A">
      <w:pPr>
        <w:rPr>
          <w:rFonts w:eastAsia="Arial Unicode MS"/>
        </w:rPr>
      </w:pPr>
      <w:r>
        <w:rPr>
          <w:rFonts w:eastAsia="Arial Unicode MS"/>
        </w:rPr>
        <w:t xml:space="preserve">Former de petits groupes. </w:t>
      </w:r>
      <w:r w:rsidR="00247A00">
        <w:rPr>
          <w:rFonts w:eastAsia="Arial Unicode MS"/>
        </w:rPr>
        <w:t>Reproduire</w:t>
      </w:r>
      <w:r w:rsidR="00865E47">
        <w:rPr>
          <w:rFonts w:eastAsia="Arial Unicode MS"/>
        </w:rPr>
        <w:t xml:space="preserve"> la grille ci-dessous au tableau :</w:t>
      </w:r>
    </w:p>
    <w:tbl>
      <w:tblPr>
        <w:tblStyle w:val="Grilledutableau"/>
        <w:tblW w:w="8791" w:type="dxa"/>
        <w:jc w:val="center"/>
        <w:tblLook w:val="04A0" w:firstRow="1" w:lastRow="0" w:firstColumn="1" w:lastColumn="0" w:noHBand="0" w:noVBand="1"/>
      </w:tblPr>
      <w:tblGrid>
        <w:gridCol w:w="1647"/>
        <w:gridCol w:w="3572"/>
        <w:gridCol w:w="3572"/>
      </w:tblGrid>
      <w:tr w:rsidR="00865E47" w14:paraId="3935038C" w14:textId="77777777" w:rsidTr="003C22C5">
        <w:trPr>
          <w:jc w:val="center"/>
        </w:trPr>
        <w:tc>
          <w:tcPr>
            <w:tcW w:w="1647" w:type="dxa"/>
            <w:tcBorders>
              <w:top w:val="nil"/>
              <w:left w:val="nil"/>
            </w:tcBorders>
          </w:tcPr>
          <w:p w14:paraId="6659A0AC" w14:textId="77777777" w:rsidR="00865E47" w:rsidRDefault="00865E47" w:rsidP="00865E47">
            <w:pPr>
              <w:jc w:val="center"/>
              <w:rPr>
                <w:rFonts w:eastAsia="Arial Unicode MS"/>
              </w:rPr>
            </w:pPr>
          </w:p>
        </w:tc>
        <w:tc>
          <w:tcPr>
            <w:tcW w:w="3572" w:type="dxa"/>
            <w:vAlign w:val="center"/>
          </w:tcPr>
          <w:p w14:paraId="1775CC51" w14:textId="237BB685" w:rsidR="00865E47" w:rsidRDefault="00865E47" w:rsidP="00865E47">
            <w:pPr>
              <w:jc w:val="center"/>
              <w:rPr>
                <w:rFonts w:eastAsia="Arial Unicode MS"/>
              </w:rPr>
            </w:pPr>
            <w:r>
              <w:rPr>
                <w:rFonts w:eastAsia="Arial Unicode MS"/>
              </w:rPr>
              <w:t>Travailleur salarié</w:t>
            </w:r>
          </w:p>
        </w:tc>
        <w:tc>
          <w:tcPr>
            <w:tcW w:w="3572" w:type="dxa"/>
            <w:vAlign w:val="center"/>
          </w:tcPr>
          <w:p w14:paraId="1D2BED22" w14:textId="07534784" w:rsidR="00865E47" w:rsidRDefault="00865E47" w:rsidP="00865E47">
            <w:pPr>
              <w:jc w:val="center"/>
              <w:rPr>
                <w:rFonts w:eastAsia="Arial Unicode MS"/>
              </w:rPr>
            </w:pPr>
            <w:r>
              <w:rPr>
                <w:rFonts w:eastAsia="Arial Unicode MS"/>
              </w:rPr>
              <w:t>Travailleur indépendant</w:t>
            </w:r>
          </w:p>
        </w:tc>
      </w:tr>
      <w:tr w:rsidR="00865E47" w14:paraId="1EAD5911" w14:textId="77777777" w:rsidTr="003C22C5">
        <w:trPr>
          <w:jc w:val="center"/>
        </w:trPr>
        <w:tc>
          <w:tcPr>
            <w:tcW w:w="1647" w:type="dxa"/>
            <w:vAlign w:val="center"/>
          </w:tcPr>
          <w:p w14:paraId="41D5F5AA" w14:textId="55168A41" w:rsidR="00865E47" w:rsidRDefault="00865E47" w:rsidP="00865E47">
            <w:pPr>
              <w:jc w:val="left"/>
              <w:rPr>
                <w:rFonts w:eastAsia="Arial Unicode MS"/>
              </w:rPr>
            </w:pPr>
            <w:r>
              <w:rPr>
                <w:rFonts w:eastAsia="Arial Unicode MS"/>
              </w:rPr>
              <w:t>Avantages</w:t>
            </w:r>
          </w:p>
        </w:tc>
        <w:tc>
          <w:tcPr>
            <w:tcW w:w="3572" w:type="dxa"/>
          </w:tcPr>
          <w:p w14:paraId="483E5280" w14:textId="77777777" w:rsidR="00865E47" w:rsidRDefault="00865E47" w:rsidP="00865E47">
            <w:pPr>
              <w:jc w:val="center"/>
              <w:rPr>
                <w:rFonts w:eastAsia="Arial Unicode MS"/>
              </w:rPr>
            </w:pPr>
          </w:p>
        </w:tc>
        <w:tc>
          <w:tcPr>
            <w:tcW w:w="3572" w:type="dxa"/>
          </w:tcPr>
          <w:p w14:paraId="19EFC6E1" w14:textId="77777777" w:rsidR="00865E47" w:rsidRDefault="00865E47" w:rsidP="00865E47">
            <w:pPr>
              <w:jc w:val="center"/>
              <w:rPr>
                <w:rFonts w:eastAsia="Arial Unicode MS"/>
              </w:rPr>
            </w:pPr>
          </w:p>
        </w:tc>
      </w:tr>
      <w:tr w:rsidR="00865E47" w14:paraId="47E076BC" w14:textId="77777777" w:rsidTr="003C22C5">
        <w:trPr>
          <w:jc w:val="center"/>
        </w:trPr>
        <w:tc>
          <w:tcPr>
            <w:tcW w:w="1647" w:type="dxa"/>
            <w:vAlign w:val="center"/>
          </w:tcPr>
          <w:p w14:paraId="7B3EA4E8" w14:textId="191DD682" w:rsidR="00865E47" w:rsidRDefault="00865E47" w:rsidP="00865E47">
            <w:pPr>
              <w:jc w:val="left"/>
              <w:rPr>
                <w:rFonts w:eastAsia="Arial Unicode MS"/>
              </w:rPr>
            </w:pPr>
            <w:r>
              <w:rPr>
                <w:rFonts w:eastAsia="Arial Unicode MS"/>
              </w:rPr>
              <w:t>Inconvénients</w:t>
            </w:r>
          </w:p>
        </w:tc>
        <w:tc>
          <w:tcPr>
            <w:tcW w:w="3572" w:type="dxa"/>
          </w:tcPr>
          <w:p w14:paraId="2D496047" w14:textId="77777777" w:rsidR="00865E47" w:rsidRDefault="00865E47" w:rsidP="00865E47">
            <w:pPr>
              <w:jc w:val="center"/>
              <w:rPr>
                <w:rFonts w:eastAsia="Arial Unicode MS"/>
              </w:rPr>
            </w:pPr>
          </w:p>
        </w:tc>
        <w:tc>
          <w:tcPr>
            <w:tcW w:w="3572" w:type="dxa"/>
          </w:tcPr>
          <w:p w14:paraId="72FF5157" w14:textId="77777777" w:rsidR="00865E47" w:rsidRDefault="00865E47" w:rsidP="00865E47">
            <w:pPr>
              <w:jc w:val="center"/>
              <w:rPr>
                <w:rFonts w:eastAsia="Arial Unicode MS"/>
              </w:rPr>
            </w:pPr>
          </w:p>
        </w:tc>
      </w:tr>
    </w:tbl>
    <w:p w14:paraId="1EB7DF5E" w14:textId="77777777" w:rsidR="003C22C5" w:rsidRDefault="003C22C5" w:rsidP="0026095A">
      <w:pPr>
        <w:rPr>
          <w:rFonts w:eastAsia="Arial Unicode MS"/>
        </w:rPr>
      </w:pPr>
    </w:p>
    <w:p w14:paraId="40C46BE8" w14:textId="0504A844" w:rsidR="00843BE5" w:rsidRDefault="00843BE5" w:rsidP="0026095A">
      <w:pPr>
        <w:rPr>
          <w:rFonts w:eastAsia="Arial Unicode MS"/>
        </w:rPr>
      </w:pPr>
      <w:r w:rsidRPr="00167DCA">
        <w:rPr>
          <w:rFonts w:eastAsia="Arial Unicode MS"/>
        </w:rPr>
        <w:t xml:space="preserve">En petits groupes. </w:t>
      </w:r>
      <w:r w:rsidR="00167DCA" w:rsidRPr="003C22C5">
        <w:rPr>
          <w:rFonts w:eastAsia="Arial Unicode MS"/>
          <w:i/>
        </w:rPr>
        <w:t>Listez les avantages et les inconvénients de ces 2 statuts de travailleur.</w:t>
      </w:r>
    </w:p>
    <w:p w14:paraId="0C23FB85" w14:textId="0098B31F" w:rsidR="00167DCA" w:rsidRDefault="00167DCA" w:rsidP="0026095A">
      <w:pPr>
        <w:rPr>
          <w:rFonts w:eastAsia="Arial Unicode MS"/>
        </w:rPr>
      </w:pPr>
      <w:r>
        <w:rPr>
          <w:rFonts w:eastAsia="Arial Unicode MS"/>
        </w:rPr>
        <w:t>Laisser du temps aux apprenant·e·s pour échanger et noter leurs idées.</w:t>
      </w:r>
    </w:p>
    <w:p w14:paraId="7D1C4A74" w14:textId="47640AB9" w:rsidR="00167DCA" w:rsidRPr="00B978DD" w:rsidRDefault="00167DCA" w:rsidP="0026095A">
      <w:pPr>
        <w:rPr>
          <w:rFonts w:eastAsia="Arial Unicode MS"/>
        </w:rPr>
      </w:pPr>
      <w:r w:rsidRPr="00B978DD">
        <w:rPr>
          <w:rFonts w:eastAsia="Arial Unicode MS"/>
        </w:rPr>
        <w:lastRenderedPageBreak/>
        <w:t>Mise en commun : les volontaires de chaque groupe viennent au tableau noter leur</w:t>
      </w:r>
      <w:r w:rsidR="00247A00" w:rsidRPr="00B978DD">
        <w:rPr>
          <w:rFonts w:eastAsia="Arial Unicode MS"/>
        </w:rPr>
        <w:t>s</w:t>
      </w:r>
      <w:r w:rsidRPr="00B978DD">
        <w:rPr>
          <w:rFonts w:eastAsia="Arial Unicode MS"/>
        </w:rPr>
        <w:t xml:space="preserve"> propositions. Laisser la classe discuter des différentes réponses de chacun·e.</w:t>
      </w:r>
    </w:p>
    <w:p w14:paraId="17721532" w14:textId="77777777" w:rsidR="00167DCA" w:rsidRPr="00B978DD" w:rsidRDefault="00167DCA" w:rsidP="0026095A">
      <w:pPr>
        <w:rPr>
          <w:rFonts w:eastAsia="Arial Unicode MS"/>
        </w:rPr>
      </w:pPr>
    </w:p>
    <w:p w14:paraId="433C5C06" w14:textId="77777777" w:rsidR="0026095A" w:rsidRPr="00B978DD" w:rsidRDefault="0026095A" w:rsidP="0026095A">
      <w:pPr>
        <w:pStyle w:val="Pistecorrection"/>
      </w:pPr>
      <w:r w:rsidRPr="00B978DD">
        <w:t>Pistes de correction / Corrigés :</w:t>
      </w:r>
    </w:p>
    <w:p w14:paraId="660EF9BA" w14:textId="0F2D6851" w:rsidR="000E600B" w:rsidRPr="00B978DD" w:rsidRDefault="000E600B" w:rsidP="000E600B">
      <w:pPr>
        <w:pStyle w:val="Pistecorrectiontexte"/>
      </w:pPr>
      <w:r w:rsidRPr="00B978DD">
        <w:t>Le travailleur salarié :</w:t>
      </w:r>
    </w:p>
    <w:p w14:paraId="678F324E" w14:textId="6A2F08E0" w:rsidR="000E600B" w:rsidRPr="00B978DD" w:rsidRDefault="000E600B" w:rsidP="000E600B">
      <w:pPr>
        <w:pStyle w:val="Pistecorrectiontexte"/>
      </w:pPr>
      <w:r w:rsidRPr="00B978DD">
        <w:rPr>
          <w:u w:val="single"/>
        </w:rPr>
        <w:t>Les avantages</w:t>
      </w:r>
      <w:r w:rsidR="00B41A7A" w:rsidRPr="00B978DD">
        <w:t xml:space="preserve"> </w:t>
      </w:r>
      <w:r w:rsidRPr="00B978DD">
        <w:t xml:space="preserve">: il a un salaire fixe tous les mois ; il travaille un nombre d’heures définies ; il </w:t>
      </w:r>
      <w:r w:rsidR="00B978DD">
        <w:t xml:space="preserve">peut avoir </w:t>
      </w:r>
      <w:r w:rsidRPr="00B978DD">
        <w:t xml:space="preserve">une protection sociale ; il est protégé par le </w:t>
      </w:r>
      <w:r w:rsidR="003A6FFA" w:rsidRPr="00B978DD">
        <w:t>C</w:t>
      </w:r>
      <w:r w:rsidRPr="00B978DD">
        <w:t>ode du travail ; etc.</w:t>
      </w:r>
    </w:p>
    <w:p w14:paraId="7B89BD17" w14:textId="77777777" w:rsidR="000E600B" w:rsidRPr="00B978DD" w:rsidRDefault="000E600B" w:rsidP="000E600B">
      <w:pPr>
        <w:pStyle w:val="Pistecorrectiontexte"/>
      </w:pPr>
      <w:r w:rsidRPr="00B978DD">
        <w:rPr>
          <w:u w:val="single"/>
        </w:rPr>
        <w:t>Les inconvénients</w:t>
      </w:r>
      <w:r w:rsidRPr="00B978DD">
        <w:t> : il doit faire ce que son patron lui dit ; il a un nombre limité de jours de vacances ; ses horaires sont souvent fixes, il ne peut pas les décider lui-même ; etc.</w:t>
      </w:r>
    </w:p>
    <w:p w14:paraId="7D16689A" w14:textId="77777777" w:rsidR="000E600B" w:rsidRPr="00B978DD" w:rsidRDefault="000E600B" w:rsidP="0026095A">
      <w:pPr>
        <w:pStyle w:val="Pistecorrectiontexte"/>
      </w:pPr>
      <w:r w:rsidRPr="00B978DD">
        <w:t>Le travailleur indépendant :</w:t>
      </w:r>
    </w:p>
    <w:p w14:paraId="7DA333F5" w14:textId="40266299" w:rsidR="006C0EC2" w:rsidRDefault="0032365C" w:rsidP="0026095A">
      <w:pPr>
        <w:pStyle w:val="Pistecorrectiontexte"/>
      </w:pPr>
      <w:r w:rsidRPr="00B978DD">
        <w:rPr>
          <w:u w:val="single"/>
        </w:rPr>
        <w:t>Les avantages</w:t>
      </w:r>
      <w:r w:rsidR="000E600B" w:rsidRPr="00B978DD">
        <w:t xml:space="preserve"> </w:t>
      </w:r>
      <w:r w:rsidRPr="00B978DD">
        <w:t>: il est autonome dans son travail, c’est lui qui décide, il n’a pas de patron ; il travaille quand il veut ; il peut</w:t>
      </w:r>
      <w:r>
        <w:t xml:space="preserve"> gagner plus d’argent qu’en étant salarié ; etc.</w:t>
      </w:r>
    </w:p>
    <w:p w14:paraId="407C925F" w14:textId="44E5E1C9" w:rsidR="0032365C" w:rsidRDefault="0032365C" w:rsidP="0026095A">
      <w:pPr>
        <w:pStyle w:val="Pistecorrectiontexte"/>
      </w:pPr>
      <w:r w:rsidRPr="0032365C">
        <w:rPr>
          <w:u w:val="single"/>
        </w:rPr>
        <w:t>Les inconvénients</w:t>
      </w:r>
      <w:r>
        <w:t> : il est responsable de son entreprise ; il n’a pas de salaire fixe assuré ; il n’a pas toujours de protection sociale ; etc.</w:t>
      </w:r>
    </w:p>
    <w:p w14:paraId="790D3FC7" w14:textId="77777777" w:rsidR="0026095A" w:rsidRPr="000A6299" w:rsidRDefault="0026095A" w:rsidP="0026095A">
      <w:pPr>
        <w:pStyle w:val="Pistecorrectiontexte"/>
        <w:rPr>
          <w:sz w:val="20"/>
        </w:rPr>
      </w:pPr>
    </w:p>
    <w:p w14:paraId="0C54A637" w14:textId="77777777" w:rsidR="00777134" w:rsidRDefault="004C31BA" w:rsidP="00777134">
      <w:pPr>
        <w:pStyle w:val="Titre2"/>
      </w:pPr>
      <w:bookmarkStart w:id="3" w:name="_Toc309373762"/>
      <w:bookmarkStart w:id="4" w:name="_Toc71810300"/>
      <w:r>
        <w:t>Activité 1</w:t>
      </w:r>
      <w:bookmarkEnd w:id="3"/>
      <w:bookmarkEnd w:id="4"/>
    </w:p>
    <w:p w14:paraId="26793545" w14:textId="26D5748D" w:rsidR="006C0EC2" w:rsidRDefault="003C51ED" w:rsidP="00777134">
      <w:pPr>
        <w:pStyle w:val="Titre3"/>
      </w:pPr>
      <w:bookmarkStart w:id="5" w:name="_Toc71810301"/>
      <w:r>
        <w:t>Repérer les mots clés du reportage</w:t>
      </w:r>
      <w:bookmarkEnd w:id="5"/>
    </w:p>
    <w:p w14:paraId="12FD4EC4" w14:textId="150D71AE" w:rsidR="00777134" w:rsidRPr="00777134" w:rsidRDefault="003C51ED" w:rsidP="00777134">
      <w:pPr>
        <w:pStyle w:val="Infosactivit"/>
        <w:rPr>
          <w:rFonts w:eastAsia="Arial Unicode MS"/>
        </w:rPr>
      </w:pPr>
      <w:r>
        <w:rPr>
          <w:b/>
        </w:rPr>
        <w:t>Repérage auditif</w:t>
      </w:r>
      <w:r w:rsidR="008D1134">
        <w:rPr>
          <w:b/>
        </w:rPr>
        <w:t>, production écrite</w:t>
      </w:r>
      <w:r w:rsidR="00777134" w:rsidRPr="00777134">
        <w:rPr>
          <w:b/>
        </w:rPr>
        <w:t xml:space="preserve"> </w:t>
      </w:r>
      <w:r w:rsidR="005F575A">
        <w:t xml:space="preserve">– </w:t>
      </w:r>
      <w:r w:rsidR="00777134" w:rsidRPr="005F575A">
        <w:t>binômes –</w:t>
      </w:r>
      <w:r w:rsidR="00777134">
        <w:t xml:space="preserve"> 1</w:t>
      </w:r>
      <w:r>
        <w:t>0</w:t>
      </w:r>
      <w:r w:rsidR="00777134">
        <w:t xml:space="preserve"> min </w:t>
      </w:r>
      <w:r w:rsidR="00AF6596">
        <w:t>(supports : reportage et fiche apprenant)</w:t>
      </w:r>
    </w:p>
    <w:p w14:paraId="1AC37F9C" w14:textId="5024FCE5" w:rsidR="0026095A" w:rsidRPr="00A327DF" w:rsidRDefault="002B48F2" w:rsidP="0026095A">
      <w:r>
        <w:rPr>
          <w:rFonts w:eastAsia="Arial Unicode MS"/>
        </w:rPr>
        <w:t>Distribuer la fiche apprenant</w:t>
      </w:r>
      <w:r w:rsidR="00B978DD">
        <w:rPr>
          <w:rFonts w:eastAsia="Arial Unicode MS"/>
        </w:rPr>
        <w:t xml:space="preserve"> sans le titre</w:t>
      </w:r>
      <w:r w:rsidR="00654075">
        <w:rPr>
          <w:rFonts w:eastAsia="Arial Unicode MS"/>
        </w:rPr>
        <w:t>,</w:t>
      </w:r>
      <w:r>
        <w:rPr>
          <w:rFonts w:eastAsia="Arial Unicode MS"/>
        </w:rPr>
        <w:t xml:space="preserve"> puis d</w:t>
      </w:r>
      <w:r w:rsidR="003D29D7">
        <w:rPr>
          <w:rFonts w:eastAsia="Arial Unicode MS"/>
        </w:rPr>
        <w:t>emander aux apprenant·e·</w:t>
      </w:r>
      <w:r w:rsidR="00A327DF">
        <w:rPr>
          <w:rFonts w:eastAsia="Arial Unicode MS"/>
        </w:rPr>
        <w:t xml:space="preserve">s de se mettre par deux. Diffuser le reportage en entier </w:t>
      </w:r>
      <w:r w:rsidR="00A327DF">
        <w:rPr>
          <w:rFonts w:eastAsia="Arial Unicode MS"/>
          <w:u w:val="single"/>
        </w:rPr>
        <w:t>avec le son</w:t>
      </w:r>
      <w:r w:rsidR="00A327DF">
        <w:rPr>
          <w:rFonts w:eastAsia="Arial Unicode MS"/>
        </w:rPr>
        <w:t xml:space="preserve">, mais sans les sous-titres. </w:t>
      </w:r>
    </w:p>
    <w:p w14:paraId="488F1C9A" w14:textId="370668E1" w:rsidR="003C51ED" w:rsidRPr="003C51ED" w:rsidRDefault="00A327DF" w:rsidP="0026095A">
      <w:pPr>
        <w:rPr>
          <w:rFonts w:eastAsia="Arial Unicode MS"/>
          <w:i/>
          <w:iCs/>
        </w:rPr>
      </w:pPr>
      <w:r w:rsidRPr="00A327DF">
        <w:t xml:space="preserve">À deux. </w:t>
      </w:r>
      <w:r w:rsidR="003C51ED" w:rsidRPr="003C51ED">
        <w:rPr>
          <w:i/>
          <w:iCs/>
        </w:rPr>
        <w:t>Faites l’activité 1 : écoutez le reportage et cochez les mots entendus.</w:t>
      </w:r>
    </w:p>
    <w:p w14:paraId="0214BBBC" w14:textId="1A0236B2" w:rsidR="008D1134" w:rsidRDefault="00A327DF" w:rsidP="0026095A">
      <w:pPr>
        <w:rPr>
          <w:rFonts w:eastAsia="Arial Unicode MS"/>
        </w:rPr>
      </w:pPr>
      <w:r>
        <w:rPr>
          <w:rFonts w:eastAsia="Arial Unicode MS"/>
        </w:rPr>
        <w:t>Procéder à un tour de table pour corriger l’activité.</w:t>
      </w:r>
    </w:p>
    <w:p w14:paraId="61F8F78B" w14:textId="3523D4CF" w:rsidR="00A327DF" w:rsidRDefault="00A327DF" w:rsidP="0026095A">
      <w:r w:rsidRPr="00A327DF">
        <w:t>À deux.</w:t>
      </w:r>
      <w:r>
        <w:t xml:space="preserve"> </w:t>
      </w:r>
      <w:r>
        <w:rPr>
          <w:i/>
          <w:iCs/>
        </w:rPr>
        <w:t xml:space="preserve">À l’aide des mots clés relevés, </w:t>
      </w:r>
      <w:r w:rsidR="001A7B7E">
        <w:rPr>
          <w:i/>
          <w:iCs/>
        </w:rPr>
        <w:t>rédigez une phrase pour présenter le sujet du</w:t>
      </w:r>
      <w:bookmarkStart w:id="6" w:name="_GoBack"/>
      <w:bookmarkEnd w:id="6"/>
      <w:r w:rsidRPr="00A327DF">
        <w:rPr>
          <w:i/>
          <w:iCs/>
        </w:rPr>
        <w:t xml:space="preserve"> reportage</w:t>
      </w:r>
      <w:r>
        <w:rPr>
          <w:i/>
          <w:iCs/>
        </w:rPr>
        <w:t>.</w:t>
      </w:r>
    </w:p>
    <w:p w14:paraId="2F91CEF9" w14:textId="53983C8C" w:rsidR="00A327DF" w:rsidRDefault="00A327DF" w:rsidP="0026095A">
      <w:pPr>
        <w:rPr>
          <w:rFonts w:eastAsia="Arial Unicode MS"/>
        </w:rPr>
      </w:pPr>
      <w:r>
        <w:rPr>
          <w:rFonts w:eastAsia="Arial Unicode MS"/>
        </w:rPr>
        <w:t>Inviter les volontaires à lire leur réponse et noter au tableau une phrase commune à la classe.</w:t>
      </w:r>
    </w:p>
    <w:p w14:paraId="35A6C17E" w14:textId="77777777" w:rsidR="008D1134" w:rsidRPr="00A953C2" w:rsidRDefault="008D1134" w:rsidP="0026095A">
      <w:pPr>
        <w:rPr>
          <w:rFonts w:eastAsia="Arial Unicode MS"/>
        </w:rPr>
      </w:pPr>
    </w:p>
    <w:p w14:paraId="6D86C608" w14:textId="77777777" w:rsidR="0026095A" w:rsidRPr="00A953C2" w:rsidRDefault="0026095A" w:rsidP="0026095A">
      <w:pPr>
        <w:pStyle w:val="Pistecorrection"/>
      </w:pPr>
      <w:r w:rsidRPr="00A953C2">
        <w:t>Pistes de correction / Corrigés :</w:t>
      </w:r>
    </w:p>
    <w:tbl>
      <w:tblPr>
        <w:tblStyle w:val="Grilledutableau"/>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8"/>
        <w:gridCol w:w="2931"/>
        <w:gridCol w:w="1772"/>
        <w:gridCol w:w="1772"/>
      </w:tblGrid>
      <w:tr w:rsidR="008D1134" w:rsidRPr="003974C4" w14:paraId="5A7BC604" w14:textId="77777777" w:rsidTr="008D1134">
        <w:tc>
          <w:tcPr>
            <w:tcW w:w="3018" w:type="dxa"/>
          </w:tcPr>
          <w:p w14:paraId="64D68831" w14:textId="77777777" w:rsidR="008D1134" w:rsidRPr="003974C4" w:rsidRDefault="008D1134" w:rsidP="008D1134">
            <w:pPr>
              <w:rPr>
                <w:rFonts w:cs="Tahoma"/>
                <w:sz w:val="18"/>
                <w:szCs w:val="18"/>
              </w:rPr>
            </w:pPr>
            <w:r>
              <w:rPr>
                <w:rFonts w:ascii="Wingdings 2" w:eastAsia="Arial Unicode MS" w:hAnsi="Wingdings 2" w:cs="Tahoma"/>
                <w:sz w:val="18"/>
                <w:szCs w:val="18"/>
              </w:rPr>
              <w:t></w:t>
            </w:r>
            <w:r w:rsidRPr="003974C4">
              <w:rPr>
                <w:rFonts w:eastAsia="Arial Unicode MS" w:cs="Tahoma"/>
                <w:sz w:val="18"/>
                <w:szCs w:val="18"/>
              </w:rPr>
              <w:t xml:space="preserve"> la sécurité sociale</w:t>
            </w:r>
          </w:p>
        </w:tc>
        <w:tc>
          <w:tcPr>
            <w:tcW w:w="2931" w:type="dxa"/>
          </w:tcPr>
          <w:p w14:paraId="1533BC56" w14:textId="77777777" w:rsidR="008D1134" w:rsidRPr="003974C4" w:rsidRDefault="008D1134" w:rsidP="008D1134">
            <w:pPr>
              <w:rPr>
                <w:rFonts w:cs="Tahoma"/>
                <w:sz w:val="18"/>
                <w:szCs w:val="18"/>
              </w:rPr>
            </w:pPr>
            <w:r w:rsidRPr="003974C4">
              <w:rPr>
                <w:rFonts w:ascii="Wingdings" w:eastAsia="Arial Unicode MS" w:hAnsi="Wingdings" w:cs="Tahoma"/>
                <w:sz w:val="18"/>
                <w:szCs w:val="18"/>
              </w:rPr>
              <w:t></w:t>
            </w:r>
            <w:r w:rsidRPr="003974C4">
              <w:rPr>
                <w:rFonts w:eastAsia="Arial Unicode MS" w:cs="Tahoma"/>
                <w:sz w:val="18"/>
                <w:szCs w:val="18"/>
              </w:rPr>
              <w:t xml:space="preserve"> une assurance chômage</w:t>
            </w:r>
          </w:p>
        </w:tc>
        <w:tc>
          <w:tcPr>
            <w:tcW w:w="3544" w:type="dxa"/>
            <w:gridSpan w:val="2"/>
          </w:tcPr>
          <w:p w14:paraId="7CCCDE5E" w14:textId="77777777" w:rsidR="008D1134" w:rsidRPr="003974C4" w:rsidRDefault="008D1134" w:rsidP="008D1134">
            <w:pPr>
              <w:rPr>
                <w:rFonts w:cs="Tahoma"/>
                <w:sz w:val="18"/>
                <w:szCs w:val="18"/>
              </w:rPr>
            </w:pPr>
            <w:r>
              <w:rPr>
                <w:rFonts w:ascii="Wingdings 2" w:eastAsia="Arial Unicode MS" w:hAnsi="Wingdings 2" w:cs="Tahoma"/>
                <w:sz w:val="18"/>
                <w:szCs w:val="18"/>
              </w:rPr>
              <w:t></w:t>
            </w:r>
            <w:r w:rsidRPr="003974C4">
              <w:rPr>
                <w:rFonts w:eastAsia="Arial Unicode MS" w:cs="Tahoma"/>
                <w:sz w:val="18"/>
                <w:szCs w:val="18"/>
              </w:rPr>
              <w:t xml:space="preserve"> une couverture sanitaire universelle</w:t>
            </w:r>
          </w:p>
        </w:tc>
      </w:tr>
      <w:tr w:rsidR="008D1134" w:rsidRPr="003974C4" w14:paraId="5AEF2341" w14:textId="77777777" w:rsidTr="008D1134">
        <w:tc>
          <w:tcPr>
            <w:tcW w:w="3018" w:type="dxa"/>
          </w:tcPr>
          <w:p w14:paraId="596869AF" w14:textId="77777777" w:rsidR="008D1134" w:rsidRPr="003974C4" w:rsidRDefault="008D1134" w:rsidP="008D1134">
            <w:pPr>
              <w:rPr>
                <w:rFonts w:cs="Tahoma"/>
                <w:sz w:val="18"/>
                <w:szCs w:val="18"/>
              </w:rPr>
            </w:pPr>
            <w:r w:rsidRPr="003974C4">
              <w:rPr>
                <w:rFonts w:ascii="Wingdings" w:eastAsia="Arial Unicode MS" w:hAnsi="Wingdings" w:cs="Tahoma"/>
                <w:sz w:val="18"/>
                <w:szCs w:val="18"/>
              </w:rPr>
              <w:t></w:t>
            </w:r>
            <w:r w:rsidRPr="003974C4">
              <w:rPr>
                <w:rFonts w:eastAsia="Arial Unicode MS" w:cs="Tahoma"/>
                <w:sz w:val="18"/>
                <w:szCs w:val="18"/>
              </w:rPr>
              <w:t xml:space="preserve"> les employeurs</w:t>
            </w:r>
          </w:p>
        </w:tc>
        <w:tc>
          <w:tcPr>
            <w:tcW w:w="2931" w:type="dxa"/>
          </w:tcPr>
          <w:p w14:paraId="15AB3D70" w14:textId="77777777" w:rsidR="008D1134" w:rsidRPr="003974C4" w:rsidRDefault="008D1134" w:rsidP="008D1134">
            <w:pPr>
              <w:rPr>
                <w:rFonts w:cs="Tahoma"/>
                <w:sz w:val="18"/>
                <w:szCs w:val="18"/>
              </w:rPr>
            </w:pPr>
            <w:r>
              <w:rPr>
                <w:rFonts w:ascii="Wingdings 2" w:eastAsia="Arial Unicode MS" w:hAnsi="Wingdings 2" w:cs="Tahoma"/>
                <w:sz w:val="18"/>
                <w:szCs w:val="18"/>
              </w:rPr>
              <w:t></w:t>
            </w:r>
            <w:r w:rsidRPr="003974C4">
              <w:rPr>
                <w:rFonts w:eastAsia="Arial Unicode MS" w:cs="Tahoma"/>
                <w:sz w:val="18"/>
                <w:szCs w:val="18"/>
              </w:rPr>
              <w:t xml:space="preserve"> les citoyens</w:t>
            </w:r>
          </w:p>
        </w:tc>
        <w:tc>
          <w:tcPr>
            <w:tcW w:w="1772" w:type="dxa"/>
          </w:tcPr>
          <w:p w14:paraId="6560A383" w14:textId="77777777" w:rsidR="008D1134" w:rsidRPr="003974C4" w:rsidRDefault="008D1134" w:rsidP="008D1134">
            <w:pPr>
              <w:rPr>
                <w:rFonts w:cs="Tahoma"/>
                <w:sz w:val="18"/>
                <w:szCs w:val="18"/>
              </w:rPr>
            </w:pPr>
            <w:r>
              <w:rPr>
                <w:rFonts w:ascii="Wingdings 2" w:eastAsia="Arial Unicode MS" w:hAnsi="Wingdings 2" w:cs="Tahoma"/>
                <w:sz w:val="18"/>
                <w:szCs w:val="18"/>
              </w:rPr>
              <w:t></w:t>
            </w:r>
            <w:r w:rsidRPr="003974C4">
              <w:rPr>
                <w:rFonts w:eastAsia="Arial Unicode MS" w:cs="Tahoma"/>
                <w:sz w:val="18"/>
                <w:szCs w:val="18"/>
              </w:rPr>
              <w:t xml:space="preserve"> non-salariés</w:t>
            </w:r>
          </w:p>
        </w:tc>
        <w:tc>
          <w:tcPr>
            <w:tcW w:w="1772" w:type="dxa"/>
          </w:tcPr>
          <w:p w14:paraId="476DD0C6" w14:textId="77777777" w:rsidR="008D1134" w:rsidRPr="003974C4" w:rsidRDefault="008D1134" w:rsidP="008D1134">
            <w:pPr>
              <w:rPr>
                <w:rFonts w:cs="Tahoma"/>
                <w:sz w:val="18"/>
                <w:szCs w:val="18"/>
              </w:rPr>
            </w:pPr>
          </w:p>
        </w:tc>
      </w:tr>
      <w:tr w:rsidR="008D1134" w:rsidRPr="003974C4" w14:paraId="4B7EC5F3" w14:textId="77777777" w:rsidTr="008D1134">
        <w:tc>
          <w:tcPr>
            <w:tcW w:w="3018" w:type="dxa"/>
          </w:tcPr>
          <w:p w14:paraId="232860F6" w14:textId="77777777" w:rsidR="008D1134" w:rsidRPr="003974C4" w:rsidRDefault="008D1134" w:rsidP="008D1134">
            <w:pPr>
              <w:rPr>
                <w:rFonts w:cs="Tahoma"/>
                <w:sz w:val="18"/>
                <w:szCs w:val="18"/>
              </w:rPr>
            </w:pPr>
            <w:r>
              <w:rPr>
                <w:rFonts w:ascii="Wingdings 2" w:eastAsia="Arial Unicode MS" w:hAnsi="Wingdings 2" w:cs="Tahoma"/>
                <w:sz w:val="18"/>
                <w:szCs w:val="18"/>
              </w:rPr>
              <w:t></w:t>
            </w:r>
            <w:r w:rsidRPr="003974C4">
              <w:rPr>
                <w:rFonts w:eastAsia="Arial Unicode MS" w:cs="Tahoma"/>
                <w:sz w:val="18"/>
                <w:szCs w:val="18"/>
              </w:rPr>
              <w:t xml:space="preserve"> une réforme</w:t>
            </w:r>
          </w:p>
        </w:tc>
        <w:tc>
          <w:tcPr>
            <w:tcW w:w="2931" w:type="dxa"/>
          </w:tcPr>
          <w:p w14:paraId="5F1C89DE" w14:textId="77777777" w:rsidR="008D1134" w:rsidRPr="003974C4" w:rsidRDefault="008D1134" w:rsidP="008D1134">
            <w:pPr>
              <w:rPr>
                <w:rFonts w:cs="Tahoma"/>
                <w:sz w:val="18"/>
                <w:szCs w:val="18"/>
              </w:rPr>
            </w:pPr>
            <w:r w:rsidRPr="003974C4">
              <w:rPr>
                <w:rFonts w:ascii="Wingdings" w:eastAsia="Arial Unicode MS" w:hAnsi="Wingdings" w:cs="Tahoma"/>
                <w:sz w:val="18"/>
                <w:szCs w:val="18"/>
              </w:rPr>
              <w:t></w:t>
            </w:r>
            <w:r w:rsidRPr="003974C4">
              <w:rPr>
                <w:rFonts w:eastAsia="Arial Unicode MS" w:cs="Tahoma"/>
                <w:sz w:val="18"/>
                <w:szCs w:val="18"/>
              </w:rPr>
              <w:t xml:space="preserve"> une crise sanitaire</w:t>
            </w:r>
          </w:p>
        </w:tc>
        <w:tc>
          <w:tcPr>
            <w:tcW w:w="3544" w:type="dxa"/>
            <w:gridSpan w:val="2"/>
          </w:tcPr>
          <w:p w14:paraId="64E1F4F2" w14:textId="77777777" w:rsidR="008D1134" w:rsidRPr="003974C4" w:rsidRDefault="008D1134" w:rsidP="008D1134">
            <w:pPr>
              <w:rPr>
                <w:rFonts w:cs="Tahoma"/>
                <w:sz w:val="18"/>
                <w:szCs w:val="18"/>
              </w:rPr>
            </w:pPr>
            <w:r w:rsidRPr="003974C4">
              <w:rPr>
                <w:rFonts w:ascii="Wingdings" w:eastAsia="Arial Unicode MS" w:hAnsi="Wingdings" w:cs="Tahoma"/>
                <w:sz w:val="18"/>
                <w:szCs w:val="18"/>
              </w:rPr>
              <w:t></w:t>
            </w:r>
            <w:r w:rsidRPr="003974C4">
              <w:rPr>
                <w:rFonts w:eastAsia="Arial Unicode MS" w:cs="Tahoma"/>
                <w:sz w:val="18"/>
                <w:szCs w:val="18"/>
              </w:rPr>
              <w:t xml:space="preserve"> une manifestation</w:t>
            </w:r>
          </w:p>
        </w:tc>
      </w:tr>
      <w:tr w:rsidR="008D1134" w:rsidRPr="00B978DD" w14:paraId="669440ED" w14:textId="77777777" w:rsidTr="008D1134">
        <w:tc>
          <w:tcPr>
            <w:tcW w:w="3018" w:type="dxa"/>
          </w:tcPr>
          <w:p w14:paraId="597CD38B" w14:textId="77777777" w:rsidR="008D1134" w:rsidRPr="00B978DD" w:rsidRDefault="008D1134" w:rsidP="008D1134">
            <w:pPr>
              <w:rPr>
                <w:rFonts w:cs="Tahoma"/>
                <w:sz w:val="18"/>
                <w:szCs w:val="18"/>
              </w:rPr>
            </w:pPr>
            <w:r w:rsidRPr="00B978DD">
              <w:rPr>
                <w:rFonts w:ascii="Wingdings" w:eastAsia="Arial Unicode MS" w:hAnsi="Wingdings" w:cs="Tahoma"/>
                <w:sz w:val="18"/>
                <w:szCs w:val="18"/>
              </w:rPr>
              <w:t></w:t>
            </w:r>
            <w:r w:rsidRPr="00B978DD">
              <w:rPr>
                <w:rFonts w:eastAsia="Arial Unicode MS" w:cs="Tahoma"/>
                <w:sz w:val="18"/>
                <w:szCs w:val="18"/>
              </w:rPr>
              <w:t xml:space="preserve"> le budget</w:t>
            </w:r>
          </w:p>
        </w:tc>
        <w:tc>
          <w:tcPr>
            <w:tcW w:w="2931" w:type="dxa"/>
          </w:tcPr>
          <w:p w14:paraId="24CC544A" w14:textId="77777777" w:rsidR="008D1134" w:rsidRPr="00B978DD" w:rsidRDefault="008D1134" w:rsidP="008D1134">
            <w:pPr>
              <w:rPr>
                <w:rFonts w:cs="Tahoma"/>
                <w:sz w:val="18"/>
                <w:szCs w:val="18"/>
              </w:rPr>
            </w:pPr>
            <w:r w:rsidRPr="00B978DD">
              <w:rPr>
                <w:rFonts w:ascii="Wingdings 2" w:eastAsia="Arial Unicode MS" w:hAnsi="Wingdings 2" w:cs="Tahoma"/>
                <w:sz w:val="18"/>
                <w:szCs w:val="18"/>
              </w:rPr>
              <w:t></w:t>
            </w:r>
            <w:r w:rsidRPr="00B978DD">
              <w:rPr>
                <w:rFonts w:eastAsia="Arial Unicode MS" w:cs="Tahoma"/>
                <w:sz w:val="18"/>
                <w:szCs w:val="18"/>
              </w:rPr>
              <w:t xml:space="preserve"> le système de santé </w:t>
            </w:r>
          </w:p>
        </w:tc>
        <w:tc>
          <w:tcPr>
            <w:tcW w:w="3544" w:type="dxa"/>
            <w:gridSpan w:val="2"/>
          </w:tcPr>
          <w:p w14:paraId="4DCA57B9" w14:textId="77777777" w:rsidR="008D1134" w:rsidRPr="00B978DD" w:rsidRDefault="008D1134" w:rsidP="008D1134">
            <w:pPr>
              <w:rPr>
                <w:rFonts w:cs="Tahoma"/>
                <w:sz w:val="18"/>
                <w:szCs w:val="18"/>
              </w:rPr>
            </w:pPr>
            <w:r w:rsidRPr="00B978DD">
              <w:rPr>
                <w:rFonts w:ascii="Wingdings" w:eastAsia="Arial Unicode MS" w:hAnsi="Wingdings" w:cs="Tahoma"/>
                <w:sz w:val="18"/>
                <w:szCs w:val="18"/>
              </w:rPr>
              <w:t></w:t>
            </w:r>
            <w:r w:rsidRPr="00B978DD">
              <w:rPr>
                <w:rFonts w:eastAsia="Arial Unicode MS" w:cs="Tahoma"/>
                <w:sz w:val="18"/>
                <w:szCs w:val="18"/>
              </w:rPr>
              <w:t xml:space="preserve"> la gestion des retraites</w:t>
            </w:r>
          </w:p>
        </w:tc>
      </w:tr>
    </w:tbl>
    <w:p w14:paraId="41FC35D1" w14:textId="5B869074" w:rsidR="0026095A" w:rsidRDefault="00A327DF" w:rsidP="0026095A">
      <w:pPr>
        <w:pStyle w:val="Pistecorrectiontexte"/>
      </w:pPr>
      <w:r w:rsidRPr="00B978DD">
        <w:t xml:space="preserve">Le reportage présente une réforme du système de santé et de la sécurité sociale au Maroc : il s’agit </w:t>
      </w:r>
      <w:r w:rsidR="00C72B6D" w:rsidRPr="00B978DD">
        <w:t>d’</w:t>
      </w:r>
      <w:r w:rsidRPr="00B978DD">
        <w:t>une</w:t>
      </w:r>
      <w:r>
        <w:t xml:space="preserve"> couverture sanitaire universelle pour tous les citoyens non-salariés. </w:t>
      </w:r>
    </w:p>
    <w:p w14:paraId="2B4D6A4A" w14:textId="77777777" w:rsidR="00A327DF" w:rsidRPr="000A6299" w:rsidRDefault="00A327DF" w:rsidP="0026095A">
      <w:pPr>
        <w:pStyle w:val="Pistecorrectiontexte"/>
        <w:rPr>
          <w:sz w:val="20"/>
        </w:rPr>
      </w:pPr>
    </w:p>
    <w:p w14:paraId="03A95F35" w14:textId="77777777" w:rsidR="004C31BA" w:rsidRDefault="004C31BA" w:rsidP="00AF337C">
      <w:pPr>
        <w:pStyle w:val="Titre2"/>
      </w:pPr>
      <w:bookmarkStart w:id="7" w:name="_Toc309373764"/>
      <w:bookmarkStart w:id="8" w:name="_Toc71810302"/>
      <w:r>
        <w:t>Activité 2</w:t>
      </w:r>
      <w:bookmarkEnd w:id="7"/>
      <w:bookmarkEnd w:id="8"/>
    </w:p>
    <w:p w14:paraId="13B62449" w14:textId="7CC352E4" w:rsidR="004C31BA" w:rsidRDefault="003C51ED" w:rsidP="004C31BA">
      <w:pPr>
        <w:pStyle w:val="Titre3"/>
      </w:pPr>
      <w:bookmarkStart w:id="9" w:name="_Toc71810303"/>
      <w:r>
        <w:t>Comprendre le témoignage d’un intervenant</w:t>
      </w:r>
      <w:bookmarkEnd w:id="9"/>
    </w:p>
    <w:p w14:paraId="4D9AC88E" w14:textId="02361286" w:rsidR="004C31BA" w:rsidRPr="00777134" w:rsidRDefault="004C31BA" w:rsidP="004C31BA">
      <w:pPr>
        <w:pStyle w:val="Infosactivit"/>
        <w:rPr>
          <w:rFonts w:eastAsia="Arial Unicode MS"/>
        </w:rPr>
      </w:pPr>
      <w:r w:rsidRPr="00777134">
        <w:rPr>
          <w:b/>
        </w:rPr>
        <w:t xml:space="preserve">Compréhension orale </w:t>
      </w:r>
      <w:r>
        <w:t xml:space="preserve">– </w:t>
      </w:r>
      <w:r w:rsidR="002B48F2">
        <w:t>individuel</w:t>
      </w:r>
      <w:r w:rsidRPr="005F575A">
        <w:t xml:space="preserve"> –</w:t>
      </w:r>
      <w:r>
        <w:t xml:space="preserve"> 1</w:t>
      </w:r>
      <w:r w:rsidR="003C51ED">
        <w:t>0</w:t>
      </w:r>
      <w:r>
        <w:t xml:space="preserve"> min </w:t>
      </w:r>
      <w:r w:rsidR="00AF6596">
        <w:t>(supports : reportage et fiche apprenant)</w:t>
      </w:r>
    </w:p>
    <w:p w14:paraId="3CAA3DC4" w14:textId="3A55F274" w:rsidR="002B48F2" w:rsidRDefault="002B48F2" w:rsidP="002B48F2">
      <w:pPr>
        <w:rPr>
          <w:rFonts w:cs="Tahoma"/>
          <w:szCs w:val="20"/>
        </w:rPr>
      </w:pPr>
      <w:r>
        <w:rPr>
          <w:rFonts w:cs="Tahoma"/>
          <w:szCs w:val="20"/>
        </w:rPr>
        <w:t xml:space="preserve">Laisser du temps à la classe pour lire les informations de l’activité 2. Montrer le début du reportage </w:t>
      </w:r>
      <w:r w:rsidRPr="002B48F2">
        <w:rPr>
          <w:rFonts w:cs="Tahoma"/>
          <w:szCs w:val="20"/>
          <w:u w:val="single"/>
        </w:rPr>
        <w:t>avec le son</w:t>
      </w:r>
      <w:r>
        <w:rPr>
          <w:rFonts w:cs="Tahoma"/>
          <w:szCs w:val="20"/>
        </w:rPr>
        <w:t xml:space="preserve">, mais sans les sous-titres </w:t>
      </w:r>
      <w:r w:rsidRPr="00242630">
        <w:rPr>
          <w:rFonts w:cs="Tahoma"/>
          <w:szCs w:val="20"/>
        </w:rPr>
        <w:t>jusqu’à</w:t>
      </w:r>
      <w:r>
        <w:rPr>
          <w:rFonts w:cs="Tahoma"/>
          <w:szCs w:val="20"/>
        </w:rPr>
        <w:t xml:space="preserve"> 1’26 (« ...</w:t>
      </w:r>
      <w:r w:rsidRPr="00242630">
        <w:rPr>
          <w:rFonts w:eastAsiaTheme="minorHAnsi" w:cs="Tahoma"/>
          <w:szCs w:val="20"/>
        </w:rPr>
        <w:t xml:space="preserve"> les premiers remboursements de frais médicaux. »)</w:t>
      </w:r>
      <w:r w:rsidR="00340E2D">
        <w:rPr>
          <w:rFonts w:eastAsiaTheme="minorHAnsi" w:cs="Tahoma"/>
          <w:szCs w:val="20"/>
        </w:rPr>
        <w:t>.</w:t>
      </w:r>
      <w:r>
        <w:rPr>
          <w:rFonts w:cs="Tahoma"/>
          <w:szCs w:val="20"/>
        </w:rPr>
        <w:t xml:space="preserve"> </w:t>
      </w:r>
    </w:p>
    <w:p w14:paraId="7CC7152C" w14:textId="40030F6E" w:rsidR="003C51ED" w:rsidRDefault="002B48F2" w:rsidP="004C31BA">
      <w:pPr>
        <w:rPr>
          <w:i/>
          <w:iCs/>
        </w:rPr>
      </w:pPr>
      <w:r w:rsidRPr="002B48F2">
        <w:t>Individuellement</w:t>
      </w:r>
      <w:r>
        <w:rPr>
          <w:i/>
          <w:iCs/>
        </w:rPr>
        <w:t xml:space="preserve">. </w:t>
      </w:r>
      <w:r w:rsidR="003C51ED" w:rsidRPr="003C51ED">
        <w:rPr>
          <w:i/>
          <w:iCs/>
        </w:rPr>
        <w:t>Faites l’activité 2 : écoutez le reportage et corrigez les informations concernant l’expérience de Mahmoud</w:t>
      </w:r>
      <w:r w:rsidR="00AC21FC">
        <w:rPr>
          <w:i/>
          <w:iCs/>
        </w:rPr>
        <w:t xml:space="preserve"> Bensliman</w:t>
      </w:r>
      <w:r w:rsidR="003C51ED" w:rsidRPr="003C51ED">
        <w:rPr>
          <w:i/>
          <w:iCs/>
        </w:rPr>
        <w:t>.</w:t>
      </w:r>
    </w:p>
    <w:p w14:paraId="6F794EE9" w14:textId="77801E8C" w:rsidR="002B48F2" w:rsidRDefault="002B48F2" w:rsidP="004C31BA">
      <w:r>
        <w:t>Projeter ou recopier le texte de l’activité</w:t>
      </w:r>
      <w:r w:rsidR="002D3593">
        <w:t>,</w:t>
      </w:r>
      <w:r>
        <w:t xml:space="preserve"> puis inviter les volontaires à venir corriger les erreurs. Laisser la classe valider ou infirmer les modifications proposées.</w:t>
      </w:r>
    </w:p>
    <w:p w14:paraId="79823F3B" w14:textId="3AB315A8" w:rsidR="006957F9" w:rsidRDefault="006957F9" w:rsidP="004C31BA"/>
    <w:p w14:paraId="0CEBFCB7" w14:textId="77777777" w:rsidR="006957F9" w:rsidRDefault="006957F9" w:rsidP="006957F9">
      <w:pPr>
        <w:rPr>
          <w:rFonts w:cs="Tahoma"/>
          <w:szCs w:val="20"/>
          <w:lang w:eastAsia="fr-FR"/>
        </w:rPr>
      </w:pPr>
      <w:r w:rsidRPr="00685E90">
        <w:rPr>
          <w:rFonts w:cs="Tahoma"/>
          <w:szCs w:val="20"/>
          <w:u w:val="single"/>
          <w:lang w:eastAsia="fr-FR"/>
        </w:rPr>
        <w:t>Variante</w:t>
      </w:r>
      <w:r>
        <w:rPr>
          <w:rFonts w:cs="Tahoma"/>
          <w:szCs w:val="20"/>
          <w:lang w:eastAsia="fr-FR"/>
        </w:rPr>
        <w:t xml:space="preserve"> (</w:t>
      </w:r>
      <w:r w:rsidRPr="00685E90">
        <w:rPr>
          <w:rFonts w:cs="Tahoma"/>
          <w:szCs w:val="20"/>
          <w:lang w:eastAsia="fr-FR"/>
        </w:rPr>
        <w:t>cours en ligne</w:t>
      </w:r>
      <w:r>
        <w:rPr>
          <w:rFonts w:cs="Tahoma"/>
          <w:szCs w:val="20"/>
          <w:lang w:eastAsia="fr-FR"/>
        </w:rPr>
        <w:t>) :</w:t>
      </w:r>
    </w:p>
    <w:p w14:paraId="03529332" w14:textId="096FE6E5" w:rsidR="006957F9" w:rsidRPr="006957F9" w:rsidRDefault="006957F9" w:rsidP="004C31BA">
      <w:pPr>
        <w:rPr>
          <w:szCs w:val="20"/>
        </w:rPr>
      </w:pPr>
      <w:r>
        <w:rPr>
          <w:rFonts w:eastAsia="Arial Unicode MS"/>
        </w:rPr>
        <w:t xml:space="preserve">Pour la mise en commun, copier-coller l’activité dans un Google Doc ou dans un éditeur de texte collaboratif et </w:t>
      </w:r>
      <w:r>
        <w:rPr>
          <w:szCs w:val="20"/>
        </w:rPr>
        <w:t>inviter un</w:t>
      </w:r>
      <w:r>
        <w:t>·e</w:t>
      </w:r>
      <w:r>
        <w:rPr>
          <w:szCs w:val="20"/>
        </w:rPr>
        <w:t xml:space="preserve"> </w:t>
      </w:r>
      <w:r>
        <w:t xml:space="preserve">apprenant·e volontaire </w:t>
      </w:r>
      <w:r>
        <w:rPr>
          <w:szCs w:val="20"/>
        </w:rPr>
        <w:t>à barrer les erreurs</w:t>
      </w:r>
      <w:r w:rsidR="00340E2D">
        <w:rPr>
          <w:szCs w:val="20"/>
        </w:rPr>
        <w:t>,</w:t>
      </w:r>
      <w:r>
        <w:rPr>
          <w:szCs w:val="20"/>
        </w:rPr>
        <w:t xml:space="preserve"> puis à les corriger.</w:t>
      </w:r>
    </w:p>
    <w:p w14:paraId="7330B0EC" w14:textId="77777777" w:rsidR="004C31BA" w:rsidRPr="00A953C2" w:rsidRDefault="004C31BA" w:rsidP="004C31BA">
      <w:pPr>
        <w:rPr>
          <w:rFonts w:eastAsia="Arial Unicode MS"/>
        </w:rPr>
      </w:pPr>
    </w:p>
    <w:p w14:paraId="2E004865" w14:textId="77777777" w:rsidR="004C31BA" w:rsidRPr="00A953C2" w:rsidRDefault="004C31BA" w:rsidP="004C31BA">
      <w:pPr>
        <w:pStyle w:val="Pistecorrection"/>
      </w:pPr>
      <w:r w:rsidRPr="00A953C2">
        <w:t>Pistes de correction / Corrigés :</w:t>
      </w:r>
    </w:p>
    <w:p w14:paraId="58DF7BE1" w14:textId="3703A420" w:rsidR="008D1134" w:rsidRPr="00D22438" w:rsidRDefault="008D1134" w:rsidP="008D1134">
      <w:pPr>
        <w:rPr>
          <w:rFonts w:cs="Tahoma"/>
          <w:sz w:val="18"/>
          <w:szCs w:val="18"/>
        </w:rPr>
      </w:pPr>
      <w:r w:rsidRPr="00D22438">
        <w:rPr>
          <w:rFonts w:cs="Tahoma"/>
          <w:sz w:val="18"/>
          <w:szCs w:val="18"/>
        </w:rPr>
        <w:t xml:space="preserve">Mahmoud est couturier depuis </w:t>
      </w:r>
      <w:r w:rsidRPr="00D22438">
        <w:rPr>
          <w:rFonts w:cs="Tahoma"/>
          <w:strike/>
          <w:sz w:val="18"/>
          <w:szCs w:val="18"/>
        </w:rPr>
        <w:t>22</w:t>
      </w:r>
      <w:r w:rsidRPr="00D22438">
        <w:rPr>
          <w:rFonts w:cs="Tahoma"/>
          <w:sz w:val="18"/>
          <w:szCs w:val="18"/>
        </w:rPr>
        <w:t xml:space="preserve"> </w:t>
      </w:r>
      <w:r w:rsidRPr="00D22438">
        <w:rPr>
          <w:rFonts w:cs="Tahoma"/>
          <w:b/>
          <w:bCs/>
          <w:sz w:val="18"/>
          <w:szCs w:val="18"/>
        </w:rPr>
        <w:t>20</w:t>
      </w:r>
      <w:r w:rsidRPr="00D22438">
        <w:rPr>
          <w:rFonts w:cs="Tahoma"/>
          <w:sz w:val="18"/>
          <w:szCs w:val="18"/>
        </w:rPr>
        <w:t xml:space="preserve"> ans. Il paie des impôts </w:t>
      </w:r>
      <w:proofErr w:type="gramStart"/>
      <w:r w:rsidRPr="00D22438">
        <w:rPr>
          <w:rFonts w:cs="Tahoma"/>
          <w:sz w:val="18"/>
          <w:szCs w:val="18"/>
        </w:rPr>
        <w:t xml:space="preserve">depuis </w:t>
      </w:r>
      <w:r w:rsidRPr="00D22438">
        <w:rPr>
          <w:rFonts w:cs="Tahoma"/>
          <w:strike/>
          <w:sz w:val="18"/>
          <w:szCs w:val="18"/>
        </w:rPr>
        <w:t xml:space="preserve"> 7</w:t>
      </w:r>
      <w:proofErr w:type="gramEnd"/>
      <w:r w:rsidRPr="00D22438">
        <w:rPr>
          <w:rFonts w:cs="Tahoma"/>
          <w:strike/>
          <w:sz w:val="18"/>
          <w:szCs w:val="18"/>
        </w:rPr>
        <w:t xml:space="preserve"> </w:t>
      </w:r>
      <w:r w:rsidRPr="00D22438">
        <w:rPr>
          <w:rFonts w:cs="Tahoma"/>
          <w:sz w:val="18"/>
          <w:szCs w:val="18"/>
        </w:rPr>
        <w:t xml:space="preserve"> </w:t>
      </w:r>
      <w:r w:rsidRPr="00D22438">
        <w:rPr>
          <w:rFonts w:cs="Tahoma"/>
          <w:b/>
          <w:bCs/>
          <w:sz w:val="18"/>
          <w:szCs w:val="18"/>
        </w:rPr>
        <w:t>17</w:t>
      </w:r>
      <w:r w:rsidRPr="00D22438">
        <w:rPr>
          <w:rFonts w:cs="Tahoma"/>
          <w:sz w:val="18"/>
          <w:szCs w:val="18"/>
        </w:rPr>
        <w:t xml:space="preserve"> ans mais, comme beaucoup de travailleurs </w:t>
      </w:r>
      <w:r w:rsidRPr="00D22438">
        <w:rPr>
          <w:rFonts w:cs="Tahoma"/>
          <w:strike/>
          <w:sz w:val="18"/>
          <w:szCs w:val="18"/>
        </w:rPr>
        <w:t>salariés</w:t>
      </w:r>
      <w:r w:rsidRPr="00D22438">
        <w:rPr>
          <w:rFonts w:cs="Tahoma"/>
          <w:sz w:val="18"/>
          <w:szCs w:val="18"/>
        </w:rPr>
        <w:t xml:space="preserve"> </w:t>
      </w:r>
      <w:r w:rsidRPr="00D22438">
        <w:rPr>
          <w:rFonts w:cs="Tahoma"/>
          <w:b/>
          <w:bCs/>
          <w:sz w:val="18"/>
          <w:szCs w:val="18"/>
        </w:rPr>
        <w:t>non-salariés</w:t>
      </w:r>
      <w:r w:rsidRPr="00D22438">
        <w:rPr>
          <w:rFonts w:cs="Tahoma"/>
          <w:sz w:val="18"/>
          <w:szCs w:val="18"/>
        </w:rPr>
        <w:t xml:space="preserve">, il </w:t>
      </w:r>
      <w:r w:rsidRPr="00D22438">
        <w:rPr>
          <w:rFonts w:cs="Tahoma"/>
          <w:b/>
          <w:bCs/>
          <w:sz w:val="18"/>
          <w:szCs w:val="18"/>
        </w:rPr>
        <w:t>n’</w:t>
      </w:r>
      <w:r w:rsidRPr="00D22438">
        <w:rPr>
          <w:rFonts w:cs="Tahoma"/>
          <w:sz w:val="18"/>
          <w:szCs w:val="18"/>
        </w:rPr>
        <w:t xml:space="preserve">a </w:t>
      </w:r>
      <w:r w:rsidRPr="00D22438">
        <w:rPr>
          <w:rFonts w:cs="Tahoma"/>
          <w:strike/>
          <w:sz w:val="18"/>
          <w:szCs w:val="18"/>
        </w:rPr>
        <w:t>toujours</w:t>
      </w:r>
      <w:r w:rsidRPr="00D22438">
        <w:rPr>
          <w:rFonts w:cs="Tahoma"/>
          <w:sz w:val="18"/>
          <w:szCs w:val="18"/>
        </w:rPr>
        <w:t xml:space="preserve"> </w:t>
      </w:r>
      <w:r w:rsidRPr="00D22438">
        <w:rPr>
          <w:rFonts w:cs="Tahoma"/>
          <w:b/>
          <w:bCs/>
          <w:sz w:val="18"/>
          <w:szCs w:val="18"/>
        </w:rPr>
        <w:t>jamais</w:t>
      </w:r>
      <w:r w:rsidRPr="00D22438">
        <w:rPr>
          <w:rFonts w:cs="Tahoma"/>
          <w:sz w:val="18"/>
          <w:szCs w:val="18"/>
        </w:rPr>
        <w:t xml:space="preserve"> bénéficié d’une protection sociale ; il </w:t>
      </w:r>
      <w:r w:rsidRPr="00D22438">
        <w:rPr>
          <w:rFonts w:cs="Tahoma"/>
          <w:strike/>
          <w:sz w:val="18"/>
          <w:szCs w:val="18"/>
        </w:rPr>
        <w:t>ne</w:t>
      </w:r>
      <w:r w:rsidRPr="00D22438">
        <w:rPr>
          <w:rFonts w:cs="Tahoma"/>
          <w:b/>
          <w:bCs/>
          <w:sz w:val="18"/>
          <w:szCs w:val="18"/>
        </w:rPr>
        <w:t xml:space="preserve"> </w:t>
      </w:r>
      <w:r w:rsidRPr="00D22438">
        <w:rPr>
          <w:rFonts w:cs="Tahoma"/>
          <w:sz w:val="18"/>
          <w:szCs w:val="18"/>
        </w:rPr>
        <w:t xml:space="preserve">payait donc </w:t>
      </w:r>
      <w:r w:rsidRPr="00D22438">
        <w:rPr>
          <w:rFonts w:cs="Tahoma"/>
          <w:strike/>
          <w:sz w:val="18"/>
          <w:szCs w:val="18"/>
        </w:rPr>
        <w:t>pas</w:t>
      </w:r>
      <w:r w:rsidR="002D3593">
        <w:rPr>
          <w:rFonts w:cs="Tahoma"/>
          <w:sz w:val="18"/>
          <w:szCs w:val="18"/>
        </w:rPr>
        <w:t xml:space="preserve"> ses médicaments </w:t>
      </w:r>
      <w:r w:rsidRPr="00D22438">
        <w:rPr>
          <w:rFonts w:cs="Tahoma"/>
          <w:b/>
          <w:bCs/>
          <w:sz w:val="18"/>
          <w:szCs w:val="18"/>
        </w:rPr>
        <w:t>lui-même</w:t>
      </w:r>
      <w:r w:rsidRPr="00D22438">
        <w:rPr>
          <w:rFonts w:cs="Tahoma"/>
          <w:sz w:val="18"/>
          <w:szCs w:val="18"/>
        </w:rPr>
        <w:t>. Il y a</w:t>
      </w:r>
      <w:r w:rsidRPr="00D22438">
        <w:rPr>
          <w:rFonts w:cs="Tahoma"/>
          <w:strike/>
          <w:sz w:val="18"/>
          <w:szCs w:val="18"/>
        </w:rPr>
        <w:t xml:space="preserve"> </w:t>
      </w:r>
      <w:proofErr w:type="gramStart"/>
      <w:r w:rsidRPr="00D22438">
        <w:rPr>
          <w:rFonts w:cs="Tahoma"/>
          <w:strike/>
          <w:sz w:val="18"/>
          <w:szCs w:val="18"/>
        </w:rPr>
        <w:t xml:space="preserve">5 </w:t>
      </w:r>
      <w:r w:rsidRPr="00D22438">
        <w:rPr>
          <w:rFonts w:cs="Tahoma"/>
          <w:sz w:val="18"/>
          <w:szCs w:val="18"/>
        </w:rPr>
        <w:t xml:space="preserve"> </w:t>
      </w:r>
      <w:r w:rsidRPr="00D22438">
        <w:rPr>
          <w:rFonts w:cs="Tahoma"/>
          <w:b/>
          <w:bCs/>
          <w:sz w:val="18"/>
          <w:szCs w:val="18"/>
        </w:rPr>
        <w:t>15</w:t>
      </w:r>
      <w:proofErr w:type="gramEnd"/>
      <w:r w:rsidRPr="00D22438">
        <w:rPr>
          <w:rFonts w:cs="Tahoma"/>
          <w:b/>
          <w:bCs/>
          <w:sz w:val="18"/>
          <w:szCs w:val="18"/>
        </w:rPr>
        <w:t xml:space="preserve"> </w:t>
      </w:r>
      <w:r w:rsidRPr="00D22438">
        <w:rPr>
          <w:rFonts w:cs="Tahoma"/>
          <w:sz w:val="18"/>
          <w:szCs w:val="18"/>
        </w:rPr>
        <w:t xml:space="preserve">ans, il a été opéré et cela lui a coûté 10 000 </w:t>
      </w:r>
      <w:r w:rsidRPr="00D22438">
        <w:rPr>
          <w:rFonts w:cs="Tahoma"/>
          <w:strike/>
          <w:sz w:val="18"/>
          <w:szCs w:val="18"/>
        </w:rPr>
        <w:t>dirhams</w:t>
      </w:r>
      <w:r w:rsidRPr="00D22438">
        <w:rPr>
          <w:rFonts w:cs="Tahoma"/>
          <w:sz w:val="18"/>
          <w:szCs w:val="18"/>
        </w:rPr>
        <w:t xml:space="preserve"> </w:t>
      </w:r>
      <w:r w:rsidRPr="00D22438">
        <w:rPr>
          <w:rFonts w:cs="Tahoma"/>
          <w:b/>
          <w:bCs/>
          <w:sz w:val="18"/>
          <w:szCs w:val="18"/>
        </w:rPr>
        <w:t>€</w:t>
      </w:r>
      <w:r w:rsidRPr="00D22438">
        <w:rPr>
          <w:rFonts w:cs="Tahoma"/>
          <w:sz w:val="18"/>
          <w:szCs w:val="18"/>
        </w:rPr>
        <w:t xml:space="preserve">. Il n’avait pas </w:t>
      </w:r>
      <w:r w:rsidRPr="00D22438">
        <w:rPr>
          <w:rFonts w:cs="Tahoma"/>
          <w:strike/>
          <w:sz w:val="18"/>
          <w:szCs w:val="18"/>
        </w:rPr>
        <w:t>de remplaçant</w:t>
      </w:r>
      <w:r w:rsidRPr="00D22438">
        <w:rPr>
          <w:rFonts w:cs="Tahoma"/>
          <w:sz w:val="18"/>
          <w:szCs w:val="18"/>
        </w:rPr>
        <w:t xml:space="preserve"> </w:t>
      </w:r>
      <w:r w:rsidRPr="00D22438">
        <w:rPr>
          <w:rFonts w:cs="Tahoma"/>
          <w:b/>
          <w:bCs/>
          <w:sz w:val="18"/>
          <w:szCs w:val="18"/>
        </w:rPr>
        <w:t>d’épargne</w:t>
      </w:r>
      <w:r w:rsidRPr="00D22438">
        <w:rPr>
          <w:rFonts w:cs="Tahoma"/>
          <w:sz w:val="18"/>
          <w:szCs w:val="18"/>
        </w:rPr>
        <w:t xml:space="preserve"> et a donc demandé une aide </w:t>
      </w:r>
      <w:r w:rsidRPr="00D22438">
        <w:rPr>
          <w:rFonts w:cs="Tahoma"/>
          <w:strike/>
          <w:sz w:val="18"/>
          <w:szCs w:val="18"/>
        </w:rPr>
        <w:t>professionnelle</w:t>
      </w:r>
      <w:r w:rsidRPr="00D22438">
        <w:rPr>
          <w:rFonts w:cs="Tahoma"/>
          <w:sz w:val="18"/>
          <w:szCs w:val="18"/>
        </w:rPr>
        <w:t xml:space="preserve"> </w:t>
      </w:r>
      <w:r w:rsidRPr="00D22438">
        <w:rPr>
          <w:rFonts w:cs="Tahoma"/>
          <w:b/>
          <w:bCs/>
          <w:sz w:val="18"/>
          <w:szCs w:val="18"/>
        </w:rPr>
        <w:t>financière</w:t>
      </w:r>
      <w:r w:rsidRPr="00D22438">
        <w:rPr>
          <w:rFonts w:cs="Tahoma"/>
          <w:sz w:val="18"/>
          <w:szCs w:val="18"/>
        </w:rPr>
        <w:t xml:space="preserve"> à ses amis. Aujourd’hui, il est inscrit à la sécurité sociale et cela ne lui coûte que </w:t>
      </w:r>
      <w:r w:rsidRPr="00D22438">
        <w:rPr>
          <w:rFonts w:cs="Tahoma"/>
          <w:strike/>
          <w:sz w:val="18"/>
          <w:szCs w:val="18"/>
        </w:rPr>
        <w:t>2400</w:t>
      </w:r>
      <w:r w:rsidRPr="00D22438">
        <w:rPr>
          <w:rFonts w:cs="Tahoma"/>
          <w:sz w:val="18"/>
          <w:szCs w:val="18"/>
        </w:rPr>
        <w:t xml:space="preserve"> </w:t>
      </w:r>
      <w:r w:rsidRPr="00D22438">
        <w:rPr>
          <w:rFonts w:cs="Tahoma"/>
          <w:b/>
          <w:bCs/>
          <w:sz w:val="18"/>
          <w:szCs w:val="18"/>
        </w:rPr>
        <w:t>220</w:t>
      </w:r>
      <w:r w:rsidRPr="00D22438">
        <w:rPr>
          <w:rFonts w:cs="Tahoma"/>
          <w:sz w:val="18"/>
          <w:szCs w:val="18"/>
        </w:rPr>
        <w:t xml:space="preserve"> € par an. Dans </w:t>
      </w:r>
      <w:r w:rsidRPr="00D22438">
        <w:rPr>
          <w:rFonts w:cs="Tahoma"/>
          <w:strike/>
          <w:sz w:val="18"/>
          <w:szCs w:val="18"/>
        </w:rPr>
        <w:t>1 an</w:t>
      </w:r>
      <w:r w:rsidRPr="00D22438">
        <w:rPr>
          <w:rFonts w:cs="Tahoma"/>
          <w:sz w:val="18"/>
          <w:szCs w:val="18"/>
        </w:rPr>
        <w:t xml:space="preserve"> </w:t>
      </w:r>
      <w:r w:rsidRPr="00D22438">
        <w:rPr>
          <w:rFonts w:cs="Tahoma"/>
          <w:b/>
          <w:bCs/>
          <w:sz w:val="18"/>
          <w:szCs w:val="18"/>
        </w:rPr>
        <w:t>6 mois</w:t>
      </w:r>
      <w:r w:rsidRPr="00D22438">
        <w:rPr>
          <w:rFonts w:cs="Tahoma"/>
          <w:sz w:val="18"/>
          <w:szCs w:val="18"/>
        </w:rPr>
        <w:t>, ses premiers frais médicaux lui seront remboursés.</w:t>
      </w:r>
    </w:p>
    <w:p w14:paraId="70197C2C" w14:textId="77777777" w:rsidR="004C31BA" w:rsidRDefault="004C31BA" w:rsidP="004C31BA">
      <w:pPr>
        <w:pStyle w:val="Titre2"/>
      </w:pPr>
      <w:bookmarkStart w:id="10" w:name="_Toc309373766"/>
      <w:bookmarkStart w:id="11" w:name="_Toc71810304"/>
      <w:r>
        <w:lastRenderedPageBreak/>
        <w:t>Activité 3</w:t>
      </w:r>
      <w:bookmarkEnd w:id="10"/>
      <w:bookmarkEnd w:id="11"/>
    </w:p>
    <w:p w14:paraId="1CBD8E89" w14:textId="07828BD0" w:rsidR="004C31BA" w:rsidRPr="00B978DD" w:rsidRDefault="003C51ED" w:rsidP="004C31BA">
      <w:pPr>
        <w:pStyle w:val="Titre3"/>
      </w:pPr>
      <w:bookmarkStart w:id="12" w:name="_Toc71810305"/>
      <w:r>
        <w:t xml:space="preserve">Comprendre le reportage en </w:t>
      </w:r>
      <w:r w:rsidRPr="00B978DD">
        <w:t>détail</w:t>
      </w:r>
      <w:bookmarkEnd w:id="12"/>
    </w:p>
    <w:p w14:paraId="2F11DCA3" w14:textId="30C88F88" w:rsidR="004C31BA" w:rsidRPr="00B978DD" w:rsidRDefault="004C31BA" w:rsidP="004C31BA">
      <w:pPr>
        <w:pStyle w:val="Infosactivit"/>
        <w:rPr>
          <w:rFonts w:eastAsia="Arial Unicode MS"/>
        </w:rPr>
      </w:pPr>
      <w:r w:rsidRPr="00B978DD">
        <w:rPr>
          <w:b/>
        </w:rPr>
        <w:t xml:space="preserve">Compréhension orale </w:t>
      </w:r>
      <w:r w:rsidRPr="00B978DD">
        <w:t xml:space="preserve">– </w:t>
      </w:r>
      <w:r w:rsidR="002B48F2" w:rsidRPr="00B978DD">
        <w:t>individuel</w:t>
      </w:r>
      <w:r w:rsidRPr="00B978DD">
        <w:t xml:space="preserve"> – 15 min </w:t>
      </w:r>
      <w:r w:rsidR="00AF6596" w:rsidRPr="00B978DD">
        <w:t>(supports : reportage et fiche apprenant)</w:t>
      </w:r>
    </w:p>
    <w:p w14:paraId="5B4A1BE6" w14:textId="7BB0B294" w:rsidR="004C31BA" w:rsidRPr="00B978DD" w:rsidRDefault="002B48F2" w:rsidP="004C31BA">
      <w:r w:rsidRPr="00B978DD">
        <w:rPr>
          <w:rFonts w:eastAsia="Arial Unicode MS"/>
        </w:rPr>
        <w:t xml:space="preserve">Faire lire les questions par un·e volontaire et </w:t>
      </w:r>
      <w:r w:rsidR="00E50A64" w:rsidRPr="00B978DD">
        <w:rPr>
          <w:rFonts w:eastAsia="Arial Unicode MS"/>
        </w:rPr>
        <w:t>lever les difficultés lexicales</w:t>
      </w:r>
      <w:r w:rsidR="00D04AD1" w:rsidRPr="00B978DD">
        <w:rPr>
          <w:rFonts w:eastAsia="Arial Unicode MS"/>
        </w:rPr>
        <w:t xml:space="preserve"> éventuelles</w:t>
      </w:r>
      <w:r w:rsidR="00E50A64" w:rsidRPr="00B978DD">
        <w:rPr>
          <w:rFonts w:eastAsia="Arial Unicode MS"/>
        </w:rPr>
        <w:t xml:space="preserve">. Diffuser le reportage en entier </w:t>
      </w:r>
      <w:r w:rsidR="00E50A64" w:rsidRPr="00B978DD">
        <w:rPr>
          <w:rFonts w:eastAsia="Arial Unicode MS"/>
          <w:u w:val="single"/>
        </w:rPr>
        <w:t>avec le son</w:t>
      </w:r>
      <w:r w:rsidR="00E50A64" w:rsidRPr="00B978DD">
        <w:rPr>
          <w:rFonts w:eastAsia="Arial Unicode MS"/>
        </w:rPr>
        <w:t>, mais sans les sous-titres.</w:t>
      </w:r>
    </w:p>
    <w:p w14:paraId="0E75D433" w14:textId="6BB1525C" w:rsidR="003C51ED" w:rsidRPr="00B978DD" w:rsidRDefault="003C51ED" w:rsidP="004C31BA">
      <w:pPr>
        <w:rPr>
          <w:i/>
          <w:iCs/>
        </w:rPr>
      </w:pPr>
      <w:r w:rsidRPr="00B978DD">
        <w:rPr>
          <w:i/>
          <w:iCs/>
        </w:rPr>
        <w:t>Faites l’activité 3 : écoutez le reportage et répondez aux questions.</w:t>
      </w:r>
    </w:p>
    <w:p w14:paraId="174168DE" w14:textId="77777777" w:rsidR="00254992" w:rsidRPr="00B978DD" w:rsidRDefault="00D04AD1" w:rsidP="004C31BA">
      <w:r w:rsidRPr="00B978DD">
        <w:t>Inviter les apprenant·e·s à comparer leurs réponses à celles de leur voisin·e</w:t>
      </w:r>
      <w:r w:rsidR="00254992" w:rsidRPr="00B978DD">
        <w:t>.</w:t>
      </w:r>
    </w:p>
    <w:p w14:paraId="0CB17D26" w14:textId="6C13C3ED" w:rsidR="00D04AD1" w:rsidRPr="00B978DD" w:rsidRDefault="00254992" w:rsidP="004C31BA">
      <w:pPr>
        <w:rPr>
          <w:rFonts w:eastAsia="Arial Unicode MS"/>
        </w:rPr>
      </w:pPr>
      <w:r w:rsidRPr="00B978DD">
        <w:t>C</w:t>
      </w:r>
      <w:r w:rsidR="00D04AD1" w:rsidRPr="00B978DD">
        <w:t>orriger l’activité oralement</w:t>
      </w:r>
      <w:r w:rsidRPr="00B978DD">
        <w:t> : sur proposition</w:t>
      </w:r>
      <w:r w:rsidRPr="00B978DD">
        <w:rPr>
          <w:strike/>
        </w:rPr>
        <w:t>s</w:t>
      </w:r>
      <w:r w:rsidRPr="00B978DD">
        <w:t xml:space="preserve"> des apprenant·e·s, noter les réponses au tableau.</w:t>
      </w:r>
    </w:p>
    <w:p w14:paraId="451D39B8" w14:textId="77777777" w:rsidR="004C31BA" w:rsidRPr="00B978DD" w:rsidRDefault="004C31BA" w:rsidP="004C31BA">
      <w:pPr>
        <w:rPr>
          <w:rFonts w:eastAsia="Arial Unicode MS"/>
        </w:rPr>
      </w:pPr>
    </w:p>
    <w:p w14:paraId="0D3C28A8" w14:textId="77777777" w:rsidR="004C31BA" w:rsidRPr="00B978DD" w:rsidRDefault="004C31BA" w:rsidP="004C31BA">
      <w:pPr>
        <w:pStyle w:val="Pistecorrection"/>
      </w:pPr>
      <w:r w:rsidRPr="00B978DD">
        <w:t>Pistes de correction / Corrigés :</w:t>
      </w:r>
    </w:p>
    <w:p w14:paraId="292F0A45" w14:textId="77777777" w:rsidR="008D1134" w:rsidRDefault="008D1134" w:rsidP="008D1134">
      <w:pPr>
        <w:rPr>
          <w:rFonts w:cs="Tahoma"/>
          <w:sz w:val="18"/>
          <w:szCs w:val="18"/>
        </w:rPr>
      </w:pPr>
      <w:r w:rsidRPr="00B978DD">
        <w:rPr>
          <w:rFonts w:cs="Tahoma"/>
          <w:sz w:val="18"/>
          <w:szCs w:val="18"/>
        </w:rPr>
        <w:t>1. La couverture sanitaire universelle vise 22 millions de</w:t>
      </w:r>
      <w:r>
        <w:rPr>
          <w:rFonts w:cs="Tahoma"/>
          <w:sz w:val="18"/>
          <w:szCs w:val="18"/>
        </w:rPr>
        <w:t xml:space="preserve"> citoyens.</w:t>
      </w:r>
    </w:p>
    <w:p w14:paraId="0CA9B34A" w14:textId="77777777" w:rsidR="008D1134" w:rsidRDefault="008D1134" w:rsidP="008D1134">
      <w:pPr>
        <w:rPr>
          <w:rFonts w:cs="Tahoma"/>
          <w:sz w:val="18"/>
          <w:szCs w:val="18"/>
        </w:rPr>
      </w:pPr>
      <w:r>
        <w:rPr>
          <w:rFonts w:cs="Tahoma"/>
          <w:sz w:val="18"/>
          <w:szCs w:val="18"/>
        </w:rPr>
        <w:t>2. Tous les artisans, agriculteurs et commerçants non-salariés sont concernés.</w:t>
      </w:r>
    </w:p>
    <w:p w14:paraId="654FD687" w14:textId="77777777" w:rsidR="008D1134" w:rsidRDefault="008D1134" w:rsidP="008D1134">
      <w:pPr>
        <w:rPr>
          <w:rFonts w:cs="Tahoma"/>
          <w:sz w:val="18"/>
          <w:szCs w:val="18"/>
        </w:rPr>
      </w:pPr>
      <w:r>
        <w:rPr>
          <w:rFonts w:cs="Tahoma"/>
          <w:sz w:val="18"/>
          <w:szCs w:val="18"/>
        </w:rPr>
        <w:t>3. Avec cette réforme, il y aura plus de patients parce qu’ils seront mieux remboursés.</w:t>
      </w:r>
    </w:p>
    <w:p w14:paraId="42E5DF2C" w14:textId="77777777" w:rsidR="008D1134" w:rsidRDefault="008D1134" w:rsidP="008D1134">
      <w:pPr>
        <w:rPr>
          <w:rFonts w:cs="Tahoma"/>
          <w:sz w:val="18"/>
          <w:szCs w:val="18"/>
        </w:rPr>
      </w:pPr>
      <w:r>
        <w:rPr>
          <w:rFonts w:cs="Tahoma"/>
          <w:sz w:val="18"/>
          <w:szCs w:val="18"/>
        </w:rPr>
        <w:t>4. Ce sera un problème parce qu’actuellement, il n’y a pas assez de médecins au Maroc.</w:t>
      </w:r>
    </w:p>
    <w:p w14:paraId="07AF6491" w14:textId="20C8805F" w:rsidR="008D1134" w:rsidRPr="00347CB1" w:rsidRDefault="008D1134" w:rsidP="008D1134">
      <w:pPr>
        <w:rPr>
          <w:rFonts w:cs="Tahoma"/>
          <w:sz w:val="18"/>
          <w:szCs w:val="18"/>
        </w:rPr>
      </w:pPr>
      <w:r w:rsidRPr="00347CB1">
        <w:rPr>
          <w:rFonts w:cs="Tahoma"/>
          <w:sz w:val="18"/>
          <w:szCs w:val="18"/>
        </w:rPr>
        <w:t xml:space="preserve">5. D’après </w:t>
      </w:r>
      <w:r w:rsidRPr="00347CB1">
        <w:rPr>
          <w:rFonts w:eastAsia="Arial Unicode MS" w:cs="Tahoma"/>
          <w:sz w:val="18"/>
          <w:szCs w:val="18"/>
        </w:rPr>
        <w:t>Jaâfar Heikel,</w:t>
      </w:r>
      <w:r w:rsidRPr="00347CB1">
        <w:rPr>
          <w:rFonts w:cs="Tahoma"/>
          <w:sz w:val="18"/>
          <w:szCs w:val="18"/>
        </w:rPr>
        <w:t xml:space="preserve"> il faut améliorer l’accès des citoyens aux services de santé et la qualité des services.</w:t>
      </w:r>
    </w:p>
    <w:p w14:paraId="3CE85AED" w14:textId="6A0BDC90" w:rsidR="008D1134" w:rsidRPr="008D1134" w:rsidRDefault="008D1134" w:rsidP="008D1134">
      <w:pPr>
        <w:rPr>
          <w:rFonts w:cs="Tahoma"/>
          <w:sz w:val="18"/>
          <w:szCs w:val="18"/>
        </w:rPr>
      </w:pPr>
      <w:r>
        <w:rPr>
          <w:rFonts w:cs="Tahoma"/>
          <w:sz w:val="18"/>
          <w:szCs w:val="18"/>
        </w:rPr>
        <w:t>6. Le Maroc prévoit la généralisation de la retraite et des allocations familiales.</w:t>
      </w:r>
    </w:p>
    <w:p w14:paraId="3B0EAA1C" w14:textId="77777777" w:rsidR="004C31BA" w:rsidRPr="000A6299" w:rsidRDefault="004C31BA" w:rsidP="0026095A">
      <w:pPr>
        <w:pStyle w:val="Pistecorrectiontexte"/>
        <w:rPr>
          <w:sz w:val="20"/>
        </w:rPr>
      </w:pPr>
    </w:p>
    <w:p w14:paraId="3CA0BEE0" w14:textId="77777777" w:rsidR="004C31BA" w:rsidRDefault="004C31BA" w:rsidP="004C31BA">
      <w:pPr>
        <w:pStyle w:val="Titre2"/>
      </w:pPr>
      <w:bookmarkStart w:id="13" w:name="_Toc309373768"/>
      <w:bookmarkStart w:id="14" w:name="_Toc71810306"/>
      <w:r>
        <w:t>Activité 4</w:t>
      </w:r>
      <w:bookmarkEnd w:id="13"/>
      <w:bookmarkEnd w:id="14"/>
    </w:p>
    <w:p w14:paraId="7DC774E2" w14:textId="3A749BDD" w:rsidR="004C31BA" w:rsidRDefault="003C51ED" w:rsidP="004C31BA">
      <w:pPr>
        <w:pStyle w:val="Titre3"/>
      </w:pPr>
      <w:bookmarkStart w:id="15" w:name="_Toc71810307"/>
      <w:r>
        <w:t>Enrichir son lexique sur le thème de l’argent</w:t>
      </w:r>
      <w:bookmarkEnd w:id="15"/>
    </w:p>
    <w:p w14:paraId="67DBF650" w14:textId="5BA8EBF9" w:rsidR="004C31BA" w:rsidRPr="00777134" w:rsidRDefault="003C51ED" w:rsidP="004C31BA">
      <w:pPr>
        <w:pStyle w:val="Infosactivit"/>
        <w:rPr>
          <w:rFonts w:eastAsia="Arial Unicode MS"/>
        </w:rPr>
      </w:pPr>
      <w:r>
        <w:rPr>
          <w:b/>
        </w:rPr>
        <w:t>Lexique</w:t>
      </w:r>
      <w:r w:rsidR="004C31BA" w:rsidRPr="00777134">
        <w:rPr>
          <w:b/>
        </w:rPr>
        <w:t xml:space="preserve"> </w:t>
      </w:r>
      <w:r w:rsidR="004C31BA">
        <w:t xml:space="preserve">– </w:t>
      </w:r>
      <w:r w:rsidR="004C31BA" w:rsidRPr="005F575A">
        <w:t>binômes –</w:t>
      </w:r>
      <w:r w:rsidR="004C31BA">
        <w:t xml:space="preserve"> 1</w:t>
      </w:r>
      <w:r w:rsidR="000C4F6A">
        <w:t>0</w:t>
      </w:r>
      <w:r w:rsidR="004C31BA">
        <w:t xml:space="preserve"> min (support</w:t>
      </w:r>
      <w:r>
        <w:t>s</w:t>
      </w:r>
      <w:r w:rsidR="004C31BA">
        <w:t xml:space="preserve"> : </w:t>
      </w:r>
      <w:r>
        <w:t>reportage et fiche apprenant)</w:t>
      </w:r>
    </w:p>
    <w:p w14:paraId="13EA45E5" w14:textId="77777777" w:rsidR="00D04AD1" w:rsidRDefault="00D04AD1" w:rsidP="00D04AD1">
      <w:pPr>
        <w:rPr>
          <w:rFonts w:eastAsia="Arial Unicode MS"/>
        </w:rPr>
      </w:pPr>
      <w:r>
        <w:rPr>
          <w:rFonts w:eastAsia="Arial Unicode MS"/>
        </w:rPr>
        <w:t xml:space="preserve">Dans un premier temps, inviter les apprenant·e·s à réaliser l’activité sans regarder le reportage. </w:t>
      </w:r>
    </w:p>
    <w:p w14:paraId="69A37DC9" w14:textId="35FFF79B" w:rsidR="00D04AD1" w:rsidRPr="003C51ED" w:rsidRDefault="00D04AD1" w:rsidP="00D04AD1">
      <w:pPr>
        <w:rPr>
          <w:rFonts w:eastAsia="Arial Unicode MS"/>
          <w:i/>
          <w:iCs/>
        </w:rPr>
      </w:pPr>
      <w:r>
        <w:rPr>
          <w:rFonts w:eastAsia="Arial Unicode MS"/>
        </w:rPr>
        <w:t xml:space="preserve">À deux. </w:t>
      </w:r>
      <w:r w:rsidRPr="003C51ED">
        <w:rPr>
          <w:i/>
          <w:iCs/>
        </w:rPr>
        <w:t xml:space="preserve">Faites l’activité 4 : à l’aide des définitions, retrouvez les mots </w:t>
      </w:r>
      <w:r w:rsidRPr="00B978DD">
        <w:rPr>
          <w:i/>
          <w:iCs/>
        </w:rPr>
        <w:t>du reportage</w:t>
      </w:r>
      <w:r w:rsidR="00C72B6D" w:rsidRPr="00B978DD">
        <w:rPr>
          <w:i/>
          <w:iCs/>
        </w:rPr>
        <w:t>.</w:t>
      </w:r>
    </w:p>
    <w:p w14:paraId="7568EEE1" w14:textId="360A7BA1" w:rsidR="00D04AD1" w:rsidRDefault="00D04AD1" w:rsidP="00D04AD1">
      <w:pPr>
        <w:rPr>
          <w:rFonts w:eastAsia="Arial Unicode MS"/>
        </w:rPr>
      </w:pPr>
      <w:r>
        <w:rPr>
          <w:rFonts w:eastAsia="Arial Unicode MS"/>
        </w:rPr>
        <w:t xml:space="preserve">Montrer le reportage en entier </w:t>
      </w:r>
      <w:r>
        <w:rPr>
          <w:rFonts w:eastAsia="Arial Unicode MS"/>
          <w:u w:val="single"/>
        </w:rPr>
        <w:t>avec le son</w:t>
      </w:r>
      <w:r>
        <w:rPr>
          <w:rFonts w:eastAsia="Arial Unicode MS"/>
        </w:rPr>
        <w:t xml:space="preserve"> et en montrant les sous-titres afin que la classe puisse valider ou compléter ses réponses.</w:t>
      </w:r>
    </w:p>
    <w:p w14:paraId="55A11A29" w14:textId="77777777" w:rsidR="00D04AD1" w:rsidRPr="00B978DD" w:rsidRDefault="00D04AD1" w:rsidP="00D04AD1">
      <w:pPr>
        <w:rPr>
          <w:rFonts w:eastAsia="Arial Unicode MS"/>
        </w:rPr>
      </w:pPr>
      <w:r>
        <w:rPr>
          <w:rFonts w:eastAsia="Arial Unicode MS"/>
        </w:rPr>
        <w:t xml:space="preserve">Corriger </w:t>
      </w:r>
      <w:r w:rsidRPr="00B978DD">
        <w:rPr>
          <w:rFonts w:eastAsia="Arial Unicode MS"/>
        </w:rPr>
        <w:t>l’activité oralement et noter les mots au tableau.</w:t>
      </w:r>
    </w:p>
    <w:p w14:paraId="20756A71" w14:textId="77777777" w:rsidR="00D04AD1" w:rsidRPr="00B978DD" w:rsidRDefault="00D04AD1" w:rsidP="00D04AD1">
      <w:pPr>
        <w:rPr>
          <w:rFonts w:eastAsia="Arial Unicode MS"/>
          <w:i/>
          <w:iCs/>
        </w:rPr>
      </w:pPr>
      <w:r w:rsidRPr="00B978DD">
        <w:rPr>
          <w:rFonts w:eastAsia="Arial Unicode MS"/>
        </w:rPr>
        <w:t xml:space="preserve">À deux. </w:t>
      </w:r>
      <w:r w:rsidRPr="00B978DD">
        <w:rPr>
          <w:rFonts w:eastAsia="Arial Unicode MS"/>
          <w:i/>
          <w:iCs/>
        </w:rPr>
        <w:t>Faites des phrases pour réutiliser les mots de l’activité dans un autre contexte.</w:t>
      </w:r>
    </w:p>
    <w:p w14:paraId="538138D5" w14:textId="7E5F6DCE" w:rsidR="00D04AD1" w:rsidRPr="00B978DD" w:rsidRDefault="00D04AD1" w:rsidP="00D04AD1">
      <w:pPr>
        <w:rPr>
          <w:rFonts w:eastAsia="Arial Unicode MS"/>
        </w:rPr>
      </w:pPr>
      <w:r w:rsidRPr="00B978DD">
        <w:rPr>
          <w:rFonts w:eastAsia="Arial Unicode MS"/>
        </w:rPr>
        <w:t>Sur proposition</w:t>
      </w:r>
      <w:r w:rsidRPr="00B978DD">
        <w:rPr>
          <w:rFonts w:eastAsia="Arial Unicode MS"/>
          <w:strike/>
        </w:rPr>
        <w:t>s</w:t>
      </w:r>
      <w:r w:rsidRPr="00B978DD">
        <w:rPr>
          <w:rFonts w:eastAsia="Arial Unicode MS"/>
        </w:rPr>
        <w:t xml:space="preserve"> des apprenant·e·s, noter les exemples les plus pertinents au tableau.</w:t>
      </w:r>
    </w:p>
    <w:p w14:paraId="2E046814" w14:textId="7E92951D" w:rsidR="006957F9" w:rsidRPr="00B978DD" w:rsidRDefault="006957F9" w:rsidP="00D04AD1">
      <w:pPr>
        <w:rPr>
          <w:rFonts w:eastAsia="Arial Unicode MS"/>
        </w:rPr>
      </w:pPr>
    </w:p>
    <w:p w14:paraId="1171146A" w14:textId="77777777" w:rsidR="006957F9" w:rsidRPr="00B978DD" w:rsidRDefault="006957F9" w:rsidP="00D04AD1">
      <w:pPr>
        <w:rPr>
          <w:rFonts w:cs="Tahoma"/>
          <w:szCs w:val="20"/>
          <w:lang w:eastAsia="fr-FR"/>
        </w:rPr>
      </w:pPr>
      <w:r w:rsidRPr="00B978DD">
        <w:rPr>
          <w:rFonts w:cs="Tahoma"/>
          <w:szCs w:val="20"/>
          <w:u w:val="single"/>
          <w:lang w:eastAsia="fr-FR"/>
        </w:rPr>
        <w:t>Variante</w:t>
      </w:r>
      <w:r w:rsidRPr="00B978DD">
        <w:rPr>
          <w:rFonts w:cs="Tahoma"/>
          <w:szCs w:val="20"/>
          <w:lang w:eastAsia="fr-FR"/>
        </w:rPr>
        <w:t xml:space="preserve"> (cours en ligne) :</w:t>
      </w:r>
    </w:p>
    <w:p w14:paraId="586F6668" w14:textId="66E244AA" w:rsidR="006957F9" w:rsidRPr="00B978DD" w:rsidRDefault="006957F9" w:rsidP="00D04AD1">
      <w:pPr>
        <w:rPr>
          <w:rFonts w:cs="Tahoma"/>
          <w:szCs w:val="20"/>
          <w:lang w:eastAsia="fr-FR"/>
        </w:rPr>
      </w:pPr>
      <w:r w:rsidRPr="00B978DD">
        <w:rPr>
          <w:rFonts w:eastAsia="Arial Unicode MS"/>
        </w:rPr>
        <w:t xml:space="preserve">Pour la correction de l’activité, proposer aux apprenant·e·s de noter leurs propositions, dans le chat. </w:t>
      </w:r>
    </w:p>
    <w:p w14:paraId="2178A37C" w14:textId="77777777" w:rsidR="004C31BA" w:rsidRPr="00B978DD" w:rsidRDefault="004C31BA" w:rsidP="004C31BA">
      <w:pPr>
        <w:rPr>
          <w:rFonts w:eastAsia="Arial Unicode MS"/>
        </w:rPr>
      </w:pPr>
    </w:p>
    <w:p w14:paraId="2C2480B9" w14:textId="77777777" w:rsidR="004C31BA" w:rsidRPr="00B978DD" w:rsidRDefault="004C31BA" w:rsidP="004C31BA">
      <w:pPr>
        <w:pStyle w:val="Pistecorrection"/>
      </w:pPr>
      <w:r w:rsidRPr="00B978DD">
        <w:t>Pistes de correction / Corrigés :</w:t>
      </w:r>
    </w:p>
    <w:p w14:paraId="2576AAC8" w14:textId="77777777" w:rsidR="008D1134" w:rsidRPr="00B978DD" w:rsidRDefault="008D1134" w:rsidP="008D1134">
      <w:pPr>
        <w:rPr>
          <w:rFonts w:cs="Tahoma"/>
          <w:sz w:val="18"/>
          <w:szCs w:val="18"/>
        </w:rPr>
      </w:pPr>
      <w:r w:rsidRPr="00B978DD">
        <w:rPr>
          <w:rFonts w:cs="Tahoma"/>
          <w:sz w:val="18"/>
          <w:szCs w:val="18"/>
        </w:rPr>
        <w:t>1. payer ses impôts ; 2. être à la charge de quelqu’un ; 3. cotiser ; 4. avoir de l’argent de côté ; 5. l’épargne ; 6. un remboursement.</w:t>
      </w:r>
    </w:p>
    <w:p w14:paraId="72719F10" w14:textId="6CEA302B" w:rsidR="008D1134" w:rsidRPr="00D04AD1" w:rsidRDefault="008D1134" w:rsidP="00D04AD1">
      <w:pPr>
        <w:rPr>
          <w:rFonts w:cs="Tahoma"/>
          <w:sz w:val="18"/>
          <w:szCs w:val="18"/>
        </w:rPr>
      </w:pPr>
      <w:r w:rsidRPr="00B978DD">
        <w:rPr>
          <w:rFonts w:cs="Tahoma"/>
          <w:sz w:val="18"/>
          <w:szCs w:val="18"/>
        </w:rPr>
        <w:t xml:space="preserve">Tout citoyen doit payer des </w:t>
      </w:r>
      <w:r w:rsidRPr="00B978DD">
        <w:rPr>
          <w:rFonts w:cs="Tahoma"/>
          <w:b/>
          <w:bCs/>
          <w:sz w:val="18"/>
          <w:szCs w:val="18"/>
        </w:rPr>
        <w:t>impôts</w:t>
      </w:r>
      <w:r w:rsidRPr="00B978DD">
        <w:rPr>
          <w:rFonts w:cs="Tahoma"/>
          <w:sz w:val="18"/>
          <w:szCs w:val="18"/>
        </w:rPr>
        <w:t xml:space="preserve"> pour payer les dépenses publiques. / Ses frais de déplacement</w:t>
      </w:r>
      <w:r w:rsidRPr="00B978DD">
        <w:rPr>
          <w:rFonts w:cs="Tahoma"/>
          <w:strike/>
          <w:sz w:val="18"/>
          <w:szCs w:val="18"/>
        </w:rPr>
        <w:t>s</w:t>
      </w:r>
      <w:r w:rsidRPr="00B978DD">
        <w:rPr>
          <w:rFonts w:cs="Tahoma"/>
          <w:sz w:val="18"/>
          <w:szCs w:val="18"/>
        </w:rPr>
        <w:t xml:space="preserve"> sont</w:t>
      </w:r>
      <w:r w:rsidRPr="00B978DD">
        <w:rPr>
          <w:rFonts w:cs="Tahoma"/>
          <w:b/>
          <w:bCs/>
          <w:sz w:val="18"/>
          <w:szCs w:val="18"/>
        </w:rPr>
        <w:t xml:space="preserve"> à la charge</w:t>
      </w:r>
      <w:r w:rsidRPr="00B978DD">
        <w:rPr>
          <w:rFonts w:cs="Tahoma"/>
          <w:sz w:val="18"/>
          <w:szCs w:val="18"/>
        </w:rPr>
        <w:t xml:space="preserve"> de son patron. / Je </w:t>
      </w:r>
      <w:r w:rsidRPr="00B978DD">
        <w:rPr>
          <w:rFonts w:cs="Tahoma"/>
          <w:b/>
          <w:bCs/>
          <w:sz w:val="18"/>
          <w:szCs w:val="18"/>
        </w:rPr>
        <w:t>cotise</w:t>
      </w:r>
      <w:r w:rsidRPr="00B978DD">
        <w:rPr>
          <w:rFonts w:cs="Tahoma"/>
          <w:sz w:val="18"/>
          <w:szCs w:val="18"/>
        </w:rPr>
        <w:t xml:space="preserve"> déjà pour ma retraite, dans un organisme privé. / Etc.</w:t>
      </w:r>
    </w:p>
    <w:p w14:paraId="18033957" w14:textId="678B69EE" w:rsidR="004C31BA" w:rsidRPr="000A6299" w:rsidRDefault="004C31BA" w:rsidP="0026095A">
      <w:pPr>
        <w:pStyle w:val="Pistecorrectiontexte"/>
        <w:rPr>
          <w:sz w:val="20"/>
        </w:rPr>
      </w:pPr>
    </w:p>
    <w:p w14:paraId="65C899D4" w14:textId="137ED5DD" w:rsidR="003C51ED" w:rsidRDefault="003C51ED" w:rsidP="003C51ED">
      <w:pPr>
        <w:pStyle w:val="Titre2"/>
      </w:pPr>
      <w:bookmarkStart w:id="16" w:name="_Toc71810308"/>
      <w:r>
        <w:t>Activité 5</w:t>
      </w:r>
      <w:bookmarkEnd w:id="16"/>
    </w:p>
    <w:p w14:paraId="5BC240E4" w14:textId="134291DE" w:rsidR="003C51ED" w:rsidRDefault="003C51ED" w:rsidP="003C51ED">
      <w:pPr>
        <w:pStyle w:val="Titre3"/>
      </w:pPr>
      <w:bookmarkStart w:id="17" w:name="_Toc71810309"/>
      <w:r>
        <w:t>Interviewer des citoyens marocains à propos de la couverture sanitaire universelle</w:t>
      </w:r>
      <w:bookmarkEnd w:id="17"/>
    </w:p>
    <w:p w14:paraId="464053BA" w14:textId="4C702744" w:rsidR="003C51ED" w:rsidRPr="0088445E" w:rsidRDefault="003C51ED" w:rsidP="003C51ED">
      <w:pPr>
        <w:pStyle w:val="Infosactivit"/>
        <w:rPr>
          <w:rFonts w:eastAsia="Arial Unicode MS"/>
        </w:rPr>
      </w:pPr>
      <w:r w:rsidRPr="0088445E">
        <w:rPr>
          <w:b/>
        </w:rPr>
        <w:t xml:space="preserve">Production orale </w:t>
      </w:r>
      <w:r w:rsidRPr="0088445E">
        <w:t>– petits groupes – 2</w:t>
      </w:r>
      <w:r w:rsidR="00B978DD">
        <w:t>5</w:t>
      </w:r>
      <w:r w:rsidRPr="0088445E">
        <w:t xml:space="preserve"> min (support : fiche apprenant)</w:t>
      </w:r>
    </w:p>
    <w:p w14:paraId="2CD8EBCD" w14:textId="5AF77AD3" w:rsidR="003C51ED" w:rsidRPr="0088445E" w:rsidRDefault="0088445E" w:rsidP="003C51ED">
      <w:r>
        <w:rPr>
          <w:rFonts w:eastAsia="Arial Unicode MS"/>
        </w:rPr>
        <w:t>Répartir la classe en petits groupes de travail. Lire la consigne avec la classe et s’assurer qu’elle est claire pour tout le monde. Indiquer aux apprenant·e·s qu’il</w:t>
      </w:r>
      <w:r w:rsidR="000C4F6A">
        <w:rPr>
          <w:rFonts w:eastAsia="Arial Unicode MS"/>
        </w:rPr>
        <w:t>s·elle</w:t>
      </w:r>
      <w:r>
        <w:rPr>
          <w:rFonts w:eastAsia="Arial Unicode MS"/>
        </w:rPr>
        <w:t>s doivent, dans un premier t</w:t>
      </w:r>
      <w:r w:rsidR="00673F8B">
        <w:rPr>
          <w:rFonts w:eastAsia="Arial Unicode MS"/>
        </w:rPr>
        <w:t>emps, choisir des profils socio</w:t>
      </w:r>
      <w:r>
        <w:rPr>
          <w:rFonts w:eastAsia="Arial Unicode MS"/>
        </w:rPr>
        <w:t xml:space="preserve">professionnels pour chaque personne interviewée. </w:t>
      </w:r>
    </w:p>
    <w:p w14:paraId="18DADA29" w14:textId="17EC3A73" w:rsidR="003C51ED" w:rsidRPr="00B978DD" w:rsidRDefault="00673F8B" w:rsidP="003C51ED">
      <w:pPr>
        <w:rPr>
          <w:i/>
          <w:iCs/>
        </w:rPr>
      </w:pPr>
      <w:r w:rsidRPr="00B978DD">
        <w:rPr>
          <w:iCs/>
        </w:rPr>
        <w:t xml:space="preserve">En petits groupes. </w:t>
      </w:r>
      <w:r w:rsidR="003C51ED" w:rsidRPr="00B978DD">
        <w:rPr>
          <w:i/>
          <w:iCs/>
        </w:rPr>
        <w:t xml:space="preserve">Faites l’activité 5 : </w:t>
      </w:r>
      <w:r w:rsidR="00B978DD" w:rsidRPr="00B978DD">
        <w:rPr>
          <w:i/>
          <w:iCs/>
        </w:rPr>
        <w:t>vous êtes journaliste pour un quotidien francophone. Vous organisez une visioconférence avec des citoyens marocains afin de les interroger sur la nouvelle couverture sanitaire universelle. Qu’en pensent-ils ? Qu’est-ce que cela va changer pour eux ?</w:t>
      </w:r>
    </w:p>
    <w:p w14:paraId="2ECD23FE" w14:textId="2B60E5B3" w:rsidR="0088445E" w:rsidRPr="00B978DD" w:rsidRDefault="0088445E" w:rsidP="003C51ED">
      <w:r>
        <w:t xml:space="preserve">Circuler parmi les groupes pour les aider et apporter les </w:t>
      </w:r>
      <w:r w:rsidRPr="00B978DD">
        <w:t>corrections nécessaires.</w:t>
      </w:r>
    </w:p>
    <w:p w14:paraId="3F58CD62" w14:textId="6984A58E" w:rsidR="0088445E" w:rsidRPr="0088445E" w:rsidRDefault="0088445E" w:rsidP="003C51ED">
      <w:pPr>
        <w:rPr>
          <w:rFonts w:eastAsia="Arial Unicode MS"/>
        </w:rPr>
      </w:pPr>
      <w:r w:rsidRPr="00B978DD">
        <w:t>Quand la classe est prête, inviter les groupes à présenter leurs interview</w:t>
      </w:r>
      <w:r w:rsidR="0075441C" w:rsidRPr="00B978DD">
        <w:t>s</w:t>
      </w:r>
      <w:r w:rsidRPr="00B978DD">
        <w:t>. Relever</w:t>
      </w:r>
      <w:r>
        <w:t xml:space="preserve"> les erreurs récurrentes pour une correction personnalisée.</w:t>
      </w:r>
    </w:p>
    <w:p w14:paraId="1EF023B3" w14:textId="77777777" w:rsidR="003C51ED" w:rsidRPr="0088445E" w:rsidRDefault="003C51ED" w:rsidP="003C51ED">
      <w:pPr>
        <w:rPr>
          <w:rFonts w:eastAsia="Arial Unicode MS"/>
        </w:rPr>
      </w:pPr>
    </w:p>
    <w:p w14:paraId="26226867" w14:textId="77777777" w:rsidR="008B44D0" w:rsidRDefault="008B44D0" w:rsidP="003C51ED">
      <w:pPr>
        <w:pStyle w:val="Pistecorrection"/>
      </w:pPr>
      <w:r>
        <w:br w:type="page"/>
      </w:r>
    </w:p>
    <w:p w14:paraId="7D964478" w14:textId="183E3921" w:rsidR="003C51ED" w:rsidRPr="0088445E" w:rsidRDefault="003C51ED" w:rsidP="003C51ED">
      <w:pPr>
        <w:pStyle w:val="Pistecorrection"/>
      </w:pPr>
      <w:r w:rsidRPr="0088445E">
        <w:lastRenderedPageBreak/>
        <w:t>Pistes de correction / Corrigés :</w:t>
      </w:r>
    </w:p>
    <w:p w14:paraId="08CDA383" w14:textId="46CC68D0" w:rsidR="003C51ED" w:rsidRDefault="0088445E" w:rsidP="003C51ED">
      <w:pPr>
        <w:pStyle w:val="Pistecorrectiontexte"/>
      </w:pPr>
      <w:r>
        <w:t xml:space="preserve">- Bonjour Ahmed, vous êtes agriculteur, c’est bien ça ? Je vous contacte aujourd’hui pour connaître votre opinion sur la couverture sanitaire universelle mise en place dans votre pays. </w:t>
      </w:r>
    </w:p>
    <w:p w14:paraId="2ADDC3F6" w14:textId="45312DD0" w:rsidR="0088445E" w:rsidRPr="00B978DD" w:rsidRDefault="0088445E" w:rsidP="003C51ED">
      <w:pPr>
        <w:pStyle w:val="Pistecorrectiontexte"/>
      </w:pPr>
      <w:r>
        <w:t xml:space="preserve">- Bonjour. Oui je suis agriculteur et je travaille </w:t>
      </w:r>
      <w:r w:rsidRPr="00B978DD">
        <w:t>avec ma femme dans notre ferme et je peux vous dire que nous sommes contents et soulagés. Avant</w:t>
      </w:r>
      <w:r w:rsidR="000C333E" w:rsidRPr="00B978DD">
        <w:t>,</w:t>
      </w:r>
      <w:r w:rsidRPr="00B978DD">
        <w:t xml:space="preserve"> la sécurité sociale ce n’était pas pour nous, les travailleurs indépendants... et c’était vraiment difficile, on était toujours inquiets de tomber malade</w:t>
      </w:r>
      <w:r w:rsidR="00673F8B" w:rsidRPr="00B978DD">
        <w:t>s</w:t>
      </w:r>
      <w:r w:rsidRPr="00B978DD">
        <w:t xml:space="preserve"> et de ne pas pouvoir travailler et gagner de l’argent ! Avec cette réforme sur l’assurance santé, </w:t>
      </w:r>
      <w:r w:rsidR="000C333E" w:rsidRPr="00B978DD">
        <w:t xml:space="preserve">nous allons avoir les mêmes droits que tous les citoyens du Maroc. </w:t>
      </w:r>
    </w:p>
    <w:p w14:paraId="300D78D8" w14:textId="5461542F" w:rsidR="000C333E" w:rsidRPr="00B978DD" w:rsidRDefault="000C333E" w:rsidP="003C51ED">
      <w:pPr>
        <w:pStyle w:val="Pistecorrectiontexte"/>
      </w:pPr>
      <w:r w:rsidRPr="00B978DD">
        <w:t>- Bonjour Amina, vous travaillez comme infirmière à l’hôpital, merci d’accepter de répondre à mon interview. J’aimerais savoir ce que vous pensez de cette réforme concernant la sécurité sociale pour tous.</w:t>
      </w:r>
    </w:p>
    <w:p w14:paraId="2784F25B" w14:textId="1F70255B" w:rsidR="000C333E" w:rsidRDefault="000C333E" w:rsidP="003C51ED">
      <w:pPr>
        <w:pStyle w:val="Pistecorrectiontexte"/>
      </w:pPr>
      <w:r w:rsidRPr="00B978DD">
        <w:t>- Bonjour... eh bien, d’abord je dirais que c’est un grand</w:t>
      </w:r>
      <w:r>
        <w:t xml:space="preserve"> progrès social pour notre pays. Mais je crois que cela va être un problème si le gouvernement ne fait rien d’autre. Vous savez, le Maroc manque de médecins et de personnel soignant. Avec cette couverture sanitaire universelle, le nombre de patients va augmenter. Comment allons-nous faire pour les recevoir tous et pour les soigner correctement ? Je suis un peu inquiète... il faut absolument faire plus pour le système de santé.</w:t>
      </w:r>
      <w:r w:rsidR="000A6299">
        <w:t xml:space="preserve"> </w:t>
      </w:r>
      <w:r>
        <w:t>Etc.</w:t>
      </w:r>
    </w:p>
    <w:p w14:paraId="54068C11" w14:textId="77777777" w:rsidR="003C51ED" w:rsidRPr="00686E1C" w:rsidRDefault="003C51ED" w:rsidP="003C51ED">
      <w:pPr>
        <w:pStyle w:val="Pistecorrectiontexte"/>
      </w:pPr>
    </w:p>
    <w:p w14:paraId="2643CC2B" w14:textId="50C4ACB6" w:rsidR="006C0EC2" w:rsidRDefault="006C0EC2"/>
    <w:sectPr w:rsidR="006C0EC2" w:rsidSect="00554B94">
      <w:type w:val="continuous"/>
      <w:pgSz w:w="11900" w:h="16840"/>
      <w:pgMar w:top="1417" w:right="1134" w:bottom="1134" w:left="1134" w:header="70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B76C0D" w14:textId="77777777" w:rsidR="00606AB3" w:rsidRDefault="00606AB3" w:rsidP="0026095A">
      <w:r>
        <w:separator/>
      </w:r>
    </w:p>
  </w:endnote>
  <w:endnote w:type="continuationSeparator" w:id="0">
    <w:p w14:paraId="03CABBB7" w14:textId="77777777" w:rsidR="00606AB3" w:rsidRDefault="00606AB3" w:rsidP="00260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w:panose1 w:val="02020603050405020304"/>
    <w:charset w:val="00"/>
    <w:family w:val="auto"/>
    <w:notTrueType/>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Grande">
    <w:altName w:val="Lucida Grande"/>
    <w:charset w:val="00"/>
    <w:family w:val="swiss"/>
    <w:pitch w:val="variable"/>
    <w:sig w:usb0="E1000AEF"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4265"/>
      <w:gridCol w:w="1526"/>
      <w:gridCol w:w="3841"/>
    </w:tblGrid>
    <w:tr w:rsidR="0088445E" w:rsidRPr="009168AF" w14:paraId="17BB9B42" w14:textId="77777777" w:rsidTr="009168AF">
      <w:trPr>
        <w:trHeight w:val="74"/>
      </w:trPr>
      <w:tc>
        <w:tcPr>
          <w:tcW w:w="2214" w:type="pct"/>
          <w:tcBorders>
            <w:bottom w:val="single" w:sz="4" w:space="0" w:color="A6A6A6"/>
          </w:tcBorders>
          <w:shd w:val="clear" w:color="auto" w:fill="auto"/>
          <w:vAlign w:val="center"/>
        </w:tcPr>
        <w:p w14:paraId="78EE2127" w14:textId="144F28B7" w:rsidR="0088445E" w:rsidRPr="009168AF" w:rsidRDefault="0088445E" w:rsidP="0026095A">
          <w:pPr>
            <w:pStyle w:val="Pieddepagefiche"/>
          </w:pPr>
          <w:r w:rsidRPr="009168AF">
            <w:t xml:space="preserve">Fiche réalisée par : </w:t>
          </w:r>
          <w:r>
            <w:t>Marjolaine</w:t>
          </w:r>
          <w:r w:rsidRPr="009168AF">
            <w:t xml:space="preserve"> </w:t>
          </w:r>
          <w:proofErr w:type="spellStart"/>
          <w:r>
            <w:t>Pierré</w:t>
          </w:r>
          <w:proofErr w:type="spellEnd"/>
        </w:p>
      </w:tc>
      <w:tc>
        <w:tcPr>
          <w:tcW w:w="792" w:type="pct"/>
          <w:vMerge w:val="restart"/>
          <w:shd w:val="clear" w:color="auto" w:fill="auto"/>
          <w:vAlign w:val="center"/>
        </w:tcPr>
        <w:p w14:paraId="627ADC30" w14:textId="1430D222" w:rsidR="0088445E" w:rsidRPr="009168AF" w:rsidRDefault="0088445E" w:rsidP="009168AF">
          <w:pPr>
            <w:pStyle w:val="Pieddepagefiche"/>
            <w:jc w:val="center"/>
            <w:rPr>
              <w:b/>
              <w:bCs/>
              <w:szCs w:val="18"/>
            </w:rPr>
          </w:pPr>
          <w:r w:rsidRPr="009168AF">
            <w:rPr>
              <w:szCs w:val="18"/>
            </w:rPr>
            <w:t xml:space="preserve">Page </w:t>
          </w:r>
          <w:r w:rsidRPr="009168AF">
            <w:rPr>
              <w:b/>
              <w:bCs/>
              <w:szCs w:val="18"/>
            </w:rPr>
            <w:fldChar w:fldCharType="begin"/>
          </w:r>
          <w:r w:rsidRPr="009168AF">
            <w:rPr>
              <w:b/>
              <w:bCs/>
              <w:szCs w:val="18"/>
            </w:rPr>
            <w:instrText>PAGE</w:instrText>
          </w:r>
          <w:r w:rsidRPr="009168AF">
            <w:rPr>
              <w:b/>
              <w:bCs/>
              <w:szCs w:val="18"/>
            </w:rPr>
            <w:fldChar w:fldCharType="separate"/>
          </w:r>
          <w:r w:rsidR="001A7B7E">
            <w:rPr>
              <w:b/>
              <w:bCs/>
              <w:noProof/>
              <w:szCs w:val="18"/>
            </w:rPr>
            <w:t>3</w:t>
          </w:r>
          <w:r w:rsidRPr="009168AF">
            <w:rPr>
              <w:b/>
              <w:bCs/>
              <w:szCs w:val="18"/>
            </w:rPr>
            <w:fldChar w:fldCharType="end"/>
          </w:r>
          <w:r w:rsidRPr="009168AF">
            <w:rPr>
              <w:szCs w:val="18"/>
            </w:rPr>
            <w:t xml:space="preserve"> sur </w:t>
          </w:r>
          <w:r w:rsidRPr="009168AF">
            <w:rPr>
              <w:b/>
              <w:bCs/>
              <w:szCs w:val="18"/>
            </w:rPr>
            <w:fldChar w:fldCharType="begin"/>
          </w:r>
          <w:r w:rsidRPr="009168AF">
            <w:rPr>
              <w:b/>
              <w:bCs/>
              <w:szCs w:val="18"/>
            </w:rPr>
            <w:instrText>NUMPAGES</w:instrText>
          </w:r>
          <w:r w:rsidRPr="009168AF">
            <w:rPr>
              <w:b/>
              <w:bCs/>
              <w:szCs w:val="18"/>
            </w:rPr>
            <w:fldChar w:fldCharType="separate"/>
          </w:r>
          <w:r w:rsidR="001A7B7E">
            <w:rPr>
              <w:b/>
              <w:bCs/>
              <w:noProof/>
              <w:szCs w:val="18"/>
            </w:rPr>
            <w:t>4</w:t>
          </w:r>
          <w:r w:rsidRPr="009168AF">
            <w:rPr>
              <w:b/>
              <w:bCs/>
              <w:szCs w:val="18"/>
            </w:rPr>
            <w:fldChar w:fldCharType="end"/>
          </w:r>
        </w:p>
      </w:tc>
      <w:tc>
        <w:tcPr>
          <w:tcW w:w="1994" w:type="pct"/>
          <w:tcBorders>
            <w:bottom w:val="single" w:sz="4" w:space="0" w:color="A6A6A6"/>
          </w:tcBorders>
          <w:shd w:val="clear" w:color="auto" w:fill="auto"/>
          <w:vAlign w:val="center"/>
        </w:tcPr>
        <w:p w14:paraId="1E5E0391" w14:textId="77777777" w:rsidR="0088445E" w:rsidRPr="009168AF" w:rsidRDefault="0088445E" w:rsidP="009168AF">
          <w:pPr>
            <w:pStyle w:val="Pieddepagefiche"/>
            <w:jc w:val="right"/>
          </w:pPr>
          <w:r>
            <w:t>http://enseigner.tv5monde.com</w:t>
          </w:r>
        </w:p>
      </w:tc>
    </w:tr>
    <w:tr w:rsidR="0088445E" w:rsidRPr="009168AF" w14:paraId="76B6E263" w14:textId="77777777" w:rsidTr="009168AF">
      <w:trPr>
        <w:trHeight w:val="74"/>
      </w:trPr>
      <w:tc>
        <w:tcPr>
          <w:tcW w:w="2214" w:type="pct"/>
          <w:tcBorders>
            <w:top w:val="single" w:sz="4" w:space="0" w:color="A6A6A6"/>
          </w:tcBorders>
          <w:shd w:val="clear" w:color="auto" w:fill="auto"/>
          <w:vAlign w:val="center"/>
        </w:tcPr>
        <w:p w14:paraId="133FF4B1" w14:textId="77777777" w:rsidR="0088445E" w:rsidRPr="009168AF" w:rsidRDefault="0088445E" w:rsidP="0026095A">
          <w:pPr>
            <w:pStyle w:val="Pieddepagefiche"/>
          </w:pPr>
          <w:r>
            <w:t>CAVILAM – Alliance Française</w:t>
          </w:r>
        </w:p>
      </w:tc>
      <w:tc>
        <w:tcPr>
          <w:tcW w:w="792" w:type="pct"/>
          <w:vMerge/>
          <w:shd w:val="clear" w:color="auto" w:fill="auto"/>
          <w:vAlign w:val="center"/>
        </w:tcPr>
        <w:p w14:paraId="179AE93E" w14:textId="77777777" w:rsidR="0088445E" w:rsidRPr="009168AF" w:rsidRDefault="0088445E" w:rsidP="0026095A">
          <w:pPr>
            <w:pStyle w:val="Pieddepagefiche"/>
          </w:pPr>
        </w:p>
      </w:tc>
      <w:tc>
        <w:tcPr>
          <w:tcW w:w="1994" w:type="pct"/>
          <w:tcBorders>
            <w:top w:val="single" w:sz="4" w:space="0" w:color="A6A6A6"/>
          </w:tcBorders>
          <w:shd w:val="clear" w:color="auto" w:fill="auto"/>
          <w:vAlign w:val="center"/>
        </w:tcPr>
        <w:p w14:paraId="2CF2B92E" w14:textId="270A845D" w:rsidR="0088445E" w:rsidRPr="009168AF" w:rsidRDefault="001A7B7E" w:rsidP="009168AF">
          <w:pPr>
            <w:pStyle w:val="Pieddepagefiche"/>
            <w:jc w:val="right"/>
            <w:rPr>
              <w:szCs w:val="18"/>
            </w:rPr>
          </w:pPr>
          <w:r>
            <w:fldChar w:fldCharType="begin"/>
          </w:r>
          <w:r>
            <w:instrText xml:space="preserve"> STYLEREF  "Mise en ligne"  \* MERGEFORMAT </w:instrText>
          </w:r>
          <w:r>
            <w:fldChar w:fldCharType="separate"/>
          </w:r>
          <w:r>
            <w:rPr>
              <w:noProof/>
            </w:rPr>
            <w:t>14/05/2021</w:t>
          </w:r>
          <w:r>
            <w:rPr>
              <w:noProof/>
            </w:rPr>
            <w:cr/>
          </w:r>
          <w:r>
            <w:rPr>
              <w:noProof/>
            </w:rPr>
            <w:fldChar w:fldCharType="end"/>
          </w:r>
        </w:p>
      </w:tc>
    </w:tr>
  </w:tbl>
  <w:p w14:paraId="6117F782" w14:textId="77777777" w:rsidR="0088445E" w:rsidRDefault="0088445E" w:rsidP="00204A2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7D6643" w14:textId="77777777" w:rsidR="00606AB3" w:rsidRDefault="00606AB3" w:rsidP="0026095A">
      <w:r>
        <w:separator/>
      </w:r>
    </w:p>
  </w:footnote>
  <w:footnote w:type="continuationSeparator" w:id="0">
    <w:p w14:paraId="4D1A8447" w14:textId="77777777" w:rsidR="00606AB3" w:rsidRDefault="00606AB3" w:rsidP="002609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right"/>
      <w:tblLook w:val="04A0" w:firstRow="1" w:lastRow="0" w:firstColumn="1" w:lastColumn="0" w:noHBand="0" w:noVBand="1"/>
    </w:tblPr>
    <w:tblGrid>
      <w:gridCol w:w="3175"/>
      <w:gridCol w:w="554"/>
    </w:tblGrid>
    <w:tr w:rsidR="0088445E" w:rsidRPr="009168AF" w14:paraId="7B68D3FC" w14:textId="77777777" w:rsidTr="00FB18EF">
      <w:trPr>
        <w:trHeight w:val="71"/>
        <w:jc w:val="right"/>
      </w:trPr>
      <w:tc>
        <w:tcPr>
          <w:tcW w:w="3175" w:type="dxa"/>
          <w:shd w:val="clear" w:color="auto" w:fill="auto"/>
        </w:tcPr>
        <w:p w14:paraId="28957DB9" w14:textId="4AC1065A" w:rsidR="0088445E" w:rsidRPr="009168AF" w:rsidRDefault="0088445E" w:rsidP="00FB18EF">
          <w:pPr>
            <w:pStyle w:val="En-tte"/>
            <w:jc w:val="right"/>
            <w:rPr>
              <w:color w:val="A6A6A6"/>
              <w:sz w:val="16"/>
            </w:rPr>
          </w:pPr>
          <w:r w:rsidRPr="009168AF">
            <w:rPr>
              <w:color w:val="A6A6A6"/>
              <w:sz w:val="16"/>
            </w:rPr>
            <w:fldChar w:fldCharType="begin"/>
          </w:r>
          <w:r w:rsidRPr="009168AF">
            <w:rPr>
              <w:color w:val="A6A6A6"/>
              <w:sz w:val="16"/>
            </w:rPr>
            <w:instrText xml:space="preserve"> STYLEREF "Titre;Titre fiche" \* MERGEFORMAT </w:instrText>
          </w:r>
          <w:r w:rsidRPr="009168AF">
            <w:rPr>
              <w:color w:val="A6A6A6"/>
              <w:sz w:val="16"/>
            </w:rPr>
            <w:fldChar w:fldCharType="separate"/>
          </w:r>
          <w:r w:rsidR="001A7B7E">
            <w:rPr>
              <w:noProof/>
              <w:color w:val="A6A6A6"/>
              <w:sz w:val="16"/>
            </w:rPr>
            <w:t>Maroc : une sécurité sociale pour tous</w:t>
          </w:r>
          <w:r w:rsidRPr="009168AF">
            <w:rPr>
              <w:color w:val="A6A6A6"/>
              <w:sz w:val="16"/>
            </w:rPr>
            <w:fldChar w:fldCharType="end"/>
          </w:r>
        </w:p>
      </w:tc>
      <w:tc>
        <w:tcPr>
          <w:tcW w:w="0" w:type="auto"/>
          <w:shd w:val="clear" w:color="auto" w:fill="auto"/>
          <w:vAlign w:val="center"/>
        </w:tcPr>
        <w:p w14:paraId="0A04F648" w14:textId="07F32799" w:rsidR="0088445E" w:rsidRPr="009168AF" w:rsidRDefault="0088445E" w:rsidP="009168AF">
          <w:pPr>
            <w:jc w:val="right"/>
          </w:pPr>
          <w:r>
            <w:rPr>
              <w:noProof/>
              <w:lang w:eastAsia="fr-FR"/>
            </w:rPr>
            <w:drawing>
              <wp:inline distT="0" distB="0" distL="0" distR="0" wp14:anchorId="3AE834E2" wp14:editId="077052BC">
                <wp:extent cx="214630" cy="214630"/>
                <wp:effectExtent l="0" t="0" r="0" b="0"/>
                <wp:docPr id="4" name="Image 8" descr="SYSTEME:Users:vmoisan:Desktop:Gabarit BNF:B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SYSTEME:Users:vmoisan:Desktop:Gabarit BNF:B1.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630" cy="214630"/>
                        </a:xfrm>
                        <a:prstGeom prst="rect">
                          <a:avLst/>
                        </a:prstGeom>
                        <a:noFill/>
                        <a:ln>
                          <a:noFill/>
                        </a:ln>
                      </pic:spPr>
                    </pic:pic>
                  </a:graphicData>
                </a:graphic>
              </wp:inline>
            </w:drawing>
          </w:r>
        </w:p>
      </w:tc>
    </w:tr>
  </w:tbl>
  <w:p w14:paraId="7F9974B6" w14:textId="77777777" w:rsidR="0088445E" w:rsidRDefault="0088445E" w:rsidP="00204A25">
    <w:pPr>
      <w:pStyle w:val="En-tte"/>
    </w:pPr>
    <w:r>
      <w:rPr>
        <w:noProof/>
        <w:lang w:eastAsia="fr-FR"/>
      </w:rPr>
      <w:drawing>
        <wp:anchor distT="0" distB="0" distL="114300" distR="114300" simplePos="0" relativeHeight="251661824" behindDoc="1" locked="0" layoutInCell="0" allowOverlap="1" wp14:anchorId="6D6890F7" wp14:editId="5F8E3CB4">
          <wp:simplePos x="0" y="0"/>
          <wp:positionH relativeFrom="page">
            <wp:posOffset>-152400</wp:posOffset>
          </wp:positionH>
          <wp:positionV relativeFrom="topMargin">
            <wp:posOffset>-41910</wp:posOffset>
          </wp:positionV>
          <wp:extent cx="8013065" cy="827405"/>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8013065" cy="8274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2pt;height:22.5pt" o:bullet="t">
        <v:imagedata r:id="rId1" o:title="Fleche"/>
      </v:shape>
    </w:pict>
  </w:numPicBullet>
  <w:abstractNum w:abstractNumId="0" w15:restartNumberingAfterBreak="0">
    <w:nsid w:val="FFFFFF1D"/>
    <w:multiLevelType w:val="multilevel"/>
    <w:tmpl w:val="796CBD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D125F1"/>
    <w:multiLevelType w:val="multilevel"/>
    <w:tmpl w:val="B73286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B3A61E0"/>
    <w:multiLevelType w:val="multilevel"/>
    <w:tmpl w:val="DE54D02E"/>
    <w:lvl w:ilvl="0">
      <w:start w:val="1"/>
      <w:numFmt w:val="bullet"/>
      <w:lvlText w:val=""/>
      <w:lvlJc w:val="left"/>
      <w:pPr>
        <w:ind w:left="0" w:firstLine="18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EE62F42"/>
    <w:multiLevelType w:val="multilevel"/>
    <w:tmpl w:val="FAECC642"/>
    <w:lvl w:ilvl="0">
      <w:start w:val="1"/>
      <w:numFmt w:val="bullet"/>
      <w:lvlText w:val=""/>
      <w:lvlJc w:val="left"/>
      <w:pPr>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2197837"/>
    <w:multiLevelType w:val="hybridMultilevel"/>
    <w:tmpl w:val="4678D0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C47468"/>
    <w:multiLevelType w:val="multilevel"/>
    <w:tmpl w:val="5B2E8A94"/>
    <w:lvl w:ilvl="0">
      <w:start w:val="1"/>
      <w:numFmt w:val="bullet"/>
      <w:lvlText w:val=""/>
      <w:lvlPicBulletId w:val="0"/>
      <w:lvlJc w:val="right"/>
      <w:pPr>
        <w:ind w:left="187" w:firstLine="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CF46557"/>
    <w:multiLevelType w:val="hybridMultilevel"/>
    <w:tmpl w:val="EE502422"/>
    <w:lvl w:ilvl="0" w:tplc="FFFFFFFF">
      <w:numFmt w:val="bullet"/>
      <w:pStyle w:val="Listedepouces"/>
      <w:lvlText w:val=""/>
      <w:lvlJc w:val="left"/>
      <w:pPr>
        <w:tabs>
          <w:tab w:val="num" w:pos="397"/>
        </w:tabs>
        <w:ind w:left="397" w:hanging="397"/>
      </w:pPr>
      <w:rPr>
        <w:rFonts w:ascii="Symbol" w:hAnsi="Symbol" w:hint="default"/>
        <w:color w:val="333399"/>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F767C2"/>
    <w:multiLevelType w:val="hybridMultilevel"/>
    <w:tmpl w:val="27F8A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3F7B6B"/>
    <w:multiLevelType w:val="multilevel"/>
    <w:tmpl w:val="9BBCE048"/>
    <w:lvl w:ilvl="0">
      <w:start w:val="1"/>
      <w:numFmt w:val="bullet"/>
      <w:lvlText w:val=""/>
      <w:lvlPicBulletId w:val="0"/>
      <w:lvlJc w:val="righ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F7D58A0"/>
    <w:multiLevelType w:val="hybridMultilevel"/>
    <w:tmpl w:val="900A76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0DB51AC"/>
    <w:multiLevelType w:val="hybridMultilevel"/>
    <w:tmpl w:val="E1028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DA501C6"/>
    <w:multiLevelType w:val="multilevel"/>
    <w:tmpl w:val="3AC4EC9A"/>
    <w:lvl w:ilvl="0">
      <w:start w:val="1"/>
      <w:numFmt w:val="bullet"/>
      <w:lvlText w:val=""/>
      <w:lvlPicBulletId w:val="0"/>
      <w:lvlJc w:val="right"/>
      <w:pPr>
        <w:ind w:left="414" w:hanging="22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2EB5B64"/>
    <w:multiLevelType w:val="hybridMultilevel"/>
    <w:tmpl w:val="3FCE3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6C4770F"/>
    <w:multiLevelType w:val="multilevel"/>
    <w:tmpl w:val="71BCB2D8"/>
    <w:lvl w:ilvl="0">
      <w:start w:val="1"/>
      <w:numFmt w:val="bullet"/>
      <w:lvlText w:val=""/>
      <w:lvlPicBulletId w:val="0"/>
      <w:lvlJc w:val="right"/>
      <w:pPr>
        <w:ind w:left="414" w:hanging="17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5AB46997"/>
    <w:multiLevelType w:val="hybridMultilevel"/>
    <w:tmpl w:val="A47C94C0"/>
    <w:lvl w:ilvl="0" w:tplc="05C0E896">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F626B36"/>
    <w:multiLevelType w:val="multilevel"/>
    <w:tmpl w:val="CE74B980"/>
    <w:lvl w:ilvl="0">
      <w:start w:val="1"/>
      <w:numFmt w:val="bullet"/>
      <w:lvlText w:val=""/>
      <w:lvlPicBulletId w:val="0"/>
      <w:lvlJc w:val="right"/>
      <w:pPr>
        <w:ind w:left="0" w:firstLine="18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BCB24F0"/>
    <w:multiLevelType w:val="hybridMultilevel"/>
    <w:tmpl w:val="AF307864"/>
    <w:lvl w:ilvl="0" w:tplc="F7C612BA">
      <w:start w:val="1"/>
      <w:numFmt w:val="bullet"/>
      <w:pStyle w:val="Listeobjectifs"/>
      <w:lvlText w:val=""/>
      <w:lvlJc w:val="left"/>
      <w:pPr>
        <w:ind w:left="360" w:hanging="17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247308"/>
    <w:multiLevelType w:val="multilevel"/>
    <w:tmpl w:val="BBCC1B86"/>
    <w:lvl w:ilvl="0">
      <w:start w:val="1"/>
      <w:numFmt w:val="bullet"/>
      <w:lvlText w:val=""/>
      <w:lvlJc w:val="left"/>
      <w:pPr>
        <w:ind w:left="244" w:hanging="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E2C5A18"/>
    <w:multiLevelType w:val="multilevel"/>
    <w:tmpl w:val="0E0AD410"/>
    <w:lvl w:ilvl="0">
      <w:start w:val="1"/>
      <w:numFmt w:val="bullet"/>
      <w:lvlText w:val=""/>
      <w:lvlJc w:val="left"/>
      <w:pPr>
        <w:tabs>
          <w:tab w:val="num" w:pos="187"/>
        </w:tabs>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E515C3A"/>
    <w:multiLevelType w:val="hybridMultilevel"/>
    <w:tmpl w:val="A7D4E9F4"/>
    <w:lvl w:ilvl="0" w:tplc="F83E1BF2">
      <w:start w:val="1"/>
      <w:numFmt w:val="bullet"/>
      <w:lvlText w:val=""/>
      <w:lvlJc w:val="left"/>
      <w:pPr>
        <w:ind w:left="400" w:hanging="21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215BE6"/>
    <w:multiLevelType w:val="hybridMultilevel"/>
    <w:tmpl w:val="248C859C"/>
    <w:lvl w:ilvl="0" w:tplc="24449616">
      <w:start w:val="1"/>
      <w:numFmt w:val="bullet"/>
      <w:pStyle w:val="Titre3"/>
      <w:lvlText w:val=""/>
      <w:lvlPicBulletId w:val="0"/>
      <w:lvlJc w:val="right"/>
      <w:pPr>
        <w:ind w:left="414" w:hanging="113"/>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7"/>
  </w:num>
  <w:num w:numId="4">
    <w:abstractNumId w:val="16"/>
  </w:num>
  <w:num w:numId="5">
    <w:abstractNumId w:val="12"/>
  </w:num>
  <w:num w:numId="6">
    <w:abstractNumId w:val="16"/>
  </w:num>
  <w:num w:numId="7">
    <w:abstractNumId w:val="9"/>
  </w:num>
  <w:num w:numId="8">
    <w:abstractNumId w:val="4"/>
  </w:num>
  <w:num w:numId="9">
    <w:abstractNumId w:val="10"/>
  </w:num>
  <w:num w:numId="10">
    <w:abstractNumId w:val="0"/>
  </w:num>
  <w:num w:numId="11">
    <w:abstractNumId w:val="19"/>
  </w:num>
  <w:num w:numId="12">
    <w:abstractNumId w:val="1"/>
  </w:num>
  <w:num w:numId="13">
    <w:abstractNumId w:val="17"/>
  </w:num>
  <w:num w:numId="14">
    <w:abstractNumId w:val="16"/>
    <w:lvlOverride w:ilvl="0">
      <w:startOverride w:val="1"/>
    </w:lvlOverride>
  </w:num>
  <w:num w:numId="15">
    <w:abstractNumId w:val="2"/>
  </w:num>
  <w:num w:numId="16">
    <w:abstractNumId w:val="16"/>
  </w:num>
  <w:num w:numId="17">
    <w:abstractNumId w:val="18"/>
  </w:num>
  <w:num w:numId="18">
    <w:abstractNumId w:val="16"/>
    <w:lvlOverride w:ilvl="0">
      <w:startOverride w:val="1"/>
    </w:lvlOverride>
  </w:num>
  <w:num w:numId="19">
    <w:abstractNumId w:val="3"/>
  </w:num>
  <w:num w:numId="20">
    <w:abstractNumId w:val="16"/>
    <w:lvlOverride w:ilvl="0">
      <w:startOverride w:val="1"/>
    </w:lvlOverride>
  </w:num>
  <w:num w:numId="21">
    <w:abstractNumId w:val="20"/>
  </w:num>
  <w:num w:numId="22">
    <w:abstractNumId w:val="8"/>
  </w:num>
  <w:num w:numId="23">
    <w:abstractNumId w:val="15"/>
  </w:num>
  <w:num w:numId="24">
    <w:abstractNumId w:val="5"/>
  </w:num>
  <w:num w:numId="25">
    <w:abstractNumId w:val="20"/>
  </w:num>
  <w:num w:numId="26">
    <w:abstractNumId w:val="11"/>
  </w:num>
  <w:num w:numId="27">
    <w:abstractNumId w:val="20"/>
  </w:num>
  <w:num w:numId="28">
    <w:abstractNumId w:val="13"/>
  </w:num>
  <w:num w:numId="29">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1BA"/>
    <w:rsid w:val="00014258"/>
    <w:rsid w:val="00040F43"/>
    <w:rsid w:val="0008057E"/>
    <w:rsid w:val="000A6299"/>
    <w:rsid w:val="000B496A"/>
    <w:rsid w:val="000C333E"/>
    <w:rsid w:val="000C4F6A"/>
    <w:rsid w:val="000C6DAA"/>
    <w:rsid w:val="000D49E7"/>
    <w:rsid w:val="000E600B"/>
    <w:rsid w:val="000E7777"/>
    <w:rsid w:val="00100493"/>
    <w:rsid w:val="00160E1B"/>
    <w:rsid w:val="00163F89"/>
    <w:rsid w:val="00167770"/>
    <w:rsid w:val="00167DCA"/>
    <w:rsid w:val="00175936"/>
    <w:rsid w:val="001A7B7E"/>
    <w:rsid w:val="001E21A3"/>
    <w:rsid w:val="001F1F35"/>
    <w:rsid w:val="00204959"/>
    <w:rsid w:val="00204A25"/>
    <w:rsid w:val="00212CE3"/>
    <w:rsid w:val="002173DD"/>
    <w:rsid w:val="0024600A"/>
    <w:rsid w:val="00247A00"/>
    <w:rsid w:val="00254915"/>
    <w:rsid w:val="00254992"/>
    <w:rsid w:val="0026095A"/>
    <w:rsid w:val="002627F4"/>
    <w:rsid w:val="00284B7C"/>
    <w:rsid w:val="002B48F2"/>
    <w:rsid w:val="002D3593"/>
    <w:rsid w:val="002F494E"/>
    <w:rsid w:val="002F70B7"/>
    <w:rsid w:val="00313396"/>
    <w:rsid w:val="0032365C"/>
    <w:rsid w:val="00340E2D"/>
    <w:rsid w:val="00377B54"/>
    <w:rsid w:val="003A6FFA"/>
    <w:rsid w:val="003C0E46"/>
    <w:rsid w:val="003C22C5"/>
    <w:rsid w:val="003C51ED"/>
    <w:rsid w:val="003D29D7"/>
    <w:rsid w:val="003E008D"/>
    <w:rsid w:val="003E2802"/>
    <w:rsid w:val="00403FE5"/>
    <w:rsid w:val="00436E87"/>
    <w:rsid w:val="00470D63"/>
    <w:rsid w:val="0047670E"/>
    <w:rsid w:val="004826B4"/>
    <w:rsid w:val="00493750"/>
    <w:rsid w:val="004A3A55"/>
    <w:rsid w:val="004B5C00"/>
    <w:rsid w:val="004C31BA"/>
    <w:rsid w:val="004D0C82"/>
    <w:rsid w:val="004E53C2"/>
    <w:rsid w:val="004F46B4"/>
    <w:rsid w:val="0050589A"/>
    <w:rsid w:val="00510F7B"/>
    <w:rsid w:val="00537FCA"/>
    <w:rsid w:val="00554B94"/>
    <w:rsid w:val="005949EC"/>
    <w:rsid w:val="005E14F4"/>
    <w:rsid w:val="005F0C40"/>
    <w:rsid w:val="005F575A"/>
    <w:rsid w:val="005F6222"/>
    <w:rsid w:val="00606AB3"/>
    <w:rsid w:val="0064247A"/>
    <w:rsid w:val="00654075"/>
    <w:rsid w:val="006702DC"/>
    <w:rsid w:val="00673F8B"/>
    <w:rsid w:val="006957F9"/>
    <w:rsid w:val="006C0EC2"/>
    <w:rsid w:val="006C35F1"/>
    <w:rsid w:val="006E38DE"/>
    <w:rsid w:val="006E795A"/>
    <w:rsid w:val="006F0E4D"/>
    <w:rsid w:val="0073531B"/>
    <w:rsid w:val="00753884"/>
    <w:rsid w:val="0075441C"/>
    <w:rsid w:val="00765988"/>
    <w:rsid w:val="00777134"/>
    <w:rsid w:val="007909AD"/>
    <w:rsid w:val="00794DA6"/>
    <w:rsid w:val="007C11FE"/>
    <w:rsid w:val="007E1FED"/>
    <w:rsid w:val="00843BE5"/>
    <w:rsid w:val="00845019"/>
    <w:rsid w:val="00865E47"/>
    <w:rsid w:val="0088445E"/>
    <w:rsid w:val="00884A43"/>
    <w:rsid w:val="008A1324"/>
    <w:rsid w:val="008B44D0"/>
    <w:rsid w:val="008C032B"/>
    <w:rsid w:val="008D1134"/>
    <w:rsid w:val="008E642B"/>
    <w:rsid w:val="008F52C5"/>
    <w:rsid w:val="009168AF"/>
    <w:rsid w:val="0096345A"/>
    <w:rsid w:val="00976448"/>
    <w:rsid w:val="00990D61"/>
    <w:rsid w:val="009D0942"/>
    <w:rsid w:val="009D2E1A"/>
    <w:rsid w:val="009D3B09"/>
    <w:rsid w:val="009D7937"/>
    <w:rsid w:val="00A327DF"/>
    <w:rsid w:val="00A534CD"/>
    <w:rsid w:val="00AC21FC"/>
    <w:rsid w:val="00AE2F77"/>
    <w:rsid w:val="00AF337C"/>
    <w:rsid w:val="00AF6596"/>
    <w:rsid w:val="00B41A7A"/>
    <w:rsid w:val="00B435E8"/>
    <w:rsid w:val="00B53272"/>
    <w:rsid w:val="00B7195B"/>
    <w:rsid w:val="00B9124E"/>
    <w:rsid w:val="00B978DD"/>
    <w:rsid w:val="00BB6BA1"/>
    <w:rsid w:val="00BD42E1"/>
    <w:rsid w:val="00C03CDE"/>
    <w:rsid w:val="00C20517"/>
    <w:rsid w:val="00C454B9"/>
    <w:rsid w:val="00C53ED5"/>
    <w:rsid w:val="00C60DA9"/>
    <w:rsid w:val="00C72B6D"/>
    <w:rsid w:val="00CB6B4A"/>
    <w:rsid w:val="00CC16B3"/>
    <w:rsid w:val="00CF0BF6"/>
    <w:rsid w:val="00D04AD1"/>
    <w:rsid w:val="00D86264"/>
    <w:rsid w:val="00DA3623"/>
    <w:rsid w:val="00E50A64"/>
    <w:rsid w:val="00E624C0"/>
    <w:rsid w:val="00E6422A"/>
    <w:rsid w:val="00E66849"/>
    <w:rsid w:val="00E81170"/>
    <w:rsid w:val="00E83822"/>
    <w:rsid w:val="00E902E5"/>
    <w:rsid w:val="00EC3ED6"/>
    <w:rsid w:val="00EF0539"/>
    <w:rsid w:val="00F22F90"/>
    <w:rsid w:val="00F31F8C"/>
    <w:rsid w:val="00F40C62"/>
    <w:rsid w:val="00FA513C"/>
    <w:rsid w:val="00FB18EF"/>
    <w:rsid w:val="00FD7F64"/>
    <w:rsid w:val="00FF0A6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19B8C4B"/>
  <w14:defaultImageDpi w14:val="330"/>
  <w15:docId w15:val="{BD109AC9-38DB-4D7D-8DA2-A6DBB1EA9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GB"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68AF"/>
    <w:pPr>
      <w:spacing w:line="276" w:lineRule="auto"/>
      <w:jc w:val="both"/>
    </w:pPr>
    <w:rPr>
      <w:rFonts w:ascii="Tahoma" w:hAnsi="Tahoma"/>
      <w:szCs w:val="24"/>
      <w:lang w:val="fr-FR" w:eastAsia="en-US"/>
    </w:rPr>
  </w:style>
  <w:style w:type="paragraph" w:styleId="Titre1">
    <w:name w:val="heading 1"/>
    <w:aliases w:val="Grand titre"/>
    <w:basedOn w:val="Normal"/>
    <w:next w:val="Normal"/>
    <w:link w:val="Titre1Car"/>
    <w:uiPriority w:val="9"/>
    <w:qFormat/>
    <w:rsid w:val="00204A25"/>
    <w:pPr>
      <w:keepNext/>
      <w:pBdr>
        <w:bottom w:val="single" w:sz="4" w:space="2" w:color="8EAADB"/>
      </w:pBdr>
      <w:spacing w:before="240" w:after="240"/>
      <w:ind w:right="53"/>
      <w:outlineLvl w:val="0"/>
    </w:pPr>
    <w:rPr>
      <w:rFonts w:eastAsia="Times New Roman" w:cs="Tahoma"/>
      <w:smallCaps/>
      <w:color w:val="365F91"/>
      <w:sz w:val="28"/>
    </w:rPr>
  </w:style>
  <w:style w:type="paragraph" w:styleId="Titre2">
    <w:name w:val="heading 2"/>
    <w:aliases w:val="1. Étape"/>
    <w:basedOn w:val="Normal"/>
    <w:next w:val="Normal"/>
    <w:link w:val="Titre2Car"/>
    <w:uiPriority w:val="9"/>
    <w:unhideWhenUsed/>
    <w:qFormat/>
    <w:rsid w:val="006E38DE"/>
    <w:pPr>
      <w:keepNext/>
      <w:keepLines/>
      <w:pBdr>
        <w:bottom w:val="single" w:sz="4" w:space="1" w:color="95B3D7" w:themeColor="accent1" w:themeTint="99"/>
      </w:pBdr>
      <w:outlineLvl w:val="1"/>
    </w:pPr>
    <w:rPr>
      <w:rFonts w:ascii="Calibri" w:eastAsia="MS Gothic" w:hAnsi="Calibri"/>
      <w:b/>
      <w:bCs/>
      <w:smallCaps/>
      <w:color w:val="365F91"/>
      <w:sz w:val="26"/>
      <w:szCs w:val="26"/>
    </w:rPr>
  </w:style>
  <w:style w:type="paragraph" w:styleId="Titre3">
    <w:name w:val="heading 3"/>
    <w:aliases w:val="2. Activité"/>
    <w:basedOn w:val="Normal"/>
    <w:next w:val="Normal"/>
    <w:link w:val="Titre3Car"/>
    <w:uiPriority w:val="9"/>
    <w:unhideWhenUsed/>
    <w:qFormat/>
    <w:rsid w:val="000C6DAA"/>
    <w:pPr>
      <w:numPr>
        <w:numId w:val="21"/>
      </w:numPr>
      <w:spacing w:line="240" w:lineRule="auto"/>
      <w:outlineLvl w:val="2"/>
    </w:pPr>
    <w:rPr>
      <w:rFonts w:eastAsia="MS Gothic"/>
      <w:b/>
      <w:color w:val="365F91" w:themeColor="accent1" w:themeShade="BF"/>
    </w:rPr>
  </w:style>
  <w:style w:type="paragraph" w:styleId="Titre4">
    <w:name w:val="heading 4"/>
    <w:basedOn w:val="Listedepouces"/>
    <w:next w:val="Normal"/>
    <w:link w:val="Titre4Car"/>
    <w:uiPriority w:val="9"/>
    <w:semiHidden/>
    <w:unhideWhenUsed/>
    <w:qFormat/>
    <w:rsid w:val="00204A25"/>
    <w:pPr>
      <w:numPr>
        <w:numId w:val="0"/>
      </w:numPr>
      <w:tabs>
        <w:tab w:val="left" w:pos="708"/>
      </w:tabs>
      <w:outlineLvl w:val="3"/>
    </w:pPr>
    <w:rPr>
      <w:rFonts w:cs="Tahoma"/>
      <w:b/>
      <w:color w:val="auto"/>
      <w:sz w:val="20"/>
    </w:rPr>
  </w:style>
  <w:style w:type="paragraph" w:styleId="Titre5">
    <w:name w:val="heading 5"/>
    <w:basedOn w:val="Normal"/>
    <w:next w:val="Normal"/>
    <w:link w:val="Titre5Car"/>
    <w:uiPriority w:val="9"/>
    <w:semiHidden/>
    <w:unhideWhenUsed/>
    <w:qFormat/>
    <w:rsid w:val="00204A25"/>
    <w:pPr>
      <w:outlineLvl w:val="4"/>
    </w:pPr>
    <w:rPr>
      <w:rFonts w:eastAsia="MS Gothic"/>
      <w:b/>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095A"/>
    <w:pPr>
      <w:tabs>
        <w:tab w:val="center" w:pos="4703"/>
        <w:tab w:val="right" w:pos="9406"/>
      </w:tabs>
    </w:pPr>
  </w:style>
  <w:style w:type="character" w:customStyle="1" w:styleId="En-tteCar">
    <w:name w:val="En-tête Car"/>
    <w:basedOn w:val="Policepardfaut"/>
    <w:link w:val="En-tte"/>
    <w:uiPriority w:val="99"/>
    <w:rsid w:val="0026095A"/>
  </w:style>
  <w:style w:type="paragraph" w:styleId="Pieddepage">
    <w:name w:val="footer"/>
    <w:basedOn w:val="Normal"/>
    <w:link w:val="PieddepageCar"/>
    <w:uiPriority w:val="99"/>
    <w:unhideWhenUsed/>
    <w:rsid w:val="0026095A"/>
    <w:pPr>
      <w:tabs>
        <w:tab w:val="center" w:pos="4703"/>
        <w:tab w:val="right" w:pos="9406"/>
      </w:tabs>
    </w:pPr>
  </w:style>
  <w:style w:type="character" w:customStyle="1" w:styleId="PieddepageCar">
    <w:name w:val="Pied de page Car"/>
    <w:basedOn w:val="Policepardfaut"/>
    <w:link w:val="Pieddepage"/>
    <w:uiPriority w:val="99"/>
    <w:rsid w:val="0026095A"/>
  </w:style>
  <w:style w:type="character" w:customStyle="1" w:styleId="Datemiseenligne">
    <w:name w:val="Datemiseenligne"/>
    <w:uiPriority w:val="1"/>
    <w:rsid w:val="0026095A"/>
    <w:rPr>
      <w:rFonts w:cs="Tahoma"/>
      <w:color w:val="365F91"/>
    </w:rPr>
  </w:style>
  <w:style w:type="character" w:customStyle="1" w:styleId="Titre1Car">
    <w:name w:val="Titre 1 Car"/>
    <w:aliases w:val="Grand titre Car"/>
    <w:link w:val="Titre1"/>
    <w:uiPriority w:val="9"/>
    <w:rsid w:val="00204A25"/>
    <w:rPr>
      <w:rFonts w:ascii="Tahoma" w:eastAsia="Times New Roman" w:hAnsi="Tahoma" w:cs="Tahoma"/>
      <w:smallCaps/>
      <w:color w:val="365F91"/>
      <w:sz w:val="28"/>
      <w:lang w:eastAsia="en-US"/>
    </w:rPr>
  </w:style>
  <w:style w:type="character" w:customStyle="1" w:styleId="Titre2Car">
    <w:name w:val="Titre 2 Car"/>
    <w:aliases w:val="1. Étape Car"/>
    <w:link w:val="Titre2"/>
    <w:uiPriority w:val="9"/>
    <w:rsid w:val="006E38DE"/>
    <w:rPr>
      <w:rFonts w:ascii="Calibri" w:eastAsia="MS Gothic" w:hAnsi="Calibri"/>
      <w:b/>
      <w:bCs/>
      <w:smallCaps/>
      <w:color w:val="365F91"/>
      <w:sz w:val="26"/>
      <w:szCs w:val="26"/>
      <w:lang w:val="fr-FR" w:eastAsia="en-US"/>
    </w:rPr>
  </w:style>
  <w:style w:type="paragraph" w:styleId="Titre">
    <w:name w:val="Title"/>
    <w:aliases w:val="Titre fiche"/>
    <w:basedOn w:val="Normal"/>
    <w:next w:val="Normal"/>
    <w:link w:val="TitreCar"/>
    <w:uiPriority w:val="10"/>
    <w:qFormat/>
    <w:rsid w:val="00204A25"/>
    <w:pPr>
      <w:pBdr>
        <w:bottom w:val="single" w:sz="4" w:space="1" w:color="95B3D7"/>
      </w:pBdr>
      <w:spacing w:line="240" w:lineRule="auto"/>
    </w:pPr>
    <w:rPr>
      <w:rFonts w:eastAsia="Times New Roman" w:cs="Tahoma"/>
      <w:b/>
      <w:smallCaps/>
      <w:color w:val="365F91"/>
      <w:sz w:val="36"/>
    </w:rPr>
  </w:style>
  <w:style w:type="character" w:customStyle="1" w:styleId="TitreCar">
    <w:name w:val="Titre Car"/>
    <w:aliases w:val="Titre fiche Car"/>
    <w:link w:val="Titre"/>
    <w:uiPriority w:val="10"/>
    <w:rsid w:val="00204A25"/>
    <w:rPr>
      <w:rFonts w:ascii="Tahoma" w:eastAsia="Times New Roman" w:hAnsi="Tahoma" w:cs="Tahoma"/>
      <w:b/>
      <w:smallCaps/>
      <w:color w:val="365F91"/>
      <w:sz w:val="36"/>
      <w:lang w:eastAsia="en-US"/>
    </w:rPr>
  </w:style>
  <w:style w:type="table" w:styleId="Grilledutableau">
    <w:name w:val="Table Grid"/>
    <w:basedOn w:val="TableauNormal"/>
    <w:uiPriority w:val="39"/>
    <w:rsid w:val="002609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aliases w:val="2. Activité Car"/>
    <w:link w:val="Titre3"/>
    <w:uiPriority w:val="9"/>
    <w:rsid w:val="000C6DAA"/>
    <w:rPr>
      <w:rFonts w:ascii="Tahoma" w:eastAsia="MS Gothic" w:hAnsi="Tahoma"/>
      <w:b/>
      <w:color w:val="365F91" w:themeColor="accent1" w:themeShade="BF"/>
      <w:szCs w:val="24"/>
      <w:lang w:val="fr-FR" w:eastAsia="en-US"/>
    </w:rPr>
  </w:style>
  <w:style w:type="paragraph" w:customStyle="1" w:styleId="Listedepouces">
    <w:name w:val="Liste de pouces"/>
    <w:basedOn w:val="Normal"/>
    <w:rsid w:val="0026095A"/>
    <w:pPr>
      <w:numPr>
        <w:numId w:val="2"/>
      </w:numPr>
    </w:pPr>
    <w:rPr>
      <w:rFonts w:eastAsia="Times"/>
      <w:color w:val="000000"/>
      <w:sz w:val="22"/>
      <w:szCs w:val="20"/>
      <w:lang w:eastAsia="fr-FR"/>
    </w:rPr>
  </w:style>
  <w:style w:type="character" w:customStyle="1" w:styleId="Miseenligne">
    <w:name w:val="Mise en ligne"/>
    <w:uiPriority w:val="1"/>
    <w:rsid w:val="00204A25"/>
    <w:rPr>
      <w:i/>
      <w:color w:val="7F7F7F"/>
      <w:sz w:val="18"/>
    </w:rPr>
  </w:style>
  <w:style w:type="paragraph" w:styleId="Paragraphedeliste">
    <w:name w:val="List Paragraph"/>
    <w:basedOn w:val="Normal"/>
    <w:uiPriority w:val="34"/>
    <w:qFormat/>
    <w:rsid w:val="00204A25"/>
    <w:pPr>
      <w:ind w:left="720"/>
      <w:contextualSpacing/>
    </w:pPr>
    <w:rPr>
      <w:rFonts w:eastAsia="Times New Roman"/>
    </w:rPr>
  </w:style>
  <w:style w:type="paragraph" w:customStyle="1" w:styleId="Infosactivit">
    <w:name w:val="Infos activité"/>
    <w:link w:val="InfosactivitCar"/>
    <w:qFormat/>
    <w:rsid w:val="000B496A"/>
    <w:pPr>
      <w:spacing w:after="120"/>
      <w:ind w:left="414"/>
    </w:pPr>
    <w:rPr>
      <w:rFonts w:ascii="Tahoma" w:eastAsia="Times New Roman" w:hAnsi="Tahoma"/>
      <w:color w:val="7F7F7F"/>
      <w:sz w:val="16"/>
      <w:szCs w:val="24"/>
      <w:lang w:val="fr-FR" w:eastAsia="en-US"/>
    </w:rPr>
  </w:style>
  <w:style w:type="paragraph" w:customStyle="1" w:styleId="Pistecorrection">
    <w:name w:val="Piste correction"/>
    <w:basedOn w:val="Titre5"/>
    <w:link w:val="PistecorrectionCar"/>
    <w:rsid w:val="00204A25"/>
    <w:rPr>
      <w:rFonts w:eastAsia="Times New Roman"/>
    </w:rPr>
  </w:style>
  <w:style w:type="character" w:customStyle="1" w:styleId="InfosactivitCar">
    <w:name w:val="Infos activité Car"/>
    <w:link w:val="Infosactivit"/>
    <w:rsid w:val="000B496A"/>
    <w:rPr>
      <w:rFonts w:ascii="Tahoma" w:eastAsia="Times New Roman" w:hAnsi="Tahoma"/>
      <w:color w:val="7F7F7F"/>
      <w:sz w:val="16"/>
      <w:szCs w:val="24"/>
      <w:lang w:val="fr-FR" w:eastAsia="en-US"/>
    </w:rPr>
  </w:style>
  <w:style w:type="paragraph" w:customStyle="1" w:styleId="Pistecorrectiontexte">
    <w:name w:val="Piste correction texte"/>
    <w:basedOn w:val="Normal"/>
    <w:link w:val="PistecorrectiontexteCar"/>
    <w:rsid w:val="006702DC"/>
    <w:rPr>
      <w:rFonts w:eastAsia="Arial Unicode MS"/>
      <w:sz w:val="18"/>
    </w:rPr>
  </w:style>
  <w:style w:type="character" w:customStyle="1" w:styleId="PistecorrectionCar">
    <w:name w:val="Piste correction Car"/>
    <w:link w:val="Pistecorrection"/>
    <w:rsid w:val="00204A25"/>
    <w:rPr>
      <w:rFonts w:ascii="Tahoma" w:eastAsia="Times New Roman" w:hAnsi="Tahoma" w:cs="Times New Roman"/>
      <w:b/>
      <w:sz w:val="18"/>
      <w:szCs w:val="18"/>
      <w:lang w:eastAsia="en-US"/>
    </w:rPr>
  </w:style>
  <w:style w:type="character" w:customStyle="1" w:styleId="PistecorrectiontexteCar">
    <w:name w:val="Piste correction texte Car"/>
    <w:link w:val="Pistecorrectiontexte"/>
    <w:rsid w:val="006702DC"/>
    <w:rPr>
      <w:rFonts w:ascii="Tahoma" w:eastAsia="Arial Unicode MS" w:hAnsi="Tahoma"/>
      <w:sz w:val="18"/>
      <w:szCs w:val="24"/>
      <w:lang w:val="fr-FR" w:eastAsia="en-US"/>
    </w:rPr>
  </w:style>
  <w:style w:type="paragraph" w:customStyle="1" w:styleId="Listeobjectifs">
    <w:name w:val="Liste objectifs"/>
    <w:basedOn w:val="Paragraphedeliste"/>
    <w:qFormat/>
    <w:rsid w:val="000E7777"/>
    <w:pPr>
      <w:numPr>
        <w:numId w:val="4"/>
      </w:numPr>
    </w:pPr>
    <w:rPr>
      <w:sz w:val="18"/>
      <w:szCs w:val="18"/>
    </w:rPr>
  </w:style>
  <w:style w:type="paragraph" w:customStyle="1" w:styleId="Objectifs">
    <w:name w:val="Objectifs"/>
    <w:basedOn w:val="Normal"/>
    <w:qFormat/>
    <w:rsid w:val="00204A25"/>
    <w:rPr>
      <w:rFonts w:eastAsia="Times New Roman"/>
      <w:smallCaps/>
      <w:color w:val="365F91"/>
      <w:szCs w:val="20"/>
    </w:rPr>
  </w:style>
  <w:style w:type="paragraph" w:styleId="TM1">
    <w:name w:val="toc 1"/>
    <w:basedOn w:val="Normal"/>
    <w:next w:val="Normal"/>
    <w:autoRedefine/>
    <w:uiPriority w:val="39"/>
    <w:unhideWhenUsed/>
    <w:rsid w:val="00470D63"/>
    <w:pPr>
      <w:spacing w:before="40"/>
      <w:jc w:val="left"/>
    </w:pPr>
    <w:rPr>
      <w:b/>
      <w:sz w:val="18"/>
    </w:rPr>
  </w:style>
  <w:style w:type="character" w:customStyle="1" w:styleId="Titre5Car">
    <w:name w:val="Titre 5 Car"/>
    <w:link w:val="Titre5"/>
    <w:uiPriority w:val="9"/>
    <w:semiHidden/>
    <w:rsid w:val="00204A25"/>
    <w:rPr>
      <w:rFonts w:ascii="Tahoma" w:eastAsia="MS Gothic" w:hAnsi="Tahoma" w:cs="Times New Roman"/>
      <w:b/>
      <w:sz w:val="18"/>
      <w:szCs w:val="18"/>
      <w:lang w:eastAsia="en-US"/>
    </w:rPr>
  </w:style>
  <w:style w:type="paragraph" w:customStyle="1" w:styleId="Pieddepagefiche">
    <w:name w:val="Pied de page fiche"/>
    <w:rsid w:val="0026095A"/>
    <w:rPr>
      <w:rFonts w:ascii="Tahoma" w:eastAsia="Times New Roman" w:hAnsi="Tahoma" w:cs="Tahoma"/>
      <w:color w:val="7F7F7F"/>
      <w:sz w:val="16"/>
      <w:lang w:val="fr-FR" w:eastAsia="en-US"/>
    </w:rPr>
  </w:style>
  <w:style w:type="character" w:customStyle="1" w:styleId="Niveau">
    <w:name w:val="Niveau"/>
    <w:uiPriority w:val="1"/>
    <w:rsid w:val="00204A25"/>
    <w:rPr>
      <w:rFonts w:cs="Tahoma"/>
      <w:szCs w:val="20"/>
      <w:lang w:val="fr-FR"/>
    </w:rPr>
  </w:style>
  <w:style w:type="character" w:customStyle="1" w:styleId="Titre4Car">
    <w:name w:val="Titre 4 Car"/>
    <w:link w:val="Titre4"/>
    <w:uiPriority w:val="9"/>
    <w:semiHidden/>
    <w:rsid w:val="00204A25"/>
    <w:rPr>
      <w:rFonts w:ascii="Tahoma" w:eastAsia="Times" w:hAnsi="Tahoma" w:cs="Tahoma"/>
      <w:b/>
      <w:sz w:val="20"/>
      <w:szCs w:val="20"/>
    </w:rPr>
  </w:style>
  <w:style w:type="paragraph" w:styleId="En-ttedetabledesmatires">
    <w:name w:val="TOC Heading"/>
    <w:basedOn w:val="Titre1"/>
    <w:next w:val="Normal"/>
    <w:uiPriority w:val="39"/>
    <w:unhideWhenUsed/>
    <w:qFormat/>
    <w:rsid w:val="00204A25"/>
    <w:pPr>
      <w:keepLines/>
      <w:pBdr>
        <w:bottom w:val="none" w:sz="0" w:space="0" w:color="auto"/>
      </w:pBdr>
      <w:spacing w:before="480" w:after="0"/>
      <w:ind w:right="0"/>
      <w:jc w:val="left"/>
      <w:outlineLvl w:val="9"/>
    </w:pPr>
    <w:rPr>
      <w:rFonts w:ascii="Calibri" w:eastAsia="MS Gothic" w:hAnsi="Calibri" w:cs="Times New Roman"/>
      <w:b/>
      <w:bCs/>
      <w:smallCaps w:val="0"/>
      <w:szCs w:val="28"/>
      <w:lang w:val="en-GB" w:eastAsia="fr-FR"/>
    </w:rPr>
  </w:style>
  <w:style w:type="paragraph" w:styleId="TM2">
    <w:name w:val="toc 2"/>
    <w:basedOn w:val="Normal"/>
    <w:next w:val="Normal"/>
    <w:autoRedefine/>
    <w:uiPriority w:val="39"/>
    <w:unhideWhenUsed/>
    <w:rsid w:val="00470D63"/>
    <w:pPr>
      <w:ind w:left="198"/>
      <w:jc w:val="left"/>
    </w:pPr>
    <w:rPr>
      <w:sz w:val="18"/>
      <w:szCs w:val="22"/>
    </w:rPr>
  </w:style>
  <w:style w:type="paragraph" w:styleId="TM3">
    <w:name w:val="toc 3"/>
    <w:basedOn w:val="Normal"/>
    <w:next w:val="Normal"/>
    <w:autoRedefine/>
    <w:uiPriority w:val="39"/>
    <w:unhideWhenUsed/>
    <w:rsid w:val="00BB6BA1"/>
    <w:pPr>
      <w:ind w:left="400"/>
      <w:jc w:val="left"/>
    </w:pPr>
    <w:rPr>
      <w:rFonts w:asciiTheme="minorHAnsi" w:hAnsiTheme="minorHAnsi"/>
      <w:sz w:val="22"/>
      <w:szCs w:val="22"/>
    </w:rPr>
  </w:style>
  <w:style w:type="paragraph" w:styleId="TM4">
    <w:name w:val="toc 4"/>
    <w:basedOn w:val="Normal"/>
    <w:next w:val="Normal"/>
    <w:autoRedefine/>
    <w:uiPriority w:val="39"/>
    <w:unhideWhenUsed/>
    <w:rsid w:val="00BB6BA1"/>
    <w:pPr>
      <w:ind w:left="600"/>
      <w:jc w:val="left"/>
    </w:pPr>
    <w:rPr>
      <w:rFonts w:asciiTheme="minorHAnsi" w:hAnsiTheme="minorHAnsi"/>
      <w:szCs w:val="20"/>
    </w:rPr>
  </w:style>
  <w:style w:type="paragraph" w:styleId="TM5">
    <w:name w:val="toc 5"/>
    <w:basedOn w:val="Normal"/>
    <w:next w:val="Normal"/>
    <w:autoRedefine/>
    <w:uiPriority w:val="39"/>
    <w:unhideWhenUsed/>
    <w:rsid w:val="00BB6BA1"/>
    <w:pPr>
      <w:ind w:left="800"/>
      <w:jc w:val="left"/>
    </w:pPr>
    <w:rPr>
      <w:rFonts w:asciiTheme="minorHAnsi" w:hAnsiTheme="minorHAnsi"/>
      <w:szCs w:val="20"/>
    </w:rPr>
  </w:style>
  <w:style w:type="paragraph" w:styleId="TM6">
    <w:name w:val="toc 6"/>
    <w:basedOn w:val="Normal"/>
    <w:next w:val="Normal"/>
    <w:autoRedefine/>
    <w:uiPriority w:val="39"/>
    <w:unhideWhenUsed/>
    <w:rsid w:val="00BB6BA1"/>
    <w:pPr>
      <w:ind w:left="1000"/>
      <w:jc w:val="left"/>
    </w:pPr>
    <w:rPr>
      <w:rFonts w:asciiTheme="minorHAnsi" w:hAnsiTheme="minorHAnsi"/>
      <w:szCs w:val="20"/>
    </w:rPr>
  </w:style>
  <w:style w:type="paragraph" w:styleId="TM7">
    <w:name w:val="toc 7"/>
    <w:basedOn w:val="Normal"/>
    <w:next w:val="Normal"/>
    <w:autoRedefine/>
    <w:uiPriority w:val="39"/>
    <w:unhideWhenUsed/>
    <w:rsid w:val="00BB6BA1"/>
    <w:pPr>
      <w:ind w:left="1200"/>
      <w:jc w:val="left"/>
    </w:pPr>
    <w:rPr>
      <w:rFonts w:asciiTheme="minorHAnsi" w:hAnsiTheme="minorHAnsi"/>
      <w:szCs w:val="20"/>
    </w:rPr>
  </w:style>
  <w:style w:type="paragraph" w:styleId="TM8">
    <w:name w:val="toc 8"/>
    <w:basedOn w:val="Normal"/>
    <w:next w:val="Normal"/>
    <w:autoRedefine/>
    <w:uiPriority w:val="39"/>
    <w:unhideWhenUsed/>
    <w:rsid w:val="00BB6BA1"/>
    <w:pPr>
      <w:ind w:left="1400"/>
      <w:jc w:val="left"/>
    </w:pPr>
    <w:rPr>
      <w:rFonts w:asciiTheme="minorHAnsi" w:hAnsiTheme="minorHAnsi"/>
      <w:szCs w:val="20"/>
    </w:rPr>
  </w:style>
  <w:style w:type="paragraph" w:styleId="TM9">
    <w:name w:val="toc 9"/>
    <w:basedOn w:val="Normal"/>
    <w:next w:val="Normal"/>
    <w:autoRedefine/>
    <w:uiPriority w:val="39"/>
    <w:unhideWhenUsed/>
    <w:rsid w:val="00BB6BA1"/>
    <w:pPr>
      <w:ind w:left="1600"/>
      <w:jc w:val="left"/>
    </w:pPr>
    <w:rPr>
      <w:rFonts w:asciiTheme="minorHAnsi" w:hAnsiTheme="minorHAnsi"/>
      <w:szCs w:val="20"/>
    </w:rPr>
  </w:style>
  <w:style w:type="paragraph" w:styleId="Textedebulles">
    <w:name w:val="Balloon Text"/>
    <w:basedOn w:val="Normal"/>
    <w:link w:val="TextedebullesCar"/>
    <w:uiPriority w:val="99"/>
    <w:semiHidden/>
    <w:unhideWhenUsed/>
    <w:rsid w:val="00A534CD"/>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534CD"/>
    <w:rPr>
      <w:rFonts w:ascii="Lucida Grande" w:hAnsi="Lucida Grande" w:cs="Lucida Grande"/>
      <w:sz w:val="18"/>
      <w:szCs w:val="18"/>
      <w:lang w:val="fr-FR" w:eastAsia="en-US"/>
    </w:rPr>
  </w:style>
  <w:style w:type="character" w:styleId="Marquedecommentaire">
    <w:name w:val="annotation reference"/>
    <w:basedOn w:val="Policepardfaut"/>
    <w:uiPriority w:val="99"/>
    <w:semiHidden/>
    <w:unhideWhenUsed/>
    <w:rsid w:val="003C22C5"/>
    <w:rPr>
      <w:sz w:val="16"/>
      <w:szCs w:val="16"/>
    </w:rPr>
  </w:style>
  <w:style w:type="paragraph" w:styleId="Commentaire">
    <w:name w:val="annotation text"/>
    <w:basedOn w:val="Normal"/>
    <w:link w:val="CommentaireCar"/>
    <w:uiPriority w:val="99"/>
    <w:semiHidden/>
    <w:unhideWhenUsed/>
    <w:rsid w:val="003C22C5"/>
    <w:pPr>
      <w:spacing w:line="240" w:lineRule="auto"/>
    </w:pPr>
    <w:rPr>
      <w:szCs w:val="20"/>
    </w:rPr>
  </w:style>
  <w:style w:type="character" w:customStyle="1" w:styleId="CommentaireCar">
    <w:name w:val="Commentaire Car"/>
    <w:basedOn w:val="Policepardfaut"/>
    <w:link w:val="Commentaire"/>
    <w:uiPriority w:val="99"/>
    <w:semiHidden/>
    <w:rsid w:val="003C22C5"/>
    <w:rPr>
      <w:rFonts w:ascii="Tahoma" w:hAnsi="Tahoma"/>
      <w:lang w:val="fr-FR" w:eastAsia="en-US"/>
    </w:rPr>
  </w:style>
  <w:style w:type="paragraph" w:styleId="Objetducommentaire">
    <w:name w:val="annotation subject"/>
    <w:basedOn w:val="Commentaire"/>
    <w:next w:val="Commentaire"/>
    <w:link w:val="ObjetducommentaireCar"/>
    <w:uiPriority w:val="99"/>
    <w:semiHidden/>
    <w:unhideWhenUsed/>
    <w:rsid w:val="003C22C5"/>
    <w:rPr>
      <w:b/>
      <w:bCs/>
    </w:rPr>
  </w:style>
  <w:style w:type="character" w:customStyle="1" w:styleId="ObjetducommentaireCar">
    <w:name w:val="Objet du commentaire Car"/>
    <w:basedOn w:val="CommentaireCar"/>
    <w:link w:val="Objetducommentaire"/>
    <w:uiPriority w:val="99"/>
    <w:semiHidden/>
    <w:rsid w:val="003C22C5"/>
    <w:rPr>
      <w:rFonts w:ascii="Tahoma" w:hAnsi="Tahoma"/>
      <w:b/>
      <w:bCs/>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5832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7A9AB-9843-420B-8B11-2E9D69817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1597</Words>
  <Characters>8788</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TV5Monde</dc:creator>
  <cp:lastModifiedBy>Helene EMILE</cp:lastModifiedBy>
  <cp:revision>4</cp:revision>
  <cp:lastPrinted>2021-05-14T07:46:00Z</cp:lastPrinted>
  <dcterms:created xsi:type="dcterms:W3CDTF">2021-05-14T06:58:00Z</dcterms:created>
  <dcterms:modified xsi:type="dcterms:W3CDTF">2021-05-14T07:46:00Z</dcterms:modified>
</cp:coreProperties>
</file>