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760"/>
        <w:gridCol w:w="2972"/>
      </w:tblGrid>
      <w:tr w:rsidR="00F96A53" w:rsidRPr="00B25FD7" w14:paraId="2AF3A238" w14:textId="7777777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345C02D" w14:textId="05E5A255" w:rsidR="002F1DF6" w:rsidRPr="00B25FD7" w:rsidRDefault="00E75105" w:rsidP="00805CAB">
            <w:pPr>
              <w:pStyle w:val="Titre"/>
            </w:pPr>
            <w:r>
              <w:t>Maroc : une sécurité sociale pour tous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5EA3BA4" w14:textId="742B8C6B" w:rsidR="002F1DF6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C85E27">
              <w:rPr>
                <w:rStyle w:val="Datemiseenligne"/>
              </w:rPr>
              <w:t xml:space="preserve"> </w:t>
            </w:r>
            <w:r w:rsidR="00C633A2">
              <w:rPr>
                <w:rStyle w:val="Datemiseenligne"/>
              </w:rPr>
              <w:t>14</w:t>
            </w:r>
            <w:r>
              <w:rPr>
                <w:rStyle w:val="Datemiseenligne"/>
              </w:rPr>
              <w:t>/</w:t>
            </w:r>
            <w:r w:rsidR="00C633A2">
              <w:rPr>
                <w:rStyle w:val="Datemiseenligne"/>
              </w:rPr>
              <w:t>05</w:t>
            </w:r>
            <w:r w:rsidR="002F1DF6" w:rsidRPr="00B25FD7">
              <w:rPr>
                <w:rStyle w:val="Datemiseenligne"/>
              </w:rPr>
              <w:t>/</w:t>
            </w:r>
            <w:r w:rsidR="00C85E27">
              <w:rPr>
                <w:rStyle w:val="Datemiseenligne"/>
              </w:rPr>
              <w:t>20</w:t>
            </w:r>
            <w:r w:rsidR="00C633A2">
              <w:rPr>
                <w:rStyle w:val="Datemiseenligne"/>
              </w:rPr>
              <w:t>21</w:t>
            </w:r>
          </w:p>
          <w:p w14:paraId="55FECC62" w14:textId="16842781" w:rsidR="00FB3FE0" w:rsidRPr="00B25FD7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 xml:space="preserve">Dossier </w:t>
            </w:r>
            <w:r w:rsidR="00C633A2">
              <w:rPr>
                <w:rStyle w:val="Datemiseenligne"/>
              </w:rPr>
              <w:t>695</w:t>
            </w:r>
          </w:p>
        </w:tc>
      </w:tr>
    </w:tbl>
    <w:p w14:paraId="5FA31748" w14:textId="77777777" w:rsidR="00FB3FE0" w:rsidRPr="00696FDD" w:rsidRDefault="00FB3FE0" w:rsidP="00FB3FE0">
      <w:pPr>
        <w:rPr>
          <w:sz w:val="16"/>
          <w:szCs w:val="21"/>
        </w:rPr>
      </w:pPr>
    </w:p>
    <w:p w14:paraId="20814617" w14:textId="3444FB66" w:rsidR="00B25FD7" w:rsidRDefault="002F1DF6" w:rsidP="00163EF7">
      <w:pPr>
        <w:pStyle w:val="Titre2"/>
        <w:jc w:val="both"/>
      </w:pPr>
      <w:r w:rsidRPr="0009259C">
        <w:t xml:space="preserve">Activité 1 : </w:t>
      </w:r>
      <w:r w:rsidR="00692655">
        <w:t>regardez le reportage et choisissez l’information correcte</w:t>
      </w:r>
      <w:r w:rsidR="00163EF7">
        <w:t xml:space="preserve"> de chaque phrase</w:t>
      </w:r>
      <w:r w:rsidR="00692655">
        <w:t>.</w:t>
      </w:r>
    </w:p>
    <w:p w14:paraId="1BF1096A" w14:textId="77777777" w:rsidR="00C633A2" w:rsidRPr="00D13DCF" w:rsidRDefault="00C633A2" w:rsidP="00C633A2">
      <w:pPr>
        <w:jc w:val="both"/>
        <w:rPr>
          <w:rFonts w:eastAsia="Arial Unicode MS" w:cs="Tahoma"/>
          <w:szCs w:val="20"/>
        </w:rPr>
      </w:pPr>
      <w:r w:rsidRPr="00D13DCF">
        <w:rPr>
          <w:rFonts w:eastAsia="Arial Unicode MS" w:cs="Tahoma"/>
          <w:szCs w:val="20"/>
        </w:rPr>
        <w:t xml:space="preserve">1. Le reportage se passe </w:t>
      </w:r>
      <w:r>
        <w:rPr>
          <w:rFonts w:ascii="Wingdings" w:hAnsi="Wingdings" w:cs="Tahoma"/>
          <w:szCs w:val="20"/>
        </w:rPr>
        <w:t></w:t>
      </w:r>
      <w:r w:rsidRPr="00D13DCF">
        <w:rPr>
          <w:rFonts w:eastAsia="Arial Unicode MS" w:cs="Tahoma"/>
          <w:szCs w:val="20"/>
        </w:rPr>
        <w:t xml:space="preserve"> en Algérie</w:t>
      </w:r>
      <w:r>
        <w:rPr>
          <w:rFonts w:eastAsia="Arial Unicode MS" w:cs="Tahoma"/>
          <w:szCs w:val="20"/>
        </w:rPr>
        <w:t>.</w:t>
      </w:r>
      <w:r w:rsidRPr="00D13DCF">
        <w:rPr>
          <w:rFonts w:eastAsia="Arial Unicode MS" w:cs="Tahoma"/>
          <w:szCs w:val="20"/>
        </w:rPr>
        <w:t xml:space="preserve"> </w:t>
      </w:r>
      <w:r>
        <w:rPr>
          <w:rFonts w:ascii="Wingdings" w:hAnsi="Wingdings" w:cs="Tahoma"/>
          <w:szCs w:val="20"/>
        </w:rPr>
        <w:t></w:t>
      </w:r>
      <w:r w:rsidRPr="00D13DCF">
        <w:rPr>
          <w:rFonts w:eastAsia="Arial Unicode MS" w:cs="Tahoma"/>
          <w:szCs w:val="20"/>
        </w:rPr>
        <w:t xml:space="preserve"> au Maroc</w:t>
      </w:r>
      <w:r>
        <w:rPr>
          <w:rFonts w:eastAsia="Arial Unicode MS" w:cs="Tahoma"/>
          <w:szCs w:val="20"/>
        </w:rPr>
        <w:t>.</w:t>
      </w:r>
      <w:r w:rsidRPr="00D13DCF">
        <w:rPr>
          <w:rFonts w:eastAsia="Arial Unicode MS" w:cs="Tahoma"/>
          <w:szCs w:val="20"/>
        </w:rPr>
        <w:t xml:space="preserve"> </w:t>
      </w:r>
      <w:r>
        <w:rPr>
          <w:rFonts w:ascii="Wingdings" w:hAnsi="Wingdings" w:cs="Tahoma"/>
          <w:szCs w:val="20"/>
        </w:rPr>
        <w:t></w:t>
      </w:r>
      <w:r w:rsidRPr="00D13DCF">
        <w:rPr>
          <w:rFonts w:eastAsia="Arial Unicode MS" w:cs="Tahoma"/>
          <w:szCs w:val="20"/>
        </w:rPr>
        <w:t xml:space="preserve"> en Tunisie</w:t>
      </w:r>
      <w:r>
        <w:rPr>
          <w:rFonts w:eastAsia="Arial Unicode MS" w:cs="Tahoma"/>
          <w:szCs w:val="20"/>
        </w:rPr>
        <w:t>.</w:t>
      </w:r>
    </w:p>
    <w:p w14:paraId="4A102877" w14:textId="65FE8602" w:rsidR="00FB5C41" w:rsidRDefault="00C633A2" w:rsidP="00FB5C41">
      <w:pPr>
        <w:ind w:left="708" w:firstLine="708"/>
        <w:jc w:val="both"/>
        <w:rPr>
          <w:rFonts w:eastAsia="Arial Unicode MS" w:cs="Tahoma"/>
          <w:szCs w:val="20"/>
        </w:rPr>
      </w:pPr>
      <w:r>
        <w:rPr>
          <w:rFonts w:ascii="Wingdings" w:hAnsi="Wingdings" w:cs="Tahoma"/>
          <w:szCs w:val="20"/>
        </w:rPr>
        <w:t></w:t>
      </w:r>
      <w:r>
        <w:rPr>
          <w:rFonts w:eastAsia="Arial Unicode MS" w:cs="Tahoma"/>
          <w:szCs w:val="20"/>
        </w:rPr>
        <w:t xml:space="preserve"> la création d’une</w:t>
      </w:r>
      <w:r w:rsidRPr="00D13DCF">
        <w:rPr>
          <w:rFonts w:eastAsia="Arial Unicode MS" w:cs="Tahoma"/>
          <w:szCs w:val="20"/>
        </w:rPr>
        <w:t xml:space="preserve"> couverture sanitaire universelle</w:t>
      </w:r>
      <w:r>
        <w:rPr>
          <w:rFonts w:eastAsia="Arial Unicode MS" w:cs="Tahoma"/>
          <w:szCs w:val="20"/>
        </w:rPr>
        <w:t xml:space="preserve">. </w:t>
      </w:r>
    </w:p>
    <w:p w14:paraId="15294AFE" w14:textId="7067F3F5" w:rsidR="00FB5C41" w:rsidRDefault="00FB5C41" w:rsidP="00FB5C41">
      <w:pPr>
        <w:jc w:val="both"/>
        <w:rPr>
          <w:rFonts w:eastAsia="Arial Unicode MS" w:cs="Tahoma"/>
          <w:szCs w:val="20"/>
        </w:rPr>
      </w:pPr>
      <w:r w:rsidRPr="00D13DCF">
        <w:rPr>
          <w:rFonts w:eastAsia="Arial Unicode MS" w:cs="Tahoma"/>
          <w:szCs w:val="20"/>
        </w:rPr>
        <w:t xml:space="preserve">2. Il présente </w:t>
      </w:r>
      <w:r>
        <w:rPr>
          <w:rFonts w:eastAsia="Arial Unicode MS" w:cs="Tahoma"/>
          <w:szCs w:val="20"/>
        </w:rPr>
        <w:tab/>
      </w:r>
      <w:r w:rsidR="00C633A2">
        <w:rPr>
          <w:rFonts w:ascii="Wingdings" w:hAnsi="Wingdings" w:cs="Tahoma"/>
          <w:szCs w:val="20"/>
        </w:rPr>
        <w:t></w:t>
      </w:r>
      <w:r w:rsidR="00C633A2">
        <w:rPr>
          <w:rFonts w:eastAsia="Arial Unicode MS" w:cs="Tahoma"/>
          <w:szCs w:val="20"/>
        </w:rPr>
        <w:t xml:space="preserve"> la</w:t>
      </w:r>
      <w:r w:rsidR="00C633A2" w:rsidRPr="00D13DCF">
        <w:rPr>
          <w:rFonts w:eastAsia="Arial Unicode MS" w:cs="Tahoma"/>
          <w:szCs w:val="20"/>
        </w:rPr>
        <w:t xml:space="preserve"> généralisation de la retraite</w:t>
      </w:r>
      <w:r w:rsidR="00C633A2">
        <w:rPr>
          <w:rFonts w:eastAsia="Arial Unicode MS" w:cs="Tahoma"/>
          <w:szCs w:val="20"/>
        </w:rPr>
        <w:t>.</w:t>
      </w:r>
      <w:r w:rsidR="00C633A2" w:rsidRPr="00D13DCF">
        <w:rPr>
          <w:rFonts w:eastAsia="Arial Unicode MS" w:cs="Tahoma"/>
          <w:szCs w:val="20"/>
        </w:rPr>
        <w:t xml:space="preserve"> </w:t>
      </w:r>
    </w:p>
    <w:p w14:paraId="0902F07E" w14:textId="228CF896" w:rsidR="00C633A2" w:rsidRDefault="00C633A2" w:rsidP="00FB5C41">
      <w:pPr>
        <w:ind w:left="708" w:firstLine="708"/>
        <w:jc w:val="both"/>
        <w:rPr>
          <w:rFonts w:eastAsia="Arial Unicode MS" w:cs="Tahoma"/>
          <w:szCs w:val="20"/>
        </w:rPr>
      </w:pPr>
      <w:r>
        <w:rPr>
          <w:rFonts w:ascii="Wingdings" w:hAnsi="Wingdings" w:cs="Tahoma"/>
          <w:szCs w:val="20"/>
        </w:rPr>
        <w:t></w:t>
      </w:r>
      <w:r>
        <w:rPr>
          <w:rFonts w:eastAsia="Arial Unicode MS" w:cs="Tahoma"/>
          <w:szCs w:val="20"/>
        </w:rPr>
        <w:t xml:space="preserve"> la</w:t>
      </w:r>
      <w:r w:rsidRPr="00D13DCF">
        <w:rPr>
          <w:rFonts w:eastAsia="Arial Unicode MS" w:cs="Tahoma"/>
          <w:szCs w:val="20"/>
        </w:rPr>
        <w:t xml:space="preserve"> </w:t>
      </w:r>
      <w:r>
        <w:rPr>
          <w:rFonts w:eastAsia="Arial Unicode MS" w:cs="Tahoma"/>
          <w:szCs w:val="20"/>
        </w:rPr>
        <w:t>réforme de l’</w:t>
      </w:r>
      <w:r w:rsidRPr="00D13DCF">
        <w:rPr>
          <w:rFonts w:eastAsia="Arial Unicode MS" w:cs="Tahoma"/>
          <w:szCs w:val="20"/>
        </w:rPr>
        <w:t>assurance chômage.</w:t>
      </w:r>
    </w:p>
    <w:p w14:paraId="31D246DF" w14:textId="4806310C" w:rsidR="00FB5C41" w:rsidRDefault="00FB5C41" w:rsidP="00FB5C41">
      <w:pPr>
        <w:tabs>
          <w:tab w:val="left" w:pos="2410"/>
        </w:tabs>
        <w:ind w:left="2124"/>
        <w:jc w:val="both"/>
        <w:rPr>
          <w:rFonts w:eastAsia="Arial Unicode MS" w:cs="Tahoma"/>
          <w:szCs w:val="20"/>
        </w:rPr>
      </w:pPr>
      <w:r>
        <w:rPr>
          <w:rFonts w:ascii="Wingdings" w:hAnsi="Wingdings" w:cs="Tahoma"/>
          <w:szCs w:val="20"/>
        </w:rPr>
        <w:t></w:t>
      </w:r>
      <w:r>
        <w:rPr>
          <w:rFonts w:ascii="Wingdings" w:hAnsi="Wingdings" w:cs="Tahoma"/>
          <w:szCs w:val="20"/>
        </w:rPr>
        <w:tab/>
      </w:r>
      <w:r w:rsidR="00C633A2">
        <w:rPr>
          <w:rFonts w:ascii="Wingdings" w:hAnsi="Wingdings" w:cs="Tahoma"/>
          <w:szCs w:val="20"/>
        </w:rPr>
        <w:t></w:t>
      </w:r>
      <w:r w:rsidR="00C633A2" w:rsidRPr="00D13DCF">
        <w:rPr>
          <w:rFonts w:eastAsia="Arial Unicode MS" w:cs="Tahoma"/>
          <w:szCs w:val="20"/>
        </w:rPr>
        <w:t xml:space="preserve"> aux étudiants</w:t>
      </w:r>
      <w:r w:rsidR="00C633A2">
        <w:rPr>
          <w:rFonts w:eastAsia="Arial Unicode MS" w:cs="Tahoma"/>
          <w:szCs w:val="20"/>
        </w:rPr>
        <w:t>.</w:t>
      </w:r>
      <w:r w:rsidR="00C633A2" w:rsidRPr="00D13DCF">
        <w:rPr>
          <w:rFonts w:eastAsia="Arial Unicode MS" w:cs="Tahoma"/>
          <w:szCs w:val="20"/>
        </w:rPr>
        <w:t xml:space="preserve"> </w:t>
      </w:r>
    </w:p>
    <w:p w14:paraId="60EACE5C" w14:textId="77777777" w:rsidR="00FB5C41" w:rsidRDefault="00FB5C41" w:rsidP="00FB5C41">
      <w:pPr>
        <w:tabs>
          <w:tab w:val="left" w:pos="2410"/>
        </w:tabs>
        <w:jc w:val="both"/>
        <w:rPr>
          <w:rFonts w:eastAsia="Arial Unicode MS" w:cs="Tahoma"/>
          <w:szCs w:val="20"/>
        </w:rPr>
      </w:pPr>
      <w:r>
        <w:rPr>
          <w:rFonts w:eastAsia="Arial Unicode MS" w:cs="Tahoma"/>
          <w:szCs w:val="20"/>
        </w:rPr>
        <w:t>3</w:t>
      </w:r>
      <w:r w:rsidRPr="00D13DCF">
        <w:rPr>
          <w:rFonts w:eastAsia="Arial Unicode MS" w:cs="Tahoma"/>
          <w:szCs w:val="20"/>
        </w:rPr>
        <w:t>. Cette mesure s’adresse</w:t>
      </w:r>
      <w:r>
        <w:rPr>
          <w:rFonts w:eastAsia="Arial Unicode MS" w:cs="Tahoma"/>
          <w:szCs w:val="20"/>
        </w:rPr>
        <w:tab/>
      </w:r>
      <w:r w:rsidR="00C633A2">
        <w:rPr>
          <w:rFonts w:ascii="Wingdings" w:hAnsi="Wingdings" w:cs="Tahoma"/>
          <w:szCs w:val="20"/>
        </w:rPr>
        <w:t></w:t>
      </w:r>
      <w:r w:rsidR="00C633A2" w:rsidRPr="00D13DCF">
        <w:rPr>
          <w:rFonts w:eastAsia="Arial Unicode MS" w:cs="Tahoma"/>
          <w:szCs w:val="20"/>
        </w:rPr>
        <w:t xml:space="preserve"> aux personnes au chômage</w:t>
      </w:r>
      <w:r w:rsidR="00C633A2">
        <w:rPr>
          <w:rFonts w:eastAsia="Arial Unicode MS" w:cs="Tahoma"/>
          <w:szCs w:val="20"/>
        </w:rPr>
        <w:t xml:space="preserve">. </w:t>
      </w:r>
    </w:p>
    <w:p w14:paraId="50D0C21A" w14:textId="2565509A" w:rsidR="00C633A2" w:rsidRPr="00D13DCF" w:rsidRDefault="00FB5C41" w:rsidP="00FB5C41">
      <w:pPr>
        <w:tabs>
          <w:tab w:val="left" w:pos="2410"/>
        </w:tabs>
        <w:jc w:val="both"/>
        <w:rPr>
          <w:rFonts w:eastAsia="Arial Unicode MS" w:cs="Tahoma"/>
          <w:szCs w:val="20"/>
        </w:rPr>
      </w:pPr>
      <w:r>
        <w:rPr>
          <w:rFonts w:eastAsia="Arial Unicode MS" w:cs="Tahoma"/>
          <w:szCs w:val="20"/>
        </w:rPr>
        <w:tab/>
      </w:r>
      <w:r w:rsidR="00C633A2">
        <w:rPr>
          <w:rFonts w:ascii="Wingdings" w:hAnsi="Wingdings" w:cs="Tahoma"/>
          <w:szCs w:val="20"/>
        </w:rPr>
        <w:t></w:t>
      </w:r>
      <w:r w:rsidR="00C633A2" w:rsidRPr="00D13DCF">
        <w:rPr>
          <w:rFonts w:eastAsia="Arial Unicode MS" w:cs="Tahoma"/>
          <w:szCs w:val="20"/>
        </w:rPr>
        <w:t xml:space="preserve"> aux </w:t>
      </w:r>
      <w:r w:rsidR="00C633A2" w:rsidRPr="00382FD7">
        <w:rPr>
          <w:rFonts w:eastAsia="Arial Unicode MS" w:cs="Tahoma"/>
          <w:szCs w:val="20"/>
        </w:rPr>
        <w:t>artisans</w:t>
      </w:r>
      <w:r w:rsidR="00C633A2" w:rsidRPr="00D13DCF">
        <w:rPr>
          <w:rFonts w:eastAsia="Arial Unicode MS" w:cs="Tahoma"/>
          <w:szCs w:val="20"/>
        </w:rPr>
        <w:t>,</w:t>
      </w:r>
      <w:r w:rsidR="00C633A2" w:rsidRPr="00382FD7">
        <w:rPr>
          <w:rFonts w:eastAsia="Arial Unicode MS" w:cs="Tahoma"/>
          <w:szCs w:val="20"/>
        </w:rPr>
        <w:t xml:space="preserve"> agriculteurs et commerçants </w:t>
      </w:r>
      <w:r w:rsidR="00C633A2" w:rsidRPr="00D13DCF">
        <w:rPr>
          <w:rFonts w:eastAsia="Arial Unicode MS" w:cs="Tahoma"/>
          <w:szCs w:val="20"/>
        </w:rPr>
        <w:t>non-salariés</w:t>
      </w:r>
      <w:r w:rsidR="00C633A2">
        <w:rPr>
          <w:rFonts w:eastAsia="Arial Unicode MS" w:cs="Tahoma"/>
          <w:szCs w:val="20"/>
        </w:rPr>
        <w:t>.</w:t>
      </w:r>
      <w:r w:rsidR="00C633A2" w:rsidRPr="00D13DCF">
        <w:rPr>
          <w:rFonts w:eastAsia="Arial Unicode MS" w:cs="Tahoma"/>
          <w:szCs w:val="20"/>
        </w:rPr>
        <w:t xml:space="preserve"> </w:t>
      </w:r>
    </w:p>
    <w:p w14:paraId="61865A25" w14:textId="4E3E66B0" w:rsidR="000A0728" w:rsidRDefault="00FB5C41" w:rsidP="00FB5C41">
      <w:pPr>
        <w:tabs>
          <w:tab w:val="left" w:pos="2694"/>
        </w:tabs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</w:r>
      <w:r w:rsidR="000A0728">
        <w:rPr>
          <w:rFonts w:cs="Tahoma"/>
          <w:szCs w:val="20"/>
        </w:rPr>
        <w:tab/>
      </w:r>
      <w:r w:rsidR="000A0728">
        <w:rPr>
          <w:rFonts w:cs="Tahoma"/>
          <w:szCs w:val="20"/>
        </w:rPr>
        <w:tab/>
      </w:r>
      <w:r w:rsidR="00C633A2">
        <w:rPr>
          <w:rFonts w:ascii="Wingdings" w:hAnsi="Wingdings" w:cs="Tahoma"/>
          <w:szCs w:val="20"/>
        </w:rPr>
        <w:t></w:t>
      </w:r>
      <w:r w:rsidR="00C633A2">
        <w:rPr>
          <w:rFonts w:cs="Tahoma"/>
          <w:szCs w:val="20"/>
        </w:rPr>
        <w:t xml:space="preserve"> </w:t>
      </w:r>
      <w:r w:rsidR="000A0728">
        <w:rPr>
          <w:rFonts w:cs="Tahoma"/>
          <w:szCs w:val="20"/>
        </w:rPr>
        <w:t>d’un chômeur</w:t>
      </w:r>
      <w:r w:rsidR="00C633A2">
        <w:rPr>
          <w:rFonts w:cs="Tahoma"/>
          <w:szCs w:val="20"/>
        </w:rPr>
        <w:t xml:space="preserve">. </w:t>
      </w:r>
    </w:p>
    <w:p w14:paraId="5080D171" w14:textId="17BD6796" w:rsidR="000A0728" w:rsidRDefault="00FB5C41" w:rsidP="000A0728">
      <w:pPr>
        <w:tabs>
          <w:tab w:val="left" w:pos="3544"/>
        </w:tabs>
        <w:jc w:val="both"/>
        <w:rPr>
          <w:rFonts w:cs="Tahoma"/>
          <w:szCs w:val="20"/>
        </w:rPr>
      </w:pPr>
      <w:r>
        <w:rPr>
          <w:rFonts w:cs="Tahoma"/>
          <w:szCs w:val="20"/>
        </w:rPr>
        <w:t>4</w:t>
      </w:r>
      <w:r w:rsidRPr="00D13DCF">
        <w:rPr>
          <w:rFonts w:cs="Tahoma"/>
          <w:szCs w:val="20"/>
        </w:rPr>
        <w:t xml:space="preserve">. </w:t>
      </w:r>
      <w:r w:rsidR="000A0728">
        <w:rPr>
          <w:rFonts w:cs="Tahoma"/>
          <w:szCs w:val="20"/>
        </w:rPr>
        <w:t>Le reportage présente le témoignage</w:t>
      </w:r>
      <w:r w:rsidR="000A0728">
        <w:rPr>
          <w:rFonts w:cs="Tahoma"/>
          <w:szCs w:val="20"/>
        </w:rPr>
        <w:tab/>
      </w:r>
      <w:r w:rsidR="000A0728">
        <w:rPr>
          <w:rFonts w:ascii="Wingdings" w:hAnsi="Wingdings" w:cs="Tahoma"/>
          <w:szCs w:val="20"/>
        </w:rPr>
        <w:t></w:t>
      </w:r>
      <w:r w:rsidR="000A0728" w:rsidRPr="00D13DCF">
        <w:rPr>
          <w:rFonts w:cs="Tahoma"/>
          <w:szCs w:val="20"/>
        </w:rPr>
        <w:t xml:space="preserve"> </w:t>
      </w:r>
      <w:r w:rsidR="000A0728">
        <w:rPr>
          <w:rFonts w:cs="Tahoma"/>
          <w:szCs w:val="20"/>
        </w:rPr>
        <w:t>d’un travailleur.</w:t>
      </w:r>
      <w:r w:rsidRPr="00D13DCF">
        <w:rPr>
          <w:rFonts w:cs="Tahoma"/>
          <w:szCs w:val="20"/>
        </w:rPr>
        <w:t xml:space="preserve"> </w:t>
      </w:r>
    </w:p>
    <w:p w14:paraId="583B9765" w14:textId="36BF3515" w:rsidR="000A0728" w:rsidRDefault="000A0728" w:rsidP="000A0728">
      <w:pPr>
        <w:tabs>
          <w:tab w:val="left" w:pos="3544"/>
        </w:tabs>
        <w:jc w:val="both"/>
        <w:rPr>
          <w:rFonts w:cs="Tahoma"/>
          <w:szCs w:val="20"/>
        </w:rPr>
      </w:pPr>
      <w:r>
        <w:rPr>
          <w:rFonts w:ascii="Wingdings" w:hAnsi="Wingdings" w:cs="Tahoma"/>
          <w:szCs w:val="20"/>
        </w:rPr>
        <w:tab/>
      </w:r>
      <w:r>
        <w:rPr>
          <w:rFonts w:ascii="Wingdings" w:hAnsi="Wingdings" w:cs="Tahoma"/>
          <w:szCs w:val="20"/>
        </w:rPr>
        <w:t></w:t>
      </w:r>
      <w:r w:rsidRPr="00D13DCF">
        <w:rPr>
          <w:rFonts w:cs="Tahoma"/>
          <w:szCs w:val="20"/>
        </w:rPr>
        <w:t xml:space="preserve"> </w:t>
      </w:r>
      <w:r w:rsidR="00696FDD">
        <w:rPr>
          <w:rFonts w:cs="Tahoma"/>
          <w:szCs w:val="20"/>
        </w:rPr>
        <w:t>d’un retraité</w:t>
      </w:r>
      <w:r>
        <w:rPr>
          <w:rFonts w:cs="Tahoma"/>
          <w:szCs w:val="20"/>
        </w:rPr>
        <w:t>.</w:t>
      </w:r>
    </w:p>
    <w:p w14:paraId="61FD3982" w14:textId="01CCB4D2" w:rsidR="00696FDD" w:rsidRDefault="000A0728" w:rsidP="00696FDD">
      <w:pPr>
        <w:tabs>
          <w:tab w:val="left" w:pos="4111"/>
        </w:tabs>
        <w:jc w:val="both"/>
        <w:rPr>
          <w:rFonts w:cs="Tahoma"/>
          <w:szCs w:val="20"/>
        </w:rPr>
      </w:pPr>
      <w:r>
        <w:rPr>
          <w:rFonts w:ascii="Wingdings" w:hAnsi="Wingdings" w:cs="Tahoma"/>
          <w:szCs w:val="20"/>
        </w:rPr>
        <w:tab/>
      </w:r>
      <w:r>
        <w:rPr>
          <w:rFonts w:ascii="Wingdings" w:hAnsi="Wingdings" w:cs="Tahoma"/>
          <w:szCs w:val="20"/>
        </w:rPr>
        <w:t></w:t>
      </w:r>
      <w:r w:rsidRPr="00D13DCF">
        <w:rPr>
          <w:rFonts w:cs="Tahoma"/>
          <w:szCs w:val="20"/>
        </w:rPr>
        <w:t xml:space="preserve"> </w:t>
      </w:r>
      <w:r w:rsidR="00696FDD">
        <w:rPr>
          <w:rFonts w:cs="Tahoma"/>
          <w:szCs w:val="20"/>
        </w:rPr>
        <w:t>d’</w:t>
      </w:r>
      <w:r>
        <w:rPr>
          <w:rFonts w:cs="Tahoma"/>
          <w:szCs w:val="20"/>
        </w:rPr>
        <w:t>un</w:t>
      </w:r>
      <w:r w:rsidR="00696FDD">
        <w:rPr>
          <w:rFonts w:cs="Tahoma"/>
          <w:szCs w:val="20"/>
        </w:rPr>
        <w:t xml:space="preserve"> membre du gouvernement.</w:t>
      </w:r>
    </w:p>
    <w:p w14:paraId="1A4FD516" w14:textId="790D0433" w:rsidR="00696FDD" w:rsidRDefault="000A0728" w:rsidP="00696FDD">
      <w:pPr>
        <w:tabs>
          <w:tab w:val="left" w:pos="4111"/>
        </w:tabs>
        <w:jc w:val="both"/>
        <w:rPr>
          <w:rFonts w:cs="Tahoma"/>
          <w:szCs w:val="20"/>
        </w:rPr>
      </w:pPr>
      <w:r>
        <w:rPr>
          <w:rFonts w:cs="Tahoma"/>
          <w:szCs w:val="20"/>
        </w:rPr>
        <w:t>5</w:t>
      </w:r>
      <w:r w:rsidRPr="00D13DCF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</w:t>
      </w:r>
      <w:r w:rsidR="00696FDD">
        <w:rPr>
          <w:rFonts w:cs="Tahoma"/>
          <w:szCs w:val="20"/>
        </w:rPr>
        <w:t>Le reportage présente aussi le point de vue</w:t>
      </w:r>
      <w:r w:rsidR="00696FDD">
        <w:rPr>
          <w:rFonts w:cs="Tahoma"/>
          <w:szCs w:val="20"/>
        </w:rPr>
        <w:tab/>
      </w:r>
      <w:r>
        <w:rPr>
          <w:rFonts w:ascii="Wingdings" w:hAnsi="Wingdings" w:cs="Tahoma"/>
          <w:szCs w:val="20"/>
        </w:rPr>
        <w:t></w:t>
      </w:r>
      <w:r w:rsidRPr="00D13DCF">
        <w:rPr>
          <w:rFonts w:cs="Tahoma"/>
          <w:szCs w:val="20"/>
        </w:rPr>
        <w:t xml:space="preserve"> </w:t>
      </w:r>
      <w:r w:rsidR="00696FDD">
        <w:rPr>
          <w:rFonts w:cs="Tahoma"/>
          <w:szCs w:val="20"/>
        </w:rPr>
        <w:t>d’un professeur en médecine.</w:t>
      </w:r>
    </w:p>
    <w:p w14:paraId="6419088C" w14:textId="504B222A" w:rsidR="00FB5C41" w:rsidRDefault="00696FDD" w:rsidP="00696FDD">
      <w:pPr>
        <w:tabs>
          <w:tab w:val="left" w:pos="4111"/>
        </w:tabs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</w:r>
      <w:r>
        <w:rPr>
          <w:rFonts w:ascii="Wingdings" w:hAnsi="Wingdings" w:cs="Tahoma"/>
          <w:szCs w:val="20"/>
        </w:rPr>
        <w:t></w:t>
      </w:r>
      <w:r w:rsidRPr="00D13DC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d’un cadre de l’Organisation </w:t>
      </w:r>
      <w:r w:rsidR="006235A6">
        <w:rPr>
          <w:rFonts w:cs="Tahoma"/>
          <w:szCs w:val="20"/>
        </w:rPr>
        <w:t>m</w:t>
      </w:r>
      <w:r>
        <w:rPr>
          <w:rFonts w:cs="Tahoma"/>
          <w:szCs w:val="20"/>
        </w:rPr>
        <w:t>ondiale de la Santé.</w:t>
      </w:r>
      <w:r w:rsidR="00C633A2" w:rsidRPr="00D13DCF">
        <w:rPr>
          <w:rFonts w:cs="Tahoma"/>
          <w:szCs w:val="20"/>
        </w:rPr>
        <w:t xml:space="preserve"> </w:t>
      </w:r>
    </w:p>
    <w:p w14:paraId="7C5D36EA" w14:textId="77777777" w:rsidR="000A0728" w:rsidRPr="00696FDD" w:rsidRDefault="000A0728" w:rsidP="00FB5C41">
      <w:pPr>
        <w:tabs>
          <w:tab w:val="left" w:pos="2694"/>
        </w:tabs>
        <w:jc w:val="both"/>
        <w:rPr>
          <w:rFonts w:cs="Tahoma"/>
          <w:sz w:val="16"/>
          <w:szCs w:val="16"/>
        </w:rPr>
      </w:pPr>
    </w:p>
    <w:p w14:paraId="38BB230D" w14:textId="469CA923" w:rsidR="00C633A2" w:rsidRPr="0009259C" w:rsidRDefault="00C633A2" w:rsidP="00692655">
      <w:pPr>
        <w:pStyle w:val="Titre2"/>
        <w:jc w:val="both"/>
      </w:pPr>
      <w:r w:rsidRPr="0009259C">
        <w:t xml:space="preserve">Activité </w:t>
      </w:r>
      <w:r>
        <w:t>2</w:t>
      </w:r>
      <w:r w:rsidRPr="0009259C">
        <w:t xml:space="preserve"> : </w:t>
      </w:r>
      <w:r w:rsidR="00692655">
        <w:t>écoutez le reportage et dites si les informations sont vraies (V) ou fausses (F).</w:t>
      </w:r>
    </w:p>
    <w:p w14:paraId="29FB0AFD" w14:textId="0084D117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 Fin 2024, 22 millions de Marocains pourront profiter de cette nouvelle mesure. </w:t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57AE46D5" w14:textId="77777777" w:rsidR="00FC4CD3" w:rsidRDefault="00C633A2" w:rsidP="00FC4CD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2. Avant cette réforme, les travailleurs non-salariés devaient payer leurs frais médicaux. </w:t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43C219B2" w14:textId="206D729C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3. La sécurité sociale représente une cotisation annuelle de 2</w:t>
      </w:r>
      <w:r w:rsidR="0016735D">
        <w:rPr>
          <w:rFonts w:cs="Tahoma"/>
          <w:szCs w:val="20"/>
        </w:rPr>
        <w:t>20 dirhams</w:t>
      </w:r>
      <w:r>
        <w:rPr>
          <w:rFonts w:cs="Tahoma"/>
          <w:szCs w:val="20"/>
        </w:rPr>
        <w:t xml:space="preserve"> pour Mahmoud Bensliman. </w:t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08609849" w14:textId="77ACD016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4. Avec cette réforme, il y aura moins de patients dans les hôpitaux.</w:t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7CBEDB18" w14:textId="69337247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5. Au Maroc, il y a actuellement beaucoup de médecins.</w:t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40E818DC" w14:textId="061ADBF3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6. D’après </w:t>
      </w:r>
      <w:r w:rsidRPr="0016735D">
        <w:rPr>
          <w:rFonts w:cs="Tahoma"/>
          <w:szCs w:val="20"/>
        </w:rPr>
        <w:t>Ja</w:t>
      </w:r>
      <w:r w:rsidR="001D62FF" w:rsidRPr="0016735D">
        <w:rPr>
          <w:rFonts w:cs="Tahoma"/>
          <w:szCs w:val="20"/>
        </w:rPr>
        <w:t>â</w:t>
      </w:r>
      <w:r w:rsidRPr="0016735D">
        <w:rPr>
          <w:rFonts w:cs="Tahoma"/>
          <w:szCs w:val="20"/>
        </w:rPr>
        <w:t>far</w:t>
      </w:r>
      <w:r>
        <w:rPr>
          <w:rFonts w:cs="Tahoma"/>
          <w:szCs w:val="20"/>
        </w:rPr>
        <w:t xml:space="preserve"> Heikel, le gouvernement marocain doit encore améliorer le système de santé. </w:t>
      </w:r>
      <w:r w:rsidR="00FC4CD3">
        <w:rPr>
          <w:rFonts w:cs="Tahoma"/>
          <w:color w:val="808080" w:themeColor="background1" w:themeShade="80"/>
          <w:szCs w:val="20"/>
        </w:rPr>
        <w:tab/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230E948D" w14:textId="531FA214" w:rsidR="00C633A2" w:rsidRDefault="00C633A2" w:rsidP="00C633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7. Dans le futur, l’État veut généraliser la retraite et les allocations familiales à tous les Marocains. </w:t>
      </w:r>
      <w:r w:rsidR="00FC4CD3">
        <w:rPr>
          <w:rFonts w:cs="Tahoma"/>
          <w:color w:val="808080" w:themeColor="background1" w:themeShade="80"/>
          <w:szCs w:val="20"/>
        </w:rPr>
        <w:tab/>
        <w:t>___</w:t>
      </w:r>
    </w:p>
    <w:p w14:paraId="090BDDA5" w14:textId="7AABB4A6" w:rsidR="002F1DF6" w:rsidRPr="00696FDD" w:rsidRDefault="002F1DF6" w:rsidP="002F1DF6">
      <w:pPr>
        <w:rPr>
          <w:sz w:val="16"/>
          <w:szCs w:val="21"/>
        </w:rPr>
      </w:pPr>
    </w:p>
    <w:p w14:paraId="65463206" w14:textId="75A9D458" w:rsidR="00C633A2" w:rsidRPr="00C633A2" w:rsidRDefault="00C633A2" w:rsidP="00C633A2">
      <w:pPr>
        <w:pStyle w:val="Titre2"/>
        <w:jc w:val="both"/>
      </w:pPr>
      <w:r w:rsidRPr="00696FDD">
        <w:rPr>
          <w:sz w:val="18"/>
          <w:szCs w:val="22"/>
        </w:rPr>
        <w:t>Activité</w:t>
      </w:r>
      <w:r w:rsidRPr="0009259C">
        <w:t xml:space="preserve"> </w:t>
      </w:r>
      <w:r w:rsidR="0067672A">
        <w:t>3</w:t>
      </w:r>
      <w:r w:rsidRPr="0009259C">
        <w:t xml:space="preserve"> : </w:t>
      </w:r>
      <w:r>
        <w:t xml:space="preserve">à l’aide des </w:t>
      </w:r>
      <w:r w:rsidR="00692655">
        <w:t>définitions</w:t>
      </w:r>
      <w:r>
        <w:t xml:space="preserve">, complétez la grille avec les mots du reportage </w:t>
      </w:r>
      <w:r w:rsidR="00B20828">
        <w:t>puis</w:t>
      </w:r>
      <w:r>
        <w:t xml:space="preserve"> retrouvez</w:t>
      </w:r>
      <w:r w:rsidR="00692655">
        <w:t xml:space="preserve"> le mot </w:t>
      </w:r>
      <w:r w:rsidR="00B20828">
        <w:t>mystère</w:t>
      </w:r>
      <w:r w:rsidR="00692655">
        <w:t>.</w:t>
      </w:r>
    </w:p>
    <w:p w14:paraId="3EBF2246" w14:textId="4EAB4853" w:rsidR="00692655" w:rsidRPr="00692655" w:rsidRDefault="00692655" w:rsidP="00692655">
      <w:pPr>
        <w:jc w:val="both"/>
        <w:rPr>
          <w:rFonts w:eastAsia="Arial Unicode MS"/>
        </w:rPr>
      </w:pPr>
      <w:r>
        <w:rPr>
          <w:rFonts w:eastAsia="Arial Unicode MS"/>
        </w:rPr>
        <w:t>1. (adj.) On l’emploie pour tout ce qui concerne la santé publique.</w:t>
      </w:r>
      <w:r w:rsidR="00922695">
        <w:rPr>
          <w:rFonts w:eastAsia="Arial Unicode MS"/>
          <w:i/>
          <w:iCs/>
        </w:rPr>
        <w:t xml:space="preserve"> </w:t>
      </w:r>
      <w:r w:rsidRPr="00810807">
        <w:rPr>
          <w:rFonts w:eastAsia="Arial Unicode MS"/>
          <w:i/>
          <w:iCs/>
        </w:rPr>
        <w:t>Le Maroc lance une couverture ... universelle.</w:t>
      </w:r>
    </w:p>
    <w:p w14:paraId="69D94569" w14:textId="4961B6C8" w:rsidR="00692655" w:rsidRPr="00922695" w:rsidRDefault="00692655" w:rsidP="00692655">
      <w:pPr>
        <w:jc w:val="both"/>
        <w:rPr>
          <w:rFonts w:eastAsia="Arial Unicode MS"/>
        </w:rPr>
      </w:pPr>
      <w:r>
        <w:rPr>
          <w:rFonts w:eastAsia="Arial Unicode MS"/>
        </w:rPr>
        <w:t xml:space="preserve">2. (n. m.) C’est ce que l’on prend pour combattre les maladies. </w:t>
      </w:r>
      <w:r w:rsidRPr="00AD557B">
        <w:rPr>
          <w:rFonts w:eastAsia="Arial Unicode MS"/>
          <w:i/>
          <w:iCs/>
        </w:rPr>
        <w:t xml:space="preserve">Avant la réforme, l’achat de ... était à </w:t>
      </w:r>
      <w:r>
        <w:rPr>
          <w:rFonts w:eastAsia="Arial Unicode MS"/>
          <w:i/>
          <w:iCs/>
        </w:rPr>
        <w:t>la</w:t>
      </w:r>
      <w:r w:rsidRPr="00AD557B">
        <w:rPr>
          <w:rFonts w:eastAsia="Arial Unicode MS"/>
          <w:i/>
          <w:iCs/>
        </w:rPr>
        <w:t xml:space="preserve"> charge</w:t>
      </w:r>
      <w:r>
        <w:rPr>
          <w:rFonts w:eastAsia="Arial Unicode MS"/>
          <w:i/>
          <w:iCs/>
        </w:rPr>
        <w:t xml:space="preserve"> de Mahmoud.</w:t>
      </w:r>
      <w:r w:rsidRPr="00AD557B">
        <w:rPr>
          <w:rFonts w:eastAsia="Arial Unicode MS"/>
          <w:i/>
          <w:iCs/>
        </w:rPr>
        <w:t xml:space="preserve"> </w:t>
      </w:r>
    </w:p>
    <w:p w14:paraId="4060FCB6" w14:textId="4D087157" w:rsidR="00692655" w:rsidRPr="00922695" w:rsidRDefault="00692655" w:rsidP="00692655">
      <w:pPr>
        <w:jc w:val="both"/>
        <w:rPr>
          <w:rFonts w:eastAsia="Arial Unicode MS"/>
        </w:rPr>
      </w:pPr>
      <w:r>
        <w:rPr>
          <w:rFonts w:eastAsia="Arial Unicode MS"/>
        </w:rPr>
        <w:t xml:space="preserve">3. (n. f.) C’est une intervention pratiquée sur un malade par un chirurgien. </w:t>
      </w:r>
      <w:r w:rsidRPr="009A44DF">
        <w:rPr>
          <w:rFonts w:eastAsia="Arial Unicode MS"/>
          <w:i/>
          <w:iCs/>
        </w:rPr>
        <w:t>Mahmoud</w:t>
      </w:r>
      <w:r>
        <w:rPr>
          <w:rFonts w:eastAsia="Arial Unicode MS"/>
          <w:i/>
          <w:iCs/>
        </w:rPr>
        <w:t xml:space="preserve"> </w:t>
      </w:r>
      <w:r w:rsidRPr="009A44DF">
        <w:rPr>
          <w:rFonts w:eastAsia="Arial Unicode MS"/>
          <w:i/>
          <w:iCs/>
        </w:rPr>
        <w:t xml:space="preserve">a subi deux </w:t>
      </w:r>
      <w:r>
        <w:rPr>
          <w:rFonts w:eastAsia="Arial Unicode MS"/>
          <w:i/>
          <w:iCs/>
        </w:rPr>
        <w:t xml:space="preserve">... </w:t>
      </w:r>
      <w:r w:rsidRPr="009A44DF">
        <w:rPr>
          <w:rFonts w:eastAsia="Arial Unicode MS"/>
          <w:i/>
          <w:iCs/>
        </w:rPr>
        <w:t>qui lui ont coûté près de 10</w:t>
      </w:r>
      <w:r w:rsidR="000159E4">
        <w:rPr>
          <w:rFonts w:eastAsia="Arial Unicode MS"/>
          <w:i/>
          <w:iCs/>
        </w:rPr>
        <w:t> </w:t>
      </w:r>
      <w:r w:rsidRPr="009A44DF">
        <w:rPr>
          <w:rFonts w:eastAsia="Arial Unicode MS"/>
          <w:i/>
          <w:iCs/>
        </w:rPr>
        <w:t>000 €.</w:t>
      </w:r>
    </w:p>
    <w:p w14:paraId="199BD024" w14:textId="37072083" w:rsidR="00692655" w:rsidRPr="00922695" w:rsidRDefault="00692655" w:rsidP="00692655">
      <w:pPr>
        <w:jc w:val="both"/>
        <w:rPr>
          <w:rFonts w:eastAsia="Arial Unicode MS"/>
        </w:rPr>
      </w:pPr>
      <w:r>
        <w:rPr>
          <w:rFonts w:eastAsia="Arial Unicode MS"/>
        </w:rPr>
        <w:t xml:space="preserve">4. (n. m.) C’est l’argent que la sécurité sociale redonne pour les frais médicaux. </w:t>
      </w:r>
      <w:r>
        <w:rPr>
          <w:rFonts w:eastAsia="Arial Unicode MS"/>
          <w:i/>
          <w:iCs/>
        </w:rPr>
        <w:t>Dans 6 mois, Mahmoud pourra avoir ses premiers ... de frais médicaux.</w:t>
      </w:r>
    </w:p>
    <w:p w14:paraId="76AF0449" w14:textId="36887EA2" w:rsidR="00692655" w:rsidRDefault="00692655" w:rsidP="00692655">
      <w:pPr>
        <w:jc w:val="both"/>
        <w:rPr>
          <w:rFonts w:eastAsia="Arial Unicode MS"/>
          <w:i/>
          <w:iCs/>
        </w:rPr>
      </w:pPr>
      <w:r>
        <w:rPr>
          <w:rFonts w:eastAsia="Arial Unicode MS"/>
        </w:rPr>
        <w:t>5. (n. m.) C’est une personne malade qui consulte un médecin.</w:t>
      </w:r>
      <w:r w:rsidR="00922695">
        <w:rPr>
          <w:rFonts w:eastAsia="Arial Unicode MS"/>
        </w:rPr>
        <w:t xml:space="preserve"> </w:t>
      </w:r>
      <w:r w:rsidRPr="006B20CC">
        <w:rPr>
          <w:rFonts w:eastAsia="Arial Unicode MS"/>
          <w:i/>
          <w:iCs/>
        </w:rPr>
        <w:t>Cette réforme amènera plus de ...</w:t>
      </w:r>
      <w:r w:rsidR="000159E4">
        <w:rPr>
          <w:rFonts w:eastAsia="Arial Unicode MS"/>
          <w:i/>
          <w:iCs/>
        </w:rPr>
        <w:t xml:space="preserve">, </w:t>
      </w:r>
      <w:r w:rsidRPr="006B20CC">
        <w:rPr>
          <w:rFonts w:eastAsia="Arial Unicode MS"/>
          <w:i/>
          <w:iCs/>
        </w:rPr>
        <w:t>mais le nombre actuel de médecins est insuffisant.</w:t>
      </w:r>
    </w:p>
    <w:p w14:paraId="2048621D" w14:textId="66310888" w:rsidR="00922695" w:rsidRDefault="000A0728" w:rsidP="00692655">
      <w:pPr>
        <w:jc w:val="both"/>
        <w:rPr>
          <w:rFonts w:eastAsia="Arial Unicode MS"/>
          <w:i/>
          <w:iCs/>
        </w:rPr>
      </w:pPr>
      <w:r>
        <w:rPr>
          <w:rFonts w:eastAsia="Arial Unicode MS"/>
          <w:i/>
          <w:iCs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52BDE2F" wp14:editId="7603F432">
            <wp:simplePos x="0" y="0"/>
            <wp:positionH relativeFrom="column">
              <wp:posOffset>109855</wp:posOffset>
            </wp:positionH>
            <wp:positionV relativeFrom="paragraph">
              <wp:posOffset>61172</wp:posOffset>
            </wp:positionV>
            <wp:extent cx="3630506" cy="1356917"/>
            <wp:effectExtent l="0" t="0" r="1905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0506" cy="1356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8C21CD" w14:textId="10500420" w:rsidR="00922695" w:rsidRDefault="00922695" w:rsidP="00692655">
      <w:pPr>
        <w:jc w:val="both"/>
        <w:rPr>
          <w:rFonts w:eastAsia="Arial Unicode MS"/>
          <w:i/>
          <w:iCs/>
        </w:rPr>
      </w:pPr>
    </w:p>
    <w:p w14:paraId="72295D63" w14:textId="703D05E8" w:rsidR="00922695" w:rsidRPr="00857FE0" w:rsidRDefault="00D042B4" w:rsidP="00692655">
      <w:pPr>
        <w:jc w:val="both"/>
        <w:rPr>
          <w:rFonts w:eastAsia="Arial Unicode MS"/>
          <w:sz w:val="36"/>
          <w:szCs w:val="48"/>
        </w:rPr>
      </w:pPr>
      <w:r>
        <w:rPr>
          <w:rFonts w:eastAsia="Arial Unicode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C11B4" wp14:editId="08E28908">
                <wp:simplePos x="0" y="0"/>
                <wp:positionH relativeFrom="column">
                  <wp:posOffset>3987800</wp:posOffset>
                </wp:positionH>
                <wp:positionV relativeFrom="paragraph">
                  <wp:posOffset>71755</wp:posOffset>
                </wp:positionV>
                <wp:extent cx="2235200" cy="675861"/>
                <wp:effectExtent l="0" t="0" r="12700" b="1016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675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BD3190" w14:textId="77777777" w:rsidR="00D042B4" w:rsidRPr="00B20828" w:rsidRDefault="00D042B4" w:rsidP="00D042B4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B20828">
                              <w:rPr>
                                <w:rFonts w:eastAsia="Arial Unicode MS"/>
                              </w:rPr>
                              <w:sym w:font="Wingdings" w:char="F0E0"/>
                            </w:r>
                            <w:r w:rsidRPr="00B20828">
                              <w:rPr>
                                <w:rFonts w:eastAsia="Arial Unicode MS"/>
                              </w:rPr>
                              <w:t xml:space="preserve"> Le mot mystère</w:t>
                            </w:r>
                            <w:r>
                              <w:rPr>
                                <w:rFonts w:eastAsia="Arial Unicode MS"/>
                              </w:rPr>
                              <w:t> :</w:t>
                            </w:r>
                          </w:p>
                          <w:p w14:paraId="742327D1" w14:textId="77777777" w:rsidR="00D042B4" w:rsidRPr="00B20828" w:rsidRDefault="00D042B4" w:rsidP="00D042B4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B20828">
                              <w:rPr>
                                <w:rFonts w:eastAsia="Arial Unicode MS"/>
                              </w:rPr>
                              <w:t>Cette réforme est importante pour la _ _ _ _ _ de tous les Marocains.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A4C11B4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314pt;margin-top:5.65pt;width:176pt;height:5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" fillcolor="white [3201]" strokecolor="#7f7f7f [1612]" strokeweight=".5pt">
                <v:textbox>
                  <w:txbxContent>
                    <w:p w14:paraId="0BBD3190" w14:textId="77777777" w:rsidR="00D042B4" w:rsidRPr="00B20828" w:rsidRDefault="00D042B4" w:rsidP="00D042B4">
                      <w:pPr>
                        <w:jc w:val="center"/>
                        <w:rPr>
                          <w:rFonts w:eastAsia="Arial Unicode MS"/>
                        </w:rPr>
                      </w:pPr>
                      <w:r w:rsidRPr="00B20828">
                        <w:rPr>
                          <w:rFonts w:eastAsia="Arial Unicode MS"/>
                        </w:rPr>
                        <w:sym w:font="Wingdings" w:char="F0E0"/>
                      </w:r>
                      <w:r w:rsidRPr="00B20828">
                        <w:rPr>
                          <w:rFonts w:eastAsia="Arial Unicode MS"/>
                        </w:rPr>
                        <w:t xml:space="preserve"> Le mot mystère</w:t>
                      </w:r>
                      <w:r>
                        <w:rPr>
                          <w:rFonts w:eastAsia="Arial Unicode MS"/>
                        </w:rPr>
                        <w:t> :</w:t>
                      </w:r>
                    </w:p>
                    <w:p w14:paraId="742327D1" w14:textId="77777777" w:rsidR="00D042B4" w:rsidRPr="00B20828" w:rsidRDefault="00D042B4" w:rsidP="00D042B4">
                      <w:pPr>
                        <w:jc w:val="center"/>
                        <w:rPr>
                          <w:rFonts w:eastAsia="Arial Unicode MS"/>
                        </w:rPr>
                      </w:pPr>
                      <w:r w:rsidRPr="00B20828">
                        <w:rPr>
                          <w:rFonts w:eastAsia="Arial Unicode MS"/>
                        </w:rPr>
                        <w:t>Cette réforme est importante pour la _ _ _ _ _ de tous les Marocains.</w:t>
                      </w:r>
                    </w:p>
                  </w:txbxContent>
                </v:textbox>
              </v:shape>
            </w:pict>
          </mc:Fallback>
        </mc:AlternateContent>
      </w:r>
    </w:p>
    <w:p w14:paraId="334461E0" w14:textId="2B462E51" w:rsidR="00692655" w:rsidRPr="00692655" w:rsidRDefault="00692655" w:rsidP="00692655">
      <w:pPr>
        <w:jc w:val="both"/>
        <w:rPr>
          <w:rFonts w:eastAsia="Arial Unicode MS"/>
          <w:sz w:val="6"/>
          <w:szCs w:val="11"/>
        </w:rPr>
      </w:pPr>
    </w:p>
    <w:p w14:paraId="7D31FE8D" w14:textId="5BE935D3" w:rsidR="00857FE0" w:rsidRDefault="00857FE0" w:rsidP="00692655">
      <w:pPr>
        <w:jc w:val="center"/>
        <w:rPr>
          <w:rFonts w:eastAsia="Arial Unicode MS"/>
        </w:rPr>
      </w:pPr>
    </w:p>
    <w:p w14:paraId="644551A9" w14:textId="616E4EDD" w:rsidR="00B20828" w:rsidRDefault="00B20828" w:rsidP="000A0728">
      <w:pPr>
        <w:rPr>
          <w:rFonts w:eastAsia="Arial Unicode MS"/>
        </w:rPr>
      </w:pPr>
    </w:p>
    <w:p w14:paraId="05AEF19A" w14:textId="1283F7CF" w:rsidR="00D042B4" w:rsidRDefault="00D042B4" w:rsidP="00D042B4">
      <w:pPr>
        <w:pStyle w:val="Titre2"/>
        <w:numPr>
          <w:ilvl w:val="0"/>
          <w:numId w:val="0"/>
        </w:numPr>
        <w:ind w:left="720"/>
        <w:jc w:val="both"/>
      </w:pPr>
    </w:p>
    <w:p w14:paraId="6BC67CBD" w14:textId="77777777" w:rsidR="00696FDD" w:rsidRPr="00696FDD" w:rsidRDefault="00696FDD" w:rsidP="00696FDD"/>
    <w:p w14:paraId="2906E7D3" w14:textId="0539639B" w:rsidR="00D70B0B" w:rsidRPr="00D70B0B" w:rsidRDefault="00C633A2" w:rsidP="00D70B0B">
      <w:pPr>
        <w:pStyle w:val="Titre2"/>
        <w:jc w:val="both"/>
      </w:pPr>
      <w:r w:rsidRPr="0009259C">
        <w:t xml:space="preserve">Activité </w:t>
      </w:r>
      <w:r w:rsidR="00FB5C41">
        <w:t>4</w:t>
      </w:r>
      <w:r w:rsidRPr="0009259C">
        <w:t xml:space="preserve"> : </w:t>
      </w:r>
      <w:r w:rsidR="00B20828" w:rsidRPr="00B20828">
        <w:rPr>
          <w:rFonts w:eastAsia="Arial Unicode MS"/>
        </w:rPr>
        <w:t>réalisez une affiche pour mettre en valeur l’importance de la protection sociale universelle.</w:t>
      </w:r>
    </w:p>
    <w:sectPr w:rsidR="00D70B0B" w:rsidRPr="00D70B0B" w:rsidSect="002F1D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4D29D" w14:textId="77777777" w:rsidR="00782391" w:rsidRDefault="00782391" w:rsidP="002F1DF6">
      <w:r>
        <w:separator/>
      </w:r>
    </w:p>
  </w:endnote>
  <w:endnote w:type="continuationSeparator" w:id="0">
    <w:p w14:paraId="2B8FF143" w14:textId="77777777" w:rsidR="00782391" w:rsidRDefault="00782391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59CF" w14:textId="77777777" w:rsidR="006235A6" w:rsidRDefault="006235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0AD4E5BC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96510D1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5542D986" w14:textId="2E374666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235A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235A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09FBAFB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4FEE5604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47E19C4" w14:textId="637D0586" w:rsidR="0009259C" w:rsidRPr="00B25FD7" w:rsidRDefault="00004667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Marjolaine Pierré</w:t>
          </w:r>
          <w:bookmarkStart w:id="0" w:name="_GoBack"/>
          <w:bookmarkEnd w:id="0"/>
        </w:p>
      </w:tc>
      <w:tc>
        <w:tcPr>
          <w:tcW w:w="936" w:type="pct"/>
          <w:vMerge/>
          <w:shd w:val="clear" w:color="auto" w:fill="auto"/>
          <w:vAlign w:val="center"/>
        </w:tcPr>
        <w:p w14:paraId="14AF4996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3A6C55D" w14:textId="77777777" w:rsidR="0009259C" w:rsidRPr="00B25FD7" w:rsidRDefault="001A397B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14:paraId="0566B5C1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6124A" w14:textId="77777777" w:rsidR="006235A6" w:rsidRDefault="006235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F7A63" w14:textId="77777777" w:rsidR="00782391" w:rsidRDefault="00782391" w:rsidP="002F1DF6">
      <w:r>
        <w:separator/>
      </w:r>
    </w:p>
  </w:footnote>
  <w:footnote w:type="continuationSeparator" w:id="0">
    <w:p w14:paraId="56736495" w14:textId="77777777" w:rsidR="00782391" w:rsidRDefault="00782391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F6F8F" w14:textId="77777777" w:rsidR="006235A6" w:rsidRDefault="006235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5ED46699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12265C52" w14:textId="67116A02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6235A6">
            <w:rPr>
              <w:noProof/>
              <w:color w:val="A6A6A6"/>
              <w:sz w:val="16"/>
            </w:rPr>
            <w:t>Maroc : une sécurité sociale pour tous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64B069B6" w14:textId="20754EED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441EE90" wp14:editId="4069CC06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570E29D" w14:textId="77777777" w:rsidR="0009259C" w:rsidRDefault="005659AC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2BD2A93D" wp14:editId="4BB34E52">
          <wp:simplePos x="0" y="0"/>
          <wp:positionH relativeFrom="margin">
            <wp:posOffset>-1114425</wp:posOffset>
          </wp:positionH>
          <wp:positionV relativeFrom="topMargin">
            <wp:posOffset>-32385</wp:posOffset>
          </wp:positionV>
          <wp:extent cx="8013065" cy="827405"/>
          <wp:effectExtent l="0" t="0" r="698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306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CF51A" w14:textId="77777777" w:rsidR="006235A6" w:rsidRDefault="006235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6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E0"/>
    <w:rsid w:val="00004667"/>
    <w:rsid w:val="000159E4"/>
    <w:rsid w:val="0002564F"/>
    <w:rsid w:val="0009259C"/>
    <w:rsid w:val="000A0728"/>
    <w:rsid w:val="000D49E7"/>
    <w:rsid w:val="00126AE4"/>
    <w:rsid w:val="00162E67"/>
    <w:rsid w:val="00163EF7"/>
    <w:rsid w:val="0016735D"/>
    <w:rsid w:val="001A397B"/>
    <w:rsid w:val="001D62FF"/>
    <w:rsid w:val="00280087"/>
    <w:rsid w:val="00287247"/>
    <w:rsid w:val="002F1DF6"/>
    <w:rsid w:val="00386DAA"/>
    <w:rsid w:val="00392052"/>
    <w:rsid w:val="003932E8"/>
    <w:rsid w:val="003A75A4"/>
    <w:rsid w:val="003E3DB7"/>
    <w:rsid w:val="00404629"/>
    <w:rsid w:val="00423411"/>
    <w:rsid w:val="00423CC8"/>
    <w:rsid w:val="004814D4"/>
    <w:rsid w:val="005659AC"/>
    <w:rsid w:val="0058775E"/>
    <w:rsid w:val="006235A6"/>
    <w:rsid w:val="0067672A"/>
    <w:rsid w:val="00692655"/>
    <w:rsid w:val="00696FDD"/>
    <w:rsid w:val="006D0F77"/>
    <w:rsid w:val="0076665A"/>
    <w:rsid w:val="00782391"/>
    <w:rsid w:val="007B64FE"/>
    <w:rsid w:val="00805CAB"/>
    <w:rsid w:val="00814097"/>
    <w:rsid w:val="00857FE0"/>
    <w:rsid w:val="00880FC4"/>
    <w:rsid w:val="008E5906"/>
    <w:rsid w:val="00922695"/>
    <w:rsid w:val="00945D2C"/>
    <w:rsid w:val="009461B7"/>
    <w:rsid w:val="00991E6E"/>
    <w:rsid w:val="00A77EB9"/>
    <w:rsid w:val="00AB11C5"/>
    <w:rsid w:val="00AF447B"/>
    <w:rsid w:val="00B1052A"/>
    <w:rsid w:val="00B20828"/>
    <w:rsid w:val="00B25FD7"/>
    <w:rsid w:val="00B67B3A"/>
    <w:rsid w:val="00BA03AB"/>
    <w:rsid w:val="00C3373C"/>
    <w:rsid w:val="00C4005E"/>
    <w:rsid w:val="00C41F1D"/>
    <w:rsid w:val="00C4509A"/>
    <w:rsid w:val="00C633A2"/>
    <w:rsid w:val="00C85E27"/>
    <w:rsid w:val="00CA1E59"/>
    <w:rsid w:val="00CA258C"/>
    <w:rsid w:val="00CD5FAB"/>
    <w:rsid w:val="00D042B4"/>
    <w:rsid w:val="00D6659E"/>
    <w:rsid w:val="00D70B0B"/>
    <w:rsid w:val="00E624C0"/>
    <w:rsid w:val="00E75105"/>
    <w:rsid w:val="00F73D95"/>
    <w:rsid w:val="00F903E2"/>
    <w:rsid w:val="00F96A53"/>
    <w:rsid w:val="00FB143B"/>
    <w:rsid w:val="00FB3FE0"/>
    <w:rsid w:val="00FB5C41"/>
    <w:rsid w:val="00FC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A1E0D"/>
  <w14:defaultImageDpi w14:val="330"/>
  <w15:docId w15:val="{D527554A-5B4D-4601-9F80-9055D20E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D62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62F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62FF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62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62FF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AC10A2-0367-45BC-8E17-DF5F344D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Helene EMILE</cp:lastModifiedBy>
  <cp:revision>4</cp:revision>
  <cp:lastPrinted>2021-05-14T07:00:00Z</cp:lastPrinted>
  <dcterms:created xsi:type="dcterms:W3CDTF">2021-05-14T06:45:00Z</dcterms:created>
  <dcterms:modified xsi:type="dcterms:W3CDTF">2021-05-14T07:00:00Z</dcterms:modified>
</cp:coreProperties>
</file>