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A31F" w14:textId="2EECB048" w:rsidR="00CC0FCA" w:rsidRPr="00D05B2C" w:rsidRDefault="00BA0236" w:rsidP="00CC0FCA">
      <w:pPr>
        <w:pBdr>
          <w:bottom w:val="single" w:sz="24" w:space="1" w:color="3D5BA3" w:themeColor="accent1"/>
        </w:pBdr>
        <w:spacing w:after="0" w:line="240" w:lineRule="auto"/>
        <w:contextualSpacing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r w:rsidRPr="00D05B2C">
        <w:rPr>
          <w:rFonts w:eastAsiaTheme="majorEastAsia" w:cs="Arial"/>
          <w:b/>
          <w:bCs/>
          <w:color w:val="3D5BA3" w:themeColor="accent1"/>
          <w:spacing w:val="-10"/>
          <w:kern w:val="28"/>
          <w:sz w:val="32"/>
          <w:szCs w:val="56"/>
          <w:lang w:val="fr-FR"/>
        </w:rPr>
        <w:t>Le Vietnam, nouvel allié économique des États-Unis </w:t>
      </w:r>
      <w:r w:rsidR="00CC0FCA" w:rsidRPr="00D05B2C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 xml:space="preserve"> </w:t>
      </w:r>
    </w:p>
    <w:p w14:paraId="00E8CA68" w14:textId="0D1A2DA4" w:rsidR="00170476" w:rsidRPr="00D05B2C" w:rsidRDefault="00170476" w:rsidP="00170476">
      <w:pPr>
        <w:pStyle w:val="Titre1"/>
      </w:pPr>
      <w:r w:rsidRPr="00D05B2C">
        <w:t>Dossier n° 7</w:t>
      </w:r>
      <w:r w:rsidR="00BA0236" w:rsidRPr="00D05B2C">
        <w:t>85</w:t>
      </w:r>
      <w:r w:rsidRPr="00D05B2C">
        <w:t xml:space="preserve">, Reportage </w:t>
      </w:r>
      <w:r w:rsidR="00BA0236" w:rsidRPr="00D05B2C">
        <w:t>ARTE</w:t>
      </w:r>
      <w:r w:rsidRPr="00D05B2C">
        <w:t xml:space="preserve"> du </w:t>
      </w:r>
      <w:r w:rsidR="00BA0236" w:rsidRPr="00D05B2C">
        <w:t>07</w:t>
      </w:r>
      <w:r w:rsidRPr="00D05B2C">
        <w:t>/</w:t>
      </w:r>
      <w:r w:rsidR="00D47EE5" w:rsidRPr="00D05B2C">
        <w:t>0</w:t>
      </w:r>
      <w:r w:rsidR="00BA0236" w:rsidRPr="00D05B2C">
        <w:t>9</w:t>
      </w:r>
      <w:r w:rsidRPr="00D05B2C">
        <w:t>/202</w:t>
      </w:r>
      <w:r w:rsidR="00D47EE5" w:rsidRPr="00D05B2C">
        <w:t>3</w:t>
      </w:r>
    </w:p>
    <w:p w14:paraId="7DA998E5" w14:textId="77777777" w:rsidR="00D101FD" w:rsidRPr="00D05B2C" w:rsidRDefault="00D101FD" w:rsidP="00CC1664">
      <w:pPr>
        <w:rPr>
          <w:b/>
          <w:lang w:val="fr-FR"/>
        </w:rPr>
      </w:pPr>
    </w:p>
    <w:p w14:paraId="7869D463" w14:textId="6EC0EE60" w:rsidR="006B6C8F" w:rsidRPr="00D05B2C" w:rsidRDefault="00550782" w:rsidP="00CC1664">
      <w:pPr>
        <w:spacing w:after="0"/>
        <w:jc w:val="both"/>
        <w:rPr>
          <w:b/>
          <w:lang w:val="fr-FR"/>
        </w:rPr>
      </w:pPr>
      <w:r w:rsidRPr="00D05B2C">
        <w:rPr>
          <w:b/>
          <w:lang w:val="fr-FR"/>
        </w:rPr>
        <w:t xml:space="preserve">Activité 1 : </w:t>
      </w:r>
      <w:r w:rsidR="00D1174F" w:rsidRPr="00D05B2C">
        <w:rPr>
          <w:b/>
          <w:lang w:val="fr-FR"/>
        </w:rPr>
        <w:t>mise en route.</w:t>
      </w:r>
    </w:p>
    <w:p w14:paraId="0AF16839" w14:textId="77777777" w:rsidR="00CC1664" w:rsidRPr="00D05B2C" w:rsidRDefault="00CC1664" w:rsidP="00CC1664">
      <w:pPr>
        <w:spacing w:after="0"/>
        <w:jc w:val="both"/>
        <w:rPr>
          <w:b/>
          <w:lang w:val="fr-FR"/>
        </w:rPr>
      </w:pPr>
    </w:p>
    <w:p w14:paraId="0871E59C" w14:textId="745EF90E" w:rsidR="006D25FD" w:rsidRPr="00D05B2C" w:rsidRDefault="006D25FD" w:rsidP="00816010">
      <w:pPr>
        <w:pStyle w:val="Sansinterligne"/>
        <w:jc w:val="both"/>
        <w:rPr>
          <w:b/>
          <w:bCs/>
        </w:rPr>
      </w:pPr>
      <w:r w:rsidRPr="00D05B2C">
        <w:rPr>
          <w:b/>
          <w:bCs/>
        </w:rPr>
        <w:t xml:space="preserve">Activité 2 : </w:t>
      </w:r>
      <w:bookmarkStart w:id="0" w:name="_Hlk130656025"/>
      <w:r w:rsidRPr="00D05B2C">
        <w:rPr>
          <w:b/>
          <w:bCs/>
        </w:rPr>
        <w:t>regardez le reportage et remettez les informations dans l’ordre d’apparition</w:t>
      </w:r>
      <w:bookmarkEnd w:id="0"/>
      <w:r w:rsidRPr="00D05B2C">
        <w:rPr>
          <w:b/>
          <w:bCs/>
        </w:rPr>
        <w:t>.</w:t>
      </w:r>
    </w:p>
    <w:p w14:paraId="3CF80B1B" w14:textId="47D7876D" w:rsidR="00484D24" w:rsidRPr="00D05B2C" w:rsidRDefault="00BA0236" w:rsidP="00816010">
      <w:pPr>
        <w:pStyle w:val="Sansinterligne"/>
        <w:spacing w:before="120"/>
        <w:jc w:val="both"/>
      </w:pPr>
      <w:r w:rsidRPr="00D05B2C">
        <w:t>Le reportage montre</w:t>
      </w:r>
      <w:r w:rsidR="006A2F08" w:rsidRPr="00D05B2C">
        <w:t>...</w:t>
      </w:r>
      <w:r w:rsidR="00484D24" w:rsidRPr="00D05B2C">
        <w:tab/>
      </w:r>
      <w:r w:rsidR="00A3197D" w:rsidRPr="00D05B2C">
        <w:tab/>
        <w:t xml:space="preserve">Joe Biden devant un micro </w:t>
      </w:r>
      <w:r w:rsidR="00484D24" w:rsidRPr="00D05B2C">
        <w:t xml:space="preserve">: </w:t>
      </w:r>
      <w:bookmarkStart w:id="1" w:name="_Hlk130647467"/>
      <w:r w:rsidR="00484D24" w:rsidRPr="00D05B2C">
        <w:t>n°........</w:t>
      </w:r>
      <w:bookmarkEnd w:id="1"/>
      <w:r w:rsidR="000C1C34" w:rsidRPr="00D05B2C">
        <w:t xml:space="preserve"> </w:t>
      </w:r>
    </w:p>
    <w:p w14:paraId="508FB141" w14:textId="32734EBE" w:rsidR="00484D24" w:rsidRPr="00D05B2C" w:rsidRDefault="00484D24" w:rsidP="00816010">
      <w:pPr>
        <w:pStyle w:val="Sansinterligne"/>
        <w:jc w:val="both"/>
      </w:pPr>
      <w:r w:rsidRPr="00D05B2C">
        <w:tab/>
      </w:r>
      <w:r w:rsidRPr="00D05B2C">
        <w:tab/>
      </w:r>
      <w:r w:rsidRPr="00D05B2C">
        <w:tab/>
      </w:r>
      <w:r w:rsidR="00A3197D" w:rsidRPr="00D05B2C">
        <w:tab/>
        <w:t>Le</w:t>
      </w:r>
      <w:r w:rsidR="00BA0236" w:rsidRPr="00D05B2C">
        <w:t xml:space="preserve"> palais présidentiel à Hanoi </w:t>
      </w:r>
      <w:r w:rsidRPr="00D05B2C">
        <w:t xml:space="preserve">: </w:t>
      </w:r>
      <w:bookmarkStart w:id="2" w:name="_Hlk130647552"/>
      <w:r w:rsidRPr="00D05B2C">
        <w:rPr>
          <w:i/>
          <w:iCs/>
        </w:rPr>
        <w:t>n°</w:t>
      </w:r>
      <w:bookmarkEnd w:id="2"/>
      <w:r w:rsidR="000C1C34" w:rsidRPr="00D05B2C">
        <w:rPr>
          <w:i/>
          <w:iCs/>
        </w:rPr>
        <w:t>1</w:t>
      </w:r>
      <w:r w:rsidR="000C1C34" w:rsidRPr="00D05B2C">
        <w:t>.</w:t>
      </w:r>
    </w:p>
    <w:p w14:paraId="7E5DF943" w14:textId="2B8831D3" w:rsidR="00A3197D" w:rsidRPr="00D05B2C" w:rsidRDefault="00A3197D" w:rsidP="00816010">
      <w:pPr>
        <w:pStyle w:val="Sansinterligne"/>
        <w:jc w:val="both"/>
      </w:pPr>
      <w:r w:rsidRPr="00D05B2C">
        <w:tab/>
      </w:r>
      <w:r w:rsidRPr="00D05B2C">
        <w:tab/>
      </w:r>
      <w:r w:rsidRPr="00D05B2C">
        <w:tab/>
      </w:r>
      <w:r w:rsidRPr="00D05B2C">
        <w:tab/>
        <w:t xml:space="preserve">Des conteneurs sur </w:t>
      </w:r>
      <w:r w:rsidR="00ED3D57" w:rsidRPr="00D05B2C">
        <w:t>un</w:t>
      </w:r>
      <w:r w:rsidRPr="00D05B2C">
        <w:t xml:space="preserve"> port : n°........</w:t>
      </w:r>
    </w:p>
    <w:p w14:paraId="3F6899C2" w14:textId="0A8C372F" w:rsidR="00484D24" w:rsidRPr="00D05B2C" w:rsidRDefault="00484D24" w:rsidP="00816010">
      <w:pPr>
        <w:pStyle w:val="Sansinterligne"/>
        <w:jc w:val="both"/>
      </w:pPr>
      <w:r w:rsidRPr="00D05B2C">
        <w:tab/>
      </w:r>
      <w:r w:rsidRPr="00D05B2C">
        <w:tab/>
      </w:r>
      <w:r w:rsidRPr="00D05B2C">
        <w:tab/>
      </w:r>
      <w:r w:rsidR="00A3197D" w:rsidRPr="00D05B2C">
        <w:tab/>
        <w:t>Une Vietnamienne interrogée</w:t>
      </w:r>
      <w:r w:rsidRPr="00D05B2C">
        <w:t> : n°........</w:t>
      </w:r>
      <w:r w:rsidR="000C1C34" w:rsidRPr="00D05B2C">
        <w:t xml:space="preserve"> </w:t>
      </w:r>
    </w:p>
    <w:p w14:paraId="65CE3186" w14:textId="402DC6BD" w:rsidR="00A3197D" w:rsidRPr="00D05B2C" w:rsidRDefault="00A3197D" w:rsidP="00816010">
      <w:pPr>
        <w:pStyle w:val="Sansinterligne"/>
        <w:jc w:val="both"/>
      </w:pPr>
      <w:r w:rsidRPr="00D05B2C">
        <w:tab/>
      </w:r>
      <w:r w:rsidRPr="00D05B2C">
        <w:tab/>
      </w:r>
      <w:r w:rsidRPr="00D05B2C">
        <w:tab/>
      </w:r>
      <w:r w:rsidRPr="00D05B2C">
        <w:tab/>
        <w:t>Une moto dans une usine : n°........</w:t>
      </w:r>
    </w:p>
    <w:p w14:paraId="0EF7CF7D" w14:textId="372E1122" w:rsidR="006A2F08" w:rsidRPr="00D05B2C" w:rsidRDefault="00484D24" w:rsidP="00816010">
      <w:pPr>
        <w:pStyle w:val="Sansinterligne"/>
        <w:jc w:val="both"/>
      </w:pPr>
      <w:r w:rsidRPr="00D05B2C">
        <w:tab/>
      </w:r>
      <w:r w:rsidRPr="00D05B2C">
        <w:tab/>
      </w:r>
      <w:r w:rsidRPr="00D05B2C">
        <w:tab/>
      </w:r>
      <w:r w:rsidR="00A3197D" w:rsidRPr="00D05B2C">
        <w:tab/>
        <w:t>Une boutique de souvenirs</w:t>
      </w:r>
      <w:r w:rsidRPr="00D05B2C">
        <w:t> : n°........</w:t>
      </w:r>
      <w:r w:rsidR="000C1C34" w:rsidRPr="00D05B2C">
        <w:t xml:space="preserve"> </w:t>
      </w:r>
    </w:p>
    <w:p w14:paraId="0FE08CD7" w14:textId="10BD12D1" w:rsidR="006A2F08" w:rsidRPr="00D05B2C" w:rsidRDefault="006A2F08" w:rsidP="00816010">
      <w:pPr>
        <w:pStyle w:val="Sansinterligne"/>
        <w:spacing w:after="160"/>
        <w:jc w:val="both"/>
      </w:pPr>
    </w:p>
    <w:p w14:paraId="53B173CF" w14:textId="6421E521" w:rsidR="00E648F6" w:rsidRPr="00D05B2C" w:rsidRDefault="00E648F6" w:rsidP="00816010">
      <w:pPr>
        <w:jc w:val="both"/>
        <w:rPr>
          <w:bCs/>
          <w:lang w:val="fr-FR"/>
        </w:rPr>
      </w:pPr>
      <w:r w:rsidRPr="00D05B2C">
        <w:rPr>
          <w:b/>
          <w:lang w:val="fr-FR"/>
        </w:rPr>
        <w:t xml:space="preserve">Activité 3 : écoutez le reportage et </w:t>
      </w:r>
      <w:r w:rsidR="00AB1BD5" w:rsidRPr="00D05B2C">
        <w:rPr>
          <w:b/>
          <w:lang w:val="fr-FR"/>
        </w:rPr>
        <w:t>dites si les informations sont vraies ou fausses</w:t>
      </w:r>
      <w:r w:rsidRPr="00D05B2C">
        <w:rPr>
          <w:b/>
          <w:lang w:val="fr-FR"/>
        </w:rPr>
        <w:t>.</w:t>
      </w:r>
      <w:r w:rsidR="00AB1BD5" w:rsidRPr="00D05B2C">
        <w:rPr>
          <w:b/>
          <w:lang w:val="fr-FR"/>
        </w:rPr>
        <w:t xml:space="preserve"> </w:t>
      </w:r>
      <w:bookmarkStart w:id="3" w:name="_Hlk130759692"/>
      <w:r w:rsidR="00AB1BD5" w:rsidRPr="00D05B2C">
        <w:rPr>
          <w:b/>
          <w:lang w:val="fr-FR"/>
        </w:rPr>
        <w:t>Corrige</w:t>
      </w:r>
      <w:r w:rsidR="00816010" w:rsidRPr="00D05B2C">
        <w:rPr>
          <w:b/>
          <w:lang w:val="fr-FR"/>
        </w:rPr>
        <w:t>z</w:t>
      </w:r>
      <w:r w:rsidR="00AB1BD5" w:rsidRPr="00D05B2C">
        <w:rPr>
          <w:b/>
          <w:lang w:val="fr-FR"/>
        </w:rPr>
        <w:t xml:space="preserve"> les réponses fausses.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1060"/>
        <w:gridCol w:w="1060"/>
      </w:tblGrid>
      <w:tr w:rsidR="00E648F6" w:rsidRPr="00D05B2C" w14:paraId="337E7C0C" w14:textId="77777777" w:rsidTr="006A2E11">
        <w:trPr>
          <w:trHeight w:val="283"/>
        </w:trPr>
        <w:tc>
          <w:tcPr>
            <w:tcW w:w="7508" w:type="dxa"/>
          </w:tcPr>
          <w:p w14:paraId="59B4ACC8" w14:textId="7CAD65B4" w:rsidR="00B371D2" w:rsidRPr="00D05B2C" w:rsidRDefault="00E648F6" w:rsidP="001552B6">
            <w:pPr>
              <w:spacing w:after="120"/>
              <w:jc w:val="both"/>
              <w:rPr>
                <w:bCs/>
              </w:rPr>
            </w:pPr>
            <w:bookmarkStart w:id="4" w:name="_Hlk129120971"/>
            <w:bookmarkEnd w:id="3"/>
            <w:r w:rsidRPr="00D05B2C">
              <w:rPr>
                <w:bCs/>
              </w:rPr>
              <w:t>1</w:t>
            </w:r>
            <w:r w:rsidR="00A3197D" w:rsidRPr="00D05B2C">
              <w:rPr>
                <w:bCs/>
              </w:rPr>
              <w:t xml:space="preserve">. </w:t>
            </w:r>
            <w:r w:rsidR="00BA0236" w:rsidRPr="00D05B2C">
              <w:rPr>
                <w:bCs/>
              </w:rPr>
              <w:t xml:space="preserve">Les </w:t>
            </w:r>
            <w:r w:rsidR="00B371D2" w:rsidRPr="00D05B2C">
              <w:rPr>
                <w:rFonts w:cs="Tahoma"/>
                <w:bCs/>
              </w:rPr>
              <w:t>É</w:t>
            </w:r>
            <w:r w:rsidR="00BA0236" w:rsidRPr="00D05B2C">
              <w:rPr>
                <w:bCs/>
              </w:rPr>
              <w:t>tats-Unis et le Vietnam sont d’anciens pays ennemis.</w:t>
            </w:r>
          </w:p>
        </w:tc>
        <w:tc>
          <w:tcPr>
            <w:tcW w:w="1060" w:type="dxa"/>
          </w:tcPr>
          <w:p w14:paraId="035553AB" w14:textId="77777777" w:rsidR="00E648F6" w:rsidRPr="00D05B2C" w:rsidRDefault="00E648F6" w:rsidP="00816010">
            <w:pPr>
              <w:jc w:val="both"/>
              <w:rPr>
                <w:bCs/>
              </w:rPr>
            </w:pPr>
            <w:r w:rsidRPr="00D05B2C">
              <w:sym w:font="Wingdings" w:char="F0A8"/>
            </w:r>
            <w:r w:rsidRPr="00D05B2C">
              <w:t xml:space="preserve"> Vrai</w:t>
            </w:r>
          </w:p>
        </w:tc>
        <w:tc>
          <w:tcPr>
            <w:tcW w:w="1060" w:type="dxa"/>
          </w:tcPr>
          <w:p w14:paraId="7B7786E2" w14:textId="77777777" w:rsidR="00E648F6" w:rsidRPr="00D05B2C" w:rsidRDefault="00E648F6" w:rsidP="00816010">
            <w:pPr>
              <w:jc w:val="both"/>
              <w:rPr>
                <w:bCs/>
              </w:rPr>
            </w:pPr>
            <w:r w:rsidRPr="00D05B2C">
              <w:sym w:font="Wingdings" w:char="F0A8"/>
            </w:r>
            <w:r w:rsidRPr="00D05B2C">
              <w:t xml:space="preserve"> Faux</w:t>
            </w:r>
          </w:p>
        </w:tc>
      </w:tr>
      <w:tr w:rsidR="006A2E11" w:rsidRPr="00D05B2C" w14:paraId="7E149E7F" w14:textId="77777777" w:rsidTr="006A2E11">
        <w:trPr>
          <w:trHeight w:val="283"/>
        </w:trPr>
        <w:tc>
          <w:tcPr>
            <w:tcW w:w="9628" w:type="dxa"/>
            <w:gridSpan w:val="3"/>
          </w:tcPr>
          <w:p w14:paraId="25E284FD" w14:textId="7227581D" w:rsidR="006A2E11" w:rsidRPr="00D05B2C" w:rsidRDefault="006A2E11" w:rsidP="00816010">
            <w:pPr>
              <w:jc w:val="both"/>
            </w:pPr>
            <w:r w:rsidRPr="00D05B2C">
              <w:rPr>
                <w:color w:val="BFBFBF" w:themeColor="background1" w:themeShade="BF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648F6" w:rsidRPr="00D05B2C" w14:paraId="5B6BBED1" w14:textId="77777777" w:rsidTr="006A2E11">
        <w:trPr>
          <w:trHeight w:val="283"/>
        </w:trPr>
        <w:tc>
          <w:tcPr>
            <w:tcW w:w="7508" w:type="dxa"/>
          </w:tcPr>
          <w:p w14:paraId="3E68680A" w14:textId="21F9E1AF" w:rsidR="00B371D2" w:rsidRPr="00D05B2C" w:rsidRDefault="00B371D2" w:rsidP="001552B6">
            <w:pPr>
              <w:spacing w:after="120"/>
              <w:jc w:val="both"/>
            </w:pPr>
            <w:r w:rsidRPr="00D05B2C">
              <w:t>2</w:t>
            </w:r>
            <w:r w:rsidR="00E648F6" w:rsidRPr="00D05B2C">
              <w:t xml:space="preserve">. </w:t>
            </w:r>
            <w:r w:rsidR="00322522" w:rsidRPr="00D05B2C">
              <w:t xml:space="preserve">Les </w:t>
            </w:r>
            <w:r w:rsidRPr="00D05B2C">
              <w:t>V</w:t>
            </w:r>
            <w:r w:rsidR="00322522" w:rsidRPr="00D05B2C">
              <w:t>ietnamiens ne sont pas très contents de cette visite présidentielle</w:t>
            </w:r>
            <w:r w:rsidR="00E648F6" w:rsidRPr="00D05B2C">
              <w:t>.</w:t>
            </w:r>
          </w:p>
        </w:tc>
        <w:tc>
          <w:tcPr>
            <w:tcW w:w="1060" w:type="dxa"/>
          </w:tcPr>
          <w:p w14:paraId="466C2392" w14:textId="77777777" w:rsidR="00E648F6" w:rsidRPr="00D05B2C" w:rsidRDefault="00E648F6" w:rsidP="00816010">
            <w:pPr>
              <w:jc w:val="both"/>
              <w:rPr>
                <w:bCs/>
              </w:rPr>
            </w:pPr>
            <w:r w:rsidRPr="00D05B2C">
              <w:sym w:font="Wingdings" w:char="F0A8"/>
            </w:r>
            <w:r w:rsidRPr="00D05B2C">
              <w:t xml:space="preserve"> Vrai</w:t>
            </w:r>
          </w:p>
        </w:tc>
        <w:tc>
          <w:tcPr>
            <w:tcW w:w="1060" w:type="dxa"/>
          </w:tcPr>
          <w:p w14:paraId="3D9D6D02" w14:textId="77777777" w:rsidR="00E648F6" w:rsidRPr="00D05B2C" w:rsidRDefault="00E648F6" w:rsidP="00816010">
            <w:pPr>
              <w:jc w:val="both"/>
              <w:rPr>
                <w:bCs/>
              </w:rPr>
            </w:pPr>
            <w:r w:rsidRPr="00D05B2C">
              <w:sym w:font="Wingdings" w:char="F0A8"/>
            </w:r>
            <w:r w:rsidRPr="00D05B2C">
              <w:t xml:space="preserve"> Faux</w:t>
            </w:r>
          </w:p>
        </w:tc>
      </w:tr>
      <w:tr w:rsidR="006A2E11" w:rsidRPr="00D05B2C" w14:paraId="35BED738" w14:textId="77777777" w:rsidTr="006A2E11">
        <w:trPr>
          <w:trHeight w:val="283"/>
        </w:trPr>
        <w:tc>
          <w:tcPr>
            <w:tcW w:w="9628" w:type="dxa"/>
            <w:gridSpan w:val="3"/>
          </w:tcPr>
          <w:p w14:paraId="4B812D97" w14:textId="5E2D53B6" w:rsidR="006A2E11" w:rsidRPr="00D05B2C" w:rsidRDefault="006A2E11" w:rsidP="00816010">
            <w:pPr>
              <w:jc w:val="both"/>
            </w:pPr>
            <w:r w:rsidRPr="00D05B2C">
              <w:rPr>
                <w:color w:val="BFBFBF" w:themeColor="background1" w:themeShade="BF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648F6" w:rsidRPr="00D05B2C" w14:paraId="2DB6A163" w14:textId="77777777" w:rsidTr="006A2E11">
        <w:trPr>
          <w:trHeight w:val="283"/>
        </w:trPr>
        <w:tc>
          <w:tcPr>
            <w:tcW w:w="7508" w:type="dxa"/>
          </w:tcPr>
          <w:p w14:paraId="4F8430A4" w14:textId="592D8DCE" w:rsidR="00B371D2" w:rsidRPr="00D05B2C" w:rsidRDefault="00B371D2" w:rsidP="001552B6">
            <w:pPr>
              <w:spacing w:after="120"/>
              <w:jc w:val="both"/>
            </w:pPr>
            <w:r w:rsidRPr="00D05B2C">
              <w:t>3</w:t>
            </w:r>
            <w:r w:rsidR="00E648F6" w:rsidRPr="00D05B2C">
              <w:t xml:space="preserve">. </w:t>
            </w:r>
            <w:r w:rsidR="00322522" w:rsidRPr="00D05B2C">
              <w:t xml:space="preserve">Cette rencontre va peut-être ouvrir de nouvelles opportunités </w:t>
            </w:r>
            <w:r w:rsidR="00B24DE3" w:rsidRPr="00D05B2C">
              <w:t>pour le Vietnam</w:t>
            </w:r>
            <w:r w:rsidR="00E648F6" w:rsidRPr="00D05B2C">
              <w:t>.</w:t>
            </w:r>
          </w:p>
        </w:tc>
        <w:tc>
          <w:tcPr>
            <w:tcW w:w="1060" w:type="dxa"/>
          </w:tcPr>
          <w:p w14:paraId="1D4ADFD1" w14:textId="77777777" w:rsidR="00E648F6" w:rsidRPr="00D05B2C" w:rsidRDefault="00E648F6" w:rsidP="00816010">
            <w:pPr>
              <w:jc w:val="both"/>
              <w:rPr>
                <w:bCs/>
              </w:rPr>
            </w:pPr>
            <w:r w:rsidRPr="00D05B2C">
              <w:sym w:font="Wingdings" w:char="F0A8"/>
            </w:r>
            <w:r w:rsidRPr="00D05B2C">
              <w:t xml:space="preserve"> Vrai</w:t>
            </w:r>
          </w:p>
        </w:tc>
        <w:tc>
          <w:tcPr>
            <w:tcW w:w="1060" w:type="dxa"/>
          </w:tcPr>
          <w:p w14:paraId="5C791F67" w14:textId="77777777" w:rsidR="00E648F6" w:rsidRPr="00D05B2C" w:rsidRDefault="00E648F6" w:rsidP="00816010">
            <w:pPr>
              <w:jc w:val="both"/>
              <w:rPr>
                <w:bCs/>
              </w:rPr>
            </w:pPr>
            <w:r w:rsidRPr="00D05B2C">
              <w:sym w:font="Wingdings" w:char="F0A8"/>
            </w:r>
            <w:r w:rsidRPr="00D05B2C">
              <w:t xml:space="preserve"> Faux</w:t>
            </w:r>
          </w:p>
        </w:tc>
      </w:tr>
      <w:tr w:rsidR="006A2E11" w:rsidRPr="00D05B2C" w14:paraId="48CF1844" w14:textId="77777777" w:rsidTr="006A2E11">
        <w:trPr>
          <w:trHeight w:val="283"/>
        </w:trPr>
        <w:tc>
          <w:tcPr>
            <w:tcW w:w="9628" w:type="dxa"/>
            <w:gridSpan w:val="3"/>
          </w:tcPr>
          <w:p w14:paraId="63BF9BF6" w14:textId="249729FC" w:rsidR="006A2E11" w:rsidRPr="00D05B2C" w:rsidRDefault="006A2E11" w:rsidP="00816010">
            <w:pPr>
              <w:jc w:val="both"/>
            </w:pPr>
            <w:r w:rsidRPr="00D05B2C">
              <w:rPr>
                <w:color w:val="BFBFBF" w:themeColor="background1" w:themeShade="BF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648F6" w:rsidRPr="00D05B2C" w14:paraId="4B77CD12" w14:textId="77777777" w:rsidTr="006A2E11">
        <w:trPr>
          <w:trHeight w:val="283"/>
        </w:trPr>
        <w:tc>
          <w:tcPr>
            <w:tcW w:w="7508" w:type="dxa"/>
          </w:tcPr>
          <w:p w14:paraId="15DDF9BA" w14:textId="0BA603A5" w:rsidR="00B371D2" w:rsidRPr="00D05B2C" w:rsidRDefault="00B371D2" w:rsidP="001552B6">
            <w:pPr>
              <w:spacing w:after="120"/>
              <w:jc w:val="both"/>
            </w:pPr>
            <w:r w:rsidRPr="00D05B2C">
              <w:t>4</w:t>
            </w:r>
            <w:r w:rsidR="00E648F6" w:rsidRPr="00D05B2C">
              <w:t xml:space="preserve">. </w:t>
            </w:r>
            <w:r w:rsidR="00322522" w:rsidRPr="00D05B2C">
              <w:t>Les deux pays peuvent travailler ensemble pour la transition énergétique.</w:t>
            </w:r>
          </w:p>
        </w:tc>
        <w:tc>
          <w:tcPr>
            <w:tcW w:w="1060" w:type="dxa"/>
          </w:tcPr>
          <w:p w14:paraId="7FC2063F" w14:textId="77777777" w:rsidR="00E648F6" w:rsidRPr="00D05B2C" w:rsidRDefault="00E648F6" w:rsidP="00816010">
            <w:pPr>
              <w:jc w:val="both"/>
              <w:rPr>
                <w:bCs/>
              </w:rPr>
            </w:pPr>
            <w:r w:rsidRPr="00D05B2C">
              <w:sym w:font="Wingdings" w:char="F0A8"/>
            </w:r>
            <w:r w:rsidRPr="00D05B2C">
              <w:t xml:space="preserve"> Vrai</w:t>
            </w:r>
          </w:p>
        </w:tc>
        <w:tc>
          <w:tcPr>
            <w:tcW w:w="1060" w:type="dxa"/>
          </w:tcPr>
          <w:p w14:paraId="51768922" w14:textId="77777777" w:rsidR="00E648F6" w:rsidRPr="00D05B2C" w:rsidRDefault="00E648F6" w:rsidP="00816010">
            <w:pPr>
              <w:jc w:val="both"/>
              <w:rPr>
                <w:bCs/>
              </w:rPr>
            </w:pPr>
            <w:r w:rsidRPr="00D05B2C">
              <w:sym w:font="Wingdings" w:char="F0A8"/>
            </w:r>
            <w:r w:rsidRPr="00D05B2C">
              <w:t xml:space="preserve"> Faux</w:t>
            </w:r>
          </w:p>
        </w:tc>
      </w:tr>
      <w:tr w:rsidR="006A2E11" w:rsidRPr="00D05B2C" w14:paraId="771AB517" w14:textId="77777777" w:rsidTr="006A2E11">
        <w:trPr>
          <w:trHeight w:val="283"/>
        </w:trPr>
        <w:tc>
          <w:tcPr>
            <w:tcW w:w="9628" w:type="dxa"/>
            <w:gridSpan w:val="3"/>
          </w:tcPr>
          <w:p w14:paraId="512798B8" w14:textId="56327233" w:rsidR="006A2E11" w:rsidRPr="00D05B2C" w:rsidRDefault="006A2E11" w:rsidP="00816010">
            <w:pPr>
              <w:jc w:val="both"/>
            </w:pPr>
            <w:r w:rsidRPr="00D05B2C">
              <w:rPr>
                <w:color w:val="BFBFBF" w:themeColor="background1" w:themeShade="BF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648F6" w:rsidRPr="00D05B2C" w14:paraId="0DDB3C74" w14:textId="77777777" w:rsidTr="006A2E11">
        <w:trPr>
          <w:trHeight w:val="283"/>
        </w:trPr>
        <w:tc>
          <w:tcPr>
            <w:tcW w:w="7508" w:type="dxa"/>
          </w:tcPr>
          <w:p w14:paraId="4E02FEB5" w14:textId="7AB1B4AD" w:rsidR="00B371D2" w:rsidRPr="00D05B2C" w:rsidRDefault="00B371D2" w:rsidP="001552B6">
            <w:pPr>
              <w:spacing w:after="120"/>
              <w:jc w:val="both"/>
            </w:pPr>
            <w:r w:rsidRPr="00D05B2C">
              <w:t>5</w:t>
            </w:r>
            <w:r w:rsidR="00E648F6" w:rsidRPr="00D05B2C">
              <w:t xml:space="preserve">. </w:t>
            </w:r>
            <w:r w:rsidR="00322522" w:rsidRPr="00D05B2C">
              <w:t>Washington espère se rapprocher de la Chine</w:t>
            </w:r>
            <w:r w:rsidR="00E648F6" w:rsidRPr="00D05B2C">
              <w:t>. </w:t>
            </w:r>
          </w:p>
        </w:tc>
        <w:tc>
          <w:tcPr>
            <w:tcW w:w="1060" w:type="dxa"/>
          </w:tcPr>
          <w:p w14:paraId="63F2576B" w14:textId="77777777" w:rsidR="00E648F6" w:rsidRPr="00D05B2C" w:rsidRDefault="00E648F6" w:rsidP="00816010">
            <w:pPr>
              <w:jc w:val="both"/>
              <w:rPr>
                <w:bCs/>
              </w:rPr>
            </w:pPr>
            <w:r w:rsidRPr="00D05B2C">
              <w:sym w:font="Wingdings" w:char="F0A8"/>
            </w:r>
            <w:r w:rsidRPr="00D05B2C">
              <w:t xml:space="preserve"> Vrai</w:t>
            </w:r>
          </w:p>
        </w:tc>
        <w:tc>
          <w:tcPr>
            <w:tcW w:w="1060" w:type="dxa"/>
          </w:tcPr>
          <w:p w14:paraId="631092C3" w14:textId="77777777" w:rsidR="00E648F6" w:rsidRPr="00D05B2C" w:rsidRDefault="00E648F6" w:rsidP="00816010">
            <w:pPr>
              <w:jc w:val="both"/>
              <w:rPr>
                <w:bCs/>
              </w:rPr>
            </w:pPr>
            <w:r w:rsidRPr="00D05B2C">
              <w:sym w:font="Wingdings" w:char="F0A8"/>
            </w:r>
            <w:r w:rsidRPr="00D05B2C">
              <w:t xml:space="preserve"> Faux</w:t>
            </w:r>
          </w:p>
        </w:tc>
      </w:tr>
      <w:tr w:rsidR="006A2E11" w:rsidRPr="00D05B2C" w14:paraId="3540E1D5" w14:textId="77777777" w:rsidTr="006A2E11">
        <w:trPr>
          <w:trHeight w:val="283"/>
        </w:trPr>
        <w:tc>
          <w:tcPr>
            <w:tcW w:w="9628" w:type="dxa"/>
            <w:gridSpan w:val="3"/>
          </w:tcPr>
          <w:p w14:paraId="47878688" w14:textId="6853FD92" w:rsidR="006A2E11" w:rsidRPr="00D05B2C" w:rsidRDefault="006A2E11" w:rsidP="00816010">
            <w:pPr>
              <w:jc w:val="both"/>
            </w:pPr>
            <w:r w:rsidRPr="00D05B2C">
              <w:rPr>
                <w:color w:val="BFBFBF" w:themeColor="background1" w:themeShade="BF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bookmarkEnd w:id="4"/>
    </w:tbl>
    <w:p w14:paraId="7036026E" w14:textId="77777777" w:rsidR="006B6C8F" w:rsidRPr="00D05B2C" w:rsidRDefault="006B6C8F" w:rsidP="00816010">
      <w:pPr>
        <w:pStyle w:val="Sansinterligne"/>
        <w:spacing w:after="160"/>
        <w:jc w:val="both"/>
        <w:rPr>
          <w:bCs/>
        </w:rPr>
      </w:pPr>
    </w:p>
    <w:p w14:paraId="7489C237" w14:textId="2D886060" w:rsidR="00A1322E" w:rsidRPr="00D05B2C" w:rsidRDefault="00380E35" w:rsidP="00816010">
      <w:pPr>
        <w:pStyle w:val="Sansinterligne"/>
        <w:spacing w:after="160"/>
        <w:jc w:val="both"/>
        <w:rPr>
          <w:b/>
          <w:bCs/>
        </w:rPr>
      </w:pPr>
      <w:r w:rsidRPr="00D05B2C">
        <w:rPr>
          <w:b/>
          <w:bCs/>
        </w:rPr>
        <w:t>Activité</w:t>
      </w:r>
      <w:r w:rsidR="00C246F3" w:rsidRPr="00D05B2C">
        <w:rPr>
          <w:b/>
          <w:bCs/>
        </w:rPr>
        <w:t xml:space="preserve"> </w:t>
      </w:r>
      <w:r w:rsidR="00E648F6" w:rsidRPr="00D05B2C">
        <w:rPr>
          <w:b/>
          <w:bCs/>
        </w:rPr>
        <w:t>4</w:t>
      </w:r>
      <w:r w:rsidR="00C246F3" w:rsidRPr="00D05B2C">
        <w:rPr>
          <w:b/>
          <w:bCs/>
        </w:rPr>
        <w:t xml:space="preserve"> : </w:t>
      </w:r>
      <w:bookmarkStart w:id="5" w:name="_Hlk130053247"/>
    </w:p>
    <w:p w14:paraId="351F0459" w14:textId="176720AD" w:rsidR="00380E35" w:rsidRPr="00D05B2C" w:rsidRDefault="00A1322E" w:rsidP="00816010">
      <w:pPr>
        <w:pStyle w:val="Sansinterligne"/>
        <w:spacing w:after="120"/>
        <w:jc w:val="both"/>
        <w:rPr>
          <w:b/>
          <w:bCs/>
        </w:rPr>
      </w:pPr>
      <w:r w:rsidRPr="00D05B2C">
        <w:rPr>
          <w:b/>
          <w:bCs/>
        </w:rPr>
        <w:t xml:space="preserve">Partie 1 : </w:t>
      </w:r>
      <w:r w:rsidR="009D6F8C" w:rsidRPr="00D05B2C">
        <w:rPr>
          <w:b/>
          <w:bCs/>
        </w:rPr>
        <w:t>lisez ces extraits du reportage</w:t>
      </w:r>
      <w:r w:rsidR="00C246F3" w:rsidRPr="00D05B2C">
        <w:rPr>
          <w:b/>
          <w:bCs/>
        </w:rPr>
        <w:t>.</w:t>
      </w:r>
      <w:bookmarkEnd w:id="5"/>
      <w:r w:rsidR="009D6F8C" w:rsidRPr="00D05B2C">
        <w:rPr>
          <w:b/>
          <w:bCs/>
        </w:rPr>
        <w:t xml:space="preserve"> </w:t>
      </w:r>
      <w:r w:rsidR="00B371D2" w:rsidRPr="00D05B2C">
        <w:rPr>
          <w:b/>
          <w:bCs/>
        </w:rPr>
        <w:t>Quel est le temps choisi par le journaliste ? Justifie</w:t>
      </w:r>
      <w:r w:rsidR="00816010" w:rsidRPr="00D05B2C">
        <w:rPr>
          <w:b/>
          <w:bCs/>
        </w:rPr>
        <w:t>z</w:t>
      </w:r>
      <w:r w:rsidR="00B371D2" w:rsidRPr="00D05B2C">
        <w:rPr>
          <w:b/>
          <w:bCs/>
        </w:rPr>
        <w:t xml:space="preserve"> cet emploi. </w:t>
      </w:r>
    </w:p>
    <w:p w14:paraId="290BE315" w14:textId="71A6F0CF" w:rsidR="00103D6F" w:rsidRPr="00D05B2C" w:rsidRDefault="00C246F3" w:rsidP="00816010">
      <w:pPr>
        <w:pStyle w:val="Sansinterligne"/>
        <w:spacing w:after="160"/>
        <w:jc w:val="both"/>
      </w:pPr>
      <w:bookmarkStart w:id="6" w:name="_Hlk130051928"/>
      <w:r w:rsidRPr="00D05B2C">
        <w:t xml:space="preserve">1. </w:t>
      </w:r>
      <w:r w:rsidR="00103D6F" w:rsidRPr="00D05B2C">
        <w:t>« </w:t>
      </w:r>
      <w:r w:rsidR="00322522" w:rsidRPr="00D05B2C">
        <w:rPr>
          <w:rFonts w:cs="Tahoma"/>
        </w:rPr>
        <w:t xml:space="preserve">Peut-être que davantage d’étudiants vietnamiens </w:t>
      </w:r>
      <w:r w:rsidR="00322522" w:rsidRPr="00D05B2C">
        <w:rPr>
          <w:rFonts w:cs="Tahoma"/>
          <w:b/>
          <w:bCs/>
        </w:rPr>
        <w:t>auront</w:t>
      </w:r>
      <w:r w:rsidR="00322522" w:rsidRPr="00D05B2C">
        <w:rPr>
          <w:rFonts w:cs="Tahoma"/>
        </w:rPr>
        <w:t xml:space="preserve"> la possibilité d’aller étudier à l’étranger </w:t>
      </w:r>
      <w:r w:rsidR="00103D6F" w:rsidRPr="00D05B2C">
        <w:t>».</w:t>
      </w:r>
    </w:p>
    <w:p w14:paraId="278D46FE" w14:textId="25AF75B5" w:rsidR="00103D6F" w:rsidRPr="00D05B2C" w:rsidRDefault="00103D6F" w:rsidP="00816010">
      <w:pPr>
        <w:pStyle w:val="Sansinterligne"/>
        <w:spacing w:after="160"/>
        <w:jc w:val="both"/>
      </w:pPr>
      <w:r w:rsidRPr="00D05B2C">
        <w:t>2. « </w:t>
      </w:r>
      <w:r w:rsidR="006370EF" w:rsidRPr="00D05B2C">
        <w:rPr>
          <w:rFonts w:cs="Tahoma"/>
        </w:rPr>
        <w:t>J</w:t>
      </w:r>
      <w:r w:rsidR="00322522" w:rsidRPr="00D05B2C">
        <w:rPr>
          <w:rFonts w:cs="Tahoma"/>
        </w:rPr>
        <w:t xml:space="preserve">’espère que les deux pays </w:t>
      </w:r>
      <w:r w:rsidR="00322522" w:rsidRPr="00D05B2C">
        <w:rPr>
          <w:rFonts w:cs="Tahoma"/>
          <w:b/>
          <w:bCs/>
        </w:rPr>
        <w:t>se rapprocheront</w:t>
      </w:r>
      <w:r w:rsidR="00322522" w:rsidRPr="00D05B2C">
        <w:rPr>
          <w:rFonts w:cs="Tahoma"/>
        </w:rPr>
        <w:t xml:space="preserve"> et que les affaires </w:t>
      </w:r>
      <w:r w:rsidR="00322522" w:rsidRPr="00D05B2C">
        <w:rPr>
          <w:rFonts w:cs="Tahoma"/>
          <w:b/>
          <w:bCs/>
        </w:rPr>
        <w:t>se développeront</w:t>
      </w:r>
      <w:r w:rsidR="00322522" w:rsidRPr="00D05B2C">
        <w:rPr>
          <w:rFonts w:cs="Tahoma"/>
        </w:rPr>
        <w:t xml:space="preserve"> </w:t>
      </w:r>
      <w:r w:rsidRPr="00D05B2C">
        <w:t>».</w:t>
      </w:r>
    </w:p>
    <w:p w14:paraId="647F2CA3" w14:textId="0E140B92" w:rsidR="00103D6F" w:rsidRPr="00D05B2C" w:rsidRDefault="00103D6F" w:rsidP="00816010">
      <w:pPr>
        <w:pStyle w:val="Sansinterligne"/>
        <w:spacing w:after="160"/>
        <w:jc w:val="both"/>
        <w:rPr>
          <w:lang w:eastAsia="fr-FR"/>
        </w:rPr>
      </w:pPr>
      <w:r w:rsidRPr="00D05B2C">
        <w:t>3. « </w:t>
      </w:r>
      <w:r w:rsidR="00322522" w:rsidRPr="00D05B2C">
        <w:t xml:space="preserve">J’espère que […] davantage d’entreprises américaines </w:t>
      </w:r>
      <w:r w:rsidR="00322522" w:rsidRPr="00D05B2C">
        <w:rPr>
          <w:b/>
          <w:bCs/>
        </w:rPr>
        <w:t>investiront</w:t>
      </w:r>
      <w:r w:rsidR="00322522" w:rsidRPr="00D05B2C">
        <w:t xml:space="preserve"> au Vietnam </w:t>
      </w:r>
      <w:r w:rsidR="009D6F8C" w:rsidRPr="00D05B2C">
        <w:t>»</w:t>
      </w:r>
      <w:r w:rsidRPr="00D05B2C">
        <w:rPr>
          <w:lang w:eastAsia="fr-FR"/>
        </w:rPr>
        <w:t>.</w:t>
      </w:r>
    </w:p>
    <w:bookmarkEnd w:id="6"/>
    <w:p w14:paraId="166CE1F6" w14:textId="484D2D45" w:rsidR="00C246F3" w:rsidRPr="00D05B2C" w:rsidRDefault="00C246F3" w:rsidP="00816010">
      <w:pPr>
        <w:pStyle w:val="Sansinterligne"/>
        <w:jc w:val="both"/>
      </w:pPr>
    </w:p>
    <w:p w14:paraId="53CE99F0" w14:textId="08C4DE39" w:rsidR="00A1322E" w:rsidRPr="00D05B2C" w:rsidRDefault="00A1322E" w:rsidP="00816010">
      <w:pPr>
        <w:pStyle w:val="Sansinterligne"/>
        <w:spacing w:after="120"/>
        <w:jc w:val="both"/>
        <w:rPr>
          <w:b/>
          <w:bCs/>
        </w:rPr>
      </w:pPr>
      <w:r w:rsidRPr="00D05B2C">
        <w:rPr>
          <w:b/>
          <w:bCs/>
        </w:rPr>
        <w:t xml:space="preserve">Partie 2 : </w:t>
      </w:r>
      <w:r w:rsidR="00F134EE" w:rsidRPr="00D05B2C">
        <w:rPr>
          <w:b/>
          <w:bCs/>
        </w:rPr>
        <w:t xml:space="preserve">conjuguez </w:t>
      </w:r>
      <w:r w:rsidRPr="00D05B2C">
        <w:rPr>
          <w:b/>
          <w:bCs/>
        </w:rPr>
        <w:t xml:space="preserve">les </w:t>
      </w:r>
      <w:r w:rsidR="00322522" w:rsidRPr="00D05B2C">
        <w:rPr>
          <w:b/>
          <w:bCs/>
        </w:rPr>
        <w:t>verbes suivants</w:t>
      </w:r>
      <w:r w:rsidRPr="00D05B2C">
        <w:rPr>
          <w:b/>
          <w:bCs/>
        </w:rPr>
        <w:t xml:space="preserve"> </w:t>
      </w:r>
      <w:r w:rsidR="00322522" w:rsidRPr="00D05B2C">
        <w:rPr>
          <w:b/>
          <w:bCs/>
        </w:rPr>
        <w:t xml:space="preserve">en utilisant </w:t>
      </w:r>
      <w:r w:rsidR="00A3197D" w:rsidRPr="00D05B2C">
        <w:rPr>
          <w:b/>
          <w:bCs/>
        </w:rPr>
        <w:t>le temps de l’activité précédente</w:t>
      </w:r>
      <w:r w:rsidRPr="00D05B2C">
        <w:rPr>
          <w:b/>
          <w:bCs/>
        </w:rPr>
        <w:t>.</w:t>
      </w:r>
    </w:p>
    <w:p w14:paraId="39C3A0A2" w14:textId="2CDCFBBC" w:rsidR="00A1322E" w:rsidRPr="00D05B2C" w:rsidRDefault="00A1322E" w:rsidP="00816010">
      <w:pPr>
        <w:pStyle w:val="Sansinterligne"/>
        <w:spacing w:after="160"/>
        <w:jc w:val="both"/>
      </w:pPr>
      <w:r w:rsidRPr="00D05B2C">
        <w:t>a.</w:t>
      </w:r>
      <w:r w:rsidR="00F134EE" w:rsidRPr="00D05B2C">
        <w:t xml:space="preserve"> Les deux pays </w:t>
      </w:r>
      <w:r w:rsidR="00F134EE" w:rsidRPr="00D05B2C">
        <w:rPr>
          <w:b/>
          <w:bCs/>
        </w:rPr>
        <w:t>peuvent</w:t>
      </w:r>
      <w:r w:rsidR="00F134EE" w:rsidRPr="00D05B2C">
        <w:t xml:space="preserve"> coopérer dans de nombreux domaines nouveaux</w:t>
      </w:r>
      <w:r w:rsidR="00B21E6F" w:rsidRPr="00D05B2C">
        <w:t>.</w:t>
      </w:r>
    </w:p>
    <w:p w14:paraId="53C14C53" w14:textId="572DE771" w:rsidR="00E12F9A" w:rsidRPr="00D05B2C" w:rsidRDefault="00E12F9A" w:rsidP="00816010">
      <w:pPr>
        <w:pStyle w:val="Sansinterligne"/>
        <w:spacing w:after="160"/>
        <w:jc w:val="both"/>
        <w:rPr>
          <w:color w:val="BFBFBF" w:themeColor="background1" w:themeShade="BF"/>
        </w:rPr>
      </w:pPr>
      <w:bookmarkStart w:id="7" w:name="_Hlk130652603"/>
      <w:r w:rsidRPr="00D05B2C">
        <w:rPr>
          <w:color w:val="BFBFBF" w:themeColor="background1" w:themeShade="BF"/>
        </w:rPr>
        <w:t>...............................................................................................................................................................</w:t>
      </w:r>
    </w:p>
    <w:bookmarkEnd w:id="7"/>
    <w:p w14:paraId="4A500049" w14:textId="068D97AD" w:rsidR="00B21E6F" w:rsidRPr="00D05B2C" w:rsidRDefault="00B21E6F" w:rsidP="00816010">
      <w:pPr>
        <w:pStyle w:val="Sansinterligne"/>
        <w:spacing w:after="160"/>
        <w:jc w:val="both"/>
      </w:pPr>
      <w:r w:rsidRPr="00D05B2C">
        <w:t xml:space="preserve">b. </w:t>
      </w:r>
      <w:r w:rsidR="00F134EE" w:rsidRPr="00D05B2C">
        <w:rPr>
          <w:b/>
          <w:bCs/>
        </w:rPr>
        <w:t>C’est</w:t>
      </w:r>
      <w:r w:rsidR="00F134EE" w:rsidRPr="00D05B2C">
        <w:t xml:space="preserve"> plus facile pour les Vietnamiens de partir étudier à l’étranger, car </w:t>
      </w:r>
      <w:r w:rsidR="00F134EE" w:rsidRPr="00D05B2C">
        <w:rPr>
          <w:b/>
          <w:bCs/>
        </w:rPr>
        <w:t>il y a</w:t>
      </w:r>
      <w:r w:rsidR="00F134EE" w:rsidRPr="00D05B2C">
        <w:t xml:space="preserve"> plus d’emplois.</w:t>
      </w:r>
    </w:p>
    <w:p w14:paraId="133CE15C" w14:textId="5C6A920F" w:rsidR="00E12F9A" w:rsidRPr="00D05B2C" w:rsidRDefault="00E12F9A" w:rsidP="00816010">
      <w:pPr>
        <w:pStyle w:val="Sansinterligne"/>
        <w:spacing w:after="160"/>
        <w:jc w:val="both"/>
        <w:rPr>
          <w:color w:val="BFBFBF" w:themeColor="background1" w:themeShade="BF"/>
        </w:rPr>
      </w:pPr>
      <w:r w:rsidRPr="00D05B2C">
        <w:rPr>
          <w:color w:val="BFBFBF" w:themeColor="background1" w:themeShade="BF"/>
        </w:rPr>
        <w:t>...............................................................................................................................................................</w:t>
      </w:r>
    </w:p>
    <w:p w14:paraId="63456684" w14:textId="0138D971" w:rsidR="00A1322E" w:rsidRPr="00D05B2C" w:rsidRDefault="00623F2F" w:rsidP="00816010">
      <w:pPr>
        <w:pStyle w:val="Sansinterligne"/>
        <w:spacing w:after="160"/>
        <w:jc w:val="both"/>
      </w:pPr>
      <w:r w:rsidRPr="00D05B2C">
        <w:t xml:space="preserve">c. </w:t>
      </w:r>
      <w:r w:rsidR="00F134EE" w:rsidRPr="00D05B2C">
        <w:t xml:space="preserve">Grâce à cette coopération, Washington </w:t>
      </w:r>
      <w:r w:rsidR="00F134EE" w:rsidRPr="00D05B2C">
        <w:rPr>
          <w:b/>
          <w:bCs/>
        </w:rPr>
        <w:t>se sent</w:t>
      </w:r>
      <w:r w:rsidR="00F134EE" w:rsidRPr="00D05B2C">
        <w:t xml:space="preserve"> </w:t>
      </w:r>
      <w:r w:rsidR="00560F3D">
        <w:t xml:space="preserve">moins </w:t>
      </w:r>
      <w:r w:rsidR="00F134EE" w:rsidRPr="00D05B2C">
        <w:t xml:space="preserve">dépendant de la Chine. </w:t>
      </w:r>
    </w:p>
    <w:p w14:paraId="29AA933E" w14:textId="77777777" w:rsidR="00E12F9A" w:rsidRPr="00D05B2C" w:rsidRDefault="00E12F9A" w:rsidP="00816010">
      <w:pPr>
        <w:pStyle w:val="Sansinterligne"/>
        <w:spacing w:after="160"/>
        <w:jc w:val="both"/>
        <w:rPr>
          <w:color w:val="BFBFBF" w:themeColor="background1" w:themeShade="BF"/>
        </w:rPr>
      </w:pPr>
      <w:r w:rsidRPr="00D05B2C">
        <w:rPr>
          <w:color w:val="BFBFBF" w:themeColor="background1" w:themeShade="BF"/>
        </w:rPr>
        <w:t>...............................................................................................................................................................</w:t>
      </w:r>
    </w:p>
    <w:p w14:paraId="189C6F0E" w14:textId="77777777" w:rsidR="00A1322E" w:rsidRPr="00D05B2C" w:rsidRDefault="00A1322E" w:rsidP="00816010">
      <w:pPr>
        <w:pStyle w:val="Sansinterligne"/>
        <w:jc w:val="both"/>
      </w:pPr>
    </w:p>
    <w:p w14:paraId="5ACF783A" w14:textId="7F93E999" w:rsidR="00D1174F" w:rsidRPr="001552B6" w:rsidRDefault="00380E35" w:rsidP="001552B6">
      <w:pPr>
        <w:pStyle w:val="Sansinterligne"/>
        <w:spacing w:after="120"/>
        <w:jc w:val="both"/>
        <w:rPr>
          <w:b/>
          <w:bCs/>
          <w:color w:val="FF0000"/>
        </w:rPr>
      </w:pPr>
      <w:r w:rsidRPr="00D05B2C">
        <w:rPr>
          <w:b/>
          <w:bCs/>
        </w:rPr>
        <w:t xml:space="preserve">Activité </w:t>
      </w:r>
      <w:r w:rsidR="00E648F6" w:rsidRPr="00D05B2C">
        <w:rPr>
          <w:b/>
          <w:bCs/>
        </w:rPr>
        <w:t>5</w:t>
      </w:r>
      <w:r w:rsidRPr="00D05B2C">
        <w:rPr>
          <w:b/>
          <w:bCs/>
        </w:rPr>
        <w:t xml:space="preserve"> : </w:t>
      </w:r>
      <w:r w:rsidR="00816010" w:rsidRPr="00D05B2C">
        <w:rPr>
          <w:b/>
          <w:bCs/>
        </w:rPr>
        <w:t>c</w:t>
      </w:r>
      <w:r w:rsidR="00A3197D" w:rsidRPr="00D05B2C">
        <w:rPr>
          <w:b/>
          <w:bCs/>
        </w:rPr>
        <w:t xml:space="preserve">onstruisez votre programme de coopération. Vous êtes </w:t>
      </w:r>
      <w:proofErr w:type="spellStart"/>
      <w:r w:rsidR="00A3197D" w:rsidRPr="00D05B2C">
        <w:rPr>
          <w:b/>
          <w:bCs/>
        </w:rPr>
        <w:t>chargé</w:t>
      </w:r>
      <w:r w:rsidR="00816010" w:rsidRPr="00D05B2C">
        <w:rPr>
          <w:b/>
          <w:bCs/>
        </w:rPr>
        <w:t>.e</w:t>
      </w:r>
      <w:proofErr w:type="spellEnd"/>
      <w:r w:rsidR="00A3197D" w:rsidRPr="00D05B2C">
        <w:rPr>
          <w:b/>
          <w:bCs/>
        </w:rPr>
        <w:t xml:space="preserve"> de mission pour une ambassade de votre pays. Annoncez à votre équipe </w:t>
      </w:r>
      <w:r w:rsidR="00B371D2" w:rsidRPr="00D05B2C">
        <w:rPr>
          <w:b/>
          <w:bCs/>
        </w:rPr>
        <w:t>5</w:t>
      </w:r>
      <w:r w:rsidR="00A3197D" w:rsidRPr="00D05B2C">
        <w:rPr>
          <w:b/>
          <w:bCs/>
        </w:rPr>
        <w:t xml:space="preserve"> actions de coopération qui seront mises en place </w:t>
      </w:r>
      <w:r w:rsidR="00B371D2" w:rsidRPr="00D05B2C">
        <w:rPr>
          <w:b/>
          <w:bCs/>
        </w:rPr>
        <w:t>dans les mois prochains</w:t>
      </w:r>
      <w:r w:rsidR="00B24DE3" w:rsidRPr="00D05B2C">
        <w:rPr>
          <w:b/>
          <w:bCs/>
        </w:rPr>
        <w:t xml:space="preserve"> avec un autre pays de votre choix</w:t>
      </w:r>
      <w:r w:rsidR="00A3197D" w:rsidRPr="00D05B2C">
        <w:rPr>
          <w:b/>
          <w:bCs/>
        </w:rPr>
        <w:t>. Utilisez le futur simple.</w:t>
      </w:r>
      <w:r w:rsidR="00A3197D" w:rsidRPr="00A3197D">
        <w:rPr>
          <w:b/>
          <w:bCs/>
        </w:rPr>
        <w:t xml:space="preserve"> </w:t>
      </w:r>
    </w:p>
    <w:sectPr w:rsidR="00D1174F" w:rsidRPr="001552B6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28C26" w14:textId="77777777" w:rsidR="00FB499F" w:rsidRDefault="00FB499F" w:rsidP="00A33F16">
      <w:pPr>
        <w:spacing w:after="0" w:line="240" w:lineRule="auto"/>
      </w:pPr>
      <w:r>
        <w:separator/>
      </w:r>
    </w:p>
  </w:endnote>
  <w:endnote w:type="continuationSeparator" w:id="0">
    <w:p w14:paraId="7E5289F0" w14:textId="77777777" w:rsidR="00FB499F" w:rsidRDefault="00FB499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9C998A2" w:rsidR="00A33F16" w:rsidRDefault="00432F59" w:rsidP="00432F59">
          <w:pPr>
            <w:pStyle w:val="Pieddepage"/>
          </w:pPr>
          <w:r>
            <w:t xml:space="preserve">Conception : </w:t>
          </w:r>
          <w:r w:rsidR="00A3197D">
            <w:t>Marion Ertauran</w:t>
          </w:r>
          <w:r>
            <w:t xml:space="preserve">, </w:t>
          </w:r>
          <w:r w:rsidR="00AF3203">
            <w:t xml:space="preserve">Alliance </w:t>
          </w:r>
          <w:r w:rsidR="00D47EE5">
            <w:t>F</w:t>
          </w:r>
          <w:r w:rsidR="00AF3203">
            <w:t>rançaise de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560F3D">
            <w:fldChar w:fldCharType="begin"/>
          </w:r>
          <w:r w:rsidR="00560F3D">
            <w:instrText>NUMPAGES  \* Arabic  \* MERGEFORMAT</w:instrText>
          </w:r>
          <w:r w:rsidR="00560F3D">
            <w:fldChar w:fldCharType="separate"/>
          </w:r>
          <w:r w:rsidR="00A2370C">
            <w:rPr>
              <w:noProof/>
            </w:rPr>
            <w:t>1</w:t>
          </w:r>
          <w:r w:rsidR="00560F3D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16B8" w14:textId="77777777" w:rsidR="00FB499F" w:rsidRDefault="00FB499F" w:rsidP="00A33F16">
      <w:pPr>
        <w:spacing w:after="0" w:line="240" w:lineRule="auto"/>
      </w:pPr>
      <w:r>
        <w:separator/>
      </w:r>
    </w:p>
  </w:footnote>
  <w:footnote w:type="continuationSeparator" w:id="0">
    <w:p w14:paraId="3592087A" w14:textId="77777777" w:rsidR="00FB499F" w:rsidRDefault="00FB499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0BFE3476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7EE5">
      <w:rPr>
        <w:noProof/>
      </w:rPr>
      <w:drawing>
        <wp:inline distT="0" distB="0" distL="0" distR="0" wp14:anchorId="3AB29966" wp14:editId="3A3485CF">
          <wp:extent cx="2476500" cy="25146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4.2pt;height:34.2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3125E"/>
    <w:multiLevelType w:val="hybridMultilevel"/>
    <w:tmpl w:val="2E6091A4"/>
    <w:lvl w:ilvl="0" w:tplc="0CC0A4A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70C99"/>
    <w:multiLevelType w:val="hybridMultilevel"/>
    <w:tmpl w:val="5BAC6C02"/>
    <w:lvl w:ilvl="0" w:tplc="0FAA359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2265"/>
    <w:multiLevelType w:val="hybridMultilevel"/>
    <w:tmpl w:val="F09AFC28"/>
    <w:lvl w:ilvl="0" w:tplc="37C609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88631">
    <w:abstractNumId w:val="2"/>
  </w:num>
  <w:num w:numId="2" w16cid:durableId="497698799">
    <w:abstractNumId w:val="5"/>
  </w:num>
  <w:num w:numId="3" w16cid:durableId="804931432">
    <w:abstractNumId w:val="4"/>
  </w:num>
  <w:num w:numId="4" w16cid:durableId="1314946636">
    <w:abstractNumId w:val="6"/>
  </w:num>
  <w:num w:numId="5" w16cid:durableId="312411737">
    <w:abstractNumId w:val="0"/>
  </w:num>
  <w:num w:numId="6" w16cid:durableId="268247405">
    <w:abstractNumId w:val="3"/>
  </w:num>
  <w:num w:numId="7" w16cid:durableId="1768387695">
    <w:abstractNumId w:val="1"/>
  </w:num>
  <w:num w:numId="8" w16cid:durableId="19814252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11E2"/>
    <w:rsid w:val="00061663"/>
    <w:rsid w:val="00065FD9"/>
    <w:rsid w:val="000B7168"/>
    <w:rsid w:val="000C1C34"/>
    <w:rsid w:val="000D2A53"/>
    <w:rsid w:val="000D6421"/>
    <w:rsid w:val="000E54A4"/>
    <w:rsid w:val="000F527F"/>
    <w:rsid w:val="001006B9"/>
    <w:rsid w:val="00102E31"/>
    <w:rsid w:val="00103D6F"/>
    <w:rsid w:val="00143BF1"/>
    <w:rsid w:val="001552B6"/>
    <w:rsid w:val="00170476"/>
    <w:rsid w:val="00187999"/>
    <w:rsid w:val="001A1256"/>
    <w:rsid w:val="001B77F5"/>
    <w:rsid w:val="001F2D78"/>
    <w:rsid w:val="00224904"/>
    <w:rsid w:val="00246EBE"/>
    <w:rsid w:val="0027332E"/>
    <w:rsid w:val="002C3D43"/>
    <w:rsid w:val="002D7815"/>
    <w:rsid w:val="003130AB"/>
    <w:rsid w:val="00320466"/>
    <w:rsid w:val="00322522"/>
    <w:rsid w:val="00326863"/>
    <w:rsid w:val="00343B07"/>
    <w:rsid w:val="00380E35"/>
    <w:rsid w:val="0038176B"/>
    <w:rsid w:val="0038631A"/>
    <w:rsid w:val="003B2939"/>
    <w:rsid w:val="003F7CDA"/>
    <w:rsid w:val="00430E47"/>
    <w:rsid w:val="00432F59"/>
    <w:rsid w:val="00484D24"/>
    <w:rsid w:val="004C4E41"/>
    <w:rsid w:val="005277D9"/>
    <w:rsid w:val="00532C8E"/>
    <w:rsid w:val="00534F5A"/>
    <w:rsid w:val="00550782"/>
    <w:rsid w:val="00560F3D"/>
    <w:rsid w:val="00577C69"/>
    <w:rsid w:val="005B1202"/>
    <w:rsid w:val="005E1461"/>
    <w:rsid w:val="005E7F2E"/>
    <w:rsid w:val="00602125"/>
    <w:rsid w:val="00602848"/>
    <w:rsid w:val="00623F2F"/>
    <w:rsid w:val="006370EF"/>
    <w:rsid w:val="00641B45"/>
    <w:rsid w:val="0064714E"/>
    <w:rsid w:val="0066035F"/>
    <w:rsid w:val="006A2E11"/>
    <w:rsid w:val="006A2F08"/>
    <w:rsid w:val="006A67C7"/>
    <w:rsid w:val="006B6C8F"/>
    <w:rsid w:val="006D25FD"/>
    <w:rsid w:val="006D631F"/>
    <w:rsid w:val="006E1A77"/>
    <w:rsid w:val="006F5221"/>
    <w:rsid w:val="00704307"/>
    <w:rsid w:val="00742E86"/>
    <w:rsid w:val="00745049"/>
    <w:rsid w:val="007473A8"/>
    <w:rsid w:val="00763BBB"/>
    <w:rsid w:val="007947CD"/>
    <w:rsid w:val="00795513"/>
    <w:rsid w:val="00805A39"/>
    <w:rsid w:val="00816010"/>
    <w:rsid w:val="008252A8"/>
    <w:rsid w:val="00832F27"/>
    <w:rsid w:val="00850DAE"/>
    <w:rsid w:val="008601A8"/>
    <w:rsid w:val="00884952"/>
    <w:rsid w:val="008973D3"/>
    <w:rsid w:val="008C16E3"/>
    <w:rsid w:val="0091088D"/>
    <w:rsid w:val="0092603E"/>
    <w:rsid w:val="00950C84"/>
    <w:rsid w:val="009776DA"/>
    <w:rsid w:val="009A01E5"/>
    <w:rsid w:val="009C619D"/>
    <w:rsid w:val="009D6F8C"/>
    <w:rsid w:val="009F26F3"/>
    <w:rsid w:val="00A1322E"/>
    <w:rsid w:val="00A15ED8"/>
    <w:rsid w:val="00A2370C"/>
    <w:rsid w:val="00A3197D"/>
    <w:rsid w:val="00A33F16"/>
    <w:rsid w:val="00A44DEB"/>
    <w:rsid w:val="00A816B4"/>
    <w:rsid w:val="00AB1BD5"/>
    <w:rsid w:val="00AE27CB"/>
    <w:rsid w:val="00AF3203"/>
    <w:rsid w:val="00B01095"/>
    <w:rsid w:val="00B17A10"/>
    <w:rsid w:val="00B21E6F"/>
    <w:rsid w:val="00B24DE3"/>
    <w:rsid w:val="00B3206C"/>
    <w:rsid w:val="00B371D2"/>
    <w:rsid w:val="00B67C10"/>
    <w:rsid w:val="00BA0236"/>
    <w:rsid w:val="00BA6704"/>
    <w:rsid w:val="00C05E1A"/>
    <w:rsid w:val="00C21F15"/>
    <w:rsid w:val="00C246F3"/>
    <w:rsid w:val="00C41C03"/>
    <w:rsid w:val="00C451E9"/>
    <w:rsid w:val="00C63BD3"/>
    <w:rsid w:val="00C667F1"/>
    <w:rsid w:val="00CB1039"/>
    <w:rsid w:val="00CC0FCA"/>
    <w:rsid w:val="00CC1664"/>
    <w:rsid w:val="00CC1F67"/>
    <w:rsid w:val="00CD1068"/>
    <w:rsid w:val="00CF0151"/>
    <w:rsid w:val="00CF3F95"/>
    <w:rsid w:val="00D05B2C"/>
    <w:rsid w:val="00D101FD"/>
    <w:rsid w:val="00D1174F"/>
    <w:rsid w:val="00D17E79"/>
    <w:rsid w:val="00D2577D"/>
    <w:rsid w:val="00D43326"/>
    <w:rsid w:val="00D47EE5"/>
    <w:rsid w:val="00D60BBE"/>
    <w:rsid w:val="00D80859"/>
    <w:rsid w:val="00D93A8A"/>
    <w:rsid w:val="00DD28E1"/>
    <w:rsid w:val="00DD31C6"/>
    <w:rsid w:val="00DE2944"/>
    <w:rsid w:val="00DF04B3"/>
    <w:rsid w:val="00E12F9A"/>
    <w:rsid w:val="00E553BB"/>
    <w:rsid w:val="00E6179B"/>
    <w:rsid w:val="00E648F6"/>
    <w:rsid w:val="00E7167B"/>
    <w:rsid w:val="00E76199"/>
    <w:rsid w:val="00E856DE"/>
    <w:rsid w:val="00EA2020"/>
    <w:rsid w:val="00EC35A9"/>
    <w:rsid w:val="00ED3D57"/>
    <w:rsid w:val="00ED6011"/>
    <w:rsid w:val="00EE2A6A"/>
    <w:rsid w:val="00EE6733"/>
    <w:rsid w:val="00F052E7"/>
    <w:rsid w:val="00F134EE"/>
    <w:rsid w:val="00F13671"/>
    <w:rsid w:val="00F25BA8"/>
    <w:rsid w:val="00F32F47"/>
    <w:rsid w:val="00F71952"/>
    <w:rsid w:val="00F73D11"/>
    <w:rsid w:val="00FB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03D6F"/>
    <w:pPr>
      <w:spacing w:after="0" w:line="240" w:lineRule="auto"/>
    </w:pPr>
    <w:rPr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03D6F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103D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1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D0FD9-AF63-4C72-807F-ABF3A0CA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4</cp:revision>
  <cp:lastPrinted>2023-09-12T19:39:00Z</cp:lastPrinted>
  <dcterms:created xsi:type="dcterms:W3CDTF">2023-09-12T19:23:00Z</dcterms:created>
  <dcterms:modified xsi:type="dcterms:W3CDTF">2023-09-12T19:39:00Z</dcterms:modified>
</cp:coreProperties>
</file>