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D6257" w14:textId="77777777" w:rsidR="00323B77" w:rsidRPr="00D57CF1" w:rsidRDefault="00323B77" w:rsidP="00323B77">
      <w:pPr>
        <w:pStyle w:val="Titre"/>
        <w:rPr>
          <w:lang w:val="fr-FR"/>
        </w:rPr>
      </w:pPr>
      <w:bookmarkStart w:id="0" w:name="_Hlk136348682"/>
      <w:r w:rsidRPr="00D57CF1">
        <w:rPr>
          <w:lang w:val="fr-FR"/>
        </w:rPr>
        <w:t>Mariage pour tous en Grèce, une décision historique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971E0E" w14:paraId="7D727E63" w14:textId="77777777" w:rsidTr="00A504CF">
        <w:tc>
          <w:tcPr>
            <w:tcW w:w="3402" w:type="dxa"/>
            <w:shd w:val="clear" w:color="auto" w:fill="EDF4FC" w:themeFill="background2"/>
          </w:tcPr>
          <w:bookmarkEnd w:id="0"/>
          <w:p w14:paraId="59793F76" w14:textId="0CDA13BC" w:rsidR="00A33F16" w:rsidRPr="007E3957" w:rsidRDefault="00A33F16" w:rsidP="00A33F16">
            <w:pPr>
              <w:pStyle w:val="Titre1"/>
              <w:outlineLvl w:val="0"/>
            </w:pPr>
            <w:r w:rsidRPr="007E3957">
              <w:t>Niveau</w:t>
            </w:r>
          </w:p>
          <w:p w14:paraId="1B8476E0" w14:textId="02CF9040" w:rsidR="00A33F16" w:rsidRPr="007E3957" w:rsidRDefault="00A35020" w:rsidP="00A504CF">
            <w:r w:rsidRPr="007E3957">
              <w:t>A2</w:t>
            </w:r>
          </w:p>
          <w:p w14:paraId="43D11D28" w14:textId="77777777" w:rsidR="00A33F16" w:rsidRPr="007E3957" w:rsidRDefault="00A33F16" w:rsidP="00A504CF"/>
          <w:p w14:paraId="485860B2" w14:textId="77777777" w:rsidR="00A33F16" w:rsidRPr="007E3957" w:rsidRDefault="00A33F16" w:rsidP="00A33F16">
            <w:pPr>
              <w:pStyle w:val="Titre1"/>
              <w:outlineLvl w:val="0"/>
            </w:pPr>
            <w:r w:rsidRPr="007E3957">
              <w:t>Public</w:t>
            </w:r>
          </w:p>
          <w:p w14:paraId="01826C5A" w14:textId="77777777" w:rsidR="00A33F16" w:rsidRPr="007E3957" w:rsidRDefault="00A33F16" w:rsidP="00A504CF">
            <w:r w:rsidRPr="007E3957">
              <w:t xml:space="preserve">Adultes </w:t>
            </w:r>
          </w:p>
          <w:p w14:paraId="03836A74" w14:textId="77777777" w:rsidR="00A33F16" w:rsidRPr="007E3957" w:rsidRDefault="00A33F16" w:rsidP="00A504CF"/>
          <w:p w14:paraId="639788A1" w14:textId="2BDF52CD" w:rsidR="00A33F16" w:rsidRPr="007E3957" w:rsidRDefault="00A33F16" w:rsidP="00A33F16">
            <w:pPr>
              <w:pStyle w:val="Titre1"/>
              <w:outlineLvl w:val="0"/>
            </w:pPr>
            <w:r w:rsidRPr="007E3957">
              <w:t>Dur</w:t>
            </w:r>
            <w:r w:rsidR="0013304D" w:rsidRPr="007E3957">
              <w:t>É</w:t>
            </w:r>
            <w:r w:rsidRPr="007E3957">
              <w:t>e</w:t>
            </w:r>
          </w:p>
          <w:p w14:paraId="026291FB" w14:textId="237BA28D" w:rsidR="00A33F16" w:rsidRPr="007E3957" w:rsidRDefault="00FD7319" w:rsidP="0070440C">
            <w:r w:rsidRPr="007E3957">
              <w:t>50</w:t>
            </w:r>
            <w:r w:rsidR="000C41A4" w:rsidRPr="007E3957">
              <w:t xml:space="preserve"> min + </w:t>
            </w:r>
            <w:r w:rsidR="00340032">
              <w:t>25</w:t>
            </w:r>
            <w:r w:rsidR="000C41A4" w:rsidRPr="007E3957">
              <w:t xml:space="preserve"> min pour la production finale</w:t>
            </w:r>
          </w:p>
          <w:p w14:paraId="6DF699BA" w14:textId="77777777" w:rsidR="001D54BC" w:rsidRPr="007E3957" w:rsidRDefault="001D54BC" w:rsidP="00A504CF">
            <w:pPr>
              <w:rPr>
                <w:b/>
              </w:rPr>
            </w:pPr>
          </w:p>
          <w:p w14:paraId="1A86F6B2" w14:textId="77777777" w:rsidR="00A33F16" w:rsidRPr="007E3957" w:rsidRDefault="00A33F16" w:rsidP="00A33F16">
            <w:pPr>
              <w:pStyle w:val="Titre1"/>
              <w:outlineLvl w:val="0"/>
            </w:pPr>
            <w:r w:rsidRPr="007E3957">
              <w:t>Collection</w:t>
            </w:r>
          </w:p>
          <w:p w14:paraId="3B238935" w14:textId="77777777" w:rsidR="0031638D" w:rsidRPr="007E3957" w:rsidRDefault="0031638D" w:rsidP="0031638D">
            <w:pPr>
              <w:rPr>
                <w:rStyle w:val="Lienhypertexte"/>
                <w:rFonts w:cs="Arial"/>
                <w:szCs w:val="20"/>
              </w:rPr>
            </w:pPr>
            <w:r w:rsidRPr="007E3957">
              <w:rPr>
                <w:rFonts w:cs="Arial"/>
                <w:szCs w:val="20"/>
              </w:rPr>
              <w:fldChar w:fldCharType="begin"/>
            </w:r>
            <w:r w:rsidRPr="007E3957">
              <w:rPr>
                <w:rFonts w:cs="Arial"/>
                <w:szCs w:val="20"/>
              </w:rPr>
              <w:instrText xml:space="preserve"> HYPERLINK "https://enseigner.tv5monde.com/fiches-pedagogiques-fle/7-jours-sur-la-planete" </w:instrText>
            </w:r>
            <w:r w:rsidRPr="007E3957">
              <w:rPr>
                <w:rFonts w:cs="Arial"/>
                <w:szCs w:val="20"/>
              </w:rPr>
              <w:fldChar w:fldCharType="separate"/>
            </w:r>
            <w:r w:rsidRPr="007E3957">
              <w:rPr>
                <w:rStyle w:val="Lienhypertexte"/>
                <w:rFonts w:cs="Arial"/>
                <w:szCs w:val="20"/>
              </w:rPr>
              <w:t>7 jours sur la planète</w:t>
            </w:r>
          </w:p>
          <w:p w14:paraId="24CF1E52" w14:textId="4F4642A4" w:rsidR="00D35FE0" w:rsidRPr="007E3957" w:rsidRDefault="0031638D" w:rsidP="0031638D">
            <w:pPr>
              <w:rPr>
                <w:rFonts w:cs="Arial"/>
                <w:szCs w:val="20"/>
              </w:rPr>
            </w:pPr>
            <w:r w:rsidRPr="007E3957">
              <w:rPr>
                <w:rFonts w:cs="Arial"/>
                <w:szCs w:val="20"/>
              </w:rPr>
              <w:fldChar w:fldCharType="end"/>
            </w:r>
          </w:p>
          <w:p w14:paraId="20008D58" w14:textId="77777777" w:rsidR="00A33F16" w:rsidRPr="007E3957" w:rsidRDefault="00A33F16" w:rsidP="00A33F16">
            <w:pPr>
              <w:pStyle w:val="Titre1"/>
              <w:outlineLvl w:val="0"/>
            </w:pPr>
            <w:r w:rsidRPr="007E3957">
              <w:t>Mise en ligne</w:t>
            </w:r>
          </w:p>
          <w:p w14:paraId="503B23C9" w14:textId="7FD03F1D" w:rsidR="00A33F16" w:rsidRPr="007E3957" w:rsidRDefault="001955EB" w:rsidP="00A504CF">
            <w:r w:rsidRPr="007E3957">
              <w:t>23</w:t>
            </w:r>
            <w:r w:rsidR="006922F4" w:rsidRPr="007E3957">
              <w:t xml:space="preserve"> février 2024</w:t>
            </w:r>
          </w:p>
          <w:p w14:paraId="34F423C7" w14:textId="335F0F2F" w:rsidR="005261B2" w:rsidRPr="007E3957" w:rsidRDefault="005261B2" w:rsidP="00A504CF">
            <w:pPr>
              <w:rPr>
                <w:rFonts w:cs="Arial"/>
                <w:szCs w:val="20"/>
              </w:rPr>
            </w:pPr>
            <w:r w:rsidRPr="007E3957">
              <w:rPr>
                <w:rFonts w:cs="Arial"/>
                <w:szCs w:val="20"/>
              </w:rPr>
              <w:t>Dossier n</w:t>
            </w:r>
            <w:r w:rsidR="006922F4" w:rsidRPr="007E3957">
              <w:rPr>
                <w:rFonts w:cs="Arial"/>
                <w:szCs w:val="20"/>
              </w:rPr>
              <w:t>°</w:t>
            </w:r>
            <w:r w:rsidR="003A5FC1">
              <w:rPr>
                <w:rFonts w:cs="Arial"/>
                <w:szCs w:val="20"/>
              </w:rPr>
              <w:t xml:space="preserve"> </w:t>
            </w:r>
            <w:r w:rsidR="006922F4" w:rsidRPr="007E3957">
              <w:rPr>
                <w:rFonts w:cs="Arial"/>
                <w:szCs w:val="20"/>
              </w:rPr>
              <w:t>80</w:t>
            </w:r>
            <w:r w:rsidR="001955EB" w:rsidRPr="007E3957">
              <w:rPr>
                <w:rFonts w:cs="Arial"/>
                <w:szCs w:val="20"/>
              </w:rPr>
              <w:t>5</w:t>
            </w:r>
          </w:p>
          <w:p w14:paraId="07D8C66A" w14:textId="77777777" w:rsidR="00A33F16" w:rsidRPr="007E3957" w:rsidRDefault="00A33F16" w:rsidP="00A504CF"/>
          <w:p w14:paraId="224095AB" w14:textId="77777777" w:rsidR="00A33F16" w:rsidRPr="007E3957" w:rsidRDefault="00A366EB" w:rsidP="00A33F16">
            <w:pPr>
              <w:pStyle w:val="Titre1"/>
              <w:outlineLvl w:val="0"/>
            </w:pPr>
            <w:r w:rsidRPr="007E3957">
              <w:t>Extrait</w:t>
            </w:r>
          </w:p>
          <w:p w14:paraId="22BA8DB3" w14:textId="1FFE7375" w:rsidR="00A33F16" w:rsidRPr="007E3957" w:rsidRDefault="00AE5348" w:rsidP="00A504CF">
            <w:r w:rsidRPr="007E3957">
              <w:t xml:space="preserve">Journal </w:t>
            </w:r>
            <w:r w:rsidR="00A95223">
              <w:t xml:space="preserve">international </w:t>
            </w:r>
            <w:r w:rsidR="001955EB" w:rsidRPr="007E3957">
              <w:t>TV5MONDE</w:t>
            </w:r>
            <w:r w:rsidR="006922F4" w:rsidRPr="007E3957">
              <w:t xml:space="preserve"> du </w:t>
            </w:r>
            <w:r w:rsidR="001955EB" w:rsidRPr="007E3957">
              <w:t>16</w:t>
            </w:r>
            <w:r w:rsidR="006922F4" w:rsidRPr="007E3957">
              <w:t>/02/2024</w:t>
            </w:r>
          </w:p>
        </w:tc>
        <w:tc>
          <w:tcPr>
            <w:tcW w:w="5660" w:type="dxa"/>
            <w:shd w:val="clear" w:color="auto" w:fill="auto"/>
          </w:tcPr>
          <w:p w14:paraId="69DAD7ED" w14:textId="77777777" w:rsidR="00A33F16" w:rsidRPr="007E3957" w:rsidRDefault="00A366EB" w:rsidP="007C3C26">
            <w:pPr>
              <w:pStyle w:val="Titre1"/>
              <w:outlineLvl w:val="0"/>
            </w:pPr>
            <w:r w:rsidRPr="007E3957">
              <w:t>En bref</w:t>
            </w:r>
          </w:p>
          <w:p w14:paraId="0B9A9F61" w14:textId="42D11C5B" w:rsidR="00A33F16" w:rsidRPr="007E3957" w:rsidRDefault="00BF7882" w:rsidP="002C3B64">
            <w:pPr>
              <w:rPr>
                <w:rFonts w:cs="Arial"/>
                <w:szCs w:val="20"/>
              </w:rPr>
            </w:pPr>
            <w:r>
              <w:rPr>
                <w:rFonts w:cs="Arial"/>
                <w:szCs w:val="20"/>
              </w:rPr>
              <w:t xml:space="preserve">Zoom sur une loi historique dans le berceau de la démocratie ! </w:t>
            </w:r>
            <w:r w:rsidR="009872EE" w:rsidRPr="007E3957">
              <w:rPr>
                <w:rFonts w:cs="Arial"/>
                <w:szCs w:val="20"/>
              </w:rPr>
              <w:t>Avec cette</w:t>
            </w:r>
            <w:r w:rsidR="00E86A6C" w:rsidRPr="007E3957">
              <w:rPr>
                <w:rFonts w:cs="Arial"/>
                <w:szCs w:val="20"/>
              </w:rPr>
              <w:t xml:space="preserve"> fiche pédagogique, les apprenant·e·s </w:t>
            </w:r>
            <w:r w:rsidR="002C3B64">
              <w:rPr>
                <w:rFonts w:cs="Arial"/>
                <w:szCs w:val="20"/>
              </w:rPr>
              <w:t>comprendront des informations</w:t>
            </w:r>
            <w:r>
              <w:rPr>
                <w:rFonts w:cs="Arial"/>
                <w:szCs w:val="20"/>
              </w:rPr>
              <w:t xml:space="preserve"> sur </w:t>
            </w:r>
            <w:r w:rsidR="00A67AA6">
              <w:rPr>
                <w:rFonts w:cs="Arial"/>
                <w:szCs w:val="20"/>
              </w:rPr>
              <w:t>la</w:t>
            </w:r>
            <w:r>
              <w:rPr>
                <w:rFonts w:cs="Arial"/>
                <w:szCs w:val="20"/>
              </w:rPr>
              <w:t xml:space="preserve"> loi</w:t>
            </w:r>
            <w:r w:rsidR="0075317A">
              <w:rPr>
                <w:rFonts w:cs="Arial"/>
                <w:szCs w:val="20"/>
              </w:rPr>
              <w:t xml:space="preserve"> sur l’égalité civile dans le mariage</w:t>
            </w:r>
            <w:r w:rsidR="002C3B64">
              <w:rPr>
                <w:rFonts w:cs="Arial"/>
                <w:szCs w:val="20"/>
              </w:rPr>
              <w:t>. Après avoir travaillé avec</w:t>
            </w:r>
            <w:r w:rsidR="003E0237" w:rsidRPr="007E3957">
              <w:rPr>
                <w:rFonts w:cs="Arial"/>
                <w:szCs w:val="20"/>
              </w:rPr>
              <w:t xml:space="preserve"> les verbes en lien avec </w:t>
            </w:r>
            <w:r w:rsidR="002C3B64">
              <w:rPr>
                <w:rFonts w:cs="Arial"/>
                <w:szCs w:val="20"/>
              </w:rPr>
              <w:t>l’</w:t>
            </w:r>
            <w:r w:rsidR="003E0237" w:rsidRPr="007E3957">
              <w:rPr>
                <w:rFonts w:cs="Arial"/>
                <w:szCs w:val="20"/>
              </w:rPr>
              <w:t>adoption</w:t>
            </w:r>
            <w:r w:rsidR="002C3B64">
              <w:rPr>
                <w:rFonts w:cs="Arial"/>
                <w:szCs w:val="20"/>
              </w:rPr>
              <w:t xml:space="preserve"> d’une loi, ils·elles</w:t>
            </w:r>
            <w:r w:rsidR="005076C4">
              <w:rPr>
                <w:rFonts w:cs="Arial"/>
                <w:szCs w:val="20"/>
              </w:rPr>
              <w:t xml:space="preserve"> rédiger</w:t>
            </w:r>
            <w:r w:rsidR="00EE0F75">
              <w:rPr>
                <w:rFonts w:cs="Arial"/>
                <w:szCs w:val="20"/>
              </w:rPr>
              <w:t>ont ensuite</w:t>
            </w:r>
            <w:r w:rsidR="005076C4">
              <w:rPr>
                <w:rFonts w:cs="Arial"/>
                <w:szCs w:val="20"/>
              </w:rPr>
              <w:t xml:space="preserve"> u</w:t>
            </w:r>
            <w:r w:rsidR="0024089B">
              <w:rPr>
                <w:rFonts w:cs="Arial"/>
                <w:szCs w:val="20"/>
              </w:rPr>
              <w:t>ne brève</w:t>
            </w:r>
            <w:r w:rsidR="005076C4">
              <w:rPr>
                <w:rFonts w:cs="Arial"/>
                <w:szCs w:val="20"/>
              </w:rPr>
              <w:t>.</w:t>
            </w:r>
          </w:p>
          <w:p w14:paraId="407FE45D" w14:textId="77777777" w:rsidR="00A33F16" w:rsidRPr="007E3957" w:rsidRDefault="00A33F16" w:rsidP="007C3C26">
            <w:pPr>
              <w:rPr>
                <w:b/>
              </w:rPr>
            </w:pPr>
          </w:p>
          <w:p w14:paraId="0568A2A6" w14:textId="77777777" w:rsidR="00A33F16" w:rsidRPr="007E3957" w:rsidRDefault="00A33F16" w:rsidP="007C3C26">
            <w:pPr>
              <w:pStyle w:val="Titre1"/>
              <w:outlineLvl w:val="0"/>
            </w:pPr>
            <w:r w:rsidRPr="007E3957">
              <w:t>Objectifs</w:t>
            </w:r>
          </w:p>
          <w:p w14:paraId="1A346C22" w14:textId="77777777" w:rsidR="00A33F16" w:rsidRPr="007E3957" w:rsidRDefault="00A33F16" w:rsidP="007C3C26">
            <w:pPr>
              <w:rPr>
                <w:b/>
              </w:rPr>
            </w:pPr>
            <w:r w:rsidRPr="007E3957">
              <w:rPr>
                <w:b/>
              </w:rPr>
              <w:t>Communicatifs / pragmatiques</w:t>
            </w:r>
          </w:p>
          <w:p w14:paraId="69A8F694" w14:textId="33429B4B" w:rsidR="00671EDC" w:rsidRPr="007E3957" w:rsidRDefault="00671EDC" w:rsidP="007C3C26">
            <w:pPr>
              <w:pStyle w:val="Paragraphedeliste"/>
              <w:numPr>
                <w:ilvl w:val="0"/>
                <w:numId w:val="1"/>
              </w:numPr>
            </w:pPr>
            <w:r w:rsidRPr="007E3957">
              <w:t>Activité</w:t>
            </w:r>
            <w:r w:rsidR="00C07B7E" w:rsidRPr="007E3957">
              <w:t xml:space="preserve"> </w:t>
            </w:r>
            <w:r w:rsidRPr="007E3957">
              <w:t>1 : </w:t>
            </w:r>
            <w:r w:rsidR="002C3B64">
              <w:t>m</w:t>
            </w:r>
            <w:r w:rsidR="000E042A">
              <w:t xml:space="preserve">utualiser ses connaissances sur </w:t>
            </w:r>
            <w:r w:rsidR="008E4663">
              <w:t>le</w:t>
            </w:r>
            <w:r w:rsidR="00D426F6">
              <w:t xml:space="preserve"> </w:t>
            </w:r>
            <w:r w:rsidR="000E042A">
              <w:t>mariage pour tous dans différents pays</w:t>
            </w:r>
            <w:r w:rsidR="00F07105">
              <w:t>.</w:t>
            </w:r>
          </w:p>
          <w:p w14:paraId="7C642CAB" w14:textId="43D0658C" w:rsidR="00933FBF" w:rsidRPr="007E3957" w:rsidRDefault="00933FBF" w:rsidP="007C3C26">
            <w:pPr>
              <w:pStyle w:val="Paragraphedeliste"/>
              <w:numPr>
                <w:ilvl w:val="0"/>
                <w:numId w:val="1"/>
              </w:numPr>
            </w:pPr>
            <w:r w:rsidRPr="007E3957">
              <w:t>Activité</w:t>
            </w:r>
            <w:r w:rsidR="00C07B7E" w:rsidRPr="007E3957">
              <w:t> </w:t>
            </w:r>
            <w:r w:rsidRPr="007E3957">
              <w:t>2 : </w:t>
            </w:r>
            <w:r w:rsidR="00416319">
              <w:t>présenter</w:t>
            </w:r>
            <w:r w:rsidR="00D82888" w:rsidRPr="007E3957">
              <w:t xml:space="preserve"> le sujet du reportage à partir d</w:t>
            </w:r>
            <w:r w:rsidR="00416319">
              <w:t xml:space="preserve">es </w:t>
            </w:r>
            <w:r w:rsidR="00820800">
              <w:t xml:space="preserve">informations données par les </w:t>
            </w:r>
            <w:r w:rsidR="00416319">
              <w:t>canaux visuel et sonore</w:t>
            </w:r>
            <w:r w:rsidR="00532740">
              <w:t>.</w:t>
            </w:r>
          </w:p>
          <w:p w14:paraId="2A128EC3" w14:textId="3B42E14B" w:rsidR="00933FBF" w:rsidRPr="007E3957" w:rsidRDefault="00933FBF" w:rsidP="007C3C26">
            <w:pPr>
              <w:pStyle w:val="Paragraphedeliste"/>
              <w:numPr>
                <w:ilvl w:val="0"/>
                <w:numId w:val="1"/>
              </w:numPr>
            </w:pPr>
            <w:r w:rsidRPr="007E3957">
              <w:t>Activité 3 : </w:t>
            </w:r>
            <w:r w:rsidR="00F07105" w:rsidRPr="007E3957">
              <w:t xml:space="preserve">comprendre des informations </w:t>
            </w:r>
            <w:r w:rsidR="00F07105">
              <w:t xml:space="preserve">simples </w:t>
            </w:r>
            <w:r w:rsidR="00F07105" w:rsidRPr="007E3957">
              <w:t>sur le reportage.</w:t>
            </w:r>
          </w:p>
          <w:p w14:paraId="24FBA562" w14:textId="10346F70" w:rsidR="00933FBF" w:rsidRPr="007E3957" w:rsidRDefault="00933FBF" w:rsidP="007C3C26">
            <w:pPr>
              <w:pStyle w:val="Paragraphedeliste"/>
              <w:numPr>
                <w:ilvl w:val="0"/>
                <w:numId w:val="1"/>
              </w:numPr>
            </w:pPr>
            <w:r w:rsidRPr="007E3957">
              <w:t>Activité 4 : </w:t>
            </w:r>
            <w:r w:rsidR="00F07105" w:rsidRPr="007E3957">
              <w:t>identifier les caractéristiques d’une loi</w:t>
            </w:r>
            <w:r w:rsidR="00F07105">
              <w:t>.</w:t>
            </w:r>
          </w:p>
          <w:p w14:paraId="0D292AC1" w14:textId="331B7A60" w:rsidR="00933FBF" w:rsidRPr="007E3957" w:rsidRDefault="00933FBF" w:rsidP="007C3C26">
            <w:pPr>
              <w:pStyle w:val="Paragraphedeliste"/>
              <w:numPr>
                <w:ilvl w:val="0"/>
                <w:numId w:val="1"/>
              </w:numPr>
            </w:pPr>
            <w:r w:rsidRPr="007E3957">
              <w:t>Activité 6 : </w:t>
            </w:r>
            <w:r w:rsidR="002D02EA">
              <w:t xml:space="preserve">rédiger </w:t>
            </w:r>
            <w:r w:rsidR="00971E0E">
              <w:t>une brève</w:t>
            </w:r>
            <w:bookmarkStart w:id="1" w:name="_GoBack"/>
            <w:bookmarkEnd w:id="1"/>
            <w:r w:rsidR="002D02EA">
              <w:t>.</w:t>
            </w:r>
          </w:p>
          <w:p w14:paraId="74364D4F" w14:textId="61679023" w:rsidR="00A33F16" w:rsidRPr="007E3957" w:rsidRDefault="00A366EB" w:rsidP="007C3C26">
            <w:pPr>
              <w:rPr>
                <w:b/>
              </w:rPr>
            </w:pPr>
            <w:r w:rsidRPr="007E3957">
              <w:rPr>
                <w:b/>
              </w:rPr>
              <w:t>Linguistique</w:t>
            </w:r>
          </w:p>
          <w:p w14:paraId="2D5DAAE9" w14:textId="794CCE32" w:rsidR="005D20F8" w:rsidRPr="00C006EC" w:rsidRDefault="00756298" w:rsidP="00C006EC">
            <w:pPr>
              <w:pStyle w:val="Paragraphedeliste"/>
              <w:numPr>
                <w:ilvl w:val="0"/>
                <w:numId w:val="1"/>
              </w:numPr>
            </w:pPr>
            <w:r w:rsidRPr="007E3957">
              <w:t xml:space="preserve">Activité 5 : enrichir son </w:t>
            </w:r>
            <w:r w:rsidR="00B83562">
              <w:t>lexique avec des verbes utiles pour parler d’une loi.</w:t>
            </w:r>
          </w:p>
        </w:tc>
      </w:tr>
    </w:tbl>
    <w:p w14:paraId="0CCA649A" w14:textId="77777777" w:rsidR="0078527A" w:rsidRDefault="0078527A" w:rsidP="00532C8E">
      <w:pPr>
        <w:rPr>
          <w:lang w:val="fr-FR"/>
        </w:rPr>
      </w:pPr>
    </w:p>
    <w:p w14:paraId="1ED90432" w14:textId="5E30AF85" w:rsidR="00532C8E" w:rsidRPr="007E3957" w:rsidRDefault="00517CA0" w:rsidP="00532C8E">
      <w:pPr>
        <w:rPr>
          <w:lang w:val="fr-FR"/>
        </w:rPr>
      </w:pPr>
      <w:r w:rsidRPr="007E3957">
        <w:rPr>
          <w:noProof/>
          <w:lang w:val="fr-FR"/>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7E3957">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0048FB92" w:rsidR="00396052" w:rsidRPr="007E3957" w:rsidRDefault="00396052" w:rsidP="00532C8E">
      <w:pPr>
        <w:rPr>
          <w:b/>
          <w:lang w:val="fr-FR"/>
        </w:rPr>
      </w:pPr>
    </w:p>
    <w:p w14:paraId="5D21F5DC" w14:textId="77777777" w:rsidR="00532C8E" w:rsidRPr="007E3957" w:rsidRDefault="00532C8E" w:rsidP="00A82EF7">
      <w:pPr>
        <w:rPr>
          <w:b/>
          <w:lang w:val="fr-FR"/>
        </w:rPr>
      </w:pPr>
      <w:r w:rsidRPr="007E3957">
        <w:rPr>
          <w:b/>
          <w:lang w:val="fr-FR"/>
        </w:rPr>
        <w:t>Consigne</w:t>
      </w:r>
    </w:p>
    <w:p w14:paraId="4850DB3B" w14:textId="1252A82E" w:rsidR="00642133" w:rsidRPr="007E3957" w:rsidRDefault="00016BEA" w:rsidP="00A82EF7">
      <w:pPr>
        <w:rPr>
          <w:lang w:val="fr-FR"/>
        </w:rPr>
      </w:pPr>
      <w:r>
        <w:rPr>
          <w:lang w:val="fr-FR"/>
        </w:rPr>
        <w:t xml:space="preserve">En quelle année ces pays ont-ils autorisé le mariage pour les couples de même sexe ? </w:t>
      </w:r>
      <w:r w:rsidR="004D4B16">
        <w:rPr>
          <w:lang w:val="fr-FR"/>
        </w:rPr>
        <w:t>A</w:t>
      </w:r>
      <w:r w:rsidR="00642133">
        <w:rPr>
          <w:lang w:val="fr-FR"/>
        </w:rPr>
        <w:t xml:space="preserve">ssociez </w:t>
      </w:r>
      <w:r w:rsidR="007C2B3F">
        <w:rPr>
          <w:lang w:val="fr-FR"/>
        </w:rPr>
        <w:t>chaque</w:t>
      </w:r>
      <w:r w:rsidR="00642133">
        <w:rPr>
          <w:lang w:val="fr-FR"/>
        </w:rPr>
        <w:t xml:space="preserve"> pays </w:t>
      </w:r>
      <w:r w:rsidR="007C2B3F">
        <w:rPr>
          <w:lang w:val="fr-FR"/>
        </w:rPr>
        <w:t>à la</w:t>
      </w:r>
      <w:r w:rsidR="00642133">
        <w:rPr>
          <w:lang w:val="fr-FR"/>
        </w:rPr>
        <w:t xml:space="preserve"> date correspondante.</w:t>
      </w:r>
      <w:r w:rsidR="007326A5">
        <w:rPr>
          <w:lang w:val="fr-FR"/>
        </w:rPr>
        <w:t xml:space="preserve"> </w:t>
      </w:r>
    </w:p>
    <w:p w14:paraId="48338869" w14:textId="77777777" w:rsidR="00396052" w:rsidRPr="007E3957" w:rsidRDefault="00396052" w:rsidP="00A82EF7">
      <w:pPr>
        <w:rPr>
          <w:lang w:val="fr-FR"/>
        </w:rPr>
      </w:pPr>
    </w:p>
    <w:p w14:paraId="7C050BC4" w14:textId="77777777" w:rsidR="00532C8E" w:rsidRPr="007E3957" w:rsidRDefault="00532C8E" w:rsidP="00A82EF7">
      <w:pPr>
        <w:rPr>
          <w:b/>
          <w:lang w:val="fr-FR"/>
        </w:rPr>
      </w:pPr>
      <w:r w:rsidRPr="007E3957">
        <w:rPr>
          <w:b/>
          <w:lang w:val="fr-FR"/>
        </w:rPr>
        <w:t xml:space="preserve">Mise en œuvre </w:t>
      </w:r>
    </w:p>
    <w:p w14:paraId="35709C05" w14:textId="5CB31B5C" w:rsidR="00692DD2" w:rsidRPr="007E3957" w:rsidRDefault="00692DD2" w:rsidP="00A82EF7">
      <w:pPr>
        <w:pStyle w:val="Paragraphedeliste"/>
        <w:numPr>
          <w:ilvl w:val="0"/>
          <w:numId w:val="3"/>
        </w:numPr>
        <w:rPr>
          <w:iCs/>
        </w:rPr>
      </w:pPr>
      <w:r w:rsidRPr="007E3957">
        <w:rPr>
          <w:rFonts w:eastAsia="Arial Unicode MS"/>
        </w:rPr>
        <w:t>Former de</w:t>
      </w:r>
      <w:r w:rsidR="008628C9">
        <w:rPr>
          <w:rFonts w:eastAsia="Arial Unicode MS"/>
        </w:rPr>
        <w:t>s</w:t>
      </w:r>
      <w:r w:rsidRPr="007E3957">
        <w:rPr>
          <w:rFonts w:eastAsia="Arial Unicode MS"/>
        </w:rPr>
        <w:t xml:space="preserve"> petits groupes d</w:t>
      </w:r>
      <w:r w:rsidR="003A149E" w:rsidRPr="007E3957">
        <w:rPr>
          <w:rFonts w:eastAsia="Arial Unicode MS"/>
        </w:rPr>
        <w:t xml:space="preserve">e trois ou quatre </w:t>
      </w:r>
      <w:r w:rsidRPr="007E3957">
        <w:rPr>
          <w:rFonts w:eastAsia="Arial Unicode MS"/>
        </w:rPr>
        <w:t xml:space="preserve">apprenant·e·s. </w:t>
      </w:r>
    </w:p>
    <w:p w14:paraId="485F1CC7" w14:textId="09DBB083" w:rsidR="006C17A9" w:rsidRPr="007E3957" w:rsidRDefault="006C5C10" w:rsidP="00A82EF7">
      <w:pPr>
        <w:pStyle w:val="Paragraphedeliste"/>
        <w:numPr>
          <w:ilvl w:val="0"/>
          <w:numId w:val="3"/>
        </w:numPr>
        <w:rPr>
          <w:iCs/>
        </w:rPr>
      </w:pPr>
      <w:r w:rsidRPr="007E3957">
        <w:rPr>
          <w:iCs/>
        </w:rPr>
        <w:t>D</w:t>
      </w:r>
      <w:r w:rsidR="00AF4C93" w:rsidRPr="007E3957">
        <w:rPr>
          <w:iCs/>
        </w:rPr>
        <w:t>istribuer</w:t>
      </w:r>
      <w:r w:rsidR="00E93500" w:rsidRPr="007E3957">
        <w:rPr>
          <w:iCs/>
        </w:rPr>
        <w:t xml:space="preserve"> ou projeter</w:t>
      </w:r>
      <w:r w:rsidR="00AF4C93" w:rsidRPr="007E3957">
        <w:rPr>
          <w:iCs/>
        </w:rPr>
        <w:t xml:space="preserve"> </w:t>
      </w:r>
      <w:proofErr w:type="gramStart"/>
      <w:r w:rsidR="00AF4C93" w:rsidRPr="007E3957">
        <w:rPr>
          <w:iCs/>
        </w:rPr>
        <w:t xml:space="preserve">la fiche </w:t>
      </w:r>
      <w:r w:rsidR="00E93500" w:rsidRPr="007E3957">
        <w:rPr>
          <w:iCs/>
        </w:rPr>
        <w:t>matériel</w:t>
      </w:r>
      <w:proofErr w:type="gramEnd"/>
      <w:r w:rsidR="00E01AD3">
        <w:rPr>
          <w:iCs/>
        </w:rPr>
        <w:t xml:space="preserve"> en </w:t>
      </w:r>
      <w:r w:rsidR="001966FA">
        <w:rPr>
          <w:iCs/>
        </w:rPr>
        <w:t>supprimant</w:t>
      </w:r>
      <w:r w:rsidR="00E01AD3">
        <w:rPr>
          <w:iCs/>
        </w:rPr>
        <w:t xml:space="preserve"> le titre</w:t>
      </w:r>
      <w:r w:rsidR="00972F3A">
        <w:rPr>
          <w:iCs/>
        </w:rPr>
        <w:t xml:space="preserve"> et lire la consigne à voix haute.</w:t>
      </w:r>
    </w:p>
    <w:p w14:paraId="6B5295DE" w14:textId="22DE3017" w:rsidR="00692DD2" w:rsidRPr="007E3957" w:rsidRDefault="00692DD2" w:rsidP="00A82EF7">
      <w:pPr>
        <w:pStyle w:val="Paragraphedeliste"/>
        <w:numPr>
          <w:ilvl w:val="0"/>
          <w:numId w:val="3"/>
        </w:numPr>
        <w:rPr>
          <w:i/>
          <w:iCs/>
        </w:rPr>
      </w:pPr>
      <w:r w:rsidRPr="007E3957">
        <w:rPr>
          <w:iCs/>
        </w:rPr>
        <w:t xml:space="preserve">Inviter les groupes à </w:t>
      </w:r>
      <w:r w:rsidR="003A149E" w:rsidRPr="007E3957">
        <w:rPr>
          <w:iCs/>
        </w:rPr>
        <w:t>se concerter</w:t>
      </w:r>
      <w:r w:rsidR="00B6383C" w:rsidRPr="007E3957">
        <w:rPr>
          <w:iCs/>
        </w:rPr>
        <w:t xml:space="preserve"> pour répondre aux questions</w:t>
      </w:r>
      <w:r w:rsidR="00892C62" w:rsidRPr="007E3957">
        <w:rPr>
          <w:iCs/>
        </w:rPr>
        <w:t>.</w:t>
      </w:r>
    </w:p>
    <w:p w14:paraId="40E7AC4F" w14:textId="66B78947" w:rsidR="00AC15A5" w:rsidRPr="007E3957" w:rsidRDefault="00AC15A5" w:rsidP="00A82EF7">
      <w:pPr>
        <w:pStyle w:val="Paragraphedeliste"/>
        <w:numPr>
          <w:ilvl w:val="0"/>
          <w:numId w:val="3"/>
        </w:numPr>
        <w:rPr>
          <w:iCs/>
        </w:rPr>
      </w:pPr>
      <w:r w:rsidRPr="007E3957">
        <w:rPr>
          <w:iCs/>
        </w:rPr>
        <w:t>Si besoin, leur permettre de consulter Internet.</w:t>
      </w:r>
    </w:p>
    <w:p w14:paraId="1D0C76D0" w14:textId="61857057" w:rsidR="00692DD2" w:rsidRPr="007E3957" w:rsidRDefault="00692DD2" w:rsidP="00A82EF7">
      <w:pPr>
        <w:pStyle w:val="Paragraphedeliste"/>
        <w:numPr>
          <w:ilvl w:val="0"/>
          <w:numId w:val="3"/>
        </w:numPr>
        <w:rPr>
          <w:i/>
          <w:iCs/>
        </w:rPr>
      </w:pPr>
      <w:r w:rsidRPr="007E3957">
        <w:rPr>
          <w:iCs/>
        </w:rPr>
        <w:t xml:space="preserve">Mise en commun à l’oral : </w:t>
      </w:r>
      <w:r w:rsidR="00E83215" w:rsidRPr="007E3957">
        <w:rPr>
          <w:iCs/>
        </w:rPr>
        <w:t xml:space="preserve">chaque groupe </w:t>
      </w:r>
      <w:r w:rsidR="00AA1244">
        <w:rPr>
          <w:iCs/>
        </w:rPr>
        <w:t>donne</w:t>
      </w:r>
      <w:r w:rsidR="00E83215" w:rsidRPr="007E3957">
        <w:rPr>
          <w:iCs/>
        </w:rPr>
        <w:t xml:space="preserve"> </w:t>
      </w:r>
      <w:r w:rsidR="001508F2" w:rsidRPr="007E3957">
        <w:rPr>
          <w:iCs/>
        </w:rPr>
        <w:t xml:space="preserve">ses </w:t>
      </w:r>
      <w:r w:rsidR="00885507" w:rsidRPr="007E3957">
        <w:rPr>
          <w:iCs/>
        </w:rPr>
        <w:t>réponses</w:t>
      </w:r>
      <w:r w:rsidR="00E83215" w:rsidRPr="007E3957">
        <w:rPr>
          <w:iCs/>
        </w:rPr>
        <w:t xml:space="preserve">. </w:t>
      </w:r>
    </w:p>
    <w:p w14:paraId="3D3B0DF3" w14:textId="77777777" w:rsidR="00787B13" w:rsidRPr="007E3957" w:rsidRDefault="00787B13" w:rsidP="00A82EF7">
      <w:pPr>
        <w:rPr>
          <w:iCs/>
          <w:lang w:val="fr-FR"/>
        </w:rPr>
      </w:pPr>
      <w:r w:rsidRPr="007E3957">
        <w:rPr>
          <w:iCs/>
          <w:noProof/>
          <w:lang w:val="fr-FR"/>
        </w:rPr>
        <w:drawing>
          <wp:inline distT="0" distB="0" distL="0" distR="0" wp14:anchorId="5FFCB9A8" wp14:editId="5782C581">
            <wp:extent cx="1323975" cy="285750"/>
            <wp:effectExtent l="0" t="0" r="9525" b="0"/>
            <wp:docPr id="8" name="Image 8"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21052"/>
                    <a:stretch/>
                  </pic:blipFill>
                  <pic:spPr bwMode="auto">
                    <a:xfrm>
                      <a:off x="0" y="0"/>
                      <a:ext cx="1323975" cy="285750"/>
                    </a:xfrm>
                    <a:prstGeom prst="rect">
                      <a:avLst/>
                    </a:prstGeom>
                    <a:noFill/>
                    <a:ln>
                      <a:noFill/>
                    </a:ln>
                    <a:extLst>
                      <a:ext uri="{53640926-AAD7-44D8-BBD7-CCE9431645EC}">
                        <a14:shadowObscured xmlns:a14="http://schemas.microsoft.com/office/drawing/2010/main"/>
                      </a:ext>
                    </a:extLst>
                  </pic:spPr>
                </pic:pic>
              </a:graphicData>
            </a:graphic>
          </wp:inline>
        </w:drawing>
      </w:r>
    </w:p>
    <w:p w14:paraId="278E0611" w14:textId="1EDC00D8" w:rsidR="007C0F54" w:rsidRPr="002C3B64" w:rsidRDefault="00AD463A" w:rsidP="007C50CA">
      <w:pPr>
        <w:rPr>
          <w:iCs/>
          <w:sz w:val="14"/>
          <w:lang w:val="fr-FR"/>
        </w:rPr>
      </w:pPr>
      <w:r>
        <w:rPr>
          <w:lang w:val="fr-FR"/>
        </w:rPr>
        <w:t xml:space="preserve">Les Pays-Bas </w:t>
      </w:r>
      <w:r w:rsidR="008C499B">
        <w:rPr>
          <w:lang w:val="fr-FR"/>
        </w:rPr>
        <w:t xml:space="preserve">ont autorisé le mariage </w:t>
      </w:r>
      <w:r w:rsidR="00306F31">
        <w:rPr>
          <w:lang w:val="fr-FR"/>
        </w:rPr>
        <w:t>pour les couples de même sexe en 2001, l’Afrique du Sud en 2006, l’Argentine en 2010 et la Grèce en 2024.</w:t>
      </w:r>
    </w:p>
    <w:p w14:paraId="1B2D5577" w14:textId="77777777" w:rsidR="007C0F54" w:rsidRPr="002C3B64" w:rsidRDefault="007C0F54" w:rsidP="007C50CA">
      <w:pPr>
        <w:rPr>
          <w:iCs/>
          <w:sz w:val="14"/>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7C50CA" w:rsidRPr="00971E0E" w14:paraId="0A6D600D" w14:textId="77777777" w:rsidTr="0031620F">
        <w:tc>
          <w:tcPr>
            <w:tcW w:w="9628" w:type="dxa"/>
            <w:tcBorders>
              <w:top w:val="nil"/>
              <w:left w:val="nil"/>
              <w:bottom w:val="nil"/>
              <w:right w:val="nil"/>
            </w:tcBorders>
            <w:shd w:val="clear" w:color="auto" w:fill="EDF4FC" w:themeFill="background2"/>
          </w:tcPr>
          <w:p w14:paraId="5C97FC65" w14:textId="77777777" w:rsidR="007C50CA" w:rsidRDefault="007C50CA" w:rsidP="0031620F">
            <w:r>
              <w:rPr>
                <w:noProof/>
              </w:rPr>
              <w:drawing>
                <wp:inline distT="0" distB="0" distL="0" distR="0" wp14:anchorId="210A9ACE" wp14:editId="2EE1A0A3">
                  <wp:extent cx="1151999" cy="3600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0">
                            <a:extLst>
                              <a:ext uri="{28A0092B-C50C-407E-A947-70E740481C1C}">
                                <a14:useLocalDpi xmlns:a14="http://schemas.microsoft.com/office/drawing/2010/main" val="0"/>
                              </a:ext>
                            </a:extLst>
                          </a:blip>
                          <a:stretch>
                            <a:fillRect/>
                          </a:stretch>
                        </pic:blipFill>
                        <pic:spPr>
                          <a:xfrm>
                            <a:off x="0" y="0"/>
                            <a:ext cx="1151999" cy="360000"/>
                          </a:xfrm>
                          <a:prstGeom prst="rect">
                            <a:avLst/>
                          </a:prstGeom>
                        </pic:spPr>
                      </pic:pic>
                    </a:graphicData>
                  </a:graphic>
                </wp:inline>
              </w:drawing>
            </w:r>
          </w:p>
          <w:p w14:paraId="4DBA9831" w14:textId="65B32049" w:rsidR="007C50CA" w:rsidRPr="00DB6C39" w:rsidRDefault="00A84B40" w:rsidP="0031620F">
            <w:r>
              <w:t>Les Pays-</w:t>
            </w:r>
            <w:r w:rsidR="0078527A">
              <w:t xml:space="preserve">Bas </w:t>
            </w:r>
            <w:r w:rsidR="00E210DD">
              <w:t>ont été</w:t>
            </w:r>
            <w:r w:rsidR="0078527A">
              <w:t xml:space="preserve"> le premier pays européen à autoriser le mariage pour les couples de même sexe. En Amérique du Sud, il s’agit de l’Argentine et en Afrique, de l’Afrique du Sud.</w:t>
            </w:r>
          </w:p>
        </w:tc>
      </w:tr>
    </w:tbl>
    <w:p w14:paraId="78B48B94" w14:textId="77777777" w:rsidR="00520505" w:rsidRDefault="00520505" w:rsidP="008E0FFB">
      <w:pPr>
        <w:jc w:val="both"/>
        <w:rPr>
          <w:iCs/>
          <w:lang w:val="fr-FR"/>
        </w:rPr>
      </w:pPr>
    </w:p>
    <w:p w14:paraId="411B38D8" w14:textId="77777777" w:rsidR="002C3B64" w:rsidRDefault="002C3B64">
      <w:pPr>
        <w:spacing w:after="160"/>
        <w:rPr>
          <w:iCs/>
          <w:lang w:val="fr-FR"/>
        </w:rPr>
      </w:pPr>
      <w:r>
        <w:rPr>
          <w:iCs/>
          <w:lang w:val="fr-FR"/>
        </w:rPr>
        <w:br w:type="page"/>
      </w:r>
    </w:p>
    <w:p w14:paraId="05E0DE7F" w14:textId="268E6DE9" w:rsidR="00704307" w:rsidRPr="007E3957" w:rsidRDefault="00517CA0" w:rsidP="008E0FFB">
      <w:pPr>
        <w:jc w:val="both"/>
        <w:rPr>
          <w:iCs/>
          <w:lang w:val="fr-FR"/>
        </w:rPr>
      </w:pPr>
      <w:r w:rsidRPr="007E3957">
        <w:rPr>
          <w:noProof/>
          <w:lang w:val="fr-FR"/>
        </w:rPr>
        <w:lastRenderedPageBreak/>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7E3957">
        <w:rPr>
          <w:noProof/>
          <w:lang w:val="fr-FR"/>
        </w:rPr>
        <w:drawing>
          <wp:inline distT="0" distB="0" distL="0" distR="0" wp14:anchorId="396E23B9" wp14:editId="515D501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433D4EC0" w:rsidR="00396052" w:rsidRPr="007E3957" w:rsidRDefault="00B30863" w:rsidP="00704307">
      <w:pPr>
        <w:rPr>
          <w:b/>
          <w:lang w:val="fr-FR"/>
        </w:rPr>
      </w:pPr>
      <w:r w:rsidRPr="007E3957">
        <w:rPr>
          <w:noProof/>
          <w:lang w:val="fr-FR"/>
        </w:rPr>
        <w:drawing>
          <wp:inline distT="0" distB="0" distL="0" distR="0" wp14:anchorId="2202FE35" wp14:editId="67DF04A7">
            <wp:extent cx="1207770" cy="361950"/>
            <wp:effectExtent l="0" t="0" r="0" b="0"/>
            <wp:docPr id="2" name="Image 2"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6ECA96BD" w14:textId="77777777" w:rsidR="00704307" w:rsidRPr="007E3957" w:rsidRDefault="00704307" w:rsidP="00FE69B9">
      <w:pPr>
        <w:jc w:val="both"/>
        <w:rPr>
          <w:b/>
          <w:lang w:val="fr-FR"/>
        </w:rPr>
      </w:pPr>
      <w:r w:rsidRPr="007E3957">
        <w:rPr>
          <w:b/>
          <w:lang w:val="fr-FR"/>
        </w:rPr>
        <w:t>Consigne</w:t>
      </w:r>
    </w:p>
    <w:p w14:paraId="57F3220A" w14:textId="116FD39F" w:rsidR="00CD790A" w:rsidRPr="007E3957" w:rsidRDefault="009E2897" w:rsidP="00FE69B9">
      <w:pPr>
        <w:jc w:val="both"/>
        <w:rPr>
          <w:lang w:val="fr-FR"/>
        </w:rPr>
      </w:pPr>
      <w:r w:rsidRPr="007E3957">
        <w:rPr>
          <w:lang w:val="fr-FR"/>
        </w:rPr>
        <w:t>Regardez</w:t>
      </w:r>
      <w:r w:rsidR="00A21250" w:rsidRPr="007E3957">
        <w:rPr>
          <w:lang w:val="fr-FR"/>
        </w:rPr>
        <w:t xml:space="preserve"> le début du reportage et cochez les éléments vus et entendus. </w:t>
      </w:r>
    </w:p>
    <w:p w14:paraId="4D4204FC" w14:textId="77777777" w:rsidR="00B30863" w:rsidRDefault="00B30863" w:rsidP="00261CBC">
      <w:pPr>
        <w:jc w:val="both"/>
        <w:rPr>
          <w:b/>
          <w:lang w:val="fr-FR"/>
        </w:rPr>
      </w:pPr>
    </w:p>
    <w:p w14:paraId="46073925" w14:textId="73F9B281" w:rsidR="00261CBC" w:rsidRPr="007E3957" w:rsidRDefault="00261CBC" w:rsidP="00261CBC">
      <w:pPr>
        <w:jc w:val="both"/>
        <w:rPr>
          <w:b/>
          <w:lang w:val="fr-FR"/>
        </w:rPr>
      </w:pPr>
      <w:r w:rsidRPr="007E3957">
        <w:rPr>
          <w:b/>
          <w:lang w:val="fr-FR"/>
        </w:rPr>
        <w:t xml:space="preserve">Mise en œuvre </w:t>
      </w:r>
    </w:p>
    <w:p w14:paraId="1E282812" w14:textId="77777777" w:rsidR="00261CBC" w:rsidRPr="007E3957" w:rsidRDefault="00261CBC" w:rsidP="00261CBC">
      <w:pPr>
        <w:pStyle w:val="Paragraphedeliste"/>
        <w:numPr>
          <w:ilvl w:val="0"/>
          <w:numId w:val="3"/>
        </w:numPr>
        <w:jc w:val="both"/>
        <w:rPr>
          <w:iCs/>
        </w:rPr>
      </w:pPr>
      <w:r w:rsidRPr="007E3957">
        <w:rPr>
          <w:rFonts w:eastAsia="Arial Unicode MS"/>
        </w:rPr>
        <w:t>Distribuer la fiche apprenant.</w:t>
      </w:r>
    </w:p>
    <w:p w14:paraId="0595F609" w14:textId="69962507" w:rsidR="00261CBC" w:rsidRPr="007E3957" w:rsidRDefault="00261CBC" w:rsidP="00261CBC">
      <w:pPr>
        <w:pStyle w:val="Paragraphedeliste"/>
        <w:numPr>
          <w:ilvl w:val="0"/>
          <w:numId w:val="3"/>
        </w:numPr>
        <w:jc w:val="both"/>
        <w:rPr>
          <w:iCs/>
        </w:rPr>
      </w:pPr>
      <w:r w:rsidRPr="007E3957">
        <w:rPr>
          <w:rFonts w:eastAsia="Arial Unicode MS"/>
        </w:rPr>
        <w:t>Former deux groupes : le premier se concentrera sur l</w:t>
      </w:r>
      <w:r w:rsidR="00F07105">
        <w:rPr>
          <w:rFonts w:eastAsia="Arial Unicode MS"/>
        </w:rPr>
        <w:t>es images</w:t>
      </w:r>
      <w:r w:rsidRPr="007E3957">
        <w:rPr>
          <w:rFonts w:eastAsia="Arial Unicode MS"/>
        </w:rPr>
        <w:t xml:space="preserve"> et l’autre sur le </w:t>
      </w:r>
      <w:r w:rsidR="00F07105">
        <w:rPr>
          <w:rFonts w:eastAsia="Arial Unicode MS"/>
        </w:rPr>
        <w:t>commentaire</w:t>
      </w:r>
      <w:r w:rsidRPr="007E3957">
        <w:rPr>
          <w:rFonts w:eastAsia="Arial Unicode MS"/>
        </w:rPr>
        <w:t>.</w:t>
      </w:r>
    </w:p>
    <w:p w14:paraId="650C7349" w14:textId="77777777" w:rsidR="00261CBC" w:rsidRPr="007E3957" w:rsidRDefault="00261CBC" w:rsidP="00261CBC">
      <w:pPr>
        <w:pStyle w:val="Paragraphedeliste"/>
        <w:numPr>
          <w:ilvl w:val="0"/>
          <w:numId w:val="3"/>
        </w:numPr>
        <w:jc w:val="both"/>
        <w:rPr>
          <w:iCs/>
        </w:rPr>
      </w:pPr>
      <w:r w:rsidRPr="007E3957">
        <w:rPr>
          <w:rFonts w:eastAsia="Arial Unicode MS"/>
        </w:rPr>
        <w:t xml:space="preserve">Inviter les apprenant·e·s à prendre connaissance de l’activité 2 et lever les doutes de lexique si besoin. </w:t>
      </w:r>
    </w:p>
    <w:p w14:paraId="29AFA451" w14:textId="4C608EF5" w:rsidR="00261CBC" w:rsidRPr="007E3957" w:rsidRDefault="00261CBC" w:rsidP="008A553E">
      <w:pPr>
        <w:pStyle w:val="Paragraphedeliste"/>
        <w:numPr>
          <w:ilvl w:val="0"/>
          <w:numId w:val="3"/>
        </w:numPr>
        <w:tabs>
          <w:tab w:val="left" w:pos="4395"/>
        </w:tabs>
        <w:jc w:val="both"/>
        <w:rPr>
          <w:iCs/>
        </w:rPr>
      </w:pPr>
      <w:r w:rsidRPr="007E3957">
        <w:rPr>
          <w:iCs/>
        </w:rPr>
        <w:t>Montrer le reportage jusqu’à 0’</w:t>
      </w:r>
      <w:r w:rsidR="00A2368C" w:rsidRPr="007E3957">
        <w:rPr>
          <w:iCs/>
        </w:rPr>
        <w:t>2</w:t>
      </w:r>
      <w:r w:rsidR="00E5182C">
        <w:rPr>
          <w:iCs/>
        </w:rPr>
        <w:t>5</w:t>
      </w:r>
      <w:r w:rsidRPr="007E3957">
        <w:rPr>
          <w:iCs/>
        </w:rPr>
        <w:t xml:space="preserve"> (« les mêmes </w:t>
      </w:r>
      <w:r w:rsidR="00A2368C" w:rsidRPr="007E3957">
        <w:rPr>
          <w:iCs/>
        </w:rPr>
        <w:t>droits</w:t>
      </w:r>
      <w:r w:rsidRPr="007E3957">
        <w:rPr>
          <w:iCs/>
        </w:rPr>
        <w:t xml:space="preserve"> ») </w:t>
      </w:r>
      <w:r w:rsidRPr="007E3957">
        <w:rPr>
          <w:iCs/>
          <w:u w:val="single"/>
        </w:rPr>
        <w:t>avec le son</w:t>
      </w:r>
      <w:r w:rsidRPr="007E3957">
        <w:rPr>
          <w:iCs/>
        </w:rPr>
        <w:t xml:space="preserve"> et sans les sous-titres.</w:t>
      </w:r>
    </w:p>
    <w:p w14:paraId="523F8760" w14:textId="77777777" w:rsidR="00261CBC" w:rsidRPr="007E3957" w:rsidRDefault="00261CBC" w:rsidP="00261CBC">
      <w:pPr>
        <w:pStyle w:val="Paragraphedeliste"/>
        <w:numPr>
          <w:ilvl w:val="0"/>
          <w:numId w:val="3"/>
        </w:numPr>
        <w:jc w:val="both"/>
        <w:rPr>
          <w:iCs/>
        </w:rPr>
      </w:pPr>
      <w:r w:rsidRPr="007E3957">
        <w:rPr>
          <w:iCs/>
        </w:rPr>
        <w:t>Pendant que les groupes se concertent, recopier ou projeter l’activité au tableau.</w:t>
      </w:r>
    </w:p>
    <w:p w14:paraId="6A394072" w14:textId="77777777" w:rsidR="00261CBC" w:rsidRPr="007E3957" w:rsidRDefault="00261CBC" w:rsidP="00261CBC">
      <w:pPr>
        <w:pStyle w:val="Paragraphedeliste"/>
        <w:numPr>
          <w:ilvl w:val="0"/>
          <w:numId w:val="3"/>
        </w:numPr>
        <w:jc w:val="both"/>
        <w:rPr>
          <w:iCs/>
        </w:rPr>
      </w:pPr>
      <w:r w:rsidRPr="007E3957">
        <w:rPr>
          <w:iCs/>
        </w:rPr>
        <w:t>Inviter un·e volontaire à venir répondre. Le reste de la classe valide ou corrige les propositions.</w:t>
      </w:r>
    </w:p>
    <w:p w14:paraId="27CDD970" w14:textId="6A8B90D9" w:rsidR="00D93A8A" w:rsidRPr="007E3957" w:rsidRDefault="00517CA0" w:rsidP="00D93A8A">
      <w:pPr>
        <w:rPr>
          <w:iCs/>
          <w:lang w:val="fr-FR"/>
        </w:rPr>
      </w:pPr>
      <w:r w:rsidRPr="007E3957">
        <w:rPr>
          <w:iCs/>
          <w:noProof/>
          <w:lang w:val="fr-FR"/>
        </w:rPr>
        <w:drawing>
          <wp:inline distT="0" distB="0" distL="0" distR="0" wp14:anchorId="03395BFE" wp14:editId="5970F620">
            <wp:extent cx="1323975" cy="314325"/>
            <wp:effectExtent l="0" t="0" r="9525" b="9525"/>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3158"/>
                    <a:stretch/>
                  </pic:blipFill>
                  <pic:spPr bwMode="auto">
                    <a:xfrm>
                      <a:off x="0" y="0"/>
                      <a:ext cx="1323975" cy="314325"/>
                    </a:xfrm>
                    <a:prstGeom prst="rect">
                      <a:avLst/>
                    </a:prstGeom>
                    <a:noFill/>
                    <a:ln>
                      <a:noFill/>
                    </a:ln>
                    <a:extLst>
                      <a:ext uri="{53640926-AAD7-44D8-BBD7-CCE9431645EC}">
                        <a14:shadowObscured xmlns:a14="http://schemas.microsoft.com/office/drawing/2010/main"/>
                      </a:ext>
                    </a:extLst>
                  </pic:spPr>
                </pic:pic>
              </a:graphicData>
            </a:graphic>
          </wp:inline>
        </w:drawing>
      </w:r>
    </w:p>
    <w:p w14:paraId="7988DEB5" w14:textId="7EDD78CA" w:rsidR="00C97E61" w:rsidRPr="007E3957" w:rsidRDefault="00C97E61" w:rsidP="00C97E61">
      <w:pPr>
        <w:spacing w:line="360" w:lineRule="auto"/>
        <w:jc w:val="both"/>
        <w:rPr>
          <w:bCs/>
          <w:lang w:val="fr-FR"/>
        </w:rPr>
      </w:pPr>
      <w:r w:rsidRPr="007E3957">
        <w:rPr>
          <w:rFonts w:eastAsia="Wingdings" w:cs="Tahoma"/>
          <w:i/>
          <w:lang w:val="fr-FR"/>
        </w:rPr>
        <w:t>Je vois…</w:t>
      </w:r>
      <w:r w:rsidRPr="007E3957">
        <w:rPr>
          <w:rFonts w:eastAsia="Wingdings" w:cs="Tahoma"/>
          <w:lang w:val="fr-FR"/>
        </w:rPr>
        <w:tab/>
      </w:r>
      <w:r w:rsidRPr="007E3957">
        <w:rPr>
          <w:rFonts w:eastAsia="Wingdings" w:cs="Tahoma"/>
          <w:lang w:val="fr-FR"/>
        </w:rPr>
        <w:tab/>
      </w:r>
      <w:r w:rsidR="008F77A1" w:rsidRPr="007E3957">
        <w:rPr>
          <w:rFonts w:cs="Tahoma"/>
          <w:bCs/>
          <w:lang w:val="fr-FR"/>
        </w:rPr>
        <w:sym w:font="Wingdings" w:char="F0FE"/>
      </w:r>
      <w:r w:rsidRPr="007E3957">
        <w:rPr>
          <w:lang w:val="fr-FR"/>
        </w:rPr>
        <w:t xml:space="preserve"> </w:t>
      </w:r>
      <w:proofErr w:type="gramStart"/>
      <w:r w:rsidRPr="007E3957">
        <w:rPr>
          <w:lang w:val="fr-FR"/>
        </w:rPr>
        <w:t>d</w:t>
      </w:r>
      <w:r w:rsidRPr="007E3957">
        <w:rPr>
          <w:bCs/>
          <w:lang w:val="fr-FR"/>
        </w:rPr>
        <w:t>es</w:t>
      </w:r>
      <w:proofErr w:type="gramEnd"/>
      <w:r w:rsidRPr="007E3957">
        <w:rPr>
          <w:bCs/>
          <w:lang w:val="fr-FR"/>
        </w:rPr>
        <w:t xml:space="preserve"> drapeaux arc-en-ciel.</w:t>
      </w:r>
      <w:r w:rsidRPr="007E3957">
        <w:rPr>
          <w:bCs/>
          <w:lang w:val="fr-FR"/>
        </w:rPr>
        <w:tab/>
      </w:r>
      <w:r w:rsidR="00571EF4" w:rsidRPr="007E3957">
        <w:rPr>
          <w:rFonts w:cs="Tahoma"/>
          <w:bCs/>
          <w:lang w:val="fr-FR"/>
        </w:rPr>
        <w:sym w:font="Wingdings" w:char="F0FE"/>
      </w:r>
      <w:r w:rsidRPr="007E3957">
        <w:rPr>
          <w:lang w:val="fr-FR"/>
        </w:rPr>
        <w:t xml:space="preserve"> </w:t>
      </w:r>
      <w:proofErr w:type="gramStart"/>
      <w:r w:rsidRPr="007E3957">
        <w:rPr>
          <w:lang w:val="fr-FR"/>
        </w:rPr>
        <w:t>des</w:t>
      </w:r>
      <w:proofErr w:type="gramEnd"/>
      <w:r w:rsidRPr="007E3957">
        <w:rPr>
          <w:lang w:val="fr-FR"/>
        </w:rPr>
        <w:t xml:space="preserve"> </w:t>
      </w:r>
      <w:r w:rsidR="006D1296">
        <w:rPr>
          <w:lang w:val="fr-FR"/>
        </w:rPr>
        <w:t>gens contents</w:t>
      </w:r>
      <w:r w:rsidRPr="007E3957">
        <w:rPr>
          <w:lang w:val="fr-FR"/>
        </w:rPr>
        <w:t>.</w:t>
      </w:r>
      <w:r w:rsidRPr="007E3957">
        <w:rPr>
          <w:bCs/>
          <w:lang w:val="fr-FR"/>
        </w:rPr>
        <w:t xml:space="preserve">  </w:t>
      </w:r>
      <w:r w:rsidR="008F77A1" w:rsidRPr="007E3957">
        <w:rPr>
          <w:rFonts w:cs="Tahoma"/>
          <w:bCs/>
          <w:lang w:val="fr-FR"/>
        </w:rPr>
        <w:sym w:font="Wingdings" w:char="F0FE"/>
      </w:r>
      <w:r w:rsidRPr="007E3957">
        <w:rPr>
          <w:lang w:val="fr-FR"/>
        </w:rPr>
        <w:t xml:space="preserve"> </w:t>
      </w:r>
      <w:proofErr w:type="gramStart"/>
      <w:r w:rsidRPr="007E3957">
        <w:rPr>
          <w:lang w:val="fr-FR"/>
        </w:rPr>
        <w:t>d</w:t>
      </w:r>
      <w:r w:rsidRPr="007E3957">
        <w:rPr>
          <w:bCs/>
          <w:lang w:val="fr-FR"/>
        </w:rPr>
        <w:t>es</w:t>
      </w:r>
      <w:proofErr w:type="gramEnd"/>
      <w:r w:rsidRPr="007E3957">
        <w:rPr>
          <w:bCs/>
          <w:lang w:val="fr-FR"/>
        </w:rPr>
        <w:t xml:space="preserve"> personnes dans la rue.</w:t>
      </w:r>
    </w:p>
    <w:p w14:paraId="12D4B5DA" w14:textId="77777777" w:rsidR="00C97E61" w:rsidRPr="007E3957" w:rsidRDefault="00C97E61" w:rsidP="00C97E61">
      <w:pPr>
        <w:spacing w:line="360" w:lineRule="auto"/>
        <w:ind w:left="1416" w:firstLine="708"/>
        <w:jc w:val="both"/>
        <w:rPr>
          <w:rFonts w:eastAsia="Wingdings" w:cs="Tahoma"/>
          <w:lang w:val="fr-FR"/>
        </w:rPr>
      </w:pPr>
      <w:r w:rsidRPr="007E3957">
        <w:rPr>
          <w:rFonts w:ascii="Wingdings" w:eastAsia="Wingdings" w:hAnsi="Wingdings" w:cs="Wingdings"/>
          <w:lang w:val="fr-FR"/>
        </w:rPr>
        <w:t></w:t>
      </w:r>
      <w:r w:rsidRPr="007E3957">
        <w:rPr>
          <w:lang w:val="fr-FR"/>
        </w:rPr>
        <w:t xml:space="preserve"> </w:t>
      </w:r>
      <w:bookmarkStart w:id="2" w:name="_Hlk136592843"/>
      <w:r w:rsidRPr="007E3957">
        <w:rPr>
          <w:bCs/>
          <w:lang w:val="fr-FR"/>
        </w:rPr>
        <w:t xml:space="preserve">des </w:t>
      </w:r>
      <w:bookmarkEnd w:id="2"/>
      <w:r w:rsidRPr="007E3957">
        <w:rPr>
          <w:bCs/>
          <w:lang w:val="fr-FR"/>
        </w:rPr>
        <w:t>affiches de candidats.</w:t>
      </w:r>
      <w:r w:rsidRPr="007E3957">
        <w:rPr>
          <w:bCs/>
          <w:lang w:val="fr-FR"/>
        </w:rPr>
        <w:tab/>
      </w:r>
      <w:r w:rsidRPr="007E3957">
        <w:rPr>
          <w:rFonts w:ascii="Wingdings" w:eastAsia="Wingdings" w:hAnsi="Wingdings" w:cs="Wingdings"/>
          <w:lang w:val="fr-FR"/>
        </w:rPr>
        <w:t></w:t>
      </w:r>
      <w:r w:rsidRPr="007E3957">
        <w:rPr>
          <w:lang w:val="fr-FR"/>
        </w:rPr>
        <w:t xml:space="preserve"> le président grec.</w:t>
      </w:r>
    </w:p>
    <w:p w14:paraId="05512C90" w14:textId="2DD32D16" w:rsidR="00C97E61" w:rsidRPr="007E3957" w:rsidRDefault="00C97E61" w:rsidP="00C97E61">
      <w:pPr>
        <w:spacing w:line="360" w:lineRule="auto"/>
        <w:jc w:val="both"/>
        <w:rPr>
          <w:bCs/>
          <w:lang w:val="fr-FR"/>
        </w:rPr>
      </w:pPr>
      <w:r w:rsidRPr="007E3957">
        <w:rPr>
          <w:i/>
          <w:lang w:val="fr-FR"/>
        </w:rPr>
        <w:t>J’entends les mots…</w:t>
      </w:r>
      <w:r w:rsidRPr="007E3957">
        <w:rPr>
          <w:lang w:val="fr-FR"/>
        </w:rPr>
        <w:t xml:space="preserve"> </w:t>
      </w:r>
      <w:bookmarkStart w:id="3" w:name="_Hlk136592236"/>
      <w:r w:rsidRPr="007E3957">
        <w:rPr>
          <w:lang w:val="fr-FR"/>
        </w:rPr>
        <w:tab/>
      </w:r>
      <w:r w:rsidRPr="007E3957">
        <w:rPr>
          <w:rFonts w:ascii="Wingdings" w:eastAsia="Wingdings" w:hAnsi="Wingdings" w:cs="Wingdings"/>
          <w:lang w:val="fr-FR"/>
        </w:rPr>
        <w:t></w:t>
      </w:r>
      <w:bookmarkEnd w:id="3"/>
      <w:r w:rsidRPr="007E3957">
        <w:rPr>
          <w:lang w:val="fr-FR"/>
        </w:rPr>
        <w:t xml:space="preserve"> minorité.</w:t>
      </w:r>
      <w:r w:rsidRPr="007E3957">
        <w:rPr>
          <w:bCs/>
          <w:lang w:val="fr-FR"/>
        </w:rPr>
        <w:t xml:space="preserve"> </w:t>
      </w:r>
      <w:r w:rsidRPr="007E3957">
        <w:rPr>
          <w:bCs/>
          <w:lang w:val="fr-FR"/>
        </w:rPr>
        <w:tab/>
      </w:r>
      <w:r w:rsidRPr="007E3957">
        <w:rPr>
          <w:bCs/>
          <w:lang w:val="fr-FR"/>
        </w:rPr>
        <w:tab/>
      </w:r>
      <w:r w:rsidRPr="007E3957">
        <w:rPr>
          <w:bCs/>
          <w:lang w:val="fr-FR"/>
        </w:rPr>
        <w:tab/>
      </w:r>
      <w:r w:rsidR="008F77A1" w:rsidRPr="007E3957">
        <w:rPr>
          <w:rFonts w:cs="Tahoma"/>
          <w:bCs/>
          <w:lang w:val="fr-FR"/>
        </w:rPr>
        <w:sym w:font="Wingdings" w:char="F0FE"/>
      </w:r>
      <w:r w:rsidRPr="007E3957">
        <w:rPr>
          <w:lang w:val="fr-FR"/>
        </w:rPr>
        <w:t xml:space="preserve"> </w:t>
      </w:r>
      <w:proofErr w:type="gramStart"/>
      <w:r w:rsidRPr="007E3957">
        <w:rPr>
          <w:lang w:val="fr-FR"/>
        </w:rPr>
        <w:t>jeunes</w:t>
      </w:r>
      <w:proofErr w:type="gramEnd"/>
      <w:r w:rsidRPr="007E3957">
        <w:rPr>
          <w:lang w:val="fr-FR"/>
        </w:rPr>
        <w:t>.</w:t>
      </w:r>
      <w:r w:rsidRPr="007E3957">
        <w:rPr>
          <w:lang w:val="fr-FR"/>
        </w:rPr>
        <w:tab/>
      </w:r>
      <w:r w:rsidRPr="007E3957">
        <w:rPr>
          <w:bCs/>
          <w:lang w:val="fr-FR"/>
        </w:rPr>
        <w:t xml:space="preserve">          </w:t>
      </w:r>
      <w:r w:rsidR="008F77A1" w:rsidRPr="007E3957">
        <w:rPr>
          <w:rFonts w:cs="Tahoma"/>
          <w:bCs/>
          <w:lang w:val="fr-FR"/>
        </w:rPr>
        <w:sym w:font="Wingdings" w:char="F0FE"/>
      </w:r>
      <w:r w:rsidRPr="007E3957">
        <w:rPr>
          <w:lang w:val="fr-FR"/>
        </w:rPr>
        <w:t xml:space="preserve"> </w:t>
      </w:r>
      <w:proofErr w:type="gramStart"/>
      <w:r w:rsidRPr="007E3957">
        <w:rPr>
          <w:lang w:val="fr-FR"/>
        </w:rPr>
        <w:t>heureux</w:t>
      </w:r>
      <w:proofErr w:type="gramEnd"/>
      <w:r w:rsidRPr="007E3957">
        <w:rPr>
          <w:lang w:val="fr-FR"/>
        </w:rPr>
        <w:t>.</w:t>
      </w:r>
      <w:r w:rsidRPr="007E3957">
        <w:rPr>
          <w:bCs/>
          <w:lang w:val="fr-FR"/>
        </w:rPr>
        <w:t xml:space="preserve">   </w:t>
      </w:r>
    </w:p>
    <w:p w14:paraId="44E39162" w14:textId="4B30A751" w:rsidR="00C97E61" w:rsidRPr="007E3957" w:rsidRDefault="00C97E61" w:rsidP="00C97E61">
      <w:pPr>
        <w:spacing w:line="360" w:lineRule="auto"/>
        <w:ind w:left="706" w:firstLine="1418"/>
        <w:jc w:val="both"/>
        <w:rPr>
          <w:bCs/>
          <w:lang w:val="fr-FR"/>
        </w:rPr>
        <w:sectPr w:rsidR="00C97E61" w:rsidRPr="007E3957" w:rsidSect="00A33F16">
          <w:headerReference w:type="default" r:id="rId14"/>
          <w:footerReference w:type="default" r:id="rId15"/>
          <w:pgSz w:w="11906" w:h="16838"/>
          <w:pgMar w:top="1134" w:right="1134" w:bottom="1134" w:left="1134" w:header="397" w:footer="397" w:gutter="0"/>
          <w:cols w:space="708"/>
          <w:docGrid w:linePitch="360"/>
        </w:sectPr>
      </w:pPr>
      <w:r w:rsidRPr="007E3957">
        <w:rPr>
          <w:rFonts w:ascii="Wingdings" w:eastAsia="Wingdings" w:hAnsi="Wingdings" w:cs="Wingdings"/>
          <w:lang w:val="fr-FR"/>
        </w:rPr>
        <w:t></w:t>
      </w:r>
      <w:r w:rsidRPr="007E3957">
        <w:rPr>
          <w:lang w:val="fr-FR"/>
        </w:rPr>
        <w:t xml:space="preserve"> politique.</w:t>
      </w:r>
      <w:r w:rsidRPr="007E3957">
        <w:rPr>
          <w:lang w:val="fr-FR"/>
        </w:rPr>
        <w:tab/>
      </w:r>
      <w:r w:rsidRPr="007E3957">
        <w:rPr>
          <w:lang w:val="fr-FR"/>
        </w:rPr>
        <w:tab/>
      </w:r>
      <w:r w:rsidRPr="007E3957">
        <w:rPr>
          <w:lang w:val="fr-FR"/>
        </w:rPr>
        <w:tab/>
      </w:r>
      <w:r w:rsidR="008F77A1" w:rsidRPr="007E3957">
        <w:rPr>
          <w:rFonts w:cs="Tahoma"/>
          <w:bCs/>
          <w:lang w:val="fr-FR"/>
        </w:rPr>
        <w:sym w:font="Wingdings" w:char="F0FE"/>
      </w:r>
      <w:r w:rsidRPr="007E3957">
        <w:rPr>
          <w:lang w:val="fr-FR"/>
        </w:rPr>
        <w:t xml:space="preserve"> </w:t>
      </w:r>
      <w:proofErr w:type="gramStart"/>
      <w:r w:rsidRPr="007E3957">
        <w:rPr>
          <w:lang w:val="fr-FR"/>
        </w:rPr>
        <w:t>droits</w:t>
      </w:r>
      <w:proofErr w:type="gramEnd"/>
      <w:r w:rsidRPr="007E3957">
        <w:rPr>
          <w:lang w:val="fr-FR"/>
        </w:rPr>
        <w:t>.</w:t>
      </w:r>
    </w:p>
    <w:p w14:paraId="6264CB53" w14:textId="77777777" w:rsidR="00B30863" w:rsidRDefault="00B30863" w:rsidP="00CF7B5E">
      <w:pPr>
        <w:rPr>
          <w:lang w:val="fr-FR"/>
        </w:rPr>
      </w:pPr>
    </w:p>
    <w:p w14:paraId="0A0F98EA" w14:textId="77777777" w:rsidR="00B30863" w:rsidRPr="007E3957" w:rsidRDefault="00B30863" w:rsidP="00B30863">
      <w:pPr>
        <w:rPr>
          <w:iCs/>
          <w:lang w:val="fr-FR"/>
        </w:rPr>
      </w:pPr>
      <w:r w:rsidRPr="007E3957">
        <w:rPr>
          <w:noProof/>
          <w:lang w:val="fr-FR"/>
        </w:rPr>
        <w:drawing>
          <wp:inline distT="0" distB="0" distL="0" distR="0" wp14:anchorId="671DE282" wp14:editId="00878C4B">
            <wp:extent cx="1207770" cy="361950"/>
            <wp:effectExtent l="0" t="0" r="0" b="0"/>
            <wp:docPr id="3" name="Image 3"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36A034E" w14:textId="77777777" w:rsidR="00B30863" w:rsidRPr="007E3957" w:rsidRDefault="00B30863" w:rsidP="00B30863">
      <w:pPr>
        <w:rPr>
          <w:b/>
          <w:lang w:val="fr-FR"/>
        </w:rPr>
      </w:pPr>
      <w:r w:rsidRPr="007E3957">
        <w:rPr>
          <w:b/>
          <w:lang w:val="fr-FR"/>
        </w:rPr>
        <w:t>Consigne</w:t>
      </w:r>
    </w:p>
    <w:p w14:paraId="650D86F3" w14:textId="36F96880" w:rsidR="00B30863" w:rsidRPr="007E3957" w:rsidRDefault="005E6F1A" w:rsidP="00B30863">
      <w:pPr>
        <w:pStyle w:val="Pistecorrectiontexte"/>
        <w:rPr>
          <w:iCs/>
          <w:sz w:val="20"/>
          <w:szCs w:val="20"/>
        </w:rPr>
      </w:pPr>
      <w:r w:rsidRPr="00E01D6C">
        <w:rPr>
          <w:iCs/>
          <w:sz w:val="20"/>
          <w:szCs w:val="20"/>
        </w:rPr>
        <w:t>Présentez le reportage à l’aide des éléments vus et entendus.</w:t>
      </w:r>
    </w:p>
    <w:p w14:paraId="52FEFA48" w14:textId="77777777" w:rsidR="00B30863" w:rsidRPr="007E3957" w:rsidRDefault="00B30863" w:rsidP="00B30863">
      <w:pPr>
        <w:jc w:val="both"/>
        <w:rPr>
          <w:lang w:val="fr-FR"/>
        </w:rPr>
      </w:pPr>
    </w:p>
    <w:p w14:paraId="1AD48C7A" w14:textId="77777777" w:rsidR="00B30863" w:rsidRPr="007E3957" w:rsidRDefault="00B30863" w:rsidP="00B30863">
      <w:pPr>
        <w:jc w:val="both"/>
        <w:rPr>
          <w:b/>
          <w:lang w:val="fr-FR"/>
        </w:rPr>
      </w:pPr>
      <w:r w:rsidRPr="007E3957">
        <w:rPr>
          <w:b/>
          <w:lang w:val="fr-FR"/>
        </w:rPr>
        <w:t xml:space="preserve">Mise en œuvre </w:t>
      </w:r>
    </w:p>
    <w:p w14:paraId="69007EE4" w14:textId="77777777" w:rsidR="002C3B64" w:rsidRPr="00E01D6C" w:rsidRDefault="002C3B64" w:rsidP="00B30863">
      <w:pPr>
        <w:pStyle w:val="Paragraphedeliste"/>
        <w:numPr>
          <w:ilvl w:val="0"/>
          <w:numId w:val="3"/>
        </w:numPr>
        <w:jc w:val="both"/>
        <w:rPr>
          <w:iCs/>
        </w:rPr>
      </w:pPr>
      <w:r w:rsidRPr="00E01D6C">
        <w:rPr>
          <w:iCs/>
        </w:rPr>
        <w:t xml:space="preserve">Donner la consigne à l’oral et s’assurer qu’elle est comprise de </w:t>
      </w:r>
      <w:proofErr w:type="spellStart"/>
      <w:r w:rsidRPr="00E01D6C">
        <w:rPr>
          <w:iCs/>
        </w:rPr>
        <w:t>tout·te·s</w:t>
      </w:r>
      <w:proofErr w:type="spellEnd"/>
      <w:r w:rsidRPr="00E01D6C">
        <w:rPr>
          <w:iCs/>
        </w:rPr>
        <w:t>.</w:t>
      </w:r>
    </w:p>
    <w:p w14:paraId="6F1E9F94" w14:textId="45A86373" w:rsidR="00B30863" w:rsidRPr="00E01D6C" w:rsidRDefault="002C3B64" w:rsidP="00B30863">
      <w:pPr>
        <w:pStyle w:val="Paragraphedeliste"/>
        <w:numPr>
          <w:ilvl w:val="0"/>
          <w:numId w:val="3"/>
        </w:numPr>
        <w:jc w:val="both"/>
        <w:rPr>
          <w:iCs/>
        </w:rPr>
      </w:pPr>
      <w:r w:rsidRPr="00E01D6C">
        <w:rPr>
          <w:iCs/>
        </w:rPr>
        <w:t xml:space="preserve">Laisser la classe se mettre d’accord pour </w:t>
      </w:r>
      <w:r w:rsidR="00B30863" w:rsidRPr="00E01D6C">
        <w:rPr>
          <w:rFonts w:eastAsia="Arial Unicode MS"/>
        </w:rPr>
        <w:t>élaborer, en commun, la présentation du sujet du reportage.</w:t>
      </w:r>
    </w:p>
    <w:p w14:paraId="55B638E0" w14:textId="72376676" w:rsidR="00B30863" w:rsidRDefault="00B30863" w:rsidP="00CF7B5E">
      <w:pPr>
        <w:rPr>
          <w:lang w:val="fr-FR"/>
        </w:rPr>
      </w:pPr>
      <w:r w:rsidRPr="007E3957">
        <w:rPr>
          <w:iCs/>
          <w:noProof/>
          <w:lang w:val="fr-FR"/>
        </w:rPr>
        <w:drawing>
          <wp:inline distT="0" distB="0" distL="0" distR="0" wp14:anchorId="5262AF35" wp14:editId="2EE8654A">
            <wp:extent cx="1323975" cy="314325"/>
            <wp:effectExtent l="0" t="0" r="9525" b="9525"/>
            <wp:docPr id="4" name="Image 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3158"/>
                    <a:stretch/>
                  </pic:blipFill>
                  <pic:spPr bwMode="auto">
                    <a:xfrm>
                      <a:off x="0" y="0"/>
                      <a:ext cx="1323975" cy="314325"/>
                    </a:xfrm>
                    <a:prstGeom prst="rect">
                      <a:avLst/>
                    </a:prstGeom>
                    <a:noFill/>
                    <a:ln>
                      <a:noFill/>
                    </a:ln>
                    <a:extLst>
                      <a:ext uri="{53640926-AAD7-44D8-BBD7-CCE9431645EC}">
                        <a14:shadowObscured xmlns:a14="http://schemas.microsoft.com/office/drawing/2010/main"/>
                      </a:ext>
                    </a:extLst>
                  </pic:spPr>
                </pic:pic>
              </a:graphicData>
            </a:graphic>
          </wp:inline>
        </w:drawing>
      </w:r>
    </w:p>
    <w:p w14:paraId="7F4D9499" w14:textId="4FD912E2" w:rsidR="00CF7B5E" w:rsidRDefault="00CF7B5E" w:rsidP="00CF7B5E">
      <w:pPr>
        <w:rPr>
          <w:lang w:val="fr-FR"/>
        </w:rPr>
      </w:pPr>
      <w:r>
        <w:rPr>
          <w:lang w:val="fr-FR"/>
        </w:rPr>
        <w:t xml:space="preserve">Le reportage </w:t>
      </w:r>
      <w:r w:rsidR="000A12CD">
        <w:rPr>
          <w:lang w:val="fr-FR"/>
        </w:rPr>
        <w:t>parle</w:t>
      </w:r>
      <w:r>
        <w:rPr>
          <w:lang w:val="fr-FR"/>
        </w:rPr>
        <w:t xml:space="preserve"> des jeunes de la communauté LGBTQ+ en Grèce</w:t>
      </w:r>
      <w:r w:rsidR="003C59D1">
        <w:rPr>
          <w:lang w:val="fr-FR"/>
        </w:rPr>
        <w:t>, car on voit des drapeaux arc-en-ciel</w:t>
      </w:r>
      <w:r w:rsidR="00C17B95">
        <w:rPr>
          <w:lang w:val="fr-FR"/>
        </w:rPr>
        <w:t xml:space="preserve">. / </w:t>
      </w:r>
      <w:r w:rsidR="000A12CD">
        <w:rPr>
          <w:lang w:val="fr-FR"/>
        </w:rPr>
        <w:t>L</w:t>
      </w:r>
      <w:r>
        <w:rPr>
          <w:lang w:val="fr-FR"/>
        </w:rPr>
        <w:t>a Grèce a voté une loi pour le mariage gay, le reportage parle des droits des homosexuels en Grèce.</w:t>
      </w:r>
      <w:r w:rsidRPr="007E3957">
        <w:rPr>
          <w:lang w:val="fr-FR"/>
        </w:rPr>
        <w:t xml:space="preserve"> […]</w:t>
      </w:r>
    </w:p>
    <w:p w14:paraId="31BD5565" w14:textId="77777777" w:rsidR="00CF7B5E" w:rsidRDefault="00CF7B5E" w:rsidP="00704307">
      <w:pPr>
        <w:rPr>
          <w:noProof/>
          <w:lang w:val="fr-FR"/>
        </w:rPr>
      </w:pPr>
    </w:p>
    <w:p w14:paraId="3D593F7C" w14:textId="755AA6C9" w:rsidR="00704307" w:rsidRPr="007E3957" w:rsidRDefault="00517CA0" w:rsidP="00704307">
      <w:pPr>
        <w:rPr>
          <w:noProof/>
          <w:lang w:val="fr-FR"/>
        </w:rPr>
      </w:pPr>
      <w:r w:rsidRPr="007E3957">
        <w:rPr>
          <w:noProof/>
          <w:lang w:val="fr-FR"/>
        </w:rPr>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7E3957">
        <w:rPr>
          <w:noProof/>
          <w:lang w:val="fr-FR"/>
        </w:rPr>
        <w:drawing>
          <wp:inline distT="0" distB="0" distL="0" distR="0" wp14:anchorId="33B4FAF3" wp14:editId="410BFCF1">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2D754AA8" w:rsidR="00396052" w:rsidRDefault="00396052" w:rsidP="00704307">
      <w:pPr>
        <w:rPr>
          <w:iCs/>
          <w:lang w:val="fr-FR"/>
        </w:rPr>
      </w:pPr>
    </w:p>
    <w:p w14:paraId="19B89A6A" w14:textId="77777777" w:rsidR="007A24F5" w:rsidRPr="007E3957" w:rsidRDefault="007A24F5" w:rsidP="007A24F5">
      <w:pPr>
        <w:rPr>
          <w:b/>
          <w:lang w:val="fr-FR"/>
        </w:rPr>
      </w:pPr>
      <w:r w:rsidRPr="007E3957">
        <w:rPr>
          <w:b/>
          <w:lang w:val="fr-FR"/>
        </w:rPr>
        <w:t>Consigne</w:t>
      </w:r>
    </w:p>
    <w:p w14:paraId="5A088955" w14:textId="77777777" w:rsidR="007A24F5" w:rsidRPr="007E3957" w:rsidRDefault="007A24F5" w:rsidP="007A24F5">
      <w:pPr>
        <w:rPr>
          <w:lang w:val="fr-FR"/>
        </w:rPr>
      </w:pPr>
      <w:r w:rsidRPr="007E3957">
        <w:rPr>
          <w:lang w:val="fr-FR"/>
        </w:rPr>
        <w:t>Écoutez le reportage. Dites si les informations sont vraies ou fausses.</w:t>
      </w:r>
    </w:p>
    <w:p w14:paraId="14895DE5" w14:textId="77777777" w:rsidR="007A24F5" w:rsidRPr="007E3957" w:rsidRDefault="007A24F5" w:rsidP="007A24F5">
      <w:pPr>
        <w:rPr>
          <w:lang w:val="fr-FR"/>
        </w:rPr>
      </w:pPr>
    </w:p>
    <w:p w14:paraId="74E3CFC3" w14:textId="77777777" w:rsidR="007A24F5" w:rsidRPr="007E3957" w:rsidRDefault="007A24F5" w:rsidP="007A24F5">
      <w:pPr>
        <w:spacing w:after="160"/>
        <w:rPr>
          <w:b/>
          <w:lang w:val="fr-FR"/>
        </w:rPr>
      </w:pPr>
      <w:r w:rsidRPr="007E3957">
        <w:rPr>
          <w:b/>
          <w:lang w:val="fr-FR"/>
        </w:rPr>
        <w:t xml:space="preserve">Mise en œuvre </w:t>
      </w:r>
    </w:p>
    <w:p w14:paraId="62A6672C" w14:textId="77777777" w:rsidR="007A24F5" w:rsidRPr="007E3957" w:rsidRDefault="007A24F5" w:rsidP="007A24F5">
      <w:pPr>
        <w:pStyle w:val="Paragraphedeliste"/>
        <w:numPr>
          <w:ilvl w:val="0"/>
          <w:numId w:val="3"/>
        </w:numPr>
        <w:rPr>
          <w:iCs/>
        </w:rPr>
      </w:pPr>
      <w:r w:rsidRPr="007E3957">
        <w:rPr>
          <w:iCs/>
        </w:rPr>
        <w:t>Former des binômes.</w:t>
      </w:r>
    </w:p>
    <w:p w14:paraId="24D0DC3A" w14:textId="46646F94" w:rsidR="007A24F5" w:rsidRPr="007E3957" w:rsidRDefault="007A24F5" w:rsidP="007A24F5">
      <w:pPr>
        <w:pStyle w:val="Paragraphedeliste"/>
        <w:numPr>
          <w:ilvl w:val="0"/>
          <w:numId w:val="3"/>
        </w:numPr>
        <w:rPr>
          <w:iCs/>
        </w:rPr>
      </w:pPr>
      <w:r w:rsidRPr="007E3957">
        <w:rPr>
          <w:rFonts w:eastAsia="Arial Unicode MS"/>
        </w:rPr>
        <w:t xml:space="preserve">Inviter les apprenant·e·s à prendre connaissance de l’activité </w:t>
      </w:r>
      <w:r w:rsidR="0080766A">
        <w:rPr>
          <w:rFonts w:eastAsia="Arial Unicode MS"/>
        </w:rPr>
        <w:t>3</w:t>
      </w:r>
      <w:r w:rsidRPr="007E3957">
        <w:rPr>
          <w:rFonts w:eastAsia="Arial Unicode MS"/>
        </w:rPr>
        <w:t xml:space="preserve">. Solliciter les apprenant·e·s afin de reformuler certaines phrases pour s’assurer de leur bonne compréhension. </w:t>
      </w:r>
    </w:p>
    <w:p w14:paraId="7B9D5D5B" w14:textId="77777777" w:rsidR="007A24F5" w:rsidRPr="007E3957" w:rsidRDefault="007A24F5" w:rsidP="007A24F5">
      <w:pPr>
        <w:pStyle w:val="Paragraphedeliste"/>
        <w:numPr>
          <w:ilvl w:val="0"/>
          <w:numId w:val="3"/>
        </w:numPr>
        <w:rPr>
          <w:iCs/>
        </w:rPr>
      </w:pPr>
      <w:r w:rsidRPr="007E3957">
        <w:rPr>
          <w:iCs/>
        </w:rPr>
        <w:t xml:space="preserve">Préciser aux </w:t>
      </w:r>
      <w:r w:rsidRPr="007E3957">
        <w:rPr>
          <w:rFonts w:eastAsia="Arial Unicode MS"/>
        </w:rPr>
        <w:t>apprenant·e·s que les phrases fausses devront être corrigées.</w:t>
      </w:r>
    </w:p>
    <w:p w14:paraId="5F13666A" w14:textId="355AE51D" w:rsidR="007A24F5" w:rsidRPr="007E3957" w:rsidRDefault="007A24F5" w:rsidP="007A24F5">
      <w:pPr>
        <w:pStyle w:val="Paragraphedeliste"/>
        <w:numPr>
          <w:ilvl w:val="0"/>
          <w:numId w:val="3"/>
        </w:numPr>
        <w:rPr>
          <w:iCs/>
        </w:rPr>
      </w:pPr>
      <w:r w:rsidRPr="007E3957">
        <w:rPr>
          <w:iCs/>
        </w:rPr>
        <w:t xml:space="preserve">Montrer le reportage </w:t>
      </w:r>
      <w:r w:rsidR="003C59D1">
        <w:rPr>
          <w:iCs/>
        </w:rPr>
        <w:t>en entier,</w:t>
      </w:r>
      <w:r w:rsidRPr="007E3957">
        <w:rPr>
          <w:iCs/>
        </w:rPr>
        <w:t xml:space="preserve"> </w:t>
      </w:r>
      <w:r w:rsidRPr="007E3957">
        <w:rPr>
          <w:iCs/>
          <w:u w:val="single"/>
        </w:rPr>
        <w:t>avec le son</w:t>
      </w:r>
      <w:r w:rsidRPr="007E3957">
        <w:rPr>
          <w:iCs/>
        </w:rPr>
        <w:t xml:space="preserve"> et toujours en cachant les sous-titres.</w:t>
      </w:r>
    </w:p>
    <w:p w14:paraId="064CE22E" w14:textId="77777777" w:rsidR="007A24F5" w:rsidRPr="007E3957" w:rsidRDefault="007A24F5" w:rsidP="007A24F5">
      <w:pPr>
        <w:pStyle w:val="Paragraphedeliste"/>
        <w:numPr>
          <w:ilvl w:val="0"/>
          <w:numId w:val="3"/>
        </w:numPr>
        <w:rPr>
          <w:iCs/>
        </w:rPr>
      </w:pPr>
      <w:r w:rsidRPr="007E3957">
        <w:rPr>
          <w:iCs/>
        </w:rPr>
        <w:t>Mise en commun : inviter chaque binôme à donner une réponse. Le reste de la classe valide ou corrige les propositions.</w:t>
      </w:r>
    </w:p>
    <w:p w14:paraId="6D54E3F9" w14:textId="77777777" w:rsidR="002C3B64" w:rsidRDefault="002C3B64">
      <w:pPr>
        <w:spacing w:after="160"/>
        <w:rPr>
          <w:iCs/>
          <w:lang w:val="fr-FR"/>
        </w:rPr>
      </w:pPr>
      <w:r>
        <w:rPr>
          <w:iCs/>
          <w:lang w:val="fr-FR"/>
        </w:rPr>
        <w:br w:type="page"/>
      </w:r>
    </w:p>
    <w:p w14:paraId="4E8DA0E1" w14:textId="3048A0FD" w:rsidR="007A24F5" w:rsidRPr="007E3957" w:rsidRDefault="007A24F5" w:rsidP="007A24F5">
      <w:pPr>
        <w:rPr>
          <w:iCs/>
          <w:lang w:val="fr-FR"/>
        </w:rPr>
      </w:pPr>
      <w:r w:rsidRPr="007E3957">
        <w:rPr>
          <w:iCs/>
          <w:noProof/>
          <w:lang w:val="fr-FR"/>
        </w:rPr>
        <w:lastRenderedPageBreak/>
        <w:drawing>
          <wp:inline distT="0" distB="0" distL="0" distR="0" wp14:anchorId="1DC1ABED" wp14:editId="29ED7525">
            <wp:extent cx="1323975" cy="276225"/>
            <wp:effectExtent l="0" t="0" r="9525" b="9525"/>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23684"/>
                    <a:stretch/>
                  </pic:blipFill>
                  <pic:spPr bwMode="auto">
                    <a:xfrm>
                      <a:off x="0" y="0"/>
                      <a:ext cx="1323975" cy="276225"/>
                    </a:xfrm>
                    <a:prstGeom prst="rect">
                      <a:avLst/>
                    </a:prstGeom>
                    <a:noFill/>
                    <a:ln>
                      <a:noFill/>
                    </a:ln>
                    <a:extLst>
                      <a:ext uri="{53640926-AAD7-44D8-BBD7-CCE9431645EC}">
                        <a14:shadowObscured xmlns:a14="http://schemas.microsoft.com/office/drawing/2010/main"/>
                      </a:ext>
                    </a:extLst>
                  </pic:spPr>
                </pic:pic>
              </a:graphicData>
            </a:graphic>
          </wp:inline>
        </w:drawing>
      </w:r>
    </w:p>
    <w:p w14:paraId="2A61AAFC" w14:textId="3AB4DCB0" w:rsidR="007A24F5" w:rsidRPr="007E3957" w:rsidRDefault="007A24F5" w:rsidP="007A24F5">
      <w:pPr>
        <w:rPr>
          <w:iCs/>
          <w:lang w:val="fr-FR"/>
        </w:rPr>
      </w:pPr>
      <w:r w:rsidRPr="007E3957">
        <w:rPr>
          <w:b/>
          <w:iCs/>
          <w:lang w:val="fr-FR"/>
        </w:rPr>
        <w:t>Vrai</w:t>
      </w:r>
      <w:r w:rsidRPr="007E3957">
        <w:rPr>
          <w:iCs/>
          <w:lang w:val="fr-FR"/>
        </w:rPr>
        <w:t> </w:t>
      </w:r>
      <w:r w:rsidRPr="007E3957">
        <w:rPr>
          <w:b/>
          <w:iCs/>
          <w:lang w:val="fr-FR"/>
        </w:rPr>
        <w:t xml:space="preserve">: </w:t>
      </w:r>
      <w:r w:rsidRPr="007E3957">
        <w:rPr>
          <w:iCs/>
          <w:lang w:val="fr-FR"/>
        </w:rPr>
        <w:t xml:space="preserve">1, 2 et </w:t>
      </w:r>
      <w:r w:rsidR="00F57116">
        <w:rPr>
          <w:iCs/>
          <w:lang w:val="fr-FR"/>
        </w:rPr>
        <w:t>6</w:t>
      </w:r>
      <w:r w:rsidRPr="007E3957">
        <w:rPr>
          <w:iCs/>
          <w:lang w:val="fr-FR"/>
        </w:rPr>
        <w:t>.</w:t>
      </w:r>
    </w:p>
    <w:p w14:paraId="7FE957D1" w14:textId="77777777" w:rsidR="007A24F5" w:rsidRPr="007E3957" w:rsidRDefault="007A24F5" w:rsidP="007A24F5">
      <w:pPr>
        <w:rPr>
          <w:b/>
          <w:iCs/>
          <w:lang w:val="fr-FR"/>
        </w:rPr>
      </w:pPr>
      <w:r w:rsidRPr="007E3957">
        <w:rPr>
          <w:b/>
          <w:iCs/>
          <w:lang w:val="fr-FR"/>
        </w:rPr>
        <w:t xml:space="preserve">Faux : </w:t>
      </w:r>
    </w:p>
    <w:p w14:paraId="35DAD7B3" w14:textId="7C40E45F" w:rsidR="007A24F5" w:rsidRPr="007E3957" w:rsidRDefault="007A24F5" w:rsidP="007A24F5">
      <w:pPr>
        <w:rPr>
          <w:b/>
          <w:iCs/>
          <w:lang w:val="fr-FR"/>
        </w:rPr>
      </w:pPr>
      <w:r w:rsidRPr="007E3957">
        <w:rPr>
          <w:iCs/>
          <w:lang w:val="fr-FR"/>
        </w:rPr>
        <w:t xml:space="preserve">3. </w:t>
      </w:r>
      <w:r w:rsidRPr="007E3957">
        <w:rPr>
          <w:lang w:val="fr-FR"/>
        </w:rPr>
        <w:t xml:space="preserve">Le projet de loi </w:t>
      </w:r>
      <w:r w:rsidR="003C59D1">
        <w:rPr>
          <w:lang w:val="fr-FR"/>
        </w:rPr>
        <w:t>a été porté par</w:t>
      </w:r>
      <w:r w:rsidRPr="007E3957">
        <w:rPr>
          <w:lang w:val="fr-FR"/>
        </w:rPr>
        <w:t xml:space="preserve"> </w:t>
      </w:r>
      <w:proofErr w:type="spellStart"/>
      <w:r w:rsidRPr="007E3957">
        <w:rPr>
          <w:strike/>
          <w:lang w:val="fr-FR"/>
        </w:rPr>
        <w:t>Syriza</w:t>
      </w:r>
      <w:proofErr w:type="spellEnd"/>
      <w:r w:rsidRPr="007E3957">
        <w:rPr>
          <w:strike/>
          <w:lang w:val="fr-FR"/>
        </w:rPr>
        <w:t>, la gauche radicale grecque</w:t>
      </w:r>
      <w:r w:rsidRPr="007E3957">
        <w:rPr>
          <w:lang w:val="fr-FR"/>
        </w:rPr>
        <w:t xml:space="preserve"> </w:t>
      </w:r>
      <w:r w:rsidRPr="007E3957">
        <w:rPr>
          <w:b/>
          <w:lang w:val="fr-FR"/>
        </w:rPr>
        <w:t>la droite grecque</w:t>
      </w:r>
      <w:r w:rsidRPr="007E3957">
        <w:rPr>
          <w:lang w:val="fr-FR"/>
        </w:rPr>
        <w:t>.</w:t>
      </w:r>
    </w:p>
    <w:p w14:paraId="743DD485" w14:textId="12EF829F" w:rsidR="00F57116" w:rsidRPr="002C3B64" w:rsidRDefault="00F57116" w:rsidP="00F57116">
      <w:pPr>
        <w:jc w:val="both"/>
        <w:rPr>
          <w:lang w:val="fr-FR"/>
        </w:rPr>
      </w:pPr>
      <w:r w:rsidRPr="002C3B64">
        <w:rPr>
          <w:lang w:val="fr-FR"/>
        </w:rPr>
        <w:t xml:space="preserve">4. Les parents de même sexe </w:t>
      </w:r>
      <w:r w:rsidRPr="002C3B64">
        <w:rPr>
          <w:strike/>
          <w:lang w:val="fr-FR"/>
        </w:rPr>
        <w:t>ne p</w:t>
      </w:r>
      <w:r w:rsidR="001E01D0" w:rsidRPr="002C3B64">
        <w:rPr>
          <w:strike/>
          <w:lang w:val="fr-FR"/>
        </w:rPr>
        <w:t>euven</w:t>
      </w:r>
      <w:r w:rsidRPr="002C3B64">
        <w:rPr>
          <w:strike/>
          <w:lang w:val="fr-FR"/>
        </w:rPr>
        <w:t>t pas adopter d’enfants</w:t>
      </w:r>
      <w:r w:rsidRPr="002C3B64">
        <w:rPr>
          <w:lang w:val="fr-FR"/>
        </w:rPr>
        <w:t xml:space="preserve"> </w:t>
      </w:r>
      <w:r w:rsidRPr="002C3B64">
        <w:rPr>
          <w:b/>
          <w:bCs/>
          <w:lang w:val="fr-FR"/>
        </w:rPr>
        <w:t>p</w:t>
      </w:r>
      <w:r w:rsidR="001E01D0" w:rsidRPr="002C3B64">
        <w:rPr>
          <w:b/>
          <w:bCs/>
          <w:lang w:val="fr-FR"/>
        </w:rPr>
        <w:t>euve</w:t>
      </w:r>
      <w:r w:rsidRPr="002C3B64">
        <w:rPr>
          <w:b/>
          <w:bCs/>
          <w:lang w:val="fr-FR"/>
        </w:rPr>
        <w:t>nt adopter des enfants</w:t>
      </w:r>
      <w:r w:rsidRPr="002C3B64">
        <w:rPr>
          <w:lang w:val="fr-FR"/>
        </w:rPr>
        <w:t xml:space="preserve"> en Grèce.</w:t>
      </w:r>
    </w:p>
    <w:p w14:paraId="681F6B17" w14:textId="24E61856" w:rsidR="00F57116" w:rsidRDefault="00F57116" w:rsidP="00F57116">
      <w:pPr>
        <w:jc w:val="both"/>
        <w:rPr>
          <w:lang w:val="fr-FR"/>
        </w:rPr>
      </w:pPr>
      <w:r>
        <w:rPr>
          <w:lang w:val="fr-FR"/>
        </w:rPr>
        <w:t>5</w:t>
      </w:r>
      <w:r w:rsidRPr="007E3957">
        <w:rPr>
          <w:lang w:val="fr-FR"/>
        </w:rPr>
        <w:t xml:space="preserve">. L’Église orthodoxe grecque est </w:t>
      </w:r>
      <w:r w:rsidRPr="007E3957">
        <w:rPr>
          <w:strike/>
          <w:lang w:val="fr-FR"/>
        </w:rPr>
        <w:t>d’accord avec</w:t>
      </w:r>
      <w:r w:rsidRPr="007E3957">
        <w:rPr>
          <w:lang w:val="fr-FR"/>
        </w:rPr>
        <w:t xml:space="preserve"> </w:t>
      </w:r>
      <w:r w:rsidRPr="007E3957">
        <w:rPr>
          <w:b/>
          <w:lang w:val="fr-FR"/>
        </w:rPr>
        <w:t>contre</w:t>
      </w:r>
      <w:r w:rsidRPr="007E3957">
        <w:rPr>
          <w:lang w:val="fr-FR"/>
        </w:rPr>
        <w:t xml:space="preserve"> le vote de cette loi.</w:t>
      </w:r>
    </w:p>
    <w:p w14:paraId="768645D1" w14:textId="77777777" w:rsidR="00CD3F3A" w:rsidRPr="007E3957" w:rsidRDefault="00CD3F3A" w:rsidP="00704307">
      <w:pPr>
        <w:rPr>
          <w:iCs/>
          <w:lang w:val="fr-FR"/>
        </w:rPr>
      </w:pPr>
    </w:p>
    <w:p w14:paraId="5242B7F5" w14:textId="7CB8A9B1" w:rsidR="00704307" w:rsidRPr="007E3957" w:rsidRDefault="00517CA0" w:rsidP="00704307">
      <w:pPr>
        <w:rPr>
          <w:b/>
          <w:lang w:val="fr-FR"/>
        </w:rPr>
      </w:pPr>
      <w:r w:rsidRPr="007E3957">
        <w:rPr>
          <w:noProof/>
          <w:lang w:val="fr-FR"/>
        </w:rPr>
        <w:drawing>
          <wp:inline distT="0" distB="0" distL="0" distR="0" wp14:anchorId="5F505BD0" wp14:editId="7689080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7E3957">
        <w:rPr>
          <w:noProof/>
          <w:lang w:val="fr-FR"/>
        </w:rPr>
        <w:drawing>
          <wp:inline distT="0" distB="0" distL="0" distR="0" wp14:anchorId="5352DCE4" wp14:editId="2CF0FEC1">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0FED5A51" w:rsidR="00396052" w:rsidRDefault="00396052" w:rsidP="00704307">
      <w:pPr>
        <w:rPr>
          <w:b/>
          <w:lang w:val="fr-FR"/>
        </w:rPr>
      </w:pPr>
    </w:p>
    <w:p w14:paraId="7B8CD001" w14:textId="77777777" w:rsidR="009709DD" w:rsidRPr="007E3957" w:rsidRDefault="009709DD" w:rsidP="009709DD">
      <w:pPr>
        <w:rPr>
          <w:b/>
          <w:lang w:val="fr-FR"/>
        </w:rPr>
      </w:pPr>
      <w:r w:rsidRPr="007E3957">
        <w:rPr>
          <w:b/>
          <w:lang w:val="fr-FR"/>
        </w:rPr>
        <w:t>Consigne</w:t>
      </w:r>
    </w:p>
    <w:p w14:paraId="6414B9A3" w14:textId="053E2D03" w:rsidR="009709DD" w:rsidRPr="007E3957" w:rsidRDefault="009709DD" w:rsidP="009709DD">
      <w:pPr>
        <w:rPr>
          <w:lang w:val="fr-FR"/>
        </w:rPr>
      </w:pPr>
      <w:r w:rsidRPr="007E3957">
        <w:rPr>
          <w:lang w:val="fr-FR"/>
        </w:rPr>
        <w:t>Écoutez le reportage et complétez</w:t>
      </w:r>
      <w:r w:rsidR="003C59D1">
        <w:rPr>
          <w:lang w:val="fr-FR"/>
        </w:rPr>
        <w:t xml:space="preserve"> </w:t>
      </w:r>
      <w:r w:rsidR="008A553E">
        <w:rPr>
          <w:lang w:val="fr-FR"/>
        </w:rPr>
        <w:t>les phrases</w:t>
      </w:r>
      <w:r w:rsidR="003C59D1">
        <w:rPr>
          <w:lang w:val="fr-FR"/>
        </w:rPr>
        <w:t xml:space="preserve"> </w:t>
      </w:r>
      <w:r w:rsidR="008A553E">
        <w:rPr>
          <w:lang w:val="fr-FR"/>
        </w:rPr>
        <w:t xml:space="preserve">avec les mots proposés. </w:t>
      </w:r>
    </w:p>
    <w:p w14:paraId="0A22850D" w14:textId="77777777" w:rsidR="009709DD" w:rsidRPr="007E3957" w:rsidRDefault="009709DD" w:rsidP="009709DD">
      <w:pPr>
        <w:rPr>
          <w:b/>
          <w:lang w:val="fr-FR"/>
        </w:rPr>
      </w:pPr>
    </w:p>
    <w:p w14:paraId="6956E73D" w14:textId="77777777" w:rsidR="009709DD" w:rsidRPr="007E3957" w:rsidRDefault="009709DD" w:rsidP="009709DD">
      <w:pPr>
        <w:rPr>
          <w:b/>
          <w:lang w:val="fr-FR"/>
        </w:rPr>
      </w:pPr>
      <w:r w:rsidRPr="007E3957">
        <w:rPr>
          <w:b/>
          <w:lang w:val="fr-FR"/>
        </w:rPr>
        <w:t xml:space="preserve">Mise en œuvre </w:t>
      </w:r>
    </w:p>
    <w:p w14:paraId="45F1ECBF" w14:textId="4E18F2BC" w:rsidR="009709DD" w:rsidRPr="007E3957" w:rsidRDefault="009709DD" w:rsidP="009709DD">
      <w:pPr>
        <w:pStyle w:val="Paragraphedeliste"/>
        <w:numPr>
          <w:ilvl w:val="0"/>
          <w:numId w:val="3"/>
        </w:numPr>
        <w:rPr>
          <w:iCs/>
        </w:rPr>
      </w:pPr>
      <w:r w:rsidRPr="007E3957">
        <w:rPr>
          <w:rFonts w:eastAsia="Arial Unicode MS"/>
        </w:rPr>
        <w:t xml:space="preserve">Inviter les apprenant·e·s à prendre connaissance de l’activité </w:t>
      </w:r>
      <w:r w:rsidR="0080766A">
        <w:rPr>
          <w:rFonts w:eastAsia="Arial Unicode MS"/>
        </w:rPr>
        <w:t>4</w:t>
      </w:r>
      <w:r w:rsidRPr="007E3957">
        <w:rPr>
          <w:rFonts w:eastAsia="Arial Unicode MS"/>
        </w:rPr>
        <w:t xml:space="preserve">. Demander à un·e apprenant·e de lire à voix haute les </w:t>
      </w:r>
      <w:r w:rsidR="008A553E">
        <w:rPr>
          <w:rFonts w:eastAsia="Arial Unicode MS"/>
        </w:rPr>
        <w:t>phrases</w:t>
      </w:r>
      <w:r w:rsidRPr="007E3957">
        <w:rPr>
          <w:rFonts w:eastAsia="Arial Unicode MS"/>
        </w:rPr>
        <w:t xml:space="preserve"> et vérifier leur compréhension.</w:t>
      </w:r>
    </w:p>
    <w:p w14:paraId="6D143034" w14:textId="373DC617" w:rsidR="009709DD" w:rsidRPr="007E3957" w:rsidRDefault="009709DD" w:rsidP="009709DD">
      <w:pPr>
        <w:pStyle w:val="Paragraphedeliste"/>
        <w:numPr>
          <w:ilvl w:val="0"/>
          <w:numId w:val="3"/>
        </w:numPr>
        <w:rPr>
          <w:iCs/>
        </w:rPr>
      </w:pPr>
      <w:r w:rsidRPr="007E3957">
        <w:rPr>
          <w:iCs/>
        </w:rPr>
        <w:t xml:space="preserve">Montrer le reportage </w:t>
      </w:r>
      <w:r w:rsidR="008A553E">
        <w:rPr>
          <w:iCs/>
        </w:rPr>
        <w:t xml:space="preserve">de 0’26 (« Je tremble encore… ») jusqu’à la fin, </w:t>
      </w:r>
      <w:r w:rsidRPr="007E3957">
        <w:rPr>
          <w:iCs/>
          <w:u w:val="single"/>
        </w:rPr>
        <w:t>avec le son</w:t>
      </w:r>
      <w:r w:rsidRPr="007E3957">
        <w:rPr>
          <w:iCs/>
        </w:rPr>
        <w:t xml:space="preserve"> et toujours en cachant les sous-titres.</w:t>
      </w:r>
    </w:p>
    <w:p w14:paraId="3A8A2C68" w14:textId="77777777" w:rsidR="009709DD" w:rsidRDefault="009709DD" w:rsidP="009709DD">
      <w:pPr>
        <w:pStyle w:val="Paragraphedeliste"/>
        <w:numPr>
          <w:ilvl w:val="0"/>
          <w:numId w:val="3"/>
        </w:numPr>
        <w:rPr>
          <w:iCs/>
        </w:rPr>
      </w:pPr>
      <w:r w:rsidRPr="007E3957">
        <w:rPr>
          <w:iCs/>
        </w:rPr>
        <w:t>Inviter les volontaires à donner leur réponse. Le reste de la classe valide ou corrige les propositions.</w:t>
      </w:r>
    </w:p>
    <w:p w14:paraId="39E419E1" w14:textId="57E543A2" w:rsidR="009709DD" w:rsidRDefault="009709DD" w:rsidP="009709DD">
      <w:pPr>
        <w:rPr>
          <w:iCs/>
          <w:lang w:val="fr-FR"/>
        </w:rPr>
      </w:pPr>
      <w:r w:rsidRPr="007E3957">
        <w:rPr>
          <w:iCs/>
          <w:noProof/>
          <w:lang w:val="fr-FR"/>
        </w:rPr>
        <w:drawing>
          <wp:inline distT="0" distB="0" distL="0" distR="0" wp14:anchorId="657C8045" wp14:editId="7C87E788">
            <wp:extent cx="1323975" cy="2857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21052"/>
                    <a:stretch/>
                  </pic:blipFill>
                  <pic:spPr bwMode="auto">
                    <a:xfrm>
                      <a:off x="0" y="0"/>
                      <a:ext cx="1323975" cy="285750"/>
                    </a:xfrm>
                    <a:prstGeom prst="rect">
                      <a:avLst/>
                    </a:prstGeom>
                    <a:noFill/>
                    <a:ln>
                      <a:noFill/>
                    </a:ln>
                    <a:extLst>
                      <a:ext uri="{53640926-AAD7-44D8-BBD7-CCE9431645EC}">
                        <a14:shadowObscured xmlns:a14="http://schemas.microsoft.com/office/drawing/2010/main"/>
                      </a:ext>
                    </a:extLst>
                  </pic:spPr>
                </pic:pic>
              </a:graphicData>
            </a:graphic>
          </wp:inline>
        </w:drawing>
      </w:r>
    </w:p>
    <w:p w14:paraId="1160918B" w14:textId="77777777" w:rsidR="008A553E" w:rsidRDefault="008A553E" w:rsidP="009709DD">
      <w:pPr>
        <w:rPr>
          <w:iCs/>
          <w:lang w:val="fr-FR"/>
        </w:rPr>
      </w:pPr>
    </w:p>
    <w:p w14:paraId="7EC1A24E" w14:textId="77777777" w:rsidR="009709DD" w:rsidRPr="007E3957" w:rsidRDefault="009709DD" w:rsidP="009709DD">
      <w:pPr>
        <w:rPr>
          <w:iCs/>
          <w:lang w:val="fr-FR"/>
        </w:rPr>
      </w:pPr>
      <w:r w:rsidRPr="007E3957">
        <w:rPr>
          <w:noProof/>
          <w:lang w:val="fr-FR"/>
        </w:rPr>
        <mc:AlternateContent>
          <mc:Choice Requires="wps">
            <w:drawing>
              <wp:inline distT="0" distB="0" distL="0" distR="0" wp14:anchorId="023249F3" wp14:editId="50007B32">
                <wp:extent cx="5829300" cy="1187450"/>
                <wp:effectExtent l="0" t="0" r="19050" b="12700"/>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187450"/>
                        </a:xfrm>
                        <a:prstGeom prst="roundRect">
                          <a:avLst/>
                        </a:prstGeom>
                        <a:ln w="3175" cap="rnd">
                          <a:headEnd/>
                          <a:tailEnd/>
                        </a:ln>
                      </wps:spPr>
                      <wps:style>
                        <a:lnRef idx="2">
                          <a:schemeClr val="dk1"/>
                        </a:lnRef>
                        <a:fillRef idx="1">
                          <a:schemeClr val="lt1"/>
                        </a:fillRef>
                        <a:effectRef idx="0">
                          <a:schemeClr val="dk1"/>
                        </a:effectRef>
                        <a:fontRef idx="minor">
                          <a:schemeClr val="dk1"/>
                        </a:fontRef>
                      </wps:style>
                      <wps:txbx>
                        <w:txbxContent>
                          <w:p w14:paraId="082B1C0C" w14:textId="77777777" w:rsidR="009709DD" w:rsidRPr="00494E32" w:rsidRDefault="009709DD" w:rsidP="009709DD">
                            <w:pPr>
                              <w:spacing w:line="360" w:lineRule="auto"/>
                              <w:jc w:val="center"/>
                              <w:rPr>
                                <w:color w:val="000000"/>
                                <w:lang w:val="fr-FR"/>
                              </w:rPr>
                            </w:pPr>
                            <w:r w:rsidRPr="00494E32">
                              <w:rPr>
                                <w:color w:val="000000"/>
                                <w:lang w:val="fr-FR"/>
                              </w:rPr>
                              <w:t>Le mariage pour tous en Grèce</w:t>
                            </w:r>
                          </w:p>
                          <w:p w14:paraId="78DFAFF4" w14:textId="77777777" w:rsidR="009709DD" w:rsidRDefault="009709DD" w:rsidP="009709DD">
                            <w:pPr>
                              <w:spacing w:line="276" w:lineRule="auto"/>
                              <w:jc w:val="both"/>
                              <w:rPr>
                                <w:color w:val="000000"/>
                                <w:lang w:val="fr-FR"/>
                              </w:rPr>
                            </w:pPr>
                            <w:r>
                              <w:rPr>
                                <w:color w:val="000000"/>
                                <w:lang w:val="fr-FR"/>
                              </w:rPr>
                              <w:t xml:space="preserve">La loi s’appelle « loi sur </w:t>
                            </w:r>
                            <w:r w:rsidRPr="005B5A2D">
                              <w:rPr>
                                <w:b/>
                                <w:color w:val="000000"/>
                                <w:lang w:val="fr-FR"/>
                              </w:rPr>
                              <w:t xml:space="preserve">l’égalité </w:t>
                            </w:r>
                            <w:r w:rsidRPr="00334296">
                              <w:rPr>
                                <w:bCs/>
                                <w:color w:val="000000"/>
                                <w:lang w:val="fr-FR"/>
                              </w:rPr>
                              <w:t>civile</w:t>
                            </w:r>
                            <w:r>
                              <w:rPr>
                                <w:color w:val="000000"/>
                                <w:lang w:val="fr-FR"/>
                              </w:rPr>
                              <w:t xml:space="preserve"> dans le mariage ». </w:t>
                            </w:r>
                          </w:p>
                          <w:p w14:paraId="386E1B4D" w14:textId="77777777" w:rsidR="009709DD" w:rsidRDefault="009709DD" w:rsidP="009709DD">
                            <w:pPr>
                              <w:spacing w:line="276" w:lineRule="auto"/>
                              <w:jc w:val="both"/>
                              <w:rPr>
                                <w:color w:val="000000"/>
                                <w:lang w:val="fr-FR"/>
                              </w:rPr>
                            </w:pPr>
                            <w:r>
                              <w:rPr>
                                <w:color w:val="000000"/>
                                <w:lang w:val="fr-FR"/>
                              </w:rPr>
                              <w:t xml:space="preserve">Elle a été votée par </w:t>
                            </w:r>
                            <w:r w:rsidRPr="005B5A2D">
                              <w:rPr>
                                <w:b/>
                                <w:color w:val="000000"/>
                                <w:lang w:val="fr-FR"/>
                              </w:rPr>
                              <w:t>176</w:t>
                            </w:r>
                            <w:r>
                              <w:rPr>
                                <w:color w:val="000000"/>
                                <w:lang w:val="fr-FR"/>
                              </w:rPr>
                              <w:t xml:space="preserve"> voix sur </w:t>
                            </w:r>
                            <w:r w:rsidRPr="002C3B64">
                              <w:rPr>
                                <w:b/>
                                <w:bCs/>
                                <w:color w:val="000000"/>
                                <w:lang w:val="fr-FR"/>
                              </w:rPr>
                              <w:t>254</w:t>
                            </w:r>
                            <w:r>
                              <w:rPr>
                                <w:color w:val="000000"/>
                                <w:lang w:val="fr-FR"/>
                              </w:rPr>
                              <w:t xml:space="preserve"> exprimées.</w:t>
                            </w:r>
                          </w:p>
                          <w:p w14:paraId="4F94E1CD" w14:textId="77777777" w:rsidR="009709DD" w:rsidRDefault="009709DD" w:rsidP="009709DD">
                            <w:pPr>
                              <w:spacing w:line="276" w:lineRule="auto"/>
                              <w:jc w:val="both"/>
                              <w:rPr>
                                <w:color w:val="000000"/>
                                <w:lang w:val="fr-FR"/>
                              </w:rPr>
                            </w:pPr>
                            <w:r>
                              <w:rPr>
                                <w:color w:val="000000"/>
                                <w:lang w:val="fr-FR"/>
                              </w:rPr>
                              <w:t xml:space="preserve">La Grèce est le </w:t>
                            </w:r>
                            <w:r w:rsidRPr="00DA5F9D">
                              <w:rPr>
                                <w:b/>
                                <w:color w:val="000000"/>
                                <w:lang w:val="fr-FR"/>
                              </w:rPr>
                              <w:t>premier</w:t>
                            </w:r>
                            <w:r>
                              <w:rPr>
                                <w:color w:val="000000"/>
                                <w:lang w:val="fr-FR"/>
                              </w:rPr>
                              <w:t xml:space="preserve"> pays orthodoxe à voter ce type de loi.</w:t>
                            </w:r>
                          </w:p>
                          <w:p w14:paraId="1DA76199" w14:textId="3DC7E056" w:rsidR="009709DD" w:rsidRPr="002D4635" w:rsidRDefault="009709DD" w:rsidP="009709DD">
                            <w:pPr>
                              <w:spacing w:line="276" w:lineRule="auto"/>
                              <w:jc w:val="both"/>
                              <w:rPr>
                                <w:color w:val="000000"/>
                                <w:lang w:val="fr-FR"/>
                              </w:rPr>
                            </w:pPr>
                            <w:r>
                              <w:rPr>
                                <w:color w:val="000000"/>
                                <w:lang w:val="fr-FR"/>
                              </w:rPr>
                              <w:t xml:space="preserve">Dans l’Union </w:t>
                            </w:r>
                            <w:r w:rsidR="008A553E">
                              <w:rPr>
                                <w:color w:val="000000"/>
                                <w:lang w:val="fr-FR"/>
                              </w:rPr>
                              <w:t>e</w:t>
                            </w:r>
                            <w:r>
                              <w:rPr>
                                <w:color w:val="000000"/>
                                <w:lang w:val="fr-FR"/>
                              </w:rPr>
                              <w:t xml:space="preserve">uropéenne, la Grèce est le </w:t>
                            </w:r>
                            <w:r w:rsidR="00CF257B">
                              <w:rPr>
                                <w:b/>
                                <w:color w:val="000000"/>
                                <w:lang w:val="fr-FR"/>
                              </w:rPr>
                              <w:t>1</w:t>
                            </w:r>
                            <w:r w:rsidRPr="00DA5F9D">
                              <w:rPr>
                                <w:b/>
                                <w:color w:val="000000"/>
                                <w:lang w:val="fr-FR"/>
                              </w:rPr>
                              <w:t>7</w:t>
                            </w:r>
                            <w:r w:rsidRPr="008A553E">
                              <w:rPr>
                                <w:b/>
                                <w:color w:val="000000"/>
                                <w:vertAlign w:val="superscript"/>
                                <w:lang w:val="fr-FR"/>
                              </w:rPr>
                              <w:t>e</w:t>
                            </w:r>
                            <w:r>
                              <w:rPr>
                                <w:color w:val="000000"/>
                                <w:lang w:val="fr-FR"/>
                              </w:rPr>
                              <w:t xml:space="preserve"> pays à permettre le mariage homosexuel.</w:t>
                            </w:r>
                          </w:p>
                        </w:txbxContent>
                      </wps:txbx>
                      <wps:bodyPr rot="0" vert="horz" wrap="square" lIns="91440" tIns="45720" rIns="91440" bIns="45720" anchor="t" anchorCtr="0">
                        <a:noAutofit/>
                      </wps:bodyPr>
                    </wps:wsp>
                  </a:graphicData>
                </a:graphic>
              </wp:inline>
            </w:drawing>
          </mc:Choice>
          <mc:Fallback>
            <w:pict>
              <v:roundrect w14:anchorId="023249F3" id="Zone de texte 2" o:spid="_x0000_s1026" style="width:459pt;height:93.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" fillcolor="white [3201]" strokecolor="#052850 [3200]" strokeweight=".25pt">
                <v:stroke joinstyle="miter" endcap="round"/>
                <v:textbox>
                  <w:txbxContent>
                    <w:p w14:paraId="082B1C0C" w14:textId="77777777" w:rsidR="009709DD" w:rsidRPr="00494E32" w:rsidRDefault="009709DD" w:rsidP="009709DD">
                      <w:pPr>
                        <w:spacing w:line="360" w:lineRule="auto"/>
                        <w:jc w:val="center"/>
                        <w:rPr>
                          <w:color w:val="000000"/>
                          <w:lang w:val="fr-FR"/>
                        </w:rPr>
                      </w:pPr>
                      <w:r w:rsidRPr="00494E32">
                        <w:rPr>
                          <w:color w:val="000000"/>
                          <w:lang w:val="fr-FR"/>
                        </w:rPr>
                        <w:t>Le mariage pour tous en Grèce</w:t>
                      </w:r>
                    </w:p>
                    <w:p w14:paraId="78DFAFF4" w14:textId="77777777" w:rsidR="009709DD" w:rsidRDefault="009709DD" w:rsidP="009709DD">
                      <w:pPr>
                        <w:spacing w:line="276" w:lineRule="auto"/>
                        <w:jc w:val="both"/>
                        <w:rPr>
                          <w:color w:val="000000"/>
                          <w:lang w:val="fr-FR"/>
                        </w:rPr>
                      </w:pPr>
                      <w:r>
                        <w:rPr>
                          <w:color w:val="000000"/>
                          <w:lang w:val="fr-FR"/>
                        </w:rPr>
                        <w:t xml:space="preserve">La loi s’appelle « loi sur </w:t>
                      </w:r>
                      <w:r w:rsidRPr="005B5A2D">
                        <w:rPr>
                          <w:b/>
                          <w:color w:val="000000"/>
                          <w:lang w:val="fr-FR"/>
                        </w:rPr>
                        <w:t xml:space="preserve">l’égalité </w:t>
                      </w:r>
                      <w:r w:rsidRPr="00334296">
                        <w:rPr>
                          <w:bCs/>
                          <w:color w:val="000000"/>
                          <w:lang w:val="fr-FR"/>
                        </w:rPr>
                        <w:t>civile</w:t>
                      </w:r>
                      <w:r>
                        <w:rPr>
                          <w:color w:val="000000"/>
                          <w:lang w:val="fr-FR"/>
                        </w:rPr>
                        <w:t xml:space="preserve"> dans le mariage ». </w:t>
                      </w:r>
                    </w:p>
                    <w:p w14:paraId="386E1B4D" w14:textId="77777777" w:rsidR="009709DD" w:rsidRDefault="009709DD" w:rsidP="009709DD">
                      <w:pPr>
                        <w:spacing w:line="276" w:lineRule="auto"/>
                        <w:jc w:val="both"/>
                        <w:rPr>
                          <w:color w:val="000000"/>
                          <w:lang w:val="fr-FR"/>
                        </w:rPr>
                      </w:pPr>
                      <w:r>
                        <w:rPr>
                          <w:color w:val="000000"/>
                          <w:lang w:val="fr-FR"/>
                        </w:rPr>
                        <w:t xml:space="preserve">Elle a été votée par </w:t>
                      </w:r>
                      <w:r w:rsidRPr="005B5A2D">
                        <w:rPr>
                          <w:b/>
                          <w:color w:val="000000"/>
                          <w:lang w:val="fr-FR"/>
                        </w:rPr>
                        <w:t>176</w:t>
                      </w:r>
                      <w:r>
                        <w:rPr>
                          <w:color w:val="000000"/>
                          <w:lang w:val="fr-FR"/>
                        </w:rPr>
                        <w:t xml:space="preserve"> voix sur </w:t>
                      </w:r>
                      <w:r w:rsidRPr="002C3B64">
                        <w:rPr>
                          <w:b/>
                          <w:bCs/>
                          <w:color w:val="000000"/>
                          <w:lang w:val="fr-FR"/>
                        </w:rPr>
                        <w:t>254</w:t>
                      </w:r>
                      <w:r>
                        <w:rPr>
                          <w:color w:val="000000"/>
                          <w:lang w:val="fr-FR"/>
                        </w:rPr>
                        <w:t xml:space="preserve"> exprimées.</w:t>
                      </w:r>
                    </w:p>
                    <w:p w14:paraId="4F94E1CD" w14:textId="77777777" w:rsidR="009709DD" w:rsidRDefault="009709DD" w:rsidP="009709DD">
                      <w:pPr>
                        <w:spacing w:line="276" w:lineRule="auto"/>
                        <w:jc w:val="both"/>
                        <w:rPr>
                          <w:color w:val="000000"/>
                          <w:lang w:val="fr-FR"/>
                        </w:rPr>
                      </w:pPr>
                      <w:r>
                        <w:rPr>
                          <w:color w:val="000000"/>
                          <w:lang w:val="fr-FR"/>
                        </w:rPr>
                        <w:t xml:space="preserve">La Grèce est le </w:t>
                      </w:r>
                      <w:r w:rsidRPr="00DA5F9D">
                        <w:rPr>
                          <w:b/>
                          <w:color w:val="000000"/>
                          <w:lang w:val="fr-FR"/>
                        </w:rPr>
                        <w:t>premier</w:t>
                      </w:r>
                      <w:r>
                        <w:rPr>
                          <w:color w:val="000000"/>
                          <w:lang w:val="fr-FR"/>
                        </w:rPr>
                        <w:t xml:space="preserve"> pays orthodoxe à voter ce type de loi.</w:t>
                      </w:r>
                    </w:p>
                    <w:p w14:paraId="1DA76199" w14:textId="3DC7E056" w:rsidR="009709DD" w:rsidRPr="002D4635" w:rsidRDefault="009709DD" w:rsidP="009709DD">
                      <w:pPr>
                        <w:spacing w:line="276" w:lineRule="auto"/>
                        <w:jc w:val="both"/>
                        <w:rPr>
                          <w:color w:val="000000"/>
                          <w:lang w:val="fr-FR"/>
                        </w:rPr>
                      </w:pPr>
                      <w:r>
                        <w:rPr>
                          <w:color w:val="000000"/>
                          <w:lang w:val="fr-FR"/>
                        </w:rPr>
                        <w:t xml:space="preserve">Dans l’Union </w:t>
                      </w:r>
                      <w:r w:rsidR="008A553E">
                        <w:rPr>
                          <w:color w:val="000000"/>
                          <w:lang w:val="fr-FR"/>
                        </w:rPr>
                        <w:t>e</w:t>
                      </w:r>
                      <w:r>
                        <w:rPr>
                          <w:color w:val="000000"/>
                          <w:lang w:val="fr-FR"/>
                        </w:rPr>
                        <w:t xml:space="preserve">uropéenne, la Grèce est le </w:t>
                      </w:r>
                      <w:r w:rsidR="00CF257B">
                        <w:rPr>
                          <w:b/>
                          <w:color w:val="000000"/>
                          <w:lang w:val="fr-FR"/>
                        </w:rPr>
                        <w:t>1</w:t>
                      </w:r>
                      <w:r w:rsidRPr="00DA5F9D">
                        <w:rPr>
                          <w:b/>
                          <w:color w:val="000000"/>
                          <w:lang w:val="fr-FR"/>
                        </w:rPr>
                        <w:t>7</w:t>
                      </w:r>
                      <w:r w:rsidRPr="008A553E">
                        <w:rPr>
                          <w:b/>
                          <w:color w:val="000000"/>
                          <w:vertAlign w:val="superscript"/>
                          <w:lang w:val="fr-FR"/>
                        </w:rPr>
                        <w:t>e</w:t>
                      </w:r>
                      <w:r>
                        <w:rPr>
                          <w:color w:val="000000"/>
                          <w:lang w:val="fr-FR"/>
                        </w:rPr>
                        <w:t xml:space="preserve"> pays à permettre le mariage homosexuel.</w:t>
                      </w:r>
                    </w:p>
                  </w:txbxContent>
                </v:textbox>
                <w10:anchorlock/>
              </v:roundrect>
            </w:pict>
          </mc:Fallback>
        </mc:AlternateContent>
      </w:r>
    </w:p>
    <w:p w14:paraId="10E60F99" w14:textId="77777777" w:rsidR="00A36BF0" w:rsidRPr="007E3957" w:rsidRDefault="00A36BF0" w:rsidP="00704307">
      <w:pPr>
        <w:rPr>
          <w:iCs/>
          <w:lang w:val="fr-FR"/>
        </w:rPr>
      </w:pPr>
    </w:p>
    <w:p w14:paraId="790C2948" w14:textId="5ED457A6" w:rsidR="00704307" w:rsidRPr="007E3957" w:rsidRDefault="00517CA0" w:rsidP="00704307">
      <w:pPr>
        <w:rPr>
          <w:iCs/>
          <w:lang w:val="fr-FR"/>
        </w:rPr>
      </w:pPr>
      <w:r w:rsidRPr="007E3957">
        <w:rPr>
          <w:noProof/>
          <w:lang w:val="fr-FR"/>
        </w:rPr>
        <w:drawing>
          <wp:inline distT="0" distB="0" distL="0" distR="0" wp14:anchorId="48AFF68B" wp14:editId="50A3899F">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7E3957">
        <w:rPr>
          <w:noProof/>
          <w:lang w:val="fr-FR"/>
        </w:rPr>
        <w:drawing>
          <wp:inline distT="0" distB="0" distL="0" distR="0" wp14:anchorId="31CE12C0" wp14:editId="31929113">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298AF5B" w14:textId="50A7B2AD" w:rsidR="00396052" w:rsidRPr="007E3957" w:rsidRDefault="003A0095" w:rsidP="00704307">
      <w:pPr>
        <w:rPr>
          <w:b/>
          <w:lang w:val="fr-FR"/>
        </w:rPr>
      </w:pPr>
      <w:r w:rsidRPr="007E3957">
        <w:rPr>
          <w:noProof/>
          <w:lang w:val="fr-FR"/>
        </w:rPr>
        <w:drawing>
          <wp:inline distT="0" distB="0" distL="0" distR="0" wp14:anchorId="4C7E6F0A" wp14:editId="2976A475">
            <wp:extent cx="1207770" cy="361950"/>
            <wp:effectExtent l="0" t="0" r="0" b="0"/>
            <wp:docPr id="5" name="Image 5"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68C2E2C" w14:textId="77777777" w:rsidR="00704307" w:rsidRPr="007E3957" w:rsidRDefault="00704307" w:rsidP="00FC5852">
      <w:pPr>
        <w:jc w:val="both"/>
        <w:rPr>
          <w:b/>
          <w:lang w:val="fr-FR"/>
        </w:rPr>
      </w:pPr>
      <w:r w:rsidRPr="007E3957">
        <w:rPr>
          <w:b/>
          <w:lang w:val="fr-FR"/>
        </w:rPr>
        <w:t>Consigne</w:t>
      </w:r>
    </w:p>
    <w:p w14:paraId="5342F249" w14:textId="14899247" w:rsidR="00396052" w:rsidRDefault="000C4EFF" w:rsidP="000C4EFF">
      <w:pPr>
        <w:jc w:val="both"/>
        <w:rPr>
          <w:lang w:val="fr-FR"/>
        </w:rPr>
      </w:pPr>
      <w:r>
        <w:rPr>
          <w:lang w:val="fr-FR"/>
        </w:rPr>
        <w:t>R</w:t>
      </w:r>
      <w:r w:rsidRPr="000C4EFF">
        <w:rPr>
          <w:lang w:val="fr-FR"/>
        </w:rPr>
        <w:t>etrouvez les verbes du reportage à l’aide des définitions.</w:t>
      </w:r>
    </w:p>
    <w:p w14:paraId="3FF26E88" w14:textId="77777777" w:rsidR="000C4EFF" w:rsidRPr="007E3957" w:rsidRDefault="000C4EFF" w:rsidP="00FC5852">
      <w:pPr>
        <w:jc w:val="both"/>
        <w:rPr>
          <w:lang w:val="fr-FR"/>
        </w:rPr>
      </w:pPr>
    </w:p>
    <w:p w14:paraId="4A55CD02" w14:textId="77777777" w:rsidR="00704307" w:rsidRPr="007E3957" w:rsidRDefault="00704307" w:rsidP="00FC5852">
      <w:pPr>
        <w:jc w:val="both"/>
        <w:rPr>
          <w:b/>
          <w:lang w:val="fr-FR"/>
        </w:rPr>
      </w:pPr>
      <w:r w:rsidRPr="007E3957">
        <w:rPr>
          <w:b/>
          <w:lang w:val="fr-FR"/>
        </w:rPr>
        <w:t xml:space="preserve">Mise en œuvre </w:t>
      </w:r>
    </w:p>
    <w:p w14:paraId="58A6B48B" w14:textId="23951D6F" w:rsidR="00704307" w:rsidRPr="007E3957" w:rsidRDefault="00DB6B9B" w:rsidP="00FC5852">
      <w:pPr>
        <w:pStyle w:val="Paragraphedeliste"/>
        <w:numPr>
          <w:ilvl w:val="0"/>
          <w:numId w:val="3"/>
        </w:numPr>
        <w:jc w:val="both"/>
        <w:rPr>
          <w:i/>
          <w:iCs/>
        </w:rPr>
      </w:pPr>
      <w:r w:rsidRPr="007E3957">
        <w:rPr>
          <w:rFonts w:eastAsia="Arial Unicode MS"/>
        </w:rPr>
        <w:t>Former d</w:t>
      </w:r>
      <w:r w:rsidR="004F338F" w:rsidRPr="007E3957">
        <w:rPr>
          <w:rFonts w:eastAsia="Arial Unicode MS"/>
        </w:rPr>
        <w:t>e</w:t>
      </w:r>
      <w:r w:rsidRPr="007E3957">
        <w:rPr>
          <w:rFonts w:eastAsia="Arial Unicode MS"/>
        </w:rPr>
        <w:t xml:space="preserve"> petits groupes de </w:t>
      </w:r>
      <w:r w:rsidR="00ED7563" w:rsidRPr="007E3957">
        <w:rPr>
          <w:rFonts w:eastAsia="Arial Unicode MS"/>
        </w:rPr>
        <w:t>deux</w:t>
      </w:r>
      <w:r w:rsidRPr="007E3957">
        <w:rPr>
          <w:rFonts w:eastAsia="Arial Unicode MS"/>
        </w:rPr>
        <w:t xml:space="preserve"> ou </w:t>
      </w:r>
      <w:r w:rsidR="00ED7563" w:rsidRPr="007E3957">
        <w:rPr>
          <w:rFonts w:eastAsia="Arial Unicode MS"/>
        </w:rPr>
        <w:t>trois</w:t>
      </w:r>
      <w:r w:rsidRPr="007E3957">
        <w:rPr>
          <w:rFonts w:eastAsia="Arial Unicode MS"/>
        </w:rPr>
        <w:t xml:space="preserve"> apprenant·e·s.</w:t>
      </w:r>
    </w:p>
    <w:p w14:paraId="144A92B2" w14:textId="77777777" w:rsidR="008D3F33" w:rsidRPr="008D3F33" w:rsidRDefault="00DB6B9B" w:rsidP="002D319C">
      <w:pPr>
        <w:pStyle w:val="Paragraphedeliste"/>
        <w:numPr>
          <w:ilvl w:val="0"/>
          <w:numId w:val="3"/>
        </w:numPr>
        <w:jc w:val="both"/>
        <w:rPr>
          <w:iCs/>
        </w:rPr>
      </w:pPr>
      <w:r w:rsidRPr="007E3957">
        <w:rPr>
          <w:rFonts w:eastAsia="Arial Unicode MS"/>
        </w:rPr>
        <w:t xml:space="preserve">Inviter les apprenant·e·s à prendre connaissance de l’activité </w:t>
      </w:r>
      <w:r w:rsidR="009102DB" w:rsidRPr="007E3957">
        <w:rPr>
          <w:rFonts w:eastAsia="Arial Unicode MS"/>
        </w:rPr>
        <w:t>5 et</w:t>
      </w:r>
      <w:r w:rsidRPr="007E3957">
        <w:rPr>
          <w:rFonts w:eastAsia="Arial Unicode MS"/>
        </w:rPr>
        <w:t xml:space="preserve"> s’assurer de l</w:t>
      </w:r>
      <w:r w:rsidR="009102DB" w:rsidRPr="007E3957">
        <w:rPr>
          <w:rFonts w:eastAsia="Arial Unicode MS"/>
        </w:rPr>
        <w:t>a</w:t>
      </w:r>
      <w:r w:rsidRPr="007E3957">
        <w:rPr>
          <w:rFonts w:eastAsia="Arial Unicode MS"/>
        </w:rPr>
        <w:t xml:space="preserve"> bonne compréhension</w:t>
      </w:r>
      <w:r w:rsidR="009102DB" w:rsidRPr="007E3957">
        <w:rPr>
          <w:rFonts w:eastAsia="Arial Unicode MS"/>
        </w:rPr>
        <w:t xml:space="preserve"> de la consigne.</w:t>
      </w:r>
      <w:r w:rsidRPr="007E3957">
        <w:rPr>
          <w:rFonts w:eastAsia="Arial Unicode MS"/>
        </w:rPr>
        <w:t xml:space="preserve"> </w:t>
      </w:r>
    </w:p>
    <w:p w14:paraId="5CFABBA7" w14:textId="2D987483" w:rsidR="00363E35" w:rsidRPr="007E3957" w:rsidRDefault="00363E35" w:rsidP="002D319C">
      <w:pPr>
        <w:pStyle w:val="Paragraphedeliste"/>
        <w:numPr>
          <w:ilvl w:val="0"/>
          <w:numId w:val="3"/>
        </w:numPr>
        <w:jc w:val="both"/>
        <w:rPr>
          <w:iCs/>
        </w:rPr>
      </w:pPr>
      <w:r w:rsidRPr="007E3957">
        <w:rPr>
          <w:iCs/>
        </w:rPr>
        <w:t xml:space="preserve">Préciser </w:t>
      </w:r>
      <w:r w:rsidR="008D3F33">
        <w:rPr>
          <w:iCs/>
        </w:rPr>
        <w:t xml:space="preserve">aux </w:t>
      </w:r>
      <w:r w:rsidR="008D3F33" w:rsidRPr="007E3957">
        <w:rPr>
          <w:rFonts w:eastAsia="Arial Unicode MS"/>
        </w:rPr>
        <w:t>apprenant·e·s</w:t>
      </w:r>
      <w:r w:rsidR="008D3F33" w:rsidRPr="007E3957">
        <w:rPr>
          <w:iCs/>
        </w:rPr>
        <w:t xml:space="preserve"> </w:t>
      </w:r>
      <w:r w:rsidRPr="007E3957">
        <w:rPr>
          <w:iCs/>
        </w:rPr>
        <w:t>que le nombre de tirets correspond au nombre de lettres à trouver.</w:t>
      </w:r>
    </w:p>
    <w:p w14:paraId="1EE38E03" w14:textId="0B679EC9" w:rsidR="00DB6B9B" w:rsidRPr="007E3957" w:rsidRDefault="008B721E" w:rsidP="00FC5852">
      <w:pPr>
        <w:pStyle w:val="Paragraphedeliste"/>
        <w:numPr>
          <w:ilvl w:val="0"/>
          <w:numId w:val="3"/>
        </w:numPr>
        <w:jc w:val="both"/>
        <w:rPr>
          <w:iCs/>
        </w:rPr>
      </w:pPr>
      <w:r>
        <w:rPr>
          <w:iCs/>
        </w:rPr>
        <w:t>Si besoin, pour finaliser la correction, m</w:t>
      </w:r>
      <w:r w:rsidR="00DB6B9B" w:rsidRPr="007E3957">
        <w:rPr>
          <w:iCs/>
        </w:rPr>
        <w:t xml:space="preserve">ontrer le reportage en entier </w:t>
      </w:r>
      <w:r w:rsidR="00DB6B9B" w:rsidRPr="007E3957">
        <w:rPr>
          <w:iCs/>
          <w:u w:val="single"/>
        </w:rPr>
        <w:t>avec le son</w:t>
      </w:r>
      <w:r w:rsidR="00DB6B9B" w:rsidRPr="007E3957">
        <w:rPr>
          <w:iCs/>
        </w:rPr>
        <w:t xml:space="preserve"> et </w:t>
      </w:r>
      <w:r w:rsidR="008A553E">
        <w:rPr>
          <w:iCs/>
        </w:rPr>
        <w:t>avec</w:t>
      </w:r>
      <w:r w:rsidR="00DB6B9B" w:rsidRPr="007E3957">
        <w:rPr>
          <w:iCs/>
        </w:rPr>
        <w:t xml:space="preserve"> les sous-titres.</w:t>
      </w:r>
    </w:p>
    <w:p w14:paraId="3FB2A887" w14:textId="1CE9513D" w:rsidR="00DB6B9B" w:rsidRPr="007E3957" w:rsidRDefault="00D15565" w:rsidP="00FC5852">
      <w:pPr>
        <w:pStyle w:val="Paragraphedeliste"/>
        <w:numPr>
          <w:ilvl w:val="0"/>
          <w:numId w:val="3"/>
        </w:numPr>
        <w:jc w:val="both"/>
        <w:rPr>
          <w:i/>
          <w:iCs/>
        </w:rPr>
      </w:pPr>
      <w:r w:rsidRPr="007E3957">
        <w:rPr>
          <w:iCs/>
        </w:rPr>
        <w:t>Mise en commun : d</w:t>
      </w:r>
      <w:r w:rsidR="00231D40" w:rsidRPr="007E3957">
        <w:rPr>
          <w:iCs/>
        </w:rPr>
        <w:t>emande</w:t>
      </w:r>
      <w:r w:rsidRPr="007E3957">
        <w:rPr>
          <w:iCs/>
        </w:rPr>
        <w:t>r</w:t>
      </w:r>
      <w:r w:rsidR="00231D40" w:rsidRPr="007E3957">
        <w:rPr>
          <w:iCs/>
        </w:rPr>
        <w:t xml:space="preserve"> à un</w:t>
      </w:r>
      <w:r w:rsidRPr="007E3957">
        <w:rPr>
          <w:rFonts w:eastAsia="Arial Unicode MS"/>
        </w:rPr>
        <w:t>·e</w:t>
      </w:r>
      <w:r w:rsidR="00231D40" w:rsidRPr="007E3957">
        <w:rPr>
          <w:iCs/>
        </w:rPr>
        <w:t xml:space="preserve"> </w:t>
      </w:r>
      <w:r w:rsidR="00231D40" w:rsidRPr="007E3957">
        <w:rPr>
          <w:rFonts w:eastAsia="Arial Unicode MS"/>
        </w:rPr>
        <w:t>apprenant·e de chaque groupe d</w:t>
      </w:r>
      <w:r w:rsidR="0080415D" w:rsidRPr="007E3957">
        <w:rPr>
          <w:rFonts w:eastAsia="Arial Unicode MS"/>
        </w:rPr>
        <w:t xml:space="preserve">e venir </w:t>
      </w:r>
      <w:r w:rsidR="00231D40" w:rsidRPr="007E3957">
        <w:rPr>
          <w:rFonts w:eastAsia="Arial Unicode MS"/>
        </w:rPr>
        <w:t>écrire au tableau une répo</w:t>
      </w:r>
      <w:r w:rsidRPr="007E3957">
        <w:rPr>
          <w:rFonts w:eastAsia="Arial Unicode MS"/>
        </w:rPr>
        <w:t xml:space="preserve">nse. Les autres groupes valident ou corrigent la proposition. </w:t>
      </w:r>
    </w:p>
    <w:p w14:paraId="0E692B24" w14:textId="5F100ADC" w:rsidR="00D93A8A" w:rsidRPr="007E3957" w:rsidRDefault="00517CA0" w:rsidP="00D93A8A">
      <w:pPr>
        <w:rPr>
          <w:iCs/>
          <w:lang w:val="fr-FR"/>
        </w:rPr>
      </w:pPr>
      <w:r w:rsidRPr="007E3957">
        <w:rPr>
          <w:iCs/>
          <w:noProof/>
          <w:lang w:val="fr-FR"/>
        </w:rPr>
        <w:drawing>
          <wp:inline distT="0" distB="0" distL="0" distR="0" wp14:anchorId="509C1721" wp14:editId="10A68384">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803496D" w14:textId="39F730A9" w:rsidR="003A0095" w:rsidRPr="007E3957" w:rsidRDefault="004331CF" w:rsidP="003A0095">
      <w:pPr>
        <w:rPr>
          <w:iCs/>
          <w:lang w:val="fr-FR"/>
        </w:rPr>
      </w:pPr>
      <w:r w:rsidRPr="007E3957">
        <w:rPr>
          <w:iCs/>
          <w:lang w:val="fr-FR"/>
        </w:rPr>
        <w:t xml:space="preserve">1. </w:t>
      </w:r>
      <w:r w:rsidR="004B5DB1">
        <w:rPr>
          <w:iCs/>
          <w:lang w:val="fr-FR"/>
        </w:rPr>
        <w:t>adopter</w:t>
      </w:r>
      <w:r w:rsidRPr="007E3957">
        <w:rPr>
          <w:iCs/>
          <w:lang w:val="fr-FR"/>
        </w:rPr>
        <w:t xml:space="preserve"> ; </w:t>
      </w:r>
      <w:r w:rsidR="00204884">
        <w:rPr>
          <w:iCs/>
          <w:lang w:val="fr-FR"/>
        </w:rPr>
        <w:t>2</w:t>
      </w:r>
      <w:r w:rsidRPr="007E3957">
        <w:rPr>
          <w:iCs/>
          <w:lang w:val="fr-FR"/>
        </w:rPr>
        <w:t xml:space="preserve">. </w:t>
      </w:r>
      <w:r w:rsidR="004844B2">
        <w:rPr>
          <w:iCs/>
          <w:lang w:val="fr-FR"/>
        </w:rPr>
        <w:t>porter</w:t>
      </w:r>
      <w:r w:rsidRPr="007E3957">
        <w:rPr>
          <w:iCs/>
          <w:lang w:val="fr-FR"/>
        </w:rPr>
        <w:t xml:space="preserve"> ;</w:t>
      </w:r>
      <w:r w:rsidR="00204884">
        <w:rPr>
          <w:iCs/>
          <w:lang w:val="fr-FR"/>
        </w:rPr>
        <w:t xml:space="preserve"> 3. soutenir ;</w:t>
      </w:r>
      <w:r w:rsidRPr="007E3957">
        <w:rPr>
          <w:iCs/>
          <w:lang w:val="fr-FR"/>
        </w:rPr>
        <w:t xml:space="preserve"> 4. </w:t>
      </w:r>
      <w:r w:rsidR="004844B2">
        <w:rPr>
          <w:iCs/>
          <w:lang w:val="fr-FR"/>
        </w:rPr>
        <w:t>manifester</w:t>
      </w:r>
      <w:r w:rsidRPr="007E3957">
        <w:rPr>
          <w:iCs/>
          <w:lang w:val="fr-FR"/>
        </w:rPr>
        <w:t xml:space="preserve"> ; 5.</w:t>
      </w:r>
      <w:r w:rsidR="0085147F" w:rsidRPr="007E3957">
        <w:rPr>
          <w:iCs/>
          <w:lang w:val="fr-FR"/>
        </w:rPr>
        <w:t xml:space="preserve"> </w:t>
      </w:r>
      <w:r w:rsidR="004844B2">
        <w:rPr>
          <w:iCs/>
          <w:lang w:val="fr-FR"/>
        </w:rPr>
        <w:t>autoriser</w:t>
      </w:r>
      <w:r w:rsidRPr="007E3957">
        <w:rPr>
          <w:iCs/>
          <w:lang w:val="fr-FR"/>
        </w:rPr>
        <w:t>.</w:t>
      </w:r>
    </w:p>
    <w:p w14:paraId="4170AA6E" w14:textId="77777777" w:rsidR="004331CF" w:rsidRPr="007E3957" w:rsidRDefault="004331CF" w:rsidP="003A0095">
      <w:pPr>
        <w:rPr>
          <w:iCs/>
          <w:lang w:val="fr-FR"/>
        </w:rPr>
      </w:pPr>
    </w:p>
    <w:p w14:paraId="6578E5DE" w14:textId="244A5317" w:rsidR="003A0095" w:rsidRPr="007E3957" w:rsidRDefault="003A0095" w:rsidP="003A0095">
      <w:pPr>
        <w:rPr>
          <w:iCs/>
          <w:lang w:val="fr-FR"/>
        </w:rPr>
      </w:pPr>
      <w:r w:rsidRPr="007E3957">
        <w:rPr>
          <w:noProof/>
          <w:lang w:val="fr-FR"/>
        </w:rPr>
        <w:lastRenderedPageBreak/>
        <w:drawing>
          <wp:inline distT="0" distB="0" distL="0" distR="0" wp14:anchorId="1C511493" wp14:editId="6D8F0F49">
            <wp:extent cx="1207770" cy="361950"/>
            <wp:effectExtent l="0" t="0" r="0" b="0"/>
            <wp:docPr id="6" name="Image 6"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5B6B512" w14:textId="77777777" w:rsidR="004E749B" w:rsidRPr="007E3957" w:rsidRDefault="004E749B" w:rsidP="004E749B">
      <w:pPr>
        <w:rPr>
          <w:b/>
          <w:lang w:val="fr-FR"/>
        </w:rPr>
      </w:pPr>
      <w:r w:rsidRPr="007E3957">
        <w:rPr>
          <w:b/>
          <w:lang w:val="fr-FR"/>
        </w:rPr>
        <w:t>Consigne</w:t>
      </w:r>
    </w:p>
    <w:p w14:paraId="32D9388B" w14:textId="6BA068E2" w:rsidR="004E749B" w:rsidRPr="007E3957" w:rsidRDefault="004E749B" w:rsidP="00B9167C">
      <w:pPr>
        <w:pStyle w:val="Pistecorrectiontexte"/>
        <w:rPr>
          <w:iCs/>
          <w:sz w:val="20"/>
          <w:szCs w:val="20"/>
        </w:rPr>
      </w:pPr>
      <w:r w:rsidRPr="007E3957">
        <w:rPr>
          <w:iCs/>
          <w:sz w:val="20"/>
          <w:szCs w:val="20"/>
        </w:rPr>
        <w:t xml:space="preserve">Utilisez deux mots de l’activité </w:t>
      </w:r>
      <w:r w:rsidR="002D319C" w:rsidRPr="007E3957">
        <w:rPr>
          <w:iCs/>
          <w:sz w:val="20"/>
          <w:szCs w:val="20"/>
        </w:rPr>
        <w:t>dans la phrase de votre choix.</w:t>
      </w:r>
    </w:p>
    <w:p w14:paraId="7B1FB73C" w14:textId="77777777" w:rsidR="002D319C" w:rsidRPr="007E3957" w:rsidRDefault="002D319C" w:rsidP="002D319C">
      <w:pPr>
        <w:jc w:val="both"/>
        <w:rPr>
          <w:lang w:val="fr-FR"/>
        </w:rPr>
      </w:pPr>
    </w:p>
    <w:p w14:paraId="0AC56FDD" w14:textId="77777777" w:rsidR="002D319C" w:rsidRPr="007E3957" w:rsidRDefault="002D319C" w:rsidP="002D319C">
      <w:pPr>
        <w:jc w:val="both"/>
        <w:rPr>
          <w:b/>
          <w:lang w:val="fr-FR"/>
        </w:rPr>
      </w:pPr>
      <w:r w:rsidRPr="007E3957">
        <w:rPr>
          <w:b/>
          <w:lang w:val="fr-FR"/>
        </w:rPr>
        <w:t xml:space="preserve">Mise en œuvre </w:t>
      </w:r>
    </w:p>
    <w:p w14:paraId="6E391E71" w14:textId="3131B030" w:rsidR="002D319C" w:rsidRPr="007E3957" w:rsidRDefault="002D319C" w:rsidP="00E70378">
      <w:pPr>
        <w:pStyle w:val="Paragraphedeliste"/>
        <w:numPr>
          <w:ilvl w:val="0"/>
          <w:numId w:val="3"/>
        </w:numPr>
        <w:jc w:val="both"/>
        <w:rPr>
          <w:i/>
          <w:iCs/>
        </w:rPr>
      </w:pPr>
      <w:r w:rsidRPr="007E3957">
        <w:rPr>
          <w:szCs w:val="20"/>
        </w:rPr>
        <w:t>Conserver les petits groupes précédemment formés et les inviter à se mettre d’accord sur le choix des mots et la formulation de la phrase.</w:t>
      </w:r>
    </w:p>
    <w:p w14:paraId="2EE90A08" w14:textId="7509EB2D" w:rsidR="004E749B" w:rsidRPr="007E3957" w:rsidRDefault="002D319C" w:rsidP="00E70378">
      <w:pPr>
        <w:pStyle w:val="Paragraphedeliste"/>
        <w:numPr>
          <w:ilvl w:val="0"/>
          <w:numId w:val="3"/>
        </w:numPr>
        <w:jc w:val="both"/>
        <w:rPr>
          <w:i/>
          <w:iCs/>
        </w:rPr>
      </w:pPr>
      <w:r w:rsidRPr="007E3957">
        <w:rPr>
          <w:szCs w:val="20"/>
        </w:rPr>
        <w:t>Circuler dans la classe pour a</w:t>
      </w:r>
      <w:r w:rsidR="004E749B" w:rsidRPr="007E3957">
        <w:rPr>
          <w:szCs w:val="20"/>
        </w:rPr>
        <w:t>pporter de l’aide si nécessaire.</w:t>
      </w:r>
    </w:p>
    <w:p w14:paraId="30AA6E09" w14:textId="22564DCE" w:rsidR="00B9167C" w:rsidRPr="007E3957" w:rsidRDefault="00B9167C" w:rsidP="00E70378">
      <w:pPr>
        <w:pStyle w:val="Paragraphedeliste"/>
        <w:numPr>
          <w:ilvl w:val="0"/>
          <w:numId w:val="3"/>
        </w:numPr>
        <w:jc w:val="both"/>
        <w:rPr>
          <w:i/>
          <w:iCs/>
        </w:rPr>
      </w:pPr>
      <w:r w:rsidRPr="007E3957">
        <w:rPr>
          <w:iCs/>
        </w:rPr>
        <w:t>Mise en commun</w:t>
      </w:r>
      <w:r w:rsidR="004D7D07" w:rsidRPr="007E3957">
        <w:rPr>
          <w:iCs/>
        </w:rPr>
        <w:t xml:space="preserve"> : </w:t>
      </w:r>
      <w:r w:rsidR="00FB6030" w:rsidRPr="007E3957">
        <w:rPr>
          <w:iCs/>
        </w:rPr>
        <w:t xml:space="preserve">les groupes volontaires </w:t>
      </w:r>
      <w:r w:rsidR="00B46EDA" w:rsidRPr="007E3957">
        <w:rPr>
          <w:iCs/>
        </w:rPr>
        <w:t>partagent leurs phrases.</w:t>
      </w:r>
    </w:p>
    <w:p w14:paraId="280EE988" w14:textId="77777777" w:rsidR="003A0095" w:rsidRPr="007E3957" w:rsidRDefault="003A0095" w:rsidP="00E70378">
      <w:pPr>
        <w:jc w:val="both"/>
        <w:rPr>
          <w:iCs/>
          <w:lang w:val="fr-FR"/>
        </w:rPr>
      </w:pPr>
      <w:r w:rsidRPr="007E3957">
        <w:rPr>
          <w:iCs/>
          <w:noProof/>
          <w:lang w:val="fr-FR"/>
        </w:rPr>
        <w:drawing>
          <wp:inline distT="0" distB="0" distL="0" distR="0" wp14:anchorId="302653C3" wp14:editId="49681DE1">
            <wp:extent cx="1323975" cy="361950"/>
            <wp:effectExtent l="0" t="0" r="9525" b="0"/>
            <wp:docPr id="7" name="Image 7"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7E063BD" w14:textId="7A66535A" w:rsidR="00572D47" w:rsidRDefault="004A04EC" w:rsidP="008E1263">
      <w:pPr>
        <w:jc w:val="both"/>
        <w:rPr>
          <w:iCs/>
          <w:lang w:val="fr-FR"/>
        </w:rPr>
      </w:pPr>
      <w:r>
        <w:rPr>
          <w:iCs/>
          <w:lang w:val="fr-FR"/>
        </w:rPr>
        <w:t xml:space="preserve">Je voudrais vraiment </w:t>
      </w:r>
      <w:r w:rsidRPr="004A04EC">
        <w:rPr>
          <w:b/>
          <w:iCs/>
          <w:lang w:val="fr-FR"/>
        </w:rPr>
        <w:t>adopter</w:t>
      </w:r>
      <w:r>
        <w:rPr>
          <w:iCs/>
          <w:lang w:val="fr-FR"/>
        </w:rPr>
        <w:t xml:space="preserve"> un petit chat ! Mais mes parents ne sont pas d’accord</w:t>
      </w:r>
      <w:r w:rsidR="00120E28">
        <w:rPr>
          <w:iCs/>
          <w:lang w:val="fr-FR"/>
        </w:rPr>
        <w:t xml:space="preserve">. / </w:t>
      </w:r>
      <w:r w:rsidR="004348DC">
        <w:rPr>
          <w:iCs/>
          <w:lang w:val="fr-FR"/>
        </w:rPr>
        <w:t>La semaine prochaine, beaucoup de personnes vont</w:t>
      </w:r>
      <w:r w:rsidR="00DF3D4D">
        <w:rPr>
          <w:iCs/>
          <w:lang w:val="fr-FR"/>
        </w:rPr>
        <w:t xml:space="preserve"> </w:t>
      </w:r>
      <w:r w:rsidR="00120E28">
        <w:rPr>
          <w:iCs/>
          <w:lang w:val="fr-FR"/>
        </w:rPr>
        <w:t>encore</w:t>
      </w:r>
      <w:r w:rsidR="004348DC">
        <w:rPr>
          <w:iCs/>
          <w:lang w:val="fr-FR"/>
        </w:rPr>
        <w:t xml:space="preserve"> </w:t>
      </w:r>
      <w:r w:rsidR="004348DC" w:rsidRPr="00EC1651">
        <w:rPr>
          <w:b/>
          <w:iCs/>
          <w:lang w:val="fr-FR"/>
        </w:rPr>
        <w:t>manifester</w:t>
      </w:r>
      <w:r w:rsidR="00E01106">
        <w:rPr>
          <w:iCs/>
          <w:lang w:val="fr-FR"/>
        </w:rPr>
        <w:t xml:space="preserve"> </w:t>
      </w:r>
      <w:r w:rsidR="002F4FE7">
        <w:rPr>
          <w:iCs/>
          <w:lang w:val="fr-FR"/>
        </w:rPr>
        <w:t>cont</w:t>
      </w:r>
      <w:r w:rsidR="00DF3D4D">
        <w:rPr>
          <w:iCs/>
          <w:lang w:val="fr-FR"/>
        </w:rPr>
        <w:t xml:space="preserve">re la loi immigration. Elles </w:t>
      </w:r>
      <w:r w:rsidR="00071DCE" w:rsidRPr="00071DCE">
        <w:rPr>
          <w:b/>
          <w:bCs/>
          <w:iCs/>
          <w:lang w:val="fr-FR"/>
        </w:rPr>
        <w:t>soutiennent</w:t>
      </w:r>
      <w:r w:rsidR="00071DCE">
        <w:rPr>
          <w:iCs/>
          <w:lang w:val="fr-FR"/>
        </w:rPr>
        <w:t xml:space="preserve"> les partis qui veulent modifier la loi</w:t>
      </w:r>
      <w:r w:rsidR="00DF3D4D">
        <w:rPr>
          <w:iCs/>
          <w:lang w:val="fr-FR"/>
        </w:rPr>
        <w:t xml:space="preserve">. </w:t>
      </w:r>
      <w:r w:rsidR="00094DBA" w:rsidRPr="007E3957">
        <w:rPr>
          <w:iCs/>
          <w:lang w:val="fr-FR"/>
        </w:rPr>
        <w:t>[…]</w:t>
      </w:r>
      <w:r w:rsidR="004E2745" w:rsidRPr="007E3957">
        <w:rPr>
          <w:iCs/>
          <w:lang w:val="fr-FR"/>
        </w:rPr>
        <w:t xml:space="preserve"> </w:t>
      </w:r>
    </w:p>
    <w:p w14:paraId="16972452" w14:textId="77777777" w:rsidR="00A2611A" w:rsidRPr="007E3957" w:rsidRDefault="00A2611A" w:rsidP="008E1263">
      <w:pPr>
        <w:jc w:val="both"/>
        <w:rPr>
          <w:iCs/>
          <w:lang w:val="fr-FR"/>
        </w:rPr>
      </w:pPr>
    </w:p>
    <w:p w14:paraId="1D1B7A66" w14:textId="7F521BDA" w:rsidR="00704307" w:rsidRPr="007E3957" w:rsidRDefault="00517CA0" w:rsidP="00704307">
      <w:pPr>
        <w:rPr>
          <w:iCs/>
          <w:lang w:val="fr-FR"/>
        </w:rPr>
      </w:pPr>
      <w:r w:rsidRPr="007E3957">
        <w:rPr>
          <w:noProof/>
          <w:lang w:val="fr-FR"/>
        </w:rPr>
        <w:drawing>
          <wp:inline distT="0" distB="0" distL="0" distR="0" wp14:anchorId="1181CCB6" wp14:editId="3B09C65C">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7E3957">
        <w:rPr>
          <w:noProof/>
          <w:lang w:val="fr-FR"/>
        </w:rPr>
        <w:drawing>
          <wp:inline distT="0" distB="0" distL="0" distR="0" wp14:anchorId="6560EAC1" wp14:editId="04953893">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77777777" w:rsidR="00396052" w:rsidRPr="007E3957" w:rsidRDefault="00396052" w:rsidP="00704307">
      <w:pPr>
        <w:rPr>
          <w:b/>
          <w:lang w:val="fr-FR"/>
        </w:rPr>
      </w:pPr>
    </w:p>
    <w:p w14:paraId="46C598A7" w14:textId="77777777" w:rsidR="00704307" w:rsidRPr="007E3957" w:rsidRDefault="00704307" w:rsidP="00CD3F3A">
      <w:pPr>
        <w:spacing w:line="276" w:lineRule="auto"/>
        <w:rPr>
          <w:b/>
          <w:lang w:val="fr-FR"/>
        </w:rPr>
      </w:pPr>
      <w:r w:rsidRPr="007E3957">
        <w:rPr>
          <w:b/>
          <w:lang w:val="fr-FR"/>
        </w:rPr>
        <w:t>Consigne</w:t>
      </w:r>
    </w:p>
    <w:p w14:paraId="0B0C8BEE" w14:textId="0E4749CC" w:rsidR="00AE571D" w:rsidRDefault="003067AB" w:rsidP="00CD3F3A">
      <w:pPr>
        <w:spacing w:line="276" w:lineRule="auto"/>
        <w:rPr>
          <w:lang w:val="fr-FR"/>
        </w:rPr>
      </w:pPr>
      <w:r>
        <w:rPr>
          <w:lang w:val="fr-FR"/>
        </w:rPr>
        <w:t>V</w:t>
      </w:r>
      <w:r w:rsidRPr="003067AB">
        <w:rPr>
          <w:lang w:val="fr-FR"/>
        </w:rPr>
        <w:t>ous êtes correspondant</w:t>
      </w:r>
      <w:r w:rsidR="00120E28">
        <w:rPr>
          <w:lang w:val="fr-FR"/>
        </w:rPr>
        <w:t>(e)</w:t>
      </w:r>
      <w:r w:rsidRPr="003067AB">
        <w:rPr>
          <w:lang w:val="fr-FR"/>
        </w:rPr>
        <w:t xml:space="preserve"> pour un journal f</w:t>
      </w:r>
      <w:r w:rsidR="00120E28">
        <w:rPr>
          <w:lang w:val="fr-FR"/>
        </w:rPr>
        <w:t>rancophone</w:t>
      </w:r>
      <w:r w:rsidRPr="003067AB">
        <w:rPr>
          <w:lang w:val="fr-FR"/>
        </w:rPr>
        <w:t xml:space="preserve"> en Grèce. </w:t>
      </w:r>
      <w:r w:rsidR="0024089B">
        <w:rPr>
          <w:lang w:val="fr-FR"/>
        </w:rPr>
        <w:t>Rédigez une brève</w:t>
      </w:r>
      <w:r w:rsidRPr="003067AB">
        <w:rPr>
          <w:lang w:val="fr-FR"/>
        </w:rPr>
        <w:t xml:space="preserve"> pour présenter la loi et ses caractéristiques principales.</w:t>
      </w:r>
    </w:p>
    <w:p w14:paraId="4EB7D76E" w14:textId="77777777" w:rsidR="0024089B" w:rsidRPr="00B20818" w:rsidRDefault="0024089B" w:rsidP="0024089B">
      <w:pPr>
        <w:rPr>
          <w:i/>
          <w:iCs/>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24089B" w:rsidRPr="00971E0E" w14:paraId="77E1029F" w14:textId="77777777" w:rsidTr="00510D41">
        <w:tc>
          <w:tcPr>
            <w:tcW w:w="9628" w:type="dxa"/>
            <w:tcBorders>
              <w:top w:val="nil"/>
              <w:left w:val="nil"/>
              <w:bottom w:val="nil"/>
              <w:right w:val="nil"/>
            </w:tcBorders>
            <w:shd w:val="clear" w:color="auto" w:fill="EDF4FC" w:themeFill="background2"/>
            <w:hideMark/>
          </w:tcPr>
          <w:p w14:paraId="7DD0645C" w14:textId="77777777" w:rsidR="0024089B" w:rsidRPr="00B20818" w:rsidRDefault="0024089B" w:rsidP="00510D41">
            <w:r w:rsidRPr="00B20818">
              <w:rPr>
                <w:noProof/>
              </w:rPr>
              <w:drawing>
                <wp:inline distT="0" distB="0" distL="0" distR="0" wp14:anchorId="0E2E8FFE" wp14:editId="2B56AB10">
                  <wp:extent cx="1152525" cy="36195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361950"/>
                          </a:xfrm>
                          <a:prstGeom prst="rect">
                            <a:avLst/>
                          </a:prstGeom>
                          <a:noFill/>
                          <a:ln>
                            <a:noFill/>
                          </a:ln>
                        </pic:spPr>
                      </pic:pic>
                    </a:graphicData>
                  </a:graphic>
                </wp:inline>
              </w:drawing>
            </w:r>
          </w:p>
          <w:p w14:paraId="30318C52" w14:textId="51809014" w:rsidR="0024089B" w:rsidRPr="00D34B05" w:rsidRDefault="0024089B" w:rsidP="0024089B">
            <w:r>
              <w:t>Une brève est un texte court. Elle donne, en trois ou quatre phrases, une information concise, sans titre, qui répond obligatoirement aux questions qui, quoi, quand, où et parfois comment et pourquoi.</w:t>
            </w:r>
          </w:p>
        </w:tc>
      </w:tr>
    </w:tbl>
    <w:p w14:paraId="11F0674E" w14:textId="77777777" w:rsidR="0024089B" w:rsidRPr="007E3957" w:rsidRDefault="0024089B" w:rsidP="00CD3F3A">
      <w:pPr>
        <w:spacing w:line="276" w:lineRule="auto"/>
        <w:rPr>
          <w:lang w:val="fr-FR"/>
        </w:rPr>
      </w:pPr>
    </w:p>
    <w:p w14:paraId="6F9AFB97" w14:textId="77777777" w:rsidR="00704307" w:rsidRPr="007E3957" w:rsidRDefault="00704307" w:rsidP="00CD3F3A">
      <w:pPr>
        <w:spacing w:line="276" w:lineRule="auto"/>
        <w:rPr>
          <w:b/>
          <w:lang w:val="fr-FR"/>
        </w:rPr>
      </w:pPr>
      <w:r w:rsidRPr="007E3957">
        <w:rPr>
          <w:b/>
          <w:lang w:val="fr-FR"/>
        </w:rPr>
        <w:t xml:space="preserve">Mise en œuvre </w:t>
      </w:r>
    </w:p>
    <w:p w14:paraId="27B2BA2E" w14:textId="5DFB900E" w:rsidR="00704307" w:rsidRPr="007E3957" w:rsidRDefault="003E27EB" w:rsidP="00CD3F3A">
      <w:pPr>
        <w:pStyle w:val="Paragraphedeliste"/>
        <w:numPr>
          <w:ilvl w:val="0"/>
          <w:numId w:val="3"/>
        </w:numPr>
        <w:spacing w:line="276" w:lineRule="auto"/>
        <w:jc w:val="both"/>
        <w:rPr>
          <w:i/>
          <w:iCs/>
        </w:rPr>
      </w:pPr>
      <w:r w:rsidRPr="007E3957">
        <w:rPr>
          <w:rFonts w:eastAsia="Arial Unicode MS"/>
        </w:rPr>
        <w:t>Conserver les</w:t>
      </w:r>
      <w:r w:rsidR="00F53576" w:rsidRPr="007E3957">
        <w:rPr>
          <w:rFonts w:eastAsia="Arial Unicode MS"/>
        </w:rPr>
        <w:t xml:space="preserve"> </w:t>
      </w:r>
      <w:r w:rsidRPr="007E3957">
        <w:rPr>
          <w:rFonts w:eastAsia="Arial Unicode MS"/>
        </w:rPr>
        <w:t>groupes</w:t>
      </w:r>
      <w:r w:rsidR="00F53576" w:rsidRPr="007E3957">
        <w:rPr>
          <w:rFonts w:eastAsia="Arial Unicode MS"/>
        </w:rPr>
        <w:t xml:space="preserve"> précédemment formés</w:t>
      </w:r>
      <w:r w:rsidRPr="007E3957">
        <w:rPr>
          <w:rFonts w:eastAsia="Arial Unicode MS"/>
        </w:rPr>
        <w:t>.</w:t>
      </w:r>
    </w:p>
    <w:p w14:paraId="712D4E01" w14:textId="4C2427FB" w:rsidR="003E27EB" w:rsidRDefault="003E27EB" w:rsidP="00CD3F3A">
      <w:pPr>
        <w:pStyle w:val="Paragraphedeliste"/>
        <w:numPr>
          <w:ilvl w:val="0"/>
          <w:numId w:val="3"/>
        </w:numPr>
        <w:spacing w:line="276" w:lineRule="auto"/>
        <w:jc w:val="both"/>
        <w:rPr>
          <w:rFonts w:eastAsia="Arial Unicode MS"/>
        </w:rPr>
      </w:pPr>
      <w:r w:rsidRPr="007E3957">
        <w:rPr>
          <w:rFonts w:eastAsia="Arial Unicode MS"/>
        </w:rPr>
        <w:t xml:space="preserve">Inviter les apprenant·e·s à prendre connaissance de l’activité </w:t>
      </w:r>
      <w:r w:rsidR="001F5FD9" w:rsidRPr="007E3957">
        <w:rPr>
          <w:rFonts w:eastAsia="Arial Unicode MS"/>
        </w:rPr>
        <w:t>6</w:t>
      </w:r>
      <w:r w:rsidRPr="007E3957">
        <w:rPr>
          <w:rFonts w:eastAsia="Arial Unicode MS"/>
        </w:rPr>
        <w:t xml:space="preserve"> et vérifier sa compréhension. </w:t>
      </w:r>
    </w:p>
    <w:p w14:paraId="221EA46C" w14:textId="45D963A0" w:rsidR="0024089B" w:rsidRPr="007E3957" w:rsidRDefault="0024089B" w:rsidP="00CD3F3A">
      <w:pPr>
        <w:pStyle w:val="Paragraphedeliste"/>
        <w:numPr>
          <w:ilvl w:val="0"/>
          <w:numId w:val="3"/>
        </w:numPr>
        <w:spacing w:line="276" w:lineRule="auto"/>
        <w:jc w:val="both"/>
        <w:rPr>
          <w:rFonts w:eastAsia="Arial Unicode MS"/>
        </w:rPr>
      </w:pPr>
      <w:r>
        <w:rPr>
          <w:rFonts w:eastAsia="Arial Unicode MS"/>
        </w:rPr>
        <w:t xml:space="preserve">Noter au tableau les caractéristiques d’une brève. </w:t>
      </w:r>
    </w:p>
    <w:p w14:paraId="0AC288D1" w14:textId="27BEFF4F" w:rsidR="00F8308D" w:rsidRPr="007E3957" w:rsidRDefault="003E27EB" w:rsidP="00CD3F3A">
      <w:pPr>
        <w:pStyle w:val="Paragraphedeliste"/>
        <w:numPr>
          <w:ilvl w:val="0"/>
          <w:numId w:val="3"/>
        </w:numPr>
        <w:spacing w:line="276" w:lineRule="auto"/>
        <w:jc w:val="both"/>
        <w:rPr>
          <w:rFonts w:eastAsia="Arial Unicode MS"/>
        </w:rPr>
      </w:pPr>
      <w:r w:rsidRPr="007E3957">
        <w:rPr>
          <w:rFonts w:eastAsia="Arial Unicode MS"/>
        </w:rPr>
        <w:t xml:space="preserve">Indiquer aux apprenant·e·s qu’ils·elles devront </w:t>
      </w:r>
      <w:r w:rsidR="009D427B" w:rsidRPr="007E3957">
        <w:rPr>
          <w:rFonts w:eastAsia="Arial Unicode MS"/>
        </w:rPr>
        <w:t>rédiger</w:t>
      </w:r>
      <w:r w:rsidRPr="007E3957">
        <w:rPr>
          <w:rFonts w:eastAsia="Arial Unicode MS"/>
        </w:rPr>
        <w:t xml:space="preserve"> </w:t>
      </w:r>
      <w:r w:rsidR="00B9167C" w:rsidRPr="007E3957">
        <w:rPr>
          <w:rFonts w:eastAsia="Arial Unicode MS"/>
        </w:rPr>
        <w:t xml:space="preserve">un </w:t>
      </w:r>
      <w:r w:rsidRPr="007E3957">
        <w:rPr>
          <w:rFonts w:eastAsia="Arial Unicode MS"/>
        </w:rPr>
        <w:t>document pour transmettre les informations du reportage</w:t>
      </w:r>
      <w:r w:rsidR="009D427B" w:rsidRPr="007E3957">
        <w:rPr>
          <w:rFonts w:eastAsia="Arial Unicode MS"/>
        </w:rPr>
        <w:t xml:space="preserve"> et que le temps de préparation </w:t>
      </w:r>
      <w:r w:rsidR="002D319C" w:rsidRPr="007E3957">
        <w:rPr>
          <w:rFonts w:eastAsia="Arial Unicode MS"/>
        </w:rPr>
        <w:t>sera</w:t>
      </w:r>
      <w:r w:rsidR="009D427B" w:rsidRPr="007E3957">
        <w:rPr>
          <w:rFonts w:eastAsia="Arial Unicode MS"/>
        </w:rPr>
        <w:t xml:space="preserve"> de 15 minutes.</w:t>
      </w:r>
      <w:r w:rsidR="002D319C" w:rsidRPr="007E3957">
        <w:rPr>
          <w:rFonts w:eastAsia="Arial Unicode MS"/>
        </w:rPr>
        <w:t xml:space="preserve"> Les i</w:t>
      </w:r>
      <w:r w:rsidR="00F8308D" w:rsidRPr="007E3957">
        <w:rPr>
          <w:rFonts w:eastAsia="Arial Unicode MS"/>
        </w:rPr>
        <w:t xml:space="preserve">nciter à réutiliser </w:t>
      </w:r>
      <w:r w:rsidR="002D319C" w:rsidRPr="007E3957">
        <w:rPr>
          <w:rFonts w:eastAsia="Arial Unicode MS"/>
        </w:rPr>
        <w:t xml:space="preserve">le vocabulaire </w:t>
      </w:r>
      <w:r w:rsidR="00F8308D" w:rsidRPr="007E3957">
        <w:rPr>
          <w:rFonts w:eastAsia="Arial Unicode MS"/>
        </w:rPr>
        <w:t>et les informations vus dans les activités précédentes.</w:t>
      </w:r>
    </w:p>
    <w:p w14:paraId="111758FC" w14:textId="77777777" w:rsidR="002D319C" w:rsidRPr="007E3957" w:rsidRDefault="00225710" w:rsidP="00CD3F3A">
      <w:pPr>
        <w:pStyle w:val="Paragraphedeliste"/>
        <w:numPr>
          <w:ilvl w:val="0"/>
          <w:numId w:val="3"/>
        </w:numPr>
        <w:spacing w:line="276" w:lineRule="auto"/>
        <w:jc w:val="both"/>
        <w:rPr>
          <w:rFonts w:eastAsia="Arial Unicode MS"/>
        </w:rPr>
      </w:pPr>
      <w:r w:rsidRPr="007E3957">
        <w:rPr>
          <w:rFonts w:eastAsia="Arial Unicode MS"/>
        </w:rPr>
        <w:t xml:space="preserve">Circuler au sein de la classe afin de guider la réalisation de l’activité. </w:t>
      </w:r>
    </w:p>
    <w:p w14:paraId="20CB7426" w14:textId="4D7182D5" w:rsidR="00225710" w:rsidRPr="007E3957" w:rsidRDefault="002D319C" w:rsidP="00CD3F3A">
      <w:pPr>
        <w:pStyle w:val="Paragraphedeliste"/>
        <w:numPr>
          <w:ilvl w:val="0"/>
          <w:numId w:val="3"/>
        </w:numPr>
        <w:spacing w:line="276" w:lineRule="auto"/>
        <w:jc w:val="both"/>
        <w:rPr>
          <w:rFonts w:eastAsia="Arial Unicode MS"/>
        </w:rPr>
      </w:pPr>
      <w:r w:rsidRPr="007E3957">
        <w:rPr>
          <w:rFonts w:eastAsia="Arial Unicode MS"/>
        </w:rPr>
        <w:t>Inviter les</w:t>
      </w:r>
      <w:r w:rsidR="00225710" w:rsidRPr="007E3957">
        <w:rPr>
          <w:rFonts w:eastAsia="Arial Unicode MS"/>
        </w:rPr>
        <w:t xml:space="preserve"> </w:t>
      </w:r>
      <w:r w:rsidR="006B6D33" w:rsidRPr="007E3957">
        <w:rPr>
          <w:rFonts w:eastAsia="Arial Unicode MS"/>
        </w:rPr>
        <w:t xml:space="preserve">volontaires </w:t>
      </w:r>
      <w:r w:rsidRPr="007E3957">
        <w:rPr>
          <w:rFonts w:eastAsia="Arial Unicode MS"/>
        </w:rPr>
        <w:t>à</w:t>
      </w:r>
      <w:r w:rsidR="00225710" w:rsidRPr="007E3957">
        <w:rPr>
          <w:rFonts w:eastAsia="Arial Unicode MS"/>
        </w:rPr>
        <w:t xml:space="preserve"> lire leur production</w:t>
      </w:r>
      <w:r w:rsidRPr="007E3957">
        <w:rPr>
          <w:rFonts w:eastAsia="Arial Unicode MS"/>
        </w:rPr>
        <w:t xml:space="preserve"> à voix haute</w:t>
      </w:r>
      <w:r w:rsidR="00225710" w:rsidRPr="007E3957">
        <w:rPr>
          <w:rFonts w:eastAsia="Arial Unicode MS"/>
        </w:rPr>
        <w:t>.</w:t>
      </w:r>
    </w:p>
    <w:p w14:paraId="080C6980" w14:textId="07D6D69D" w:rsidR="00A6120C" w:rsidRPr="007E3957" w:rsidRDefault="00A6120C" w:rsidP="00CD3F3A">
      <w:pPr>
        <w:pStyle w:val="Paragraphedeliste"/>
        <w:numPr>
          <w:ilvl w:val="0"/>
          <w:numId w:val="3"/>
        </w:numPr>
        <w:spacing w:line="276" w:lineRule="auto"/>
        <w:jc w:val="both"/>
        <w:rPr>
          <w:rFonts w:eastAsia="Arial Unicode MS"/>
        </w:rPr>
      </w:pPr>
      <w:r w:rsidRPr="007E3957">
        <w:rPr>
          <w:rFonts w:eastAsia="Arial Unicode MS"/>
        </w:rPr>
        <w:t>Noter les erreurs récurrentes et prévoir une séance ultérieure de remédiation.</w:t>
      </w:r>
    </w:p>
    <w:p w14:paraId="6AEB854D" w14:textId="77777777" w:rsidR="00225710" w:rsidRPr="007E3957" w:rsidRDefault="00274E03" w:rsidP="00CD3F3A">
      <w:pPr>
        <w:spacing w:line="276" w:lineRule="auto"/>
        <w:rPr>
          <w:rFonts w:eastAsia="Arial Unicode MS"/>
          <w:b/>
          <w:lang w:val="fr-FR"/>
        </w:rPr>
      </w:pPr>
      <w:r w:rsidRPr="007E3957">
        <w:rPr>
          <w:iCs/>
          <w:noProof/>
          <w:lang w:val="fr-FR"/>
        </w:rPr>
        <w:drawing>
          <wp:inline distT="0" distB="0" distL="0" distR="0" wp14:anchorId="575F36FC" wp14:editId="2140E936">
            <wp:extent cx="1323975" cy="361950"/>
            <wp:effectExtent l="0" t="0" r="9525" b="0"/>
            <wp:docPr id="1" name="Image 1" descr="corrig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orrigé"/>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C76E9BF" w14:textId="7C74D289" w:rsidR="002B1B87" w:rsidRPr="007E3957" w:rsidRDefault="00724025" w:rsidP="00CD3F3A">
      <w:pPr>
        <w:spacing w:line="276" w:lineRule="auto"/>
        <w:jc w:val="both"/>
        <w:rPr>
          <w:rFonts w:eastAsia="Arial Unicode MS"/>
          <w:lang w:val="fr-FR"/>
        </w:rPr>
      </w:pPr>
      <w:r>
        <w:rPr>
          <w:rFonts w:eastAsia="Arial Unicode MS"/>
          <w:lang w:val="fr-FR"/>
        </w:rPr>
        <w:t>C</w:t>
      </w:r>
      <w:r w:rsidR="00AE571D">
        <w:rPr>
          <w:rFonts w:eastAsia="Arial Unicode MS"/>
          <w:lang w:val="fr-FR"/>
        </w:rPr>
        <w:t>’est</w:t>
      </w:r>
      <w:r>
        <w:rPr>
          <w:rFonts w:eastAsia="Arial Unicode MS"/>
          <w:lang w:val="fr-FR"/>
        </w:rPr>
        <w:t xml:space="preserve"> </w:t>
      </w:r>
      <w:r w:rsidR="00AE571D">
        <w:rPr>
          <w:rFonts w:eastAsia="Arial Unicode MS"/>
          <w:lang w:val="fr-FR"/>
        </w:rPr>
        <w:t>historique</w:t>
      </w:r>
      <w:r w:rsidR="00605171">
        <w:rPr>
          <w:rFonts w:eastAsia="Arial Unicode MS"/>
          <w:lang w:val="fr-FR"/>
        </w:rPr>
        <w:t xml:space="preserve"> : </w:t>
      </w:r>
      <w:r>
        <w:rPr>
          <w:rFonts w:eastAsia="Arial Unicode MS"/>
          <w:lang w:val="fr-FR"/>
        </w:rPr>
        <w:t>la Grèce</w:t>
      </w:r>
      <w:r w:rsidR="00605171">
        <w:rPr>
          <w:rFonts w:eastAsia="Arial Unicode MS"/>
          <w:lang w:val="fr-FR"/>
        </w:rPr>
        <w:t xml:space="preserve"> </w:t>
      </w:r>
      <w:r w:rsidR="0024089B">
        <w:rPr>
          <w:rFonts w:eastAsia="Arial Unicode MS"/>
          <w:lang w:val="fr-FR"/>
        </w:rPr>
        <w:t>vient d’</w:t>
      </w:r>
      <w:r w:rsidR="00605171" w:rsidRPr="00DA2A3E">
        <w:rPr>
          <w:rFonts w:eastAsia="Arial Unicode MS"/>
          <w:b/>
          <w:lang w:val="fr-FR"/>
        </w:rPr>
        <w:t>adopt</w:t>
      </w:r>
      <w:r w:rsidR="0024089B">
        <w:rPr>
          <w:rFonts w:eastAsia="Arial Unicode MS"/>
          <w:b/>
          <w:lang w:val="fr-FR"/>
        </w:rPr>
        <w:t>er</w:t>
      </w:r>
      <w:r w:rsidR="00605171">
        <w:rPr>
          <w:rFonts w:eastAsia="Arial Unicode MS"/>
          <w:lang w:val="fr-FR"/>
        </w:rPr>
        <w:t xml:space="preserve"> une loi qui </w:t>
      </w:r>
      <w:r w:rsidR="00605171" w:rsidRPr="00DA2A3E">
        <w:rPr>
          <w:rFonts w:eastAsia="Arial Unicode MS"/>
          <w:b/>
          <w:lang w:val="fr-FR"/>
        </w:rPr>
        <w:t>autorise</w:t>
      </w:r>
      <w:r w:rsidR="00605171">
        <w:rPr>
          <w:rFonts w:eastAsia="Arial Unicode MS"/>
          <w:lang w:val="fr-FR"/>
        </w:rPr>
        <w:t xml:space="preserve"> le mariage pour les couples homosexuels. C’est unique parce que la Grèce est un pays orthodoxe et</w:t>
      </w:r>
      <w:r w:rsidR="006515BE">
        <w:rPr>
          <w:rFonts w:eastAsia="Arial Unicode MS"/>
          <w:lang w:val="fr-FR"/>
        </w:rPr>
        <w:t xml:space="preserve"> parce que</w:t>
      </w:r>
      <w:r w:rsidR="00605171">
        <w:rPr>
          <w:rFonts w:eastAsia="Arial Unicode MS"/>
          <w:lang w:val="fr-FR"/>
        </w:rPr>
        <w:t xml:space="preserve"> l’Église et l</w:t>
      </w:r>
      <w:r w:rsidR="008A553E">
        <w:rPr>
          <w:rFonts w:eastAsia="Arial Unicode MS"/>
          <w:lang w:val="fr-FR"/>
        </w:rPr>
        <w:t>’extrême droite</w:t>
      </w:r>
      <w:r w:rsidR="00605171">
        <w:rPr>
          <w:rFonts w:eastAsia="Arial Unicode MS"/>
          <w:lang w:val="fr-FR"/>
        </w:rPr>
        <w:t xml:space="preserve"> ne sont pas du tout d’accord avec cette loi. Ils </w:t>
      </w:r>
      <w:r w:rsidR="00605171" w:rsidRPr="0024089B">
        <w:rPr>
          <w:rFonts w:eastAsia="Arial Unicode MS"/>
          <w:b/>
          <w:lang w:val="fr-FR"/>
        </w:rPr>
        <w:t>ont</w:t>
      </w:r>
      <w:r w:rsidR="00605171">
        <w:rPr>
          <w:rFonts w:eastAsia="Arial Unicode MS"/>
          <w:lang w:val="fr-FR"/>
        </w:rPr>
        <w:t xml:space="preserve"> </w:t>
      </w:r>
      <w:r w:rsidR="00605171" w:rsidRPr="00DA2A3E">
        <w:rPr>
          <w:rFonts w:eastAsia="Arial Unicode MS"/>
          <w:b/>
          <w:lang w:val="fr-FR"/>
        </w:rPr>
        <w:t>manifesté</w:t>
      </w:r>
      <w:r w:rsidR="00605171">
        <w:rPr>
          <w:rFonts w:eastAsia="Arial Unicode MS"/>
          <w:lang w:val="fr-FR"/>
        </w:rPr>
        <w:t xml:space="preserve"> contre les changements, mais finalement, </w:t>
      </w:r>
      <w:r w:rsidR="00AE571D">
        <w:rPr>
          <w:rFonts w:eastAsia="Arial Unicode MS"/>
          <w:lang w:val="fr-FR"/>
        </w:rPr>
        <w:t>le parti de droite</w:t>
      </w:r>
      <w:r w:rsidR="00AE2B8D">
        <w:rPr>
          <w:rFonts w:eastAsia="Arial Unicode MS"/>
          <w:lang w:val="fr-FR"/>
        </w:rPr>
        <w:t xml:space="preserve"> au pouvoir</w:t>
      </w:r>
      <w:r w:rsidR="00DA2A3E">
        <w:rPr>
          <w:rFonts w:eastAsia="Arial Unicode MS"/>
          <w:lang w:val="fr-FR"/>
        </w:rPr>
        <w:t xml:space="preserve"> </w:t>
      </w:r>
      <w:r w:rsidR="00DA2A3E" w:rsidRPr="0024089B">
        <w:rPr>
          <w:rFonts w:eastAsia="Arial Unicode MS"/>
          <w:b/>
          <w:lang w:val="fr-FR"/>
        </w:rPr>
        <w:t>a</w:t>
      </w:r>
      <w:r w:rsidR="00DA2A3E">
        <w:rPr>
          <w:rFonts w:eastAsia="Arial Unicode MS"/>
          <w:lang w:val="fr-FR"/>
        </w:rPr>
        <w:t xml:space="preserve"> </w:t>
      </w:r>
      <w:r w:rsidR="00DA2A3E" w:rsidRPr="00DA2A3E">
        <w:rPr>
          <w:rFonts w:eastAsia="Arial Unicode MS"/>
          <w:b/>
          <w:lang w:val="fr-FR"/>
        </w:rPr>
        <w:t>porté</w:t>
      </w:r>
      <w:r w:rsidR="00DA2A3E">
        <w:rPr>
          <w:rFonts w:eastAsia="Arial Unicode MS"/>
          <w:lang w:val="fr-FR"/>
        </w:rPr>
        <w:t xml:space="preserve"> cette loi</w:t>
      </w:r>
      <w:r>
        <w:rPr>
          <w:rFonts w:eastAsia="Arial Unicode MS"/>
          <w:lang w:val="fr-FR"/>
        </w:rPr>
        <w:t xml:space="preserve"> avec l’aide de la gauche</w:t>
      </w:r>
      <w:r w:rsidR="00DA2A3E">
        <w:rPr>
          <w:rFonts w:eastAsia="Arial Unicode MS"/>
          <w:lang w:val="fr-FR"/>
        </w:rPr>
        <w:t>.</w:t>
      </w:r>
      <w:r w:rsidR="00605171">
        <w:rPr>
          <w:rFonts w:eastAsia="Arial Unicode MS"/>
          <w:lang w:val="fr-FR"/>
        </w:rPr>
        <w:t xml:space="preserve"> </w:t>
      </w:r>
      <w:r w:rsidR="009847B2">
        <w:rPr>
          <w:rFonts w:eastAsia="Arial Unicode MS"/>
          <w:lang w:val="fr-FR"/>
        </w:rPr>
        <w:t xml:space="preserve">Le Premier ministre </w:t>
      </w:r>
      <w:r w:rsidR="000A2618">
        <w:rPr>
          <w:rFonts w:eastAsia="Arial Unicode MS"/>
          <w:lang w:val="fr-FR"/>
        </w:rPr>
        <w:t>l’</w:t>
      </w:r>
      <w:r w:rsidR="009847B2">
        <w:rPr>
          <w:rFonts w:eastAsia="Arial Unicode MS"/>
          <w:lang w:val="fr-FR"/>
        </w:rPr>
        <w:t>a annoncé</w:t>
      </w:r>
      <w:r w:rsidR="000A2618">
        <w:rPr>
          <w:rFonts w:eastAsia="Arial Unicode MS"/>
          <w:lang w:val="fr-FR"/>
        </w:rPr>
        <w:t> :</w:t>
      </w:r>
      <w:r w:rsidR="009847B2">
        <w:rPr>
          <w:rFonts w:eastAsia="Arial Unicode MS"/>
          <w:lang w:val="fr-FR"/>
        </w:rPr>
        <w:t xml:space="preserve"> maintenant, le pays </w:t>
      </w:r>
      <w:r w:rsidR="000A2618">
        <w:rPr>
          <w:rFonts w:eastAsia="Arial Unicode MS"/>
          <w:lang w:val="fr-FR"/>
        </w:rPr>
        <w:t>va</w:t>
      </w:r>
      <w:r w:rsidR="009847B2">
        <w:rPr>
          <w:rFonts w:eastAsia="Arial Unicode MS"/>
          <w:lang w:val="fr-FR"/>
        </w:rPr>
        <w:t xml:space="preserve"> être plus uni.</w:t>
      </w:r>
      <w:r w:rsidR="00C64BBA" w:rsidRPr="007E3957">
        <w:rPr>
          <w:rFonts w:eastAsia="Arial Unicode MS"/>
          <w:lang w:val="fr-FR"/>
        </w:rPr>
        <w:t xml:space="preserve"> </w:t>
      </w:r>
      <w:r w:rsidR="00225710" w:rsidRPr="007E3957">
        <w:rPr>
          <w:rFonts w:eastAsia="Arial Unicode MS"/>
          <w:lang w:val="fr-FR"/>
        </w:rPr>
        <w:t>[…]</w:t>
      </w:r>
    </w:p>
    <w:sectPr w:rsidR="002B1B87" w:rsidRPr="007E3957" w:rsidSect="00BA7349">
      <w:type w:val="continuous"/>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06980" w14:textId="77777777" w:rsidR="005B20D3" w:rsidRDefault="005B20D3" w:rsidP="00A33F16">
      <w:pPr>
        <w:spacing w:line="240" w:lineRule="auto"/>
      </w:pPr>
      <w:r>
        <w:separator/>
      </w:r>
    </w:p>
  </w:endnote>
  <w:endnote w:type="continuationSeparator" w:id="0">
    <w:p w14:paraId="52440AAB" w14:textId="77777777" w:rsidR="005B20D3" w:rsidRDefault="005B20D3"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0CE395C0" w:rsidR="00A33F16" w:rsidRPr="00A33F16" w:rsidRDefault="00A33F16" w:rsidP="00A33F16">
          <w:pPr>
            <w:pStyle w:val="Pieddepage"/>
          </w:pPr>
          <w:r w:rsidRPr="00A33F16">
            <w:t xml:space="preserve">Conception : </w:t>
          </w:r>
          <w:proofErr w:type="spellStart"/>
          <w:r w:rsidR="00CE7D1B">
            <w:t>Abdelbassat</w:t>
          </w:r>
          <w:proofErr w:type="spellEnd"/>
          <w:r w:rsidR="00CE7D1B">
            <w:t xml:space="preserve"> </w:t>
          </w:r>
          <w:proofErr w:type="spellStart"/>
          <w:r w:rsidR="00CE7D1B">
            <w:t>Abdelbaki</w:t>
          </w:r>
          <w:proofErr w:type="spellEnd"/>
          <w:r w:rsidR="00CE7D1B">
            <w:t>, CAVILAM – Alliance Française</w:t>
          </w:r>
        </w:p>
        <w:p w14:paraId="54CDBDA9" w14:textId="6C043644" w:rsidR="00A33F16" w:rsidRDefault="00A33F16" w:rsidP="00A33F16">
          <w:pPr>
            <w:pStyle w:val="Pieddepage"/>
          </w:pPr>
          <w:r>
            <w:t>enseigner.tv5monde.com</w:t>
          </w:r>
          <w:r w:rsidR="006F601A">
            <w:t xml:space="preserve"> </w:t>
          </w:r>
        </w:p>
      </w:tc>
      <w:tc>
        <w:tcPr>
          <w:tcW w:w="735" w:type="pct"/>
        </w:tcPr>
        <w:p w14:paraId="73F1DBA0" w14:textId="1CBB9C0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0E75">
            <w:rPr>
              <w:b/>
              <w:noProof/>
            </w:rPr>
            <w:t>5</w:t>
          </w:r>
          <w:r w:rsidRPr="00A33F16">
            <w:rPr>
              <w:b/>
            </w:rPr>
            <w:fldChar w:fldCharType="end"/>
          </w:r>
          <w:r>
            <w:t xml:space="preserve"> / </w:t>
          </w:r>
          <w:fldSimple w:instr="NUMPAGES  \* Arabic  \* MERGEFORMAT">
            <w:r w:rsidR="00780E75">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2C4E6" w14:textId="77777777" w:rsidR="005B20D3" w:rsidRDefault="005B20D3" w:rsidP="00A33F16">
      <w:pPr>
        <w:spacing w:line="240" w:lineRule="auto"/>
      </w:pPr>
      <w:r>
        <w:separator/>
      </w:r>
    </w:p>
  </w:footnote>
  <w:footnote w:type="continuationSeparator" w:id="0">
    <w:p w14:paraId="60CF4EDC" w14:textId="77777777" w:rsidR="005B20D3" w:rsidRDefault="005B20D3"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72B7A3E4" w:rsidR="00A33F16" w:rsidRDefault="005A64EF" w:rsidP="00A33F16">
    <w:pPr>
      <w:pStyle w:val="En-tteniveau"/>
      <w:numPr>
        <w:ilvl w:val="0"/>
        <w:numId w:val="0"/>
      </w:numPr>
      <w:jc w:val="left"/>
    </w:pPr>
    <w:r>
      <w:rPr>
        <w:noProof/>
        <w:lang w:eastAsia="fr-FR"/>
      </w:rPr>
      <w:drawing>
        <wp:inline distT="0" distB="0" distL="0" distR="0" wp14:anchorId="387F73A1" wp14:editId="1334FC16">
          <wp:extent cx="352425" cy="257175"/>
          <wp:effectExtent l="0" t="0" r="0" b="9525"/>
          <wp:docPr id="14" name="Image 14"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257175"/>
                  </a:xfrm>
                  <a:prstGeom prst="rect">
                    <a:avLst/>
                  </a:prstGeom>
                  <a:noFill/>
                  <a:ln>
                    <a:noFill/>
                  </a:ln>
                </pic:spPr>
              </pic:pic>
            </a:graphicData>
          </a:graphic>
        </wp:inline>
      </w:drawing>
    </w:r>
    <w:r>
      <w:rPr>
        <w:noProof/>
        <w:lang w:eastAsia="fr-FR"/>
      </w:rPr>
      <w:drawing>
        <wp:inline distT="0" distB="0" distL="0" distR="0" wp14:anchorId="753A9122" wp14:editId="56219786">
          <wp:extent cx="2476500" cy="257175"/>
          <wp:effectExtent l="0" t="0" r="0" b="9525"/>
          <wp:docPr id="15" name="Image 15"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tete-enseigna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76500" cy="257175"/>
                  </a:xfrm>
                  <a:prstGeom prst="rect">
                    <a:avLst/>
                  </a:prstGeom>
                  <a:noFill/>
                  <a:ln>
                    <a:noFill/>
                  </a:ln>
                </pic:spPr>
              </pic:pic>
            </a:graphicData>
          </a:graphic>
        </wp:inline>
      </w:drawing>
    </w:r>
    <w:r w:rsidR="00780E75">
      <w:rPr>
        <w:noProof/>
        <w:lang w:eastAsia="fr-FR"/>
      </w:rPr>
      <w:drawing>
        <wp:inline distT="0" distB="0" distL="0" distR="0" wp14:anchorId="08B16ED1" wp14:editId="50910716">
          <wp:extent cx="688975" cy="252730"/>
          <wp:effectExtent l="0" t="0" r="0" b="0"/>
          <wp:docPr id="16" name="Image 16"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6pt;height:36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6070E2"/>
    <w:multiLevelType w:val="hybridMultilevel"/>
    <w:tmpl w:val="9D98372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7"/>
  </w:num>
  <w:num w:numId="5">
    <w:abstractNumId w:val="0"/>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4076"/>
    <w:rsid w:val="00012C42"/>
    <w:rsid w:val="00012F91"/>
    <w:rsid w:val="00015121"/>
    <w:rsid w:val="00016BEA"/>
    <w:rsid w:val="000231C5"/>
    <w:rsid w:val="0002398E"/>
    <w:rsid w:val="00024043"/>
    <w:rsid w:val="00026F81"/>
    <w:rsid w:val="000318E9"/>
    <w:rsid w:val="000369EB"/>
    <w:rsid w:val="00051A71"/>
    <w:rsid w:val="00054228"/>
    <w:rsid w:val="000657F4"/>
    <w:rsid w:val="00071DCE"/>
    <w:rsid w:val="00076DB3"/>
    <w:rsid w:val="00093453"/>
    <w:rsid w:val="00094DBA"/>
    <w:rsid w:val="00095E09"/>
    <w:rsid w:val="00096589"/>
    <w:rsid w:val="00096690"/>
    <w:rsid w:val="000A12CD"/>
    <w:rsid w:val="000A2618"/>
    <w:rsid w:val="000A360B"/>
    <w:rsid w:val="000A39FD"/>
    <w:rsid w:val="000A5149"/>
    <w:rsid w:val="000B2EE1"/>
    <w:rsid w:val="000C05B9"/>
    <w:rsid w:val="000C41A4"/>
    <w:rsid w:val="000C4EFF"/>
    <w:rsid w:val="000D23F6"/>
    <w:rsid w:val="000D5963"/>
    <w:rsid w:val="000D6958"/>
    <w:rsid w:val="000E042A"/>
    <w:rsid w:val="000E20EB"/>
    <w:rsid w:val="000E43AE"/>
    <w:rsid w:val="000E7F15"/>
    <w:rsid w:val="000F25AB"/>
    <w:rsid w:val="000F342D"/>
    <w:rsid w:val="000F5A64"/>
    <w:rsid w:val="0010208A"/>
    <w:rsid w:val="00102E31"/>
    <w:rsid w:val="00103D57"/>
    <w:rsid w:val="001044CC"/>
    <w:rsid w:val="0010568A"/>
    <w:rsid w:val="001062C4"/>
    <w:rsid w:val="00107759"/>
    <w:rsid w:val="00112DFD"/>
    <w:rsid w:val="00112F75"/>
    <w:rsid w:val="00116AA2"/>
    <w:rsid w:val="00120E28"/>
    <w:rsid w:val="001251E2"/>
    <w:rsid w:val="00125CB8"/>
    <w:rsid w:val="0013304D"/>
    <w:rsid w:val="001367A8"/>
    <w:rsid w:val="00144E4E"/>
    <w:rsid w:val="001452F5"/>
    <w:rsid w:val="00146393"/>
    <w:rsid w:val="001465DD"/>
    <w:rsid w:val="001508F2"/>
    <w:rsid w:val="00152A1B"/>
    <w:rsid w:val="00161917"/>
    <w:rsid w:val="00170AA0"/>
    <w:rsid w:val="00176DFE"/>
    <w:rsid w:val="00181B6E"/>
    <w:rsid w:val="00183EC1"/>
    <w:rsid w:val="00184618"/>
    <w:rsid w:val="0018645F"/>
    <w:rsid w:val="00190191"/>
    <w:rsid w:val="001912C5"/>
    <w:rsid w:val="001955EB"/>
    <w:rsid w:val="001966FA"/>
    <w:rsid w:val="00196CFC"/>
    <w:rsid w:val="001A1C88"/>
    <w:rsid w:val="001A4E06"/>
    <w:rsid w:val="001D0D35"/>
    <w:rsid w:val="001D54BC"/>
    <w:rsid w:val="001E01D0"/>
    <w:rsid w:val="001E25EE"/>
    <w:rsid w:val="001F024E"/>
    <w:rsid w:val="001F1FF3"/>
    <w:rsid w:val="001F5FD9"/>
    <w:rsid w:val="001F6298"/>
    <w:rsid w:val="001F7BE0"/>
    <w:rsid w:val="00204884"/>
    <w:rsid w:val="002233E9"/>
    <w:rsid w:val="002241F1"/>
    <w:rsid w:val="00224353"/>
    <w:rsid w:val="00225710"/>
    <w:rsid w:val="00231D40"/>
    <w:rsid w:val="00234716"/>
    <w:rsid w:val="00234CAE"/>
    <w:rsid w:val="00235B4D"/>
    <w:rsid w:val="0024089B"/>
    <w:rsid w:val="00240DC6"/>
    <w:rsid w:val="00245DE5"/>
    <w:rsid w:val="002510F8"/>
    <w:rsid w:val="002615B1"/>
    <w:rsid w:val="00261CBC"/>
    <w:rsid w:val="00274E03"/>
    <w:rsid w:val="002841B3"/>
    <w:rsid w:val="0028756C"/>
    <w:rsid w:val="002925A1"/>
    <w:rsid w:val="00296EFC"/>
    <w:rsid w:val="002A0F57"/>
    <w:rsid w:val="002A7C4E"/>
    <w:rsid w:val="002B1B87"/>
    <w:rsid w:val="002B3928"/>
    <w:rsid w:val="002B3EAD"/>
    <w:rsid w:val="002C3B64"/>
    <w:rsid w:val="002D02EA"/>
    <w:rsid w:val="002D319C"/>
    <w:rsid w:val="002D7815"/>
    <w:rsid w:val="002F4FE7"/>
    <w:rsid w:val="002F6EBD"/>
    <w:rsid w:val="00300202"/>
    <w:rsid w:val="00302E5E"/>
    <w:rsid w:val="0030414C"/>
    <w:rsid w:val="00305CAA"/>
    <w:rsid w:val="003067AB"/>
    <w:rsid w:val="00306F31"/>
    <w:rsid w:val="0031638D"/>
    <w:rsid w:val="00323B77"/>
    <w:rsid w:val="00334296"/>
    <w:rsid w:val="00340032"/>
    <w:rsid w:val="003420A6"/>
    <w:rsid w:val="00345C47"/>
    <w:rsid w:val="00350E73"/>
    <w:rsid w:val="00356426"/>
    <w:rsid w:val="00363E35"/>
    <w:rsid w:val="00365E50"/>
    <w:rsid w:val="003767FA"/>
    <w:rsid w:val="0038176B"/>
    <w:rsid w:val="00381A86"/>
    <w:rsid w:val="00396052"/>
    <w:rsid w:val="003A0095"/>
    <w:rsid w:val="003A0219"/>
    <w:rsid w:val="003A149E"/>
    <w:rsid w:val="003A1D67"/>
    <w:rsid w:val="003A5FC1"/>
    <w:rsid w:val="003A6111"/>
    <w:rsid w:val="003A7C9A"/>
    <w:rsid w:val="003B27D1"/>
    <w:rsid w:val="003B7185"/>
    <w:rsid w:val="003B7418"/>
    <w:rsid w:val="003C4619"/>
    <w:rsid w:val="003C59D1"/>
    <w:rsid w:val="003E0237"/>
    <w:rsid w:val="003E27EB"/>
    <w:rsid w:val="003F32E7"/>
    <w:rsid w:val="004007DD"/>
    <w:rsid w:val="00407FFC"/>
    <w:rsid w:val="004148F6"/>
    <w:rsid w:val="00415435"/>
    <w:rsid w:val="004159DC"/>
    <w:rsid w:val="00416319"/>
    <w:rsid w:val="00416E64"/>
    <w:rsid w:val="00423D28"/>
    <w:rsid w:val="0043004D"/>
    <w:rsid w:val="00431E3A"/>
    <w:rsid w:val="004331CF"/>
    <w:rsid w:val="004348DC"/>
    <w:rsid w:val="004373CE"/>
    <w:rsid w:val="00443DF3"/>
    <w:rsid w:val="00453365"/>
    <w:rsid w:val="004534A8"/>
    <w:rsid w:val="0045521E"/>
    <w:rsid w:val="004654D6"/>
    <w:rsid w:val="00465BE2"/>
    <w:rsid w:val="004816D4"/>
    <w:rsid w:val="004832F4"/>
    <w:rsid w:val="004844B2"/>
    <w:rsid w:val="00484985"/>
    <w:rsid w:val="004862CF"/>
    <w:rsid w:val="0048684F"/>
    <w:rsid w:val="00494196"/>
    <w:rsid w:val="00494E32"/>
    <w:rsid w:val="00495EDD"/>
    <w:rsid w:val="004A04EC"/>
    <w:rsid w:val="004B34E1"/>
    <w:rsid w:val="004B460C"/>
    <w:rsid w:val="004B5DB1"/>
    <w:rsid w:val="004B5EAF"/>
    <w:rsid w:val="004C240F"/>
    <w:rsid w:val="004D4B16"/>
    <w:rsid w:val="004D7B5A"/>
    <w:rsid w:val="004D7D07"/>
    <w:rsid w:val="004E2745"/>
    <w:rsid w:val="004E34CD"/>
    <w:rsid w:val="004E6080"/>
    <w:rsid w:val="004E63B4"/>
    <w:rsid w:val="004E7393"/>
    <w:rsid w:val="004E749B"/>
    <w:rsid w:val="004F151F"/>
    <w:rsid w:val="004F338F"/>
    <w:rsid w:val="00506788"/>
    <w:rsid w:val="005076C4"/>
    <w:rsid w:val="00513DAD"/>
    <w:rsid w:val="005148A4"/>
    <w:rsid w:val="00517CA0"/>
    <w:rsid w:val="00520505"/>
    <w:rsid w:val="00523175"/>
    <w:rsid w:val="005261B2"/>
    <w:rsid w:val="00532740"/>
    <w:rsid w:val="00532C8E"/>
    <w:rsid w:val="00551483"/>
    <w:rsid w:val="0056415F"/>
    <w:rsid w:val="005711E3"/>
    <w:rsid w:val="00571EF4"/>
    <w:rsid w:val="00572D47"/>
    <w:rsid w:val="00572E8D"/>
    <w:rsid w:val="00573E5F"/>
    <w:rsid w:val="00575D38"/>
    <w:rsid w:val="00592262"/>
    <w:rsid w:val="005959D4"/>
    <w:rsid w:val="005A16B1"/>
    <w:rsid w:val="005A64EF"/>
    <w:rsid w:val="005B20D3"/>
    <w:rsid w:val="005B5A2D"/>
    <w:rsid w:val="005C672D"/>
    <w:rsid w:val="005C6DD9"/>
    <w:rsid w:val="005D0172"/>
    <w:rsid w:val="005D040C"/>
    <w:rsid w:val="005D1DF2"/>
    <w:rsid w:val="005D20F8"/>
    <w:rsid w:val="005E2048"/>
    <w:rsid w:val="005E37F8"/>
    <w:rsid w:val="005E6F1A"/>
    <w:rsid w:val="00602589"/>
    <w:rsid w:val="00604531"/>
    <w:rsid w:val="00605171"/>
    <w:rsid w:val="00606B9C"/>
    <w:rsid w:val="00610F40"/>
    <w:rsid w:val="00611A1F"/>
    <w:rsid w:val="00615256"/>
    <w:rsid w:val="0062046F"/>
    <w:rsid w:val="00630827"/>
    <w:rsid w:val="0063277F"/>
    <w:rsid w:val="0063404F"/>
    <w:rsid w:val="00642133"/>
    <w:rsid w:val="006515BE"/>
    <w:rsid w:val="00653F5E"/>
    <w:rsid w:val="0065763A"/>
    <w:rsid w:val="00660328"/>
    <w:rsid w:val="00663932"/>
    <w:rsid w:val="00665C09"/>
    <w:rsid w:val="00665C54"/>
    <w:rsid w:val="0067136C"/>
    <w:rsid w:val="00671EDC"/>
    <w:rsid w:val="00673A6A"/>
    <w:rsid w:val="00677482"/>
    <w:rsid w:val="006830C4"/>
    <w:rsid w:val="00684351"/>
    <w:rsid w:val="006922F4"/>
    <w:rsid w:val="00692DD2"/>
    <w:rsid w:val="00695186"/>
    <w:rsid w:val="006A1A40"/>
    <w:rsid w:val="006B6D33"/>
    <w:rsid w:val="006C17A9"/>
    <w:rsid w:val="006C5C10"/>
    <w:rsid w:val="006D1296"/>
    <w:rsid w:val="006D5C77"/>
    <w:rsid w:val="006E4808"/>
    <w:rsid w:val="006F1DAD"/>
    <w:rsid w:val="006F5CB2"/>
    <w:rsid w:val="006F601A"/>
    <w:rsid w:val="0070152A"/>
    <w:rsid w:val="00704307"/>
    <w:rsid w:val="0070440C"/>
    <w:rsid w:val="0071052F"/>
    <w:rsid w:val="00717E7D"/>
    <w:rsid w:val="007209D7"/>
    <w:rsid w:val="00720F0A"/>
    <w:rsid w:val="0072181A"/>
    <w:rsid w:val="00724025"/>
    <w:rsid w:val="007276DB"/>
    <w:rsid w:val="007324EA"/>
    <w:rsid w:val="007326A5"/>
    <w:rsid w:val="007360FB"/>
    <w:rsid w:val="00740F5F"/>
    <w:rsid w:val="00741B74"/>
    <w:rsid w:val="00741C59"/>
    <w:rsid w:val="007424A7"/>
    <w:rsid w:val="007427BD"/>
    <w:rsid w:val="00751DB4"/>
    <w:rsid w:val="0075317A"/>
    <w:rsid w:val="00756298"/>
    <w:rsid w:val="007563BB"/>
    <w:rsid w:val="00764589"/>
    <w:rsid w:val="00774D25"/>
    <w:rsid w:val="00780E75"/>
    <w:rsid w:val="0078527A"/>
    <w:rsid w:val="00787B13"/>
    <w:rsid w:val="00791252"/>
    <w:rsid w:val="00791C5E"/>
    <w:rsid w:val="00794BFB"/>
    <w:rsid w:val="00794DF5"/>
    <w:rsid w:val="007A24F5"/>
    <w:rsid w:val="007B2AB5"/>
    <w:rsid w:val="007B71FF"/>
    <w:rsid w:val="007C0F54"/>
    <w:rsid w:val="007C2B3F"/>
    <w:rsid w:val="007C3C26"/>
    <w:rsid w:val="007C50CA"/>
    <w:rsid w:val="007C7889"/>
    <w:rsid w:val="007D1DDB"/>
    <w:rsid w:val="007D27B6"/>
    <w:rsid w:val="007D6462"/>
    <w:rsid w:val="007D7641"/>
    <w:rsid w:val="007E3957"/>
    <w:rsid w:val="007E5A08"/>
    <w:rsid w:val="007F301D"/>
    <w:rsid w:val="007F6A1C"/>
    <w:rsid w:val="00800660"/>
    <w:rsid w:val="00803476"/>
    <w:rsid w:val="0080415D"/>
    <w:rsid w:val="0080699E"/>
    <w:rsid w:val="00806E89"/>
    <w:rsid w:val="0080766A"/>
    <w:rsid w:val="00814C6E"/>
    <w:rsid w:val="00820800"/>
    <w:rsid w:val="00822E0A"/>
    <w:rsid w:val="00826714"/>
    <w:rsid w:val="00844472"/>
    <w:rsid w:val="00850DAE"/>
    <w:rsid w:val="0085147F"/>
    <w:rsid w:val="00853C1C"/>
    <w:rsid w:val="00853D62"/>
    <w:rsid w:val="00854344"/>
    <w:rsid w:val="0086193C"/>
    <w:rsid w:val="008628C9"/>
    <w:rsid w:val="00864BDA"/>
    <w:rsid w:val="0087400E"/>
    <w:rsid w:val="00880510"/>
    <w:rsid w:val="00883192"/>
    <w:rsid w:val="008831A6"/>
    <w:rsid w:val="00883418"/>
    <w:rsid w:val="00885507"/>
    <w:rsid w:val="00892C62"/>
    <w:rsid w:val="008952E0"/>
    <w:rsid w:val="008A553E"/>
    <w:rsid w:val="008B29EE"/>
    <w:rsid w:val="008B44FB"/>
    <w:rsid w:val="008B565A"/>
    <w:rsid w:val="008B7027"/>
    <w:rsid w:val="008B721E"/>
    <w:rsid w:val="008B7270"/>
    <w:rsid w:val="008C499B"/>
    <w:rsid w:val="008C5A06"/>
    <w:rsid w:val="008D3F33"/>
    <w:rsid w:val="008E0FFB"/>
    <w:rsid w:val="008E1263"/>
    <w:rsid w:val="008E185F"/>
    <w:rsid w:val="008E4663"/>
    <w:rsid w:val="008F1A0E"/>
    <w:rsid w:val="008F2C9C"/>
    <w:rsid w:val="008F7009"/>
    <w:rsid w:val="008F77A1"/>
    <w:rsid w:val="00902C15"/>
    <w:rsid w:val="0090353F"/>
    <w:rsid w:val="009038B9"/>
    <w:rsid w:val="009102DB"/>
    <w:rsid w:val="0091253A"/>
    <w:rsid w:val="009268CC"/>
    <w:rsid w:val="00931795"/>
    <w:rsid w:val="00933FBF"/>
    <w:rsid w:val="00935295"/>
    <w:rsid w:val="009366D0"/>
    <w:rsid w:val="00936F80"/>
    <w:rsid w:val="009410A5"/>
    <w:rsid w:val="009414B8"/>
    <w:rsid w:val="00942A64"/>
    <w:rsid w:val="00942E7D"/>
    <w:rsid w:val="00943503"/>
    <w:rsid w:val="009509B7"/>
    <w:rsid w:val="00951677"/>
    <w:rsid w:val="00954609"/>
    <w:rsid w:val="0095543B"/>
    <w:rsid w:val="00957B89"/>
    <w:rsid w:val="0096442C"/>
    <w:rsid w:val="009709DD"/>
    <w:rsid w:val="00971E0E"/>
    <w:rsid w:val="00972C5A"/>
    <w:rsid w:val="00972F3A"/>
    <w:rsid w:val="00981419"/>
    <w:rsid w:val="00983E7A"/>
    <w:rsid w:val="0098417E"/>
    <w:rsid w:val="009847B2"/>
    <w:rsid w:val="00984DA6"/>
    <w:rsid w:val="009872EE"/>
    <w:rsid w:val="00990515"/>
    <w:rsid w:val="00996F6A"/>
    <w:rsid w:val="00997218"/>
    <w:rsid w:val="009A01E5"/>
    <w:rsid w:val="009A4F64"/>
    <w:rsid w:val="009A5106"/>
    <w:rsid w:val="009B00F3"/>
    <w:rsid w:val="009B2DBC"/>
    <w:rsid w:val="009C1323"/>
    <w:rsid w:val="009C18EA"/>
    <w:rsid w:val="009D38A5"/>
    <w:rsid w:val="009D427B"/>
    <w:rsid w:val="009D5C91"/>
    <w:rsid w:val="009D5DAE"/>
    <w:rsid w:val="009D6EAB"/>
    <w:rsid w:val="009E262E"/>
    <w:rsid w:val="009E2897"/>
    <w:rsid w:val="009E2C8D"/>
    <w:rsid w:val="009F03A8"/>
    <w:rsid w:val="009F068A"/>
    <w:rsid w:val="009F2442"/>
    <w:rsid w:val="009F67BF"/>
    <w:rsid w:val="009F7DD4"/>
    <w:rsid w:val="00A001A7"/>
    <w:rsid w:val="00A12393"/>
    <w:rsid w:val="00A13887"/>
    <w:rsid w:val="00A16AFD"/>
    <w:rsid w:val="00A21250"/>
    <w:rsid w:val="00A22ADA"/>
    <w:rsid w:val="00A2305F"/>
    <w:rsid w:val="00A2368C"/>
    <w:rsid w:val="00A23ABB"/>
    <w:rsid w:val="00A24D52"/>
    <w:rsid w:val="00A2611A"/>
    <w:rsid w:val="00A33F16"/>
    <w:rsid w:val="00A35020"/>
    <w:rsid w:val="00A35AF1"/>
    <w:rsid w:val="00A366EB"/>
    <w:rsid w:val="00A36BF0"/>
    <w:rsid w:val="00A405E1"/>
    <w:rsid w:val="00A42888"/>
    <w:rsid w:val="00A44024"/>
    <w:rsid w:val="00A44DEB"/>
    <w:rsid w:val="00A50122"/>
    <w:rsid w:val="00A529EC"/>
    <w:rsid w:val="00A5750E"/>
    <w:rsid w:val="00A60009"/>
    <w:rsid w:val="00A6120C"/>
    <w:rsid w:val="00A67AA6"/>
    <w:rsid w:val="00A703DD"/>
    <w:rsid w:val="00A72CEB"/>
    <w:rsid w:val="00A82EF7"/>
    <w:rsid w:val="00A84B40"/>
    <w:rsid w:val="00A90F08"/>
    <w:rsid w:val="00A920B8"/>
    <w:rsid w:val="00A95223"/>
    <w:rsid w:val="00A96D85"/>
    <w:rsid w:val="00AA1244"/>
    <w:rsid w:val="00AA5928"/>
    <w:rsid w:val="00AA5BC6"/>
    <w:rsid w:val="00AC15A5"/>
    <w:rsid w:val="00AC2CDD"/>
    <w:rsid w:val="00AC33AA"/>
    <w:rsid w:val="00AC39D0"/>
    <w:rsid w:val="00AD1455"/>
    <w:rsid w:val="00AD463A"/>
    <w:rsid w:val="00AD60CC"/>
    <w:rsid w:val="00AE2B8D"/>
    <w:rsid w:val="00AE5348"/>
    <w:rsid w:val="00AE571D"/>
    <w:rsid w:val="00AF1108"/>
    <w:rsid w:val="00AF1C1B"/>
    <w:rsid w:val="00AF4C93"/>
    <w:rsid w:val="00B12BCC"/>
    <w:rsid w:val="00B17CBD"/>
    <w:rsid w:val="00B209C6"/>
    <w:rsid w:val="00B30863"/>
    <w:rsid w:val="00B33AFE"/>
    <w:rsid w:val="00B33B97"/>
    <w:rsid w:val="00B4486D"/>
    <w:rsid w:val="00B46EDA"/>
    <w:rsid w:val="00B6383C"/>
    <w:rsid w:val="00B679B7"/>
    <w:rsid w:val="00B83562"/>
    <w:rsid w:val="00B9167C"/>
    <w:rsid w:val="00B91C2B"/>
    <w:rsid w:val="00B93483"/>
    <w:rsid w:val="00BA4FBE"/>
    <w:rsid w:val="00BA7349"/>
    <w:rsid w:val="00BB1475"/>
    <w:rsid w:val="00BB171B"/>
    <w:rsid w:val="00BB7F78"/>
    <w:rsid w:val="00BC06E3"/>
    <w:rsid w:val="00BC10CE"/>
    <w:rsid w:val="00BC79FA"/>
    <w:rsid w:val="00BD3BA3"/>
    <w:rsid w:val="00BE3DBC"/>
    <w:rsid w:val="00BF7882"/>
    <w:rsid w:val="00C006EC"/>
    <w:rsid w:val="00C07B7E"/>
    <w:rsid w:val="00C103F2"/>
    <w:rsid w:val="00C1595C"/>
    <w:rsid w:val="00C17B95"/>
    <w:rsid w:val="00C23AA3"/>
    <w:rsid w:val="00C34F9A"/>
    <w:rsid w:val="00C4211A"/>
    <w:rsid w:val="00C54262"/>
    <w:rsid w:val="00C60997"/>
    <w:rsid w:val="00C62140"/>
    <w:rsid w:val="00C6355F"/>
    <w:rsid w:val="00C64BBA"/>
    <w:rsid w:val="00C65F77"/>
    <w:rsid w:val="00C71CCB"/>
    <w:rsid w:val="00C7507F"/>
    <w:rsid w:val="00C81C5F"/>
    <w:rsid w:val="00C863A6"/>
    <w:rsid w:val="00C97E61"/>
    <w:rsid w:val="00CA16C8"/>
    <w:rsid w:val="00CA754A"/>
    <w:rsid w:val="00CB2803"/>
    <w:rsid w:val="00CB307A"/>
    <w:rsid w:val="00CB33CC"/>
    <w:rsid w:val="00CB3D8E"/>
    <w:rsid w:val="00CC1F67"/>
    <w:rsid w:val="00CC4846"/>
    <w:rsid w:val="00CD3F3A"/>
    <w:rsid w:val="00CD7082"/>
    <w:rsid w:val="00CD790A"/>
    <w:rsid w:val="00CE1236"/>
    <w:rsid w:val="00CE7D1B"/>
    <w:rsid w:val="00CF0749"/>
    <w:rsid w:val="00CF257B"/>
    <w:rsid w:val="00CF4E42"/>
    <w:rsid w:val="00CF7B5E"/>
    <w:rsid w:val="00D046C9"/>
    <w:rsid w:val="00D101FD"/>
    <w:rsid w:val="00D15565"/>
    <w:rsid w:val="00D16842"/>
    <w:rsid w:val="00D25AF3"/>
    <w:rsid w:val="00D35FE0"/>
    <w:rsid w:val="00D426F6"/>
    <w:rsid w:val="00D525E6"/>
    <w:rsid w:val="00D628F9"/>
    <w:rsid w:val="00D70C7B"/>
    <w:rsid w:val="00D72F1C"/>
    <w:rsid w:val="00D748F7"/>
    <w:rsid w:val="00D82888"/>
    <w:rsid w:val="00D82F68"/>
    <w:rsid w:val="00D935F1"/>
    <w:rsid w:val="00D93A8A"/>
    <w:rsid w:val="00D94BBE"/>
    <w:rsid w:val="00D94C13"/>
    <w:rsid w:val="00D9779C"/>
    <w:rsid w:val="00DA2A3E"/>
    <w:rsid w:val="00DA5F9D"/>
    <w:rsid w:val="00DB29F4"/>
    <w:rsid w:val="00DB3D09"/>
    <w:rsid w:val="00DB5BAD"/>
    <w:rsid w:val="00DB6B9B"/>
    <w:rsid w:val="00DD5033"/>
    <w:rsid w:val="00DD53EA"/>
    <w:rsid w:val="00DE0E8A"/>
    <w:rsid w:val="00DE13E6"/>
    <w:rsid w:val="00DE2492"/>
    <w:rsid w:val="00DE62C7"/>
    <w:rsid w:val="00DF3D4D"/>
    <w:rsid w:val="00E01106"/>
    <w:rsid w:val="00E01AD3"/>
    <w:rsid w:val="00E01D6C"/>
    <w:rsid w:val="00E028CE"/>
    <w:rsid w:val="00E0528D"/>
    <w:rsid w:val="00E11D39"/>
    <w:rsid w:val="00E20585"/>
    <w:rsid w:val="00E210DD"/>
    <w:rsid w:val="00E508BE"/>
    <w:rsid w:val="00E50EFF"/>
    <w:rsid w:val="00E5182C"/>
    <w:rsid w:val="00E61B5D"/>
    <w:rsid w:val="00E70378"/>
    <w:rsid w:val="00E73925"/>
    <w:rsid w:val="00E73D37"/>
    <w:rsid w:val="00E76C81"/>
    <w:rsid w:val="00E83215"/>
    <w:rsid w:val="00E86A6C"/>
    <w:rsid w:val="00E87779"/>
    <w:rsid w:val="00E87DAF"/>
    <w:rsid w:val="00E9176C"/>
    <w:rsid w:val="00E93500"/>
    <w:rsid w:val="00E93782"/>
    <w:rsid w:val="00E94BE4"/>
    <w:rsid w:val="00E9539F"/>
    <w:rsid w:val="00E97D03"/>
    <w:rsid w:val="00EB54AA"/>
    <w:rsid w:val="00EC1651"/>
    <w:rsid w:val="00ED4A8E"/>
    <w:rsid w:val="00ED7563"/>
    <w:rsid w:val="00EE0F75"/>
    <w:rsid w:val="00EE5902"/>
    <w:rsid w:val="00F07105"/>
    <w:rsid w:val="00F112DC"/>
    <w:rsid w:val="00F12193"/>
    <w:rsid w:val="00F17316"/>
    <w:rsid w:val="00F27629"/>
    <w:rsid w:val="00F27F03"/>
    <w:rsid w:val="00F36209"/>
    <w:rsid w:val="00F36F75"/>
    <w:rsid w:val="00F44EC5"/>
    <w:rsid w:val="00F45785"/>
    <w:rsid w:val="00F531F7"/>
    <w:rsid w:val="00F53576"/>
    <w:rsid w:val="00F548BD"/>
    <w:rsid w:val="00F57116"/>
    <w:rsid w:val="00F635B0"/>
    <w:rsid w:val="00F72744"/>
    <w:rsid w:val="00F73BAA"/>
    <w:rsid w:val="00F74DB1"/>
    <w:rsid w:val="00F82E18"/>
    <w:rsid w:val="00F8308D"/>
    <w:rsid w:val="00F94A49"/>
    <w:rsid w:val="00F974F3"/>
    <w:rsid w:val="00FA3555"/>
    <w:rsid w:val="00FB6030"/>
    <w:rsid w:val="00FC5852"/>
    <w:rsid w:val="00FC5D30"/>
    <w:rsid w:val="00FD35E2"/>
    <w:rsid w:val="00FD4157"/>
    <w:rsid w:val="00FD61B0"/>
    <w:rsid w:val="00FD7319"/>
    <w:rsid w:val="00FE69B9"/>
    <w:rsid w:val="00FE7AAE"/>
    <w:rsid w:val="00FF4642"/>
    <w:rsid w:val="00FF6C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customStyle="1" w:styleId="Pistecorrectiontexte">
    <w:name w:val="Piste correction texte"/>
    <w:basedOn w:val="Normal"/>
    <w:link w:val="PistecorrectiontexteCar"/>
    <w:rsid w:val="004E749B"/>
    <w:pPr>
      <w:spacing w:line="276" w:lineRule="auto"/>
      <w:jc w:val="both"/>
    </w:pPr>
    <w:rPr>
      <w:rFonts w:eastAsia="Arial Unicode MS" w:cs="Times New Roman"/>
      <w:sz w:val="18"/>
      <w:szCs w:val="24"/>
      <w:lang w:val="fr-FR" w:eastAsia="en-US"/>
    </w:rPr>
  </w:style>
  <w:style w:type="character" w:customStyle="1" w:styleId="PistecorrectiontexteCar">
    <w:name w:val="Piste correction texte Car"/>
    <w:link w:val="Pistecorrectiontexte"/>
    <w:rsid w:val="004E749B"/>
    <w:rPr>
      <w:rFonts w:ascii="Tahoma" w:eastAsia="Arial Unicode MS" w:hAnsi="Tahoma" w:cs="Times New Roman"/>
      <w:sz w:val="18"/>
      <w:szCs w:val="24"/>
      <w:lang w:val="fr-FR" w:eastAsia="en-US"/>
    </w:rPr>
  </w:style>
  <w:style w:type="paragraph" w:customStyle="1" w:styleId="Default">
    <w:name w:val="Default"/>
    <w:rsid w:val="000A360B"/>
    <w:pPr>
      <w:autoSpaceDE w:val="0"/>
      <w:autoSpaceDN w:val="0"/>
      <w:adjustRightInd w:val="0"/>
      <w:spacing w:after="0" w:line="240" w:lineRule="auto"/>
    </w:pPr>
    <w:rPr>
      <w:rFonts w:ascii="Tahoma" w:hAnsi="Tahoma" w:cs="Tahoma"/>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589656">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19.png"/><Relationship Id="rId10" Type="http://schemas.openxmlformats.org/officeDocument/2006/relationships/image" Target="media/image5.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eader" Target="header1.xml"/><Relationship Id="rId22" Type="http://schemas.openxmlformats.org/officeDocument/2006/relationships/image" Target="media/image18.png"/></Relationships>
</file>

<file path=word/_rels/header1.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10.png"/><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412</TotalTime>
  <Pages>4</Pages>
  <Words>1152</Words>
  <Characters>6341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247</cp:revision>
  <cp:lastPrinted>2024-02-23T10:27:00Z</cp:lastPrinted>
  <dcterms:created xsi:type="dcterms:W3CDTF">2024-02-12T18:29:00Z</dcterms:created>
  <dcterms:modified xsi:type="dcterms:W3CDTF">2024-02-23T10:27:00Z</dcterms:modified>
</cp:coreProperties>
</file>