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990F" w14:textId="77777777" w:rsidR="00DF40F1" w:rsidRPr="00E8095F" w:rsidRDefault="00DF40F1" w:rsidP="00DF40F1">
      <w:pPr>
        <w:pStyle w:val="Titre"/>
        <w:rPr>
          <w:rFonts w:cs="Tahoma"/>
          <w:lang w:val="fr-FR"/>
        </w:rPr>
      </w:pPr>
      <w:r w:rsidRPr="00E8095F">
        <w:rPr>
          <w:rFonts w:cs="Tahoma"/>
          <w:lang w:val="fr-FR"/>
        </w:rPr>
        <w:t xml:space="preserve">Esther </w:t>
      </w:r>
      <w:proofErr w:type="spellStart"/>
      <w:r w:rsidRPr="00E8095F">
        <w:rPr>
          <w:rFonts w:cs="Tahoma"/>
          <w:lang w:val="fr-FR"/>
        </w:rPr>
        <w:t>Mahlangu</w:t>
      </w:r>
      <w:proofErr w:type="spellEnd"/>
      <w:r w:rsidRPr="00E8095F">
        <w:rPr>
          <w:rFonts w:cs="Tahoma"/>
          <w:lang w:val="fr-FR"/>
        </w:rPr>
        <w:t>, ambassadrice de l’art Ndébélé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14"/>
        <w:gridCol w:w="6012"/>
      </w:tblGrid>
      <w:tr w:rsidR="00A33F16" w:rsidRPr="00B066F3" w14:paraId="7D727E63" w14:textId="77777777" w:rsidTr="00B066F3">
        <w:trPr>
          <w:trHeight w:val="5491"/>
        </w:trPr>
        <w:tc>
          <w:tcPr>
            <w:tcW w:w="3614" w:type="dxa"/>
            <w:shd w:val="clear" w:color="auto" w:fill="EDF4FC" w:themeFill="background2"/>
          </w:tcPr>
          <w:p w14:paraId="59793F76" w14:textId="0CDA13BC" w:rsidR="00A33F16" w:rsidRPr="00E02FDC" w:rsidRDefault="00A33F16" w:rsidP="00A33F16">
            <w:pPr>
              <w:pStyle w:val="Titre1"/>
            </w:pPr>
            <w:r w:rsidRPr="00E02FDC">
              <w:t>Niveau</w:t>
            </w:r>
          </w:p>
          <w:p w14:paraId="1B8476E0" w14:textId="02CF9040" w:rsidR="00A33F16" w:rsidRPr="00E02FDC" w:rsidRDefault="00A35020" w:rsidP="00A504CF">
            <w:r w:rsidRPr="00E02FDC">
              <w:t>A2</w:t>
            </w:r>
          </w:p>
          <w:p w14:paraId="43D11D28" w14:textId="77777777" w:rsidR="00A33F16" w:rsidRPr="00E02FDC" w:rsidRDefault="00A33F16" w:rsidP="00A504CF"/>
          <w:p w14:paraId="485860B2" w14:textId="77777777" w:rsidR="00A33F16" w:rsidRPr="00E02FDC" w:rsidRDefault="00A33F16" w:rsidP="00A33F16">
            <w:pPr>
              <w:pStyle w:val="Titre1"/>
            </w:pPr>
            <w:r w:rsidRPr="00E02FDC">
              <w:t>Public</w:t>
            </w:r>
          </w:p>
          <w:p w14:paraId="01826C5A" w14:textId="77777777" w:rsidR="00A33F16" w:rsidRPr="00E02FDC" w:rsidRDefault="00A33F16" w:rsidP="00A504CF">
            <w:r w:rsidRPr="00E02FDC">
              <w:t xml:space="preserve">Adultes </w:t>
            </w:r>
          </w:p>
          <w:p w14:paraId="03836A74" w14:textId="77777777" w:rsidR="00A33F16" w:rsidRPr="00E02FDC" w:rsidRDefault="00A33F16" w:rsidP="00A504CF"/>
          <w:p w14:paraId="639788A1" w14:textId="0282A554" w:rsidR="00A33F16" w:rsidRPr="00E02FDC" w:rsidRDefault="00A33F16" w:rsidP="00A33F16">
            <w:pPr>
              <w:pStyle w:val="Titre1"/>
            </w:pPr>
            <w:r w:rsidRPr="00E02FDC">
              <w:t>Dur</w:t>
            </w:r>
            <w:r w:rsidR="00AF75C1" w:rsidRPr="00E02FDC">
              <w:t>É</w:t>
            </w:r>
            <w:r w:rsidRPr="00E02FDC">
              <w:t>e</w:t>
            </w:r>
          </w:p>
          <w:p w14:paraId="47617F6F" w14:textId="68D27168" w:rsidR="00A33F16" w:rsidRPr="00E02FDC" w:rsidRDefault="00717C6F" w:rsidP="00A504CF">
            <w:pPr>
              <w:rPr>
                <w:b/>
              </w:rPr>
            </w:pPr>
            <w:r w:rsidRPr="00E02FDC">
              <w:t>Environ 1h15</w:t>
            </w:r>
          </w:p>
          <w:p w14:paraId="026291FB" w14:textId="77777777" w:rsidR="00A33F16" w:rsidRPr="00E02FDC" w:rsidRDefault="00A33F16" w:rsidP="00A504CF">
            <w:pPr>
              <w:rPr>
                <w:b/>
              </w:rPr>
            </w:pPr>
          </w:p>
          <w:p w14:paraId="1A86F6B2" w14:textId="77777777" w:rsidR="00A33F16" w:rsidRPr="00E02FDC" w:rsidRDefault="00A33F16" w:rsidP="00A33F16">
            <w:pPr>
              <w:pStyle w:val="Titre1"/>
            </w:pPr>
            <w:r w:rsidRPr="00E02FDC">
              <w:t>Collection</w:t>
            </w:r>
          </w:p>
          <w:p w14:paraId="3B238935" w14:textId="77777777" w:rsidR="0031638D" w:rsidRPr="00E02FDC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E02FDC">
              <w:rPr>
                <w:rFonts w:cs="Arial"/>
                <w:szCs w:val="20"/>
              </w:rPr>
              <w:fldChar w:fldCharType="begin"/>
            </w:r>
            <w:r w:rsidRPr="00E02FDC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E02FDC">
              <w:rPr>
                <w:rFonts w:cs="Arial"/>
                <w:szCs w:val="20"/>
              </w:rPr>
            </w:r>
            <w:r w:rsidRPr="00E02FDC">
              <w:rPr>
                <w:rFonts w:cs="Arial"/>
                <w:szCs w:val="20"/>
              </w:rPr>
              <w:fldChar w:fldCharType="separate"/>
            </w:r>
            <w:r w:rsidRPr="00E02FDC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E02FDC" w:rsidRDefault="0031638D" w:rsidP="0031638D">
            <w:pPr>
              <w:rPr>
                <w:rFonts w:cs="Arial"/>
                <w:szCs w:val="20"/>
              </w:rPr>
            </w:pPr>
            <w:r w:rsidRPr="00E02FDC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E02FDC" w:rsidRDefault="00A33F16" w:rsidP="00A33F16">
            <w:pPr>
              <w:pStyle w:val="Titre1"/>
            </w:pPr>
            <w:r w:rsidRPr="00E02FDC">
              <w:t>Mise en ligne</w:t>
            </w:r>
          </w:p>
          <w:p w14:paraId="503B23C9" w14:textId="330281FA" w:rsidR="00A33F16" w:rsidRPr="00E02FDC" w:rsidRDefault="00DF40F1" w:rsidP="00A504CF">
            <w:r>
              <w:t>Mars</w:t>
            </w:r>
            <w:r w:rsidR="00D317FC" w:rsidRPr="00E02FDC">
              <w:t xml:space="preserve"> </w:t>
            </w:r>
            <w:r w:rsidR="00A33F16" w:rsidRPr="00E02FDC">
              <w:t>202</w:t>
            </w:r>
            <w:r w:rsidR="00717C6F" w:rsidRPr="00E02FDC">
              <w:t>4</w:t>
            </w:r>
          </w:p>
          <w:p w14:paraId="4BB2E9EC" w14:textId="16A75EEB" w:rsidR="00B92217" w:rsidRPr="00E02FDC" w:rsidRDefault="00B92217" w:rsidP="00A504CF">
            <w:r w:rsidRPr="00E02FDC">
              <w:t xml:space="preserve">Dossier n° </w:t>
            </w:r>
            <w:r w:rsidR="00717C6F" w:rsidRPr="00E02FDC">
              <w:t>8</w:t>
            </w:r>
            <w:r w:rsidRPr="00E02FDC">
              <w:t>0</w:t>
            </w:r>
            <w:r w:rsidR="00DF40F1">
              <w:t>6</w:t>
            </w:r>
          </w:p>
          <w:p w14:paraId="07D8C66A" w14:textId="77777777" w:rsidR="00A33F16" w:rsidRPr="00E02FDC" w:rsidRDefault="00A33F16" w:rsidP="00A504CF"/>
          <w:p w14:paraId="224095AB" w14:textId="3CBC6704" w:rsidR="00A33F16" w:rsidRPr="00E02FDC" w:rsidRDefault="00474AE2" w:rsidP="00A33F16">
            <w:pPr>
              <w:pStyle w:val="Titre1"/>
            </w:pPr>
            <w:r w:rsidRPr="00E02FDC">
              <w:t>VID</w:t>
            </w:r>
            <w:r w:rsidR="00AF75C1" w:rsidRPr="00E02FDC">
              <w:t>É</w:t>
            </w:r>
            <w:r w:rsidRPr="00E02FDC">
              <w:t>O</w:t>
            </w:r>
          </w:p>
          <w:p w14:paraId="22BA8DB3" w14:textId="241AF766" w:rsidR="00A33F16" w:rsidRPr="00E02FDC" w:rsidRDefault="00A366EB" w:rsidP="00A504CF">
            <w:r w:rsidRPr="00E02FDC">
              <w:t xml:space="preserve">Reportage </w:t>
            </w:r>
            <w:r w:rsidR="00DF40F1">
              <w:t>TV5MONDE</w:t>
            </w:r>
            <w:r w:rsidRPr="00E02FDC">
              <w:t xml:space="preserve"> du </w:t>
            </w:r>
            <w:r w:rsidR="00DF40F1">
              <w:t>22</w:t>
            </w:r>
            <w:r w:rsidRPr="00E02FDC">
              <w:t>/</w:t>
            </w:r>
            <w:r w:rsidR="00717C6F" w:rsidRPr="00E02FDC">
              <w:t>0</w:t>
            </w:r>
            <w:r w:rsidR="00BA1B88">
              <w:t>2</w:t>
            </w:r>
            <w:r w:rsidRPr="00E02FDC">
              <w:t>/202</w:t>
            </w:r>
            <w:r w:rsidR="00717C6F" w:rsidRPr="00E02FDC">
              <w:t>4</w:t>
            </w:r>
          </w:p>
        </w:tc>
        <w:tc>
          <w:tcPr>
            <w:tcW w:w="6012" w:type="dxa"/>
            <w:shd w:val="clear" w:color="auto" w:fill="auto"/>
          </w:tcPr>
          <w:p w14:paraId="69DAD7ED" w14:textId="77777777" w:rsidR="00A33F16" w:rsidRPr="00E02FDC" w:rsidRDefault="00A366EB" w:rsidP="00A33F16">
            <w:pPr>
              <w:pStyle w:val="Titre1"/>
            </w:pPr>
            <w:r w:rsidRPr="00E02FDC">
              <w:t>En bref</w:t>
            </w:r>
          </w:p>
          <w:p w14:paraId="0B9A9F61" w14:textId="65922886" w:rsidR="00A33F16" w:rsidRPr="00E02FDC" w:rsidRDefault="00021422" w:rsidP="00A504C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Connaissez-vous Esther </w:t>
            </w:r>
            <w:proofErr w:type="spellStart"/>
            <w:r>
              <w:rPr>
                <w:rFonts w:cs="Arial"/>
                <w:szCs w:val="20"/>
              </w:rPr>
              <w:t>Mahlangu</w:t>
            </w:r>
            <w:proofErr w:type="spellEnd"/>
            <w:r>
              <w:rPr>
                <w:rFonts w:cs="Arial"/>
                <w:szCs w:val="20"/>
              </w:rPr>
              <w:t>, la légende vivante de l’art Ndébélé ?</w:t>
            </w:r>
            <w:r w:rsidR="00A366EB" w:rsidRPr="00E02FDC">
              <w:rPr>
                <w:rFonts w:cs="Arial"/>
                <w:szCs w:val="20"/>
              </w:rPr>
              <w:t xml:space="preserve"> Avec cette fiche pédagogique, vos </w:t>
            </w:r>
            <w:proofErr w:type="spellStart"/>
            <w:r w:rsidR="00A366EB" w:rsidRPr="00E02FDC">
              <w:rPr>
                <w:rFonts w:cs="Arial"/>
                <w:szCs w:val="20"/>
              </w:rPr>
              <w:t>apprenant</w:t>
            </w:r>
            <w:r w:rsidR="00B92217" w:rsidRPr="00E02FDC">
              <w:rPr>
                <w:rFonts w:eastAsia="Arial Unicode MS"/>
              </w:rPr>
              <w:t>·e·s</w:t>
            </w:r>
            <w:proofErr w:type="spellEnd"/>
            <w:r w:rsidR="00A366EB" w:rsidRPr="00E02FDC">
              <w:rPr>
                <w:rFonts w:cs="Arial"/>
                <w:szCs w:val="20"/>
              </w:rPr>
              <w:t xml:space="preserve"> </w:t>
            </w:r>
            <w:r w:rsidR="003B3430">
              <w:rPr>
                <w:rFonts w:cs="Arial"/>
                <w:szCs w:val="20"/>
              </w:rPr>
              <w:t xml:space="preserve">réviseront </w:t>
            </w:r>
            <w:r>
              <w:rPr>
                <w:rFonts w:cs="Arial"/>
                <w:szCs w:val="20"/>
              </w:rPr>
              <w:t>les expressions de lieu</w:t>
            </w:r>
            <w:r w:rsidR="00A366EB" w:rsidRPr="00E02FDC">
              <w:rPr>
                <w:rFonts w:cs="Arial"/>
                <w:szCs w:val="20"/>
              </w:rPr>
              <w:t xml:space="preserve"> et </w:t>
            </w:r>
            <w:r w:rsidR="003B3430">
              <w:rPr>
                <w:rFonts w:cs="Arial"/>
                <w:szCs w:val="20"/>
              </w:rPr>
              <w:t xml:space="preserve">feront la promotion de la </w:t>
            </w:r>
            <w:r>
              <w:rPr>
                <w:rFonts w:cs="Arial"/>
                <w:szCs w:val="20"/>
              </w:rPr>
              <w:t xml:space="preserve">future </w:t>
            </w:r>
            <w:r w:rsidR="00610D59">
              <w:rPr>
                <w:rFonts w:cs="Arial"/>
                <w:szCs w:val="20"/>
              </w:rPr>
              <w:t>exposition</w:t>
            </w:r>
            <w:r>
              <w:rPr>
                <w:rFonts w:cs="Arial"/>
                <w:szCs w:val="20"/>
              </w:rPr>
              <w:t xml:space="preserve"> « Esther </w:t>
            </w:r>
            <w:proofErr w:type="spellStart"/>
            <w:r>
              <w:rPr>
                <w:rFonts w:cs="Arial"/>
                <w:szCs w:val="20"/>
              </w:rPr>
              <w:t>Mahlangu</w:t>
            </w:r>
            <w:proofErr w:type="spellEnd"/>
            <w:r>
              <w:rPr>
                <w:rFonts w:cs="Arial"/>
                <w:szCs w:val="20"/>
              </w:rPr>
              <w:t> » en France</w:t>
            </w:r>
            <w:r w:rsidR="00A366EB" w:rsidRPr="00E02FDC">
              <w:rPr>
                <w:rFonts w:cs="Arial"/>
                <w:szCs w:val="20"/>
              </w:rPr>
              <w:t>.</w:t>
            </w:r>
            <w:r w:rsidR="00A33F16" w:rsidRPr="00E02FDC">
              <w:t xml:space="preserve"> </w:t>
            </w:r>
          </w:p>
          <w:p w14:paraId="407FE45D" w14:textId="77777777" w:rsidR="00A33F16" w:rsidRPr="00E02FDC" w:rsidRDefault="00A33F16" w:rsidP="00A504CF">
            <w:pPr>
              <w:rPr>
                <w:b/>
              </w:rPr>
            </w:pPr>
          </w:p>
          <w:p w14:paraId="0568A2A6" w14:textId="77777777" w:rsidR="00A33F16" w:rsidRPr="00E02FDC" w:rsidRDefault="00A33F16" w:rsidP="00A33F16">
            <w:pPr>
              <w:pStyle w:val="Titre1"/>
            </w:pPr>
            <w:r w:rsidRPr="00E02FDC">
              <w:t>Objectifs</w:t>
            </w:r>
          </w:p>
          <w:p w14:paraId="1A346C22" w14:textId="77777777" w:rsidR="00A33F16" w:rsidRPr="00E02FDC" w:rsidRDefault="00A33F16" w:rsidP="00A504CF">
            <w:pPr>
              <w:rPr>
                <w:b/>
              </w:rPr>
            </w:pPr>
            <w:r w:rsidRPr="00E02FDC">
              <w:rPr>
                <w:b/>
              </w:rPr>
              <w:t>Communicatifs / pragmatiques</w:t>
            </w:r>
          </w:p>
          <w:p w14:paraId="52192E79" w14:textId="7F59AEE2" w:rsidR="00B40492" w:rsidRPr="00B40492" w:rsidRDefault="00A33F16" w:rsidP="00B40492">
            <w:pPr>
              <w:pStyle w:val="Paragraphedeliste"/>
              <w:numPr>
                <w:ilvl w:val="0"/>
                <w:numId w:val="1"/>
              </w:numPr>
            </w:pPr>
            <w:r w:rsidRPr="00E02FDC">
              <w:t xml:space="preserve">Activité </w:t>
            </w:r>
            <w:r w:rsidR="009D204F" w:rsidRPr="00E02FDC">
              <w:t>1</w:t>
            </w:r>
            <w:r w:rsidRPr="00E02FDC">
              <w:t xml:space="preserve"> : </w:t>
            </w:r>
            <w:r w:rsidR="00F433F0">
              <w:t>introduire le sujet du reportage</w:t>
            </w:r>
            <w:r w:rsidRPr="00E02FDC">
              <w:t>.</w:t>
            </w:r>
          </w:p>
          <w:p w14:paraId="0E122365" w14:textId="7457A3FE" w:rsidR="009D204F" w:rsidRPr="00E02FDC" w:rsidRDefault="009D204F" w:rsidP="00A33F16">
            <w:pPr>
              <w:pStyle w:val="Paragraphedeliste"/>
              <w:numPr>
                <w:ilvl w:val="0"/>
                <w:numId w:val="1"/>
              </w:numPr>
            </w:pPr>
            <w:r w:rsidRPr="00E02FDC">
              <w:t xml:space="preserve">Activité </w:t>
            </w:r>
            <w:r w:rsidR="00B40492">
              <w:t>2</w:t>
            </w:r>
            <w:r w:rsidRPr="00E02FDC">
              <w:t xml:space="preserve"> : comprendre </w:t>
            </w:r>
            <w:r w:rsidR="008003B4" w:rsidRPr="00E02FDC">
              <w:t>globalement le reportage</w:t>
            </w:r>
            <w:r w:rsidRPr="00E02FDC">
              <w:t>.</w:t>
            </w:r>
          </w:p>
          <w:p w14:paraId="3ED614C5" w14:textId="77777777" w:rsidR="00B40492" w:rsidRDefault="009D204F" w:rsidP="00A33F16">
            <w:pPr>
              <w:pStyle w:val="Paragraphedeliste"/>
              <w:numPr>
                <w:ilvl w:val="0"/>
                <w:numId w:val="1"/>
              </w:numPr>
            </w:pPr>
            <w:r w:rsidRPr="00E02FDC">
              <w:t xml:space="preserve">Activité </w:t>
            </w:r>
            <w:r w:rsidR="00B40492">
              <w:t>3</w:t>
            </w:r>
            <w:r w:rsidRPr="00E02FDC">
              <w:t xml:space="preserve"> : repérer les éléments clés </w:t>
            </w:r>
            <w:r w:rsidR="00B40492">
              <w:t xml:space="preserve">de la carrière d’Esther </w:t>
            </w:r>
            <w:proofErr w:type="spellStart"/>
            <w:r w:rsidR="00B40492">
              <w:t>Mahlangu</w:t>
            </w:r>
            <w:proofErr w:type="spellEnd"/>
          </w:p>
          <w:p w14:paraId="6AB66703" w14:textId="78F25E05" w:rsidR="009D204F" w:rsidRPr="00E02FDC" w:rsidRDefault="00B40492" w:rsidP="00A33F16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identifier </w:t>
            </w:r>
            <w:r w:rsidR="00110852">
              <w:t xml:space="preserve">les spécificités de </w:t>
            </w:r>
            <w:r>
              <w:t xml:space="preserve">son travail et </w:t>
            </w:r>
            <w:r w:rsidR="00110852">
              <w:t xml:space="preserve">de </w:t>
            </w:r>
            <w:r>
              <w:t>son style.</w:t>
            </w:r>
          </w:p>
          <w:p w14:paraId="2FF413E7" w14:textId="72025F06" w:rsidR="009D204F" w:rsidRPr="00E02FDC" w:rsidRDefault="009D204F" w:rsidP="00A33F16">
            <w:pPr>
              <w:pStyle w:val="Paragraphedeliste"/>
              <w:numPr>
                <w:ilvl w:val="0"/>
                <w:numId w:val="1"/>
              </w:numPr>
            </w:pPr>
            <w:r w:rsidRPr="00E02FDC">
              <w:t xml:space="preserve">Activité 6 : </w:t>
            </w:r>
            <w:r w:rsidR="003B3430">
              <w:t xml:space="preserve">faire la promotion de </w:t>
            </w:r>
            <w:r w:rsidR="00B40492">
              <w:t xml:space="preserve">la future exposition « Esther </w:t>
            </w:r>
            <w:proofErr w:type="spellStart"/>
            <w:r w:rsidR="00B40492">
              <w:t>Mahlangu</w:t>
            </w:r>
            <w:proofErr w:type="spellEnd"/>
            <w:r w:rsidR="00B40492">
              <w:t> » en France</w:t>
            </w:r>
            <w:r w:rsidRPr="00E02FDC">
              <w:t xml:space="preserve">. </w:t>
            </w:r>
          </w:p>
          <w:p w14:paraId="74364D4F" w14:textId="45C29706" w:rsidR="00A33F16" w:rsidRPr="00E02FDC" w:rsidRDefault="00A366EB" w:rsidP="00A504CF">
            <w:pPr>
              <w:rPr>
                <w:b/>
              </w:rPr>
            </w:pPr>
            <w:r w:rsidRPr="00E02FDC">
              <w:rPr>
                <w:b/>
              </w:rPr>
              <w:t>Linguistique</w:t>
            </w:r>
          </w:p>
          <w:p w14:paraId="40FBD3AE" w14:textId="77777777" w:rsidR="00A33F16" w:rsidRDefault="009D204F" w:rsidP="00B40492">
            <w:pPr>
              <w:pStyle w:val="Paragraphedeliste"/>
              <w:numPr>
                <w:ilvl w:val="0"/>
                <w:numId w:val="1"/>
              </w:numPr>
            </w:pPr>
            <w:r w:rsidRPr="00E02FDC">
              <w:t>Activité 5</w:t>
            </w:r>
            <w:r w:rsidR="00A33F16" w:rsidRPr="00E02FDC">
              <w:t xml:space="preserve"> : </w:t>
            </w:r>
            <w:r w:rsidR="003B3430">
              <w:t xml:space="preserve">(re)voir </w:t>
            </w:r>
            <w:r w:rsidR="00B40492">
              <w:t>les expressions de lieu</w:t>
            </w:r>
            <w:r w:rsidR="00A33F16" w:rsidRPr="00E02FDC">
              <w:t>.</w:t>
            </w:r>
          </w:p>
          <w:p w14:paraId="28FF8844" w14:textId="77777777" w:rsidR="0007773B" w:rsidRPr="00D35FE0" w:rsidRDefault="0007773B" w:rsidP="0007773B">
            <w:pPr>
              <w:rPr>
                <w:b/>
              </w:rPr>
            </w:pPr>
            <w:r w:rsidRPr="00D35FE0">
              <w:rPr>
                <w:b/>
              </w:rPr>
              <w:t>(Inter)culturel</w:t>
            </w:r>
          </w:p>
          <w:p w14:paraId="2D5DAAE9" w14:textId="0692F9C8" w:rsidR="0007773B" w:rsidRPr="0007773B" w:rsidRDefault="0007773B" w:rsidP="0007773B">
            <w:pPr>
              <w:pStyle w:val="Paragraphedeliste"/>
              <w:numPr>
                <w:ilvl w:val="0"/>
                <w:numId w:val="1"/>
              </w:numPr>
            </w:pPr>
            <w:r w:rsidRPr="0007773B">
              <w:t xml:space="preserve">Toutes activités : </w:t>
            </w:r>
            <w:r w:rsidR="00B066F3">
              <w:t>découvrir ou approfondir sa connaissance d’une artiste sud-africaine de renommée internationale.</w:t>
            </w:r>
          </w:p>
        </w:tc>
      </w:tr>
    </w:tbl>
    <w:p w14:paraId="2C67A2B0" w14:textId="77777777" w:rsidR="00A33F16" w:rsidRPr="00E02FDC" w:rsidRDefault="00A33F16" w:rsidP="00A33F16">
      <w:pPr>
        <w:rPr>
          <w:lang w:val="fr-FR"/>
        </w:rPr>
      </w:pPr>
    </w:p>
    <w:p w14:paraId="1ED90432" w14:textId="369F5D90" w:rsidR="00532C8E" w:rsidRPr="00E02FDC" w:rsidRDefault="00517CA0" w:rsidP="00532C8E">
      <w:pPr>
        <w:rPr>
          <w:lang w:val="fr-FR"/>
        </w:rPr>
      </w:pPr>
      <w:r w:rsidRPr="00E02FDC">
        <w:rPr>
          <w:noProof/>
          <w:lang w:val="fr-FR"/>
        </w:rPr>
        <w:drawing>
          <wp:inline distT="0" distB="0" distL="0" distR="0" wp14:anchorId="53BFBCB2" wp14:editId="468A1BC9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2FDC">
        <w:rPr>
          <w:noProof/>
          <w:lang w:val="fr-FR"/>
        </w:rPr>
        <w:drawing>
          <wp:inline distT="0" distB="0" distL="0" distR="0" wp14:anchorId="1AD51D87" wp14:editId="06A01674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E0323" w14:textId="77777777" w:rsidR="00EB21A7" w:rsidRPr="00E02FDC" w:rsidRDefault="00EB21A7" w:rsidP="009E5072">
      <w:pPr>
        <w:jc w:val="both"/>
        <w:rPr>
          <w:b/>
          <w:lang w:val="fr-FR"/>
        </w:rPr>
      </w:pPr>
    </w:p>
    <w:p w14:paraId="5D21F5DC" w14:textId="132A6A55" w:rsidR="00532C8E" w:rsidRPr="00E02FDC" w:rsidRDefault="00532C8E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>Consigne</w:t>
      </w:r>
    </w:p>
    <w:p w14:paraId="48338869" w14:textId="1C55C056" w:rsidR="00396052" w:rsidRDefault="00DF40F1" w:rsidP="009E5072">
      <w:pPr>
        <w:jc w:val="both"/>
        <w:rPr>
          <w:lang w:val="fr-FR"/>
        </w:rPr>
      </w:pPr>
      <w:r>
        <w:rPr>
          <w:rFonts w:cs="Tahoma"/>
          <w:lang w:val="fr-FR"/>
        </w:rPr>
        <w:t>Observez l’illustration. Qu</w:t>
      </w:r>
      <w:r w:rsidR="00CF63E5">
        <w:rPr>
          <w:rFonts w:cs="Tahoma"/>
          <w:lang w:val="fr-FR"/>
        </w:rPr>
        <w:t xml:space="preserve">elles formes </w:t>
      </w:r>
      <w:r w:rsidR="00BD585E">
        <w:rPr>
          <w:rFonts w:cs="Tahoma"/>
          <w:lang w:val="fr-FR"/>
        </w:rPr>
        <w:t>identifiez</w:t>
      </w:r>
      <w:r w:rsidR="00CF63E5">
        <w:rPr>
          <w:rFonts w:cs="Tahoma"/>
          <w:lang w:val="fr-FR"/>
        </w:rPr>
        <w:t xml:space="preserve">-vous ? </w:t>
      </w:r>
      <w:r>
        <w:rPr>
          <w:rFonts w:cs="Tahoma"/>
          <w:lang w:val="fr-FR"/>
        </w:rPr>
        <w:t xml:space="preserve">Quelles couleurs sont utilisées ? À votre avis, </w:t>
      </w:r>
      <w:r w:rsidR="00BD585E">
        <w:rPr>
          <w:rFonts w:cs="Tahoma"/>
          <w:lang w:val="fr-FR"/>
        </w:rPr>
        <w:t>d’</w:t>
      </w:r>
      <w:r>
        <w:rPr>
          <w:rFonts w:cs="Tahoma"/>
          <w:lang w:val="fr-FR"/>
        </w:rPr>
        <w:t xml:space="preserve">où </w:t>
      </w:r>
      <w:r w:rsidR="00BD585E">
        <w:rPr>
          <w:rFonts w:cs="Tahoma"/>
          <w:lang w:val="fr-FR"/>
        </w:rPr>
        <w:t xml:space="preserve">viennent ces formes colorées et où </w:t>
      </w:r>
      <w:r>
        <w:rPr>
          <w:rFonts w:cs="Tahoma"/>
          <w:lang w:val="fr-FR"/>
        </w:rPr>
        <w:t xml:space="preserve">peut-on </w:t>
      </w:r>
      <w:r w:rsidR="00BD585E">
        <w:rPr>
          <w:rFonts w:cs="Tahoma"/>
          <w:lang w:val="fr-FR"/>
        </w:rPr>
        <w:t xml:space="preserve">les </w:t>
      </w:r>
      <w:r>
        <w:rPr>
          <w:rFonts w:cs="Tahoma"/>
          <w:lang w:val="fr-FR"/>
        </w:rPr>
        <w:t>voir ?</w:t>
      </w:r>
    </w:p>
    <w:p w14:paraId="46ADEBF5" w14:textId="77777777" w:rsidR="00BA1B88" w:rsidRPr="00E02FDC" w:rsidRDefault="00BA1B88" w:rsidP="009E5072">
      <w:pPr>
        <w:jc w:val="both"/>
        <w:rPr>
          <w:lang w:val="fr-FR"/>
        </w:rPr>
      </w:pPr>
    </w:p>
    <w:p w14:paraId="7C050BC4" w14:textId="77777777" w:rsidR="00532C8E" w:rsidRPr="00E02FDC" w:rsidRDefault="00532C8E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 xml:space="preserve">Mise en œuvre </w:t>
      </w:r>
    </w:p>
    <w:p w14:paraId="2F90C6D8" w14:textId="79049807" w:rsidR="00F35806" w:rsidRPr="00DF40F1" w:rsidRDefault="00274058" w:rsidP="009E507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En groupe classe.</w:t>
      </w:r>
    </w:p>
    <w:p w14:paraId="2DD7CE64" w14:textId="2E7A62DB" w:rsidR="00DF40F1" w:rsidRPr="00274058" w:rsidRDefault="00DF40F1" w:rsidP="009E507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Projeter l’illustration de la fiche matériel en prenant soin de cacher le titre.</w:t>
      </w:r>
    </w:p>
    <w:p w14:paraId="6E63D8AB" w14:textId="77777777" w:rsidR="00DF40F1" w:rsidRPr="00DF40F1" w:rsidRDefault="00274058" w:rsidP="006E75A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F40F1">
        <w:rPr>
          <w:rFonts w:eastAsia="Arial Unicode MS"/>
        </w:rPr>
        <w:t xml:space="preserve">Annoncer </w:t>
      </w:r>
      <w:r w:rsidR="00DF40F1" w:rsidRPr="00DF40F1">
        <w:rPr>
          <w:rFonts w:eastAsia="Arial Unicode MS"/>
        </w:rPr>
        <w:t xml:space="preserve">une à une, les questions de </w:t>
      </w:r>
      <w:r w:rsidRPr="00DF40F1">
        <w:rPr>
          <w:rFonts w:eastAsia="Arial Unicode MS"/>
        </w:rPr>
        <w:t xml:space="preserve">la consigne. </w:t>
      </w:r>
    </w:p>
    <w:p w14:paraId="55E4E4E0" w14:textId="1944C7BE" w:rsidR="00274058" w:rsidRPr="00110852" w:rsidRDefault="00274058" w:rsidP="00A47C9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 xml:space="preserve">Laisser les </w:t>
      </w:r>
      <w:proofErr w:type="spellStart"/>
      <w:r>
        <w:t>apprenant·e·s</w:t>
      </w:r>
      <w:proofErr w:type="spellEnd"/>
      <w:r>
        <w:t xml:space="preserve"> volontaire</w:t>
      </w:r>
      <w:r w:rsidR="00DF40F1">
        <w:t>s</w:t>
      </w:r>
      <w:r>
        <w:t xml:space="preserve"> </w:t>
      </w:r>
      <w:r w:rsidR="00DF40F1">
        <w:t>s’exprimer</w:t>
      </w:r>
      <w:r>
        <w:t xml:space="preserve"> librement.</w:t>
      </w:r>
      <w:r w:rsidR="00DF40F1">
        <w:t xml:space="preserve"> Noter le lexique essentiel au tableau.</w:t>
      </w:r>
    </w:p>
    <w:p w14:paraId="12E31FC5" w14:textId="1657E0AE" w:rsidR="00704307" w:rsidRPr="00E02FDC" w:rsidRDefault="00517CA0" w:rsidP="009E5072">
      <w:pPr>
        <w:jc w:val="both"/>
        <w:rPr>
          <w:iCs/>
          <w:lang w:val="fr-FR"/>
        </w:rPr>
      </w:pPr>
      <w:r w:rsidRPr="00E02FDC">
        <w:rPr>
          <w:iCs/>
          <w:noProof/>
          <w:lang w:val="fr-FR"/>
        </w:rPr>
        <w:drawing>
          <wp:inline distT="0" distB="0" distL="0" distR="0" wp14:anchorId="5A486D5C" wp14:editId="5A0ED8CD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2A6EA" w14:textId="59375CDB" w:rsidR="00F433F0" w:rsidRPr="005840CE" w:rsidRDefault="00DF40F1" w:rsidP="00866AF8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Sur l’illustration, il y a des </w:t>
      </w:r>
      <w:r w:rsidR="00CF63E5">
        <w:rPr>
          <w:iCs/>
        </w:rPr>
        <w:t xml:space="preserve">lignes et des </w:t>
      </w:r>
      <w:r>
        <w:rPr>
          <w:iCs/>
        </w:rPr>
        <w:t>formes géométriques</w:t>
      </w:r>
      <w:r w:rsidR="00CF63E5">
        <w:rPr>
          <w:iCs/>
        </w:rPr>
        <w:t xml:space="preserve"> : </w:t>
      </w:r>
      <w:r>
        <w:rPr>
          <w:iCs/>
        </w:rPr>
        <w:t>des carrés, des rectangles, des losanges,</w:t>
      </w:r>
      <w:r w:rsidR="00CF63E5">
        <w:rPr>
          <w:iCs/>
        </w:rPr>
        <w:t xml:space="preserve"> etc.</w:t>
      </w:r>
    </w:p>
    <w:p w14:paraId="37C27851" w14:textId="0055673B" w:rsidR="00F433F0" w:rsidRPr="005840CE" w:rsidRDefault="00CF63E5" w:rsidP="00027E90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>Il y a du jaune, du gris, du bleu, du rouge, du blanc, du vert, du rose, du noir</w:t>
      </w:r>
      <w:r w:rsidR="00F433F0" w:rsidRPr="005840CE">
        <w:rPr>
          <w:iCs/>
        </w:rPr>
        <w:t>.</w:t>
      </w:r>
    </w:p>
    <w:p w14:paraId="671A5B2B" w14:textId="7FB7A1D0" w:rsidR="00BD585E" w:rsidRDefault="00CF63E5" w:rsidP="00C55C15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Je pense </w:t>
      </w:r>
      <w:r w:rsidR="00BD585E">
        <w:rPr>
          <w:iCs/>
        </w:rPr>
        <w:t>que ces formes colorées viennent d’Amérique du sud, du peuple Inca par exemple / Moi je pense qu’elles viennent d’Afrique, etc.</w:t>
      </w:r>
    </w:p>
    <w:p w14:paraId="1BFA1499" w14:textId="6A74D555" w:rsidR="00F433F0" w:rsidRPr="00E02FDC" w:rsidRDefault="00BD585E" w:rsidP="00C55C15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rFonts w:cs="Tahoma"/>
          <w:iCs/>
        </w:rPr>
        <w:t>À</w:t>
      </w:r>
      <w:r>
        <w:rPr>
          <w:iCs/>
        </w:rPr>
        <w:t xml:space="preserve"> mon avis, ce sont des formes utilisées dans l’artisanat, comme les</w:t>
      </w:r>
      <w:r w:rsidR="00CF63E5">
        <w:rPr>
          <w:iCs/>
        </w:rPr>
        <w:t xml:space="preserve"> tapis</w:t>
      </w:r>
      <w:r>
        <w:rPr>
          <w:iCs/>
        </w:rPr>
        <w:t>,</w:t>
      </w:r>
      <w:r w:rsidR="00CF63E5">
        <w:rPr>
          <w:iCs/>
        </w:rPr>
        <w:t xml:space="preserve"> </w:t>
      </w:r>
      <w:r>
        <w:rPr>
          <w:iCs/>
        </w:rPr>
        <w:t>les</w:t>
      </w:r>
      <w:r w:rsidR="00CF63E5">
        <w:rPr>
          <w:iCs/>
        </w:rPr>
        <w:t xml:space="preserve"> écharpe</w:t>
      </w:r>
      <w:r>
        <w:rPr>
          <w:iCs/>
        </w:rPr>
        <w:t>s</w:t>
      </w:r>
      <w:r w:rsidR="00CF63E5">
        <w:rPr>
          <w:iCs/>
        </w:rPr>
        <w:t xml:space="preserve"> en laine</w:t>
      </w:r>
      <w:r>
        <w:rPr>
          <w:iCs/>
        </w:rPr>
        <w:t>,</w:t>
      </w:r>
      <w:r w:rsidR="00CF63E5">
        <w:rPr>
          <w:iCs/>
        </w:rPr>
        <w:t xml:space="preserve"> </w:t>
      </w:r>
      <w:r>
        <w:rPr>
          <w:iCs/>
        </w:rPr>
        <w:t>les</w:t>
      </w:r>
      <w:r w:rsidR="00CF63E5">
        <w:rPr>
          <w:iCs/>
        </w:rPr>
        <w:t xml:space="preserve"> céramique</w:t>
      </w:r>
      <w:r>
        <w:rPr>
          <w:iCs/>
        </w:rPr>
        <w:t>s,</w:t>
      </w:r>
      <w:r w:rsidR="00CF63E5">
        <w:rPr>
          <w:iCs/>
        </w:rPr>
        <w:t xml:space="preserve"> etc</w:t>
      </w:r>
      <w:r w:rsidR="00F433F0">
        <w:rPr>
          <w:iCs/>
        </w:rPr>
        <w:t>.</w:t>
      </w:r>
    </w:p>
    <w:p w14:paraId="603FAD1B" w14:textId="77777777" w:rsidR="00704307" w:rsidRPr="00E02FDC" w:rsidRDefault="00704307" w:rsidP="00C55C15">
      <w:pPr>
        <w:jc w:val="both"/>
        <w:rPr>
          <w:iCs/>
          <w:lang w:val="fr-FR"/>
        </w:rPr>
      </w:pPr>
    </w:p>
    <w:p w14:paraId="05E0DE7F" w14:textId="1CE1DE80" w:rsidR="00704307" w:rsidRPr="00E02FDC" w:rsidRDefault="00517CA0" w:rsidP="009E5072">
      <w:pPr>
        <w:jc w:val="both"/>
        <w:rPr>
          <w:iCs/>
          <w:lang w:val="fr-FR"/>
        </w:rPr>
      </w:pPr>
      <w:r w:rsidRPr="00E02FDC">
        <w:rPr>
          <w:noProof/>
          <w:lang w:val="fr-FR"/>
        </w:rPr>
        <w:drawing>
          <wp:inline distT="0" distB="0" distL="0" distR="0" wp14:anchorId="1C03AE93" wp14:editId="179F6C6A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2FDC">
        <w:rPr>
          <w:noProof/>
          <w:lang w:val="fr-FR"/>
        </w:rPr>
        <w:drawing>
          <wp:inline distT="0" distB="0" distL="0" distR="0" wp14:anchorId="396E23B9" wp14:editId="61E48A6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E02FDC" w:rsidRDefault="00396052" w:rsidP="009E5072">
      <w:pPr>
        <w:jc w:val="both"/>
        <w:rPr>
          <w:b/>
          <w:lang w:val="fr-FR"/>
        </w:rPr>
      </w:pPr>
    </w:p>
    <w:p w14:paraId="6ECA96BD" w14:textId="77777777" w:rsidR="00704307" w:rsidRPr="00E02FDC" w:rsidRDefault="00704307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>Consigne</w:t>
      </w:r>
    </w:p>
    <w:p w14:paraId="6D05CB04" w14:textId="1D557956" w:rsidR="00704307" w:rsidRPr="00303F94" w:rsidRDefault="002A58D3" w:rsidP="002A58D3">
      <w:pPr>
        <w:jc w:val="both"/>
        <w:rPr>
          <w:lang w:val="fr-FR"/>
        </w:rPr>
      </w:pPr>
      <w:r w:rsidRPr="00303F94">
        <w:rPr>
          <w:lang w:val="fr-FR"/>
        </w:rPr>
        <w:lastRenderedPageBreak/>
        <w:t xml:space="preserve">Faites l’activité 2 : </w:t>
      </w:r>
      <w:r w:rsidR="00303F94" w:rsidRPr="00303F94">
        <w:rPr>
          <w:lang w:val="fr-FR"/>
        </w:rPr>
        <w:t>regardez le reportage</w:t>
      </w:r>
      <w:r w:rsidR="00110852">
        <w:rPr>
          <w:lang w:val="fr-FR"/>
        </w:rPr>
        <w:t>. S</w:t>
      </w:r>
      <w:r w:rsidR="00303F94" w:rsidRPr="00303F94">
        <w:rPr>
          <w:lang w:val="fr-FR"/>
        </w:rPr>
        <w:t>oulignez les mots relatifs à l’art Ndébélé que vous entendez.</w:t>
      </w:r>
    </w:p>
    <w:p w14:paraId="470A4FDE" w14:textId="77777777" w:rsidR="00704307" w:rsidRPr="00E02FDC" w:rsidRDefault="00704307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 xml:space="preserve">Mise en œuvre </w:t>
      </w:r>
    </w:p>
    <w:p w14:paraId="2045132D" w14:textId="77777777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 w:cs="Tahoma"/>
        </w:rPr>
        <w:t>Distribuer la fiche apprenant. Former des binômes.</w:t>
      </w:r>
    </w:p>
    <w:p w14:paraId="14FD711A" w14:textId="77777777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 w:cs="Tahoma"/>
        </w:rPr>
        <w:t>Faire lire la consigne et les différents items. Lever les éventuelles difficultés lexicales.</w:t>
      </w:r>
    </w:p>
    <w:p w14:paraId="59E8BE6C" w14:textId="7D14AAF8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 xml:space="preserve">Diffuser le reportage en entier, </w:t>
      </w:r>
      <w:r w:rsidR="00303F94">
        <w:rPr>
          <w:rFonts w:eastAsia="Arial Unicode MS"/>
          <w:u w:val="single"/>
        </w:rPr>
        <w:t>avec</w:t>
      </w:r>
      <w:r w:rsidRPr="00E02FDC">
        <w:rPr>
          <w:rFonts w:eastAsia="Arial Unicode MS"/>
          <w:u w:val="single"/>
        </w:rPr>
        <w:t xml:space="preserve"> le son</w:t>
      </w:r>
      <w:r w:rsidRPr="00E02FDC">
        <w:rPr>
          <w:rFonts w:eastAsia="Arial Unicode MS"/>
        </w:rPr>
        <w:t xml:space="preserve"> et sans les sous-titres.</w:t>
      </w:r>
    </w:p>
    <w:p w14:paraId="50DE161E" w14:textId="77777777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 xml:space="preserve">Faire comparer les réponses. </w:t>
      </w:r>
    </w:p>
    <w:p w14:paraId="7303516A" w14:textId="77777777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 w:cs="Tahoma"/>
        </w:rPr>
        <w:t xml:space="preserve">Puis mettre en commun. </w:t>
      </w:r>
    </w:p>
    <w:p w14:paraId="27CDD970" w14:textId="6A8B90D9" w:rsidR="00D93A8A" w:rsidRPr="00E02FDC" w:rsidRDefault="00517CA0" w:rsidP="009E5072">
      <w:pPr>
        <w:jc w:val="both"/>
        <w:rPr>
          <w:iCs/>
          <w:lang w:val="fr-FR"/>
        </w:rPr>
      </w:pPr>
      <w:r w:rsidRPr="00E02FDC">
        <w:rPr>
          <w:iCs/>
          <w:noProof/>
          <w:lang w:val="fr-FR"/>
        </w:rPr>
        <w:drawing>
          <wp:inline distT="0" distB="0" distL="0" distR="0" wp14:anchorId="03395BFE" wp14:editId="4189E35F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54459" w14:textId="133771F6" w:rsidR="00217829" w:rsidRPr="00E02FDC" w:rsidRDefault="00303F94" w:rsidP="00667CF3">
      <w:pPr>
        <w:jc w:val="both"/>
        <w:rPr>
          <w:lang w:val="fr-FR"/>
        </w:rPr>
      </w:pPr>
      <w:r>
        <w:rPr>
          <w:lang w:val="fr-FR"/>
        </w:rPr>
        <w:t>Art traditionnel – architecture – décoration intérieure – avion – mode féminine – bijoux – musée – Afrique du Sud – art ancestral et féminin – œuvres – objets du quotidien – école d’art.</w:t>
      </w:r>
    </w:p>
    <w:p w14:paraId="65806C80" w14:textId="77777777" w:rsidR="00C55C15" w:rsidRPr="00E02FDC" w:rsidRDefault="00C55C15" w:rsidP="00C55C15">
      <w:pPr>
        <w:spacing w:after="120"/>
        <w:jc w:val="both"/>
        <w:rPr>
          <w:iCs/>
          <w:lang w:val="fr-FR"/>
        </w:rPr>
      </w:pPr>
    </w:p>
    <w:p w14:paraId="3D593F7C" w14:textId="491827CA" w:rsidR="00704307" w:rsidRPr="00E02FDC" w:rsidRDefault="00517CA0" w:rsidP="00704307">
      <w:pPr>
        <w:rPr>
          <w:noProof/>
          <w:lang w:val="fr-FR"/>
        </w:rPr>
      </w:pPr>
      <w:r w:rsidRPr="00E02FDC">
        <w:rPr>
          <w:noProof/>
          <w:lang w:val="fr-FR"/>
        </w:rPr>
        <w:drawing>
          <wp:inline distT="0" distB="0" distL="0" distR="0" wp14:anchorId="093BB87A" wp14:editId="5CE46880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2FDC">
        <w:rPr>
          <w:noProof/>
          <w:lang w:val="fr-FR"/>
        </w:rPr>
        <w:drawing>
          <wp:inline distT="0" distB="0" distL="0" distR="0" wp14:anchorId="33B4FAF3" wp14:editId="23750F9B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B4E0" w14:textId="77777777" w:rsidR="009E5072" w:rsidRPr="00E02FDC" w:rsidRDefault="009E5072" w:rsidP="009E5072">
      <w:pPr>
        <w:jc w:val="both"/>
        <w:rPr>
          <w:b/>
          <w:lang w:val="fr-FR"/>
        </w:rPr>
      </w:pPr>
    </w:p>
    <w:p w14:paraId="1F68FD38" w14:textId="7E9127F4" w:rsidR="005E2048" w:rsidRPr="00E02FDC" w:rsidRDefault="005E2048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>Consigne</w:t>
      </w:r>
    </w:p>
    <w:p w14:paraId="19C71055" w14:textId="0A77B6A0" w:rsidR="005E2048" w:rsidRPr="00110852" w:rsidRDefault="002A58D3" w:rsidP="00BD7EDB">
      <w:pPr>
        <w:jc w:val="both"/>
        <w:rPr>
          <w:lang w:val="fr-FR"/>
        </w:rPr>
      </w:pPr>
      <w:r w:rsidRPr="00110852">
        <w:rPr>
          <w:lang w:val="fr-FR"/>
        </w:rPr>
        <w:t xml:space="preserve">Faites l’activité </w:t>
      </w:r>
      <w:r w:rsidR="00667CF3" w:rsidRPr="00110852">
        <w:rPr>
          <w:lang w:val="fr-FR"/>
        </w:rPr>
        <w:t>3</w:t>
      </w:r>
      <w:r w:rsidRPr="00110852">
        <w:rPr>
          <w:lang w:val="fr-FR"/>
        </w:rPr>
        <w:t xml:space="preserve"> : </w:t>
      </w:r>
      <w:r w:rsidR="00303F94" w:rsidRPr="00110852">
        <w:rPr>
          <w:lang w:val="fr-FR"/>
        </w:rPr>
        <w:t>écoutez le début du reportage</w:t>
      </w:r>
      <w:r w:rsidR="00110852" w:rsidRPr="00110852">
        <w:rPr>
          <w:lang w:val="fr-FR"/>
        </w:rPr>
        <w:t>. D</w:t>
      </w:r>
      <w:r w:rsidR="00303F94" w:rsidRPr="00110852">
        <w:rPr>
          <w:lang w:val="fr-FR"/>
        </w:rPr>
        <w:t>ites si les affirmations sont vraies (V) ou fausses (F).</w:t>
      </w:r>
    </w:p>
    <w:p w14:paraId="04CA4F32" w14:textId="77777777" w:rsidR="005E2048" w:rsidRPr="00E02FDC" w:rsidRDefault="005E2048" w:rsidP="009E5072">
      <w:pPr>
        <w:jc w:val="both"/>
        <w:rPr>
          <w:lang w:val="fr-FR"/>
        </w:rPr>
      </w:pPr>
    </w:p>
    <w:p w14:paraId="604CDB1F" w14:textId="77777777" w:rsidR="005E2048" w:rsidRPr="00E02FDC" w:rsidRDefault="005E2048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 xml:space="preserve">Mise en œuvre </w:t>
      </w:r>
    </w:p>
    <w:p w14:paraId="1CB32E04" w14:textId="100E81A4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 xml:space="preserve">Conserver </w:t>
      </w:r>
      <w:r w:rsidR="00BD7EDB" w:rsidRPr="00E02FDC">
        <w:rPr>
          <w:rFonts w:eastAsia="Arial Unicode MS"/>
        </w:rPr>
        <w:t>l</w:t>
      </w:r>
      <w:r w:rsidRPr="00E02FDC">
        <w:rPr>
          <w:rFonts w:eastAsia="Arial Unicode MS"/>
        </w:rPr>
        <w:t>es binômes</w:t>
      </w:r>
      <w:r w:rsidR="00667CF3">
        <w:rPr>
          <w:rFonts w:eastAsia="Arial Unicode MS"/>
        </w:rPr>
        <w:t xml:space="preserve"> précédemment formés</w:t>
      </w:r>
      <w:r w:rsidRPr="00E02FDC">
        <w:rPr>
          <w:rFonts w:eastAsia="Arial Unicode MS"/>
        </w:rPr>
        <w:t xml:space="preserve">. </w:t>
      </w:r>
    </w:p>
    <w:p w14:paraId="20F912E4" w14:textId="7A42F08A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>Prendre connaissance de l’activité et faire lire le</w:t>
      </w:r>
      <w:r w:rsidR="00667CF3">
        <w:rPr>
          <w:rFonts w:eastAsia="Arial Unicode MS"/>
        </w:rPr>
        <w:t>s différentes propositions</w:t>
      </w:r>
      <w:r w:rsidRPr="00E02FDC">
        <w:rPr>
          <w:rFonts w:eastAsia="Arial Unicode MS"/>
        </w:rPr>
        <w:t>. Lever les éventuelles difficultés lexicales.</w:t>
      </w:r>
    </w:p>
    <w:p w14:paraId="0E567A97" w14:textId="1F8CC607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 xml:space="preserve">Diffuser le reportage </w:t>
      </w:r>
      <w:r w:rsidR="00303F94">
        <w:rPr>
          <w:rFonts w:eastAsia="Arial Unicode MS"/>
        </w:rPr>
        <w:t>du début jusqu’à 1’28</w:t>
      </w:r>
      <w:r w:rsidRPr="00E02FDC">
        <w:rPr>
          <w:rFonts w:eastAsia="Arial Unicode MS"/>
        </w:rPr>
        <w:t xml:space="preserve">, </w:t>
      </w:r>
      <w:r w:rsidRPr="00E02FDC">
        <w:rPr>
          <w:rFonts w:eastAsia="Arial Unicode MS"/>
          <w:u w:val="single"/>
        </w:rPr>
        <w:t>avec le son</w:t>
      </w:r>
      <w:r w:rsidRPr="00E02FDC">
        <w:rPr>
          <w:rFonts w:eastAsia="Arial Unicode MS"/>
        </w:rPr>
        <w:t xml:space="preserve"> et sans les sous-titres.</w:t>
      </w:r>
    </w:p>
    <w:p w14:paraId="26A9AA74" w14:textId="074232E4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t xml:space="preserve">Laisser les </w:t>
      </w:r>
      <w:proofErr w:type="spellStart"/>
      <w:r w:rsidRPr="00E02FDC">
        <w:t>apprenant·e·s</w:t>
      </w:r>
      <w:proofErr w:type="spellEnd"/>
      <w:r w:rsidRPr="00E02FDC">
        <w:t xml:space="preserve"> se concerter</w:t>
      </w:r>
      <w:r w:rsidRPr="00E02FDC">
        <w:rPr>
          <w:rFonts w:eastAsia="Arial Unicode MS"/>
        </w:rPr>
        <w:t>.</w:t>
      </w:r>
    </w:p>
    <w:p w14:paraId="55FCF570" w14:textId="77777777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t>Mettre enfin en commun.</w:t>
      </w:r>
    </w:p>
    <w:p w14:paraId="4C6E9D86" w14:textId="60777346" w:rsidR="005E2048" w:rsidRPr="00E02FDC" w:rsidRDefault="00517CA0" w:rsidP="009E5072">
      <w:pPr>
        <w:jc w:val="both"/>
        <w:rPr>
          <w:iCs/>
          <w:lang w:val="fr-FR"/>
        </w:rPr>
      </w:pPr>
      <w:r w:rsidRPr="00E02FDC">
        <w:rPr>
          <w:iCs/>
          <w:noProof/>
          <w:lang w:val="fr-FR"/>
        </w:rPr>
        <w:drawing>
          <wp:inline distT="0" distB="0" distL="0" distR="0" wp14:anchorId="5829D185" wp14:editId="1A435087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ADC40" w14:textId="7D74CD64" w:rsidR="00667CF3" w:rsidRDefault="00303F94" w:rsidP="00BD7EDB">
      <w:pPr>
        <w:jc w:val="both"/>
        <w:rPr>
          <w:bCs/>
          <w:lang w:val="fr-FR"/>
        </w:rPr>
      </w:pPr>
      <w:r>
        <w:rPr>
          <w:bCs/>
          <w:lang w:val="fr-FR"/>
        </w:rPr>
        <w:t>Vrai : n°1 ; n°4 ; n°6.</w:t>
      </w:r>
    </w:p>
    <w:p w14:paraId="0E257B94" w14:textId="39224433" w:rsidR="00303F94" w:rsidRPr="00E02FDC" w:rsidRDefault="00303F94" w:rsidP="00BD7EDB">
      <w:pPr>
        <w:jc w:val="both"/>
        <w:rPr>
          <w:bCs/>
          <w:lang w:val="fr-FR"/>
        </w:rPr>
      </w:pPr>
      <w:r>
        <w:rPr>
          <w:bCs/>
          <w:lang w:val="fr-FR"/>
        </w:rPr>
        <w:t>Faux : n°2 (Elle a aujourd’hui 88 ans) ; n°3 (Elle a appris les règles avec sa mère et sa grand-mère) ; n°5 (</w:t>
      </w:r>
      <w:r w:rsidR="00110852">
        <w:rPr>
          <w:bCs/>
          <w:lang w:val="fr-FR"/>
        </w:rPr>
        <w:t>L’exposition</w:t>
      </w:r>
      <w:r>
        <w:rPr>
          <w:bCs/>
          <w:lang w:val="fr-FR"/>
        </w:rPr>
        <w:t xml:space="preserve"> </w:t>
      </w:r>
      <w:r w:rsidR="00110852">
        <w:rPr>
          <w:bCs/>
          <w:lang w:val="fr-FR"/>
        </w:rPr>
        <w:t>de</w:t>
      </w:r>
      <w:r>
        <w:rPr>
          <w:bCs/>
          <w:lang w:val="fr-FR"/>
        </w:rPr>
        <w:t xml:space="preserve"> ses œuvres </w:t>
      </w:r>
      <w:r w:rsidR="00110852">
        <w:rPr>
          <w:bCs/>
          <w:lang w:val="fr-FR"/>
        </w:rPr>
        <w:t>commence</w:t>
      </w:r>
      <w:r>
        <w:rPr>
          <w:bCs/>
          <w:lang w:val="fr-FR"/>
        </w:rPr>
        <w:t xml:space="preserve"> au Cap, puis </w:t>
      </w:r>
      <w:r w:rsidR="00110852">
        <w:rPr>
          <w:bCs/>
          <w:lang w:val="fr-FR"/>
        </w:rPr>
        <w:t xml:space="preserve">continuera </w:t>
      </w:r>
      <w:r w:rsidRPr="00C46024">
        <w:rPr>
          <w:bCs/>
          <w:lang w:val="fr-FR"/>
        </w:rPr>
        <w:t xml:space="preserve">aux </w:t>
      </w:r>
      <w:r w:rsidRPr="00C46024">
        <w:rPr>
          <w:rFonts w:cs="Tahoma"/>
          <w:bCs/>
          <w:lang w:val="fr-FR"/>
        </w:rPr>
        <w:t>É</w:t>
      </w:r>
      <w:r w:rsidRPr="00C46024">
        <w:rPr>
          <w:bCs/>
          <w:lang w:val="fr-FR"/>
        </w:rPr>
        <w:t>tats-Unis et en Europe</w:t>
      </w:r>
      <w:r>
        <w:rPr>
          <w:bCs/>
          <w:lang w:val="fr-FR"/>
        </w:rPr>
        <w:t>).</w:t>
      </w:r>
    </w:p>
    <w:p w14:paraId="3CBDA3D3" w14:textId="77777777" w:rsidR="00704307" w:rsidRPr="00E02FDC" w:rsidRDefault="00704307" w:rsidP="00C55C15">
      <w:pPr>
        <w:spacing w:after="120"/>
        <w:jc w:val="both"/>
        <w:rPr>
          <w:iCs/>
          <w:lang w:val="fr-FR"/>
        </w:rPr>
      </w:pPr>
    </w:p>
    <w:p w14:paraId="5242B7F5" w14:textId="2DE981E8" w:rsidR="00704307" w:rsidRPr="00E02FDC" w:rsidRDefault="00517CA0" w:rsidP="009E5072">
      <w:pPr>
        <w:jc w:val="both"/>
        <w:rPr>
          <w:b/>
          <w:lang w:val="fr-FR"/>
        </w:rPr>
      </w:pPr>
      <w:r w:rsidRPr="00E02FDC">
        <w:rPr>
          <w:noProof/>
          <w:lang w:val="fr-FR"/>
        </w:rPr>
        <w:drawing>
          <wp:inline distT="0" distB="0" distL="0" distR="0" wp14:anchorId="5F505BD0" wp14:editId="1A99D313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58D3" w:rsidRPr="00E02FDC">
        <w:rPr>
          <w:noProof/>
          <w:lang w:val="fr-FR"/>
        </w:rPr>
        <w:drawing>
          <wp:inline distT="0" distB="0" distL="0" distR="0" wp14:anchorId="722968D6" wp14:editId="5A84255A">
            <wp:extent cx="1781175" cy="361950"/>
            <wp:effectExtent l="0" t="0" r="9525" b="0"/>
            <wp:docPr id="2037955269" name="Image 2037955269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0A1D1" w14:textId="77777777" w:rsidR="002A58D3" w:rsidRPr="00E02FDC" w:rsidRDefault="002A58D3" w:rsidP="009E5072">
      <w:pPr>
        <w:jc w:val="both"/>
        <w:rPr>
          <w:b/>
          <w:lang w:val="fr-FR"/>
        </w:rPr>
      </w:pPr>
    </w:p>
    <w:p w14:paraId="075E3846" w14:textId="70EB1AD0" w:rsidR="009E5072" w:rsidRPr="00E02FDC" w:rsidRDefault="009E5072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>Consigne</w:t>
      </w:r>
    </w:p>
    <w:p w14:paraId="4B94EFC5" w14:textId="3ADCAF89" w:rsidR="00303F94" w:rsidRPr="00175618" w:rsidRDefault="002A58D3" w:rsidP="00175618">
      <w:pPr>
        <w:jc w:val="both"/>
        <w:rPr>
          <w:lang w:val="fr-FR"/>
        </w:rPr>
      </w:pPr>
      <w:r w:rsidRPr="00175618">
        <w:rPr>
          <w:lang w:val="fr-FR"/>
        </w:rPr>
        <w:t xml:space="preserve">Faites l’activité 4 : </w:t>
      </w:r>
      <w:r w:rsidR="00303F94" w:rsidRPr="00175618">
        <w:rPr>
          <w:lang w:val="fr-FR"/>
        </w:rPr>
        <w:t>écoutez la suite du reportage</w:t>
      </w:r>
      <w:r w:rsidR="00110852">
        <w:rPr>
          <w:lang w:val="fr-FR"/>
        </w:rPr>
        <w:t>. S</w:t>
      </w:r>
      <w:r w:rsidR="00303F94" w:rsidRPr="00175618">
        <w:rPr>
          <w:lang w:val="fr-FR"/>
        </w:rPr>
        <w:t>oulignez la réponse correcte dans chaque proposition.</w:t>
      </w:r>
    </w:p>
    <w:p w14:paraId="01FFF5A0" w14:textId="2BBF3E05" w:rsidR="009E5072" w:rsidRPr="00E02FDC" w:rsidRDefault="009E5072" w:rsidP="00303F94">
      <w:pPr>
        <w:jc w:val="both"/>
        <w:rPr>
          <w:lang w:val="fr-FR"/>
        </w:rPr>
      </w:pPr>
    </w:p>
    <w:p w14:paraId="537EA10A" w14:textId="77777777" w:rsidR="009E5072" w:rsidRPr="00E02FDC" w:rsidRDefault="009E5072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 xml:space="preserve">Mise en œuvre </w:t>
      </w:r>
    </w:p>
    <w:p w14:paraId="63B924F8" w14:textId="73097A1C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 xml:space="preserve">Toujours en binômes. </w:t>
      </w:r>
    </w:p>
    <w:p w14:paraId="50CC2F29" w14:textId="4DAE0AD2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 xml:space="preserve">Prendre connaissance de l’activité et faire lire les </w:t>
      </w:r>
      <w:r w:rsidR="0021777A">
        <w:rPr>
          <w:rFonts w:eastAsia="Arial Unicode MS"/>
        </w:rPr>
        <w:t>phrases</w:t>
      </w:r>
      <w:r w:rsidRPr="00E02FDC">
        <w:rPr>
          <w:rFonts w:eastAsia="Arial Unicode MS"/>
        </w:rPr>
        <w:t>. Lever les éventuelles difficultés lexicales.</w:t>
      </w:r>
    </w:p>
    <w:p w14:paraId="443A1568" w14:textId="17C3AD21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 xml:space="preserve">Diffuser le reportage </w:t>
      </w:r>
      <w:r w:rsidR="00175618">
        <w:rPr>
          <w:rFonts w:eastAsia="Arial Unicode MS"/>
        </w:rPr>
        <w:t>de 1’29 à la fin</w:t>
      </w:r>
      <w:r w:rsidRPr="00E02FDC">
        <w:rPr>
          <w:rFonts w:eastAsia="Arial Unicode MS"/>
        </w:rPr>
        <w:t xml:space="preserve">, </w:t>
      </w:r>
      <w:r w:rsidRPr="00E02FDC">
        <w:rPr>
          <w:rFonts w:eastAsia="Arial Unicode MS"/>
          <w:u w:val="single"/>
        </w:rPr>
        <w:t>avec le son</w:t>
      </w:r>
      <w:r w:rsidRPr="00E02FDC">
        <w:rPr>
          <w:rFonts w:eastAsia="Arial Unicode MS"/>
        </w:rPr>
        <w:t xml:space="preserve"> et sans les sous-titres.</w:t>
      </w:r>
    </w:p>
    <w:p w14:paraId="035404A3" w14:textId="6D181033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t xml:space="preserve">Laisser les </w:t>
      </w:r>
      <w:proofErr w:type="spellStart"/>
      <w:r w:rsidRPr="00E02FDC">
        <w:t>apprenant·e·s</w:t>
      </w:r>
      <w:proofErr w:type="spellEnd"/>
      <w:r w:rsidRPr="00E02FDC">
        <w:t xml:space="preserve"> se concerter</w:t>
      </w:r>
      <w:r w:rsidRPr="00E02FDC">
        <w:rPr>
          <w:rFonts w:eastAsia="Arial Unicode MS"/>
        </w:rPr>
        <w:t>.</w:t>
      </w:r>
    </w:p>
    <w:p w14:paraId="49428A20" w14:textId="6BF81B96" w:rsidR="002A58D3" w:rsidRPr="00E02FDC" w:rsidRDefault="002A58D3" w:rsidP="002A58D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02FDC">
        <w:t>Mettre en commun.</w:t>
      </w:r>
    </w:p>
    <w:p w14:paraId="3A508E95" w14:textId="77777777" w:rsidR="009E5072" w:rsidRPr="00E02FDC" w:rsidRDefault="009E5072" w:rsidP="009E5072">
      <w:pPr>
        <w:jc w:val="both"/>
        <w:rPr>
          <w:iCs/>
          <w:lang w:val="fr-FR"/>
        </w:rPr>
      </w:pPr>
      <w:r w:rsidRPr="00E02FDC">
        <w:rPr>
          <w:iCs/>
          <w:noProof/>
          <w:lang w:val="fr-FR"/>
        </w:rPr>
        <w:drawing>
          <wp:inline distT="0" distB="0" distL="0" distR="0" wp14:anchorId="1CDED2D4" wp14:editId="3094E0E3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CFBE2" w14:textId="72B72DA6" w:rsidR="00175618" w:rsidRPr="00B066F3" w:rsidRDefault="00175618" w:rsidP="00175618">
      <w:pPr>
        <w:jc w:val="both"/>
        <w:rPr>
          <w:bCs/>
          <w:lang w:val="fr-FR"/>
        </w:rPr>
      </w:pPr>
      <w:r w:rsidRPr="00B066F3">
        <w:rPr>
          <w:bCs/>
          <w:lang w:val="fr-FR"/>
        </w:rPr>
        <w:t xml:space="preserve">1. </w:t>
      </w:r>
      <w:r w:rsidR="00B066F3" w:rsidRPr="00B066F3">
        <w:rPr>
          <w:bCs/>
          <w:lang w:val="fr-FR"/>
        </w:rPr>
        <w:t>unique</w:t>
      </w:r>
      <w:r w:rsidRPr="00B066F3">
        <w:rPr>
          <w:bCs/>
          <w:lang w:val="fr-FR"/>
        </w:rPr>
        <w:t>.</w:t>
      </w:r>
      <w:r w:rsidR="00B066F3" w:rsidRPr="00B066F3">
        <w:rPr>
          <w:bCs/>
          <w:lang w:val="fr-FR"/>
        </w:rPr>
        <w:t xml:space="preserve"> </w:t>
      </w:r>
      <w:r w:rsidRPr="00B066F3">
        <w:rPr>
          <w:bCs/>
          <w:lang w:val="fr-FR"/>
        </w:rPr>
        <w:t>2. architecture, tableaux, objets du quotidien peints.</w:t>
      </w:r>
      <w:r w:rsidR="00B066F3" w:rsidRPr="00B066F3">
        <w:rPr>
          <w:bCs/>
          <w:lang w:val="fr-FR"/>
        </w:rPr>
        <w:t xml:space="preserve"> </w:t>
      </w:r>
      <w:r w:rsidR="00046DBB" w:rsidRPr="00B066F3">
        <w:rPr>
          <w:bCs/>
          <w:lang w:val="fr-FR"/>
        </w:rPr>
        <w:t>3. la carrosserie</w:t>
      </w:r>
      <w:r w:rsidR="00B066F3" w:rsidRPr="00B066F3">
        <w:rPr>
          <w:bCs/>
          <w:lang w:val="fr-FR"/>
        </w:rPr>
        <w:t xml:space="preserve">. </w:t>
      </w:r>
      <w:r w:rsidRPr="00B066F3">
        <w:rPr>
          <w:bCs/>
          <w:lang w:val="fr-FR"/>
        </w:rPr>
        <w:t>4. discrète.</w:t>
      </w:r>
      <w:r w:rsidR="00B066F3" w:rsidRPr="00B066F3">
        <w:rPr>
          <w:bCs/>
          <w:lang w:val="fr-FR"/>
        </w:rPr>
        <w:t xml:space="preserve"> </w:t>
      </w:r>
      <w:r w:rsidRPr="00B066F3">
        <w:rPr>
          <w:bCs/>
          <w:lang w:val="fr-FR"/>
        </w:rPr>
        <w:t>5. grande.</w:t>
      </w:r>
    </w:p>
    <w:p w14:paraId="7BD016EB" w14:textId="77777777" w:rsidR="00704307" w:rsidRPr="00E02FDC" w:rsidRDefault="00704307" w:rsidP="00C55C15">
      <w:pPr>
        <w:spacing w:after="120"/>
        <w:jc w:val="both"/>
        <w:rPr>
          <w:iCs/>
          <w:lang w:val="fr-FR"/>
        </w:rPr>
      </w:pPr>
    </w:p>
    <w:p w14:paraId="790C2948" w14:textId="2230AEE7" w:rsidR="00704307" w:rsidRPr="00E02FDC" w:rsidRDefault="00517CA0" w:rsidP="009E5072">
      <w:pPr>
        <w:jc w:val="both"/>
        <w:rPr>
          <w:iCs/>
          <w:lang w:val="fr-FR"/>
        </w:rPr>
      </w:pPr>
      <w:r w:rsidRPr="00E02FDC">
        <w:rPr>
          <w:noProof/>
          <w:lang w:val="fr-FR"/>
        </w:rPr>
        <w:drawing>
          <wp:inline distT="0" distB="0" distL="0" distR="0" wp14:anchorId="48AFF68B" wp14:editId="5A1D4960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58D3" w:rsidRPr="00E02FDC">
        <w:rPr>
          <w:noProof/>
          <w:lang w:val="fr-FR"/>
        </w:rPr>
        <w:drawing>
          <wp:inline distT="0" distB="0" distL="0" distR="0" wp14:anchorId="3733254E" wp14:editId="77462C45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02E5C7D0" w:rsidR="00396052" w:rsidRPr="00E02FDC" w:rsidRDefault="00396052" w:rsidP="009E5072">
      <w:pPr>
        <w:jc w:val="both"/>
        <w:rPr>
          <w:b/>
          <w:lang w:val="fr-FR"/>
        </w:rPr>
      </w:pPr>
    </w:p>
    <w:p w14:paraId="168C2E2C" w14:textId="77777777" w:rsidR="00704307" w:rsidRPr="00E02FDC" w:rsidRDefault="00704307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lastRenderedPageBreak/>
        <w:t>Consigne</w:t>
      </w:r>
    </w:p>
    <w:p w14:paraId="5342F249" w14:textId="725D1E32" w:rsidR="00396052" w:rsidRPr="00175618" w:rsidRDefault="00FB042C" w:rsidP="00350ADE">
      <w:pPr>
        <w:jc w:val="both"/>
        <w:rPr>
          <w:lang w:val="fr-FR"/>
        </w:rPr>
      </w:pPr>
      <w:r w:rsidRPr="00175618">
        <w:rPr>
          <w:lang w:val="fr-FR"/>
        </w:rPr>
        <w:t xml:space="preserve">Faites l’activité 5 : </w:t>
      </w:r>
      <w:r w:rsidR="00175618" w:rsidRPr="00175618">
        <w:rPr>
          <w:lang w:val="fr-FR"/>
        </w:rPr>
        <w:t>lisez ces extraits du reportage. Complétez les blancs par une expression de lieu de la liste suivante.</w:t>
      </w:r>
    </w:p>
    <w:p w14:paraId="6D1FE7CC" w14:textId="77777777" w:rsidR="00350ADE" w:rsidRPr="00E02FDC" w:rsidRDefault="00350ADE" w:rsidP="00350ADE">
      <w:pPr>
        <w:jc w:val="both"/>
        <w:rPr>
          <w:lang w:val="fr-FR"/>
        </w:rPr>
      </w:pPr>
    </w:p>
    <w:p w14:paraId="4A55CD02" w14:textId="77777777" w:rsidR="00704307" w:rsidRPr="00E02FDC" w:rsidRDefault="00704307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 xml:space="preserve">Mise en œuvre </w:t>
      </w:r>
    </w:p>
    <w:p w14:paraId="19D22115" w14:textId="176F9B85" w:rsidR="00FB042C" w:rsidRPr="00E02FDC" w:rsidRDefault="00350ADE" w:rsidP="00FB042C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>Individuellement</w:t>
      </w:r>
      <w:r w:rsidR="00FB042C" w:rsidRPr="00E02FDC">
        <w:rPr>
          <w:rFonts w:eastAsia="Arial Unicode MS"/>
        </w:rPr>
        <w:t xml:space="preserve">. </w:t>
      </w:r>
    </w:p>
    <w:p w14:paraId="2D4BE9E3" w14:textId="77777777" w:rsidR="00FB042C" w:rsidRPr="00BB3C2B" w:rsidRDefault="00FB042C" w:rsidP="00FB042C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>Prendre connaissance de l’activité.</w:t>
      </w:r>
    </w:p>
    <w:p w14:paraId="54587956" w14:textId="1CBA88CF" w:rsidR="00FB042C" w:rsidRPr="00BB3C2B" w:rsidRDefault="00FB042C" w:rsidP="00FB042C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/>
        </w:rPr>
        <w:t>Laisser un temps nécessaire à la réalisation de l’activité.</w:t>
      </w:r>
    </w:p>
    <w:p w14:paraId="6133CA35" w14:textId="3841AF16" w:rsidR="00FB042C" w:rsidRPr="00BB3C2B" w:rsidRDefault="00BB3C2B" w:rsidP="008C597F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BB3C2B">
        <w:rPr>
          <w:rFonts w:eastAsia="Arial Unicode MS"/>
        </w:rPr>
        <w:t xml:space="preserve">Faire comparer les réponses. Puis </w:t>
      </w:r>
      <w:r>
        <w:rPr>
          <w:rFonts w:eastAsia="Arial Unicode MS"/>
        </w:rPr>
        <w:t>m</w:t>
      </w:r>
      <w:r w:rsidR="00FB042C" w:rsidRPr="00BB3C2B">
        <w:rPr>
          <w:rFonts w:eastAsia="Arial Unicode MS"/>
        </w:rPr>
        <w:t>ettre en commun.</w:t>
      </w:r>
    </w:p>
    <w:p w14:paraId="10591489" w14:textId="5D3476D0" w:rsidR="00BB3C2B" w:rsidRPr="00BB3C2B" w:rsidRDefault="00175618" w:rsidP="008C597F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>
        <w:rPr>
          <w:rFonts w:eastAsia="Arial Unicode MS"/>
        </w:rPr>
        <w:t>Faire un rappel sur les prépositions de lieu si nécessaire</w:t>
      </w:r>
      <w:r w:rsidR="00BB3C2B">
        <w:rPr>
          <w:rFonts w:eastAsia="Arial Unicode MS"/>
        </w:rPr>
        <w:t>.</w:t>
      </w:r>
    </w:p>
    <w:p w14:paraId="0E692B24" w14:textId="5F100ADC" w:rsidR="00D93A8A" w:rsidRPr="00E02FDC" w:rsidRDefault="00517CA0" w:rsidP="009E5072">
      <w:pPr>
        <w:jc w:val="both"/>
        <w:rPr>
          <w:iCs/>
          <w:lang w:val="fr-FR"/>
        </w:rPr>
      </w:pPr>
      <w:r w:rsidRPr="00E02FDC">
        <w:rPr>
          <w:iCs/>
          <w:noProof/>
          <w:lang w:val="fr-FR"/>
        </w:rPr>
        <w:drawing>
          <wp:inline distT="0" distB="0" distL="0" distR="0" wp14:anchorId="509C1721" wp14:editId="06D011C3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2F25A" w14:textId="06B89661" w:rsidR="00A8209B" w:rsidRPr="00C46024" w:rsidRDefault="00A8209B" w:rsidP="00A8209B">
      <w:pPr>
        <w:pStyle w:val="Sansinterligne"/>
        <w:spacing w:after="60"/>
        <w:jc w:val="both"/>
        <w:rPr>
          <w:bCs/>
        </w:rPr>
      </w:pPr>
      <w:r w:rsidRPr="00C46024">
        <w:rPr>
          <w:bCs/>
        </w:rPr>
        <w:t xml:space="preserve">1. </w:t>
      </w:r>
      <w:r w:rsidRPr="00C46024">
        <w:t xml:space="preserve">L’art traditionnel Ndébélé est partout : </w:t>
      </w:r>
      <w:r>
        <w:rPr>
          <w:b/>
          <w:bCs/>
        </w:rPr>
        <w:t>dans</w:t>
      </w:r>
      <w:r w:rsidRPr="00C46024">
        <w:t xml:space="preserve"> l’architecture et les façades des habitations</w:t>
      </w:r>
      <w:r>
        <w:t xml:space="preserve"> [...] </w:t>
      </w:r>
      <w:r>
        <w:rPr>
          <w:b/>
          <w:bCs/>
        </w:rPr>
        <w:t>sur</w:t>
      </w:r>
      <w:r w:rsidRPr="00C46024">
        <w:t xml:space="preserve"> la dérive des avions de la British Airways, </w:t>
      </w:r>
      <w:r>
        <w:t xml:space="preserve">[...] </w:t>
      </w:r>
      <w:r>
        <w:rPr>
          <w:b/>
          <w:bCs/>
        </w:rPr>
        <w:t>dans</w:t>
      </w:r>
      <w:r w:rsidRPr="00C46024">
        <w:t xml:space="preserve"> les plus grands musées du monde, comme </w:t>
      </w:r>
      <w:r>
        <w:rPr>
          <w:b/>
          <w:bCs/>
        </w:rPr>
        <w:t>dans</w:t>
      </w:r>
      <w:r w:rsidRPr="00C46024">
        <w:t xml:space="preserve"> cette expo </w:t>
      </w:r>
      <w:r>
        <w:rPr>
          <w:b/>
          <w:bCs/>
        </w:rPr>
        <w:t>à</w:t>
      </w:r>
      <w:r w:rsidRPr="00C46024">
        <w:t xml:space="preserve"> New York</w:t>
      </w:r>
      <w:r>
        <w:t xml:space="preserve">. </w:t>
      </w:r>
    </w:p>
    <w:p w14:paraId="00582843" w14:textId="79C3FA78" w:rsidR="00A8209B" w:rsidRPr="00C46024" w:rsidRDefault="00A8209B" w:rsidP="00A8209B">
      <w:pPr>
        <w:pStyle w:val="Sansinterligne"/>
        <w:spacing w:after="60"/>
        <w:jc w:val="both"/>
        <w:rPr>
          <w:bCs/>
        </w:rPr>
      </w:pPr>
      <w:r w:rsidRPr="00C46024">
        <w:rPr>
          <w:bCs/>
        </w:rPr>
        <w:t xml:space="preserve">2. </w:t>
      </w:r>
      <w:r w:rsidRPr="00C46024">
        <w:t xml:space="preserve">Des œuvres qui voyageront ensuite </w:t>
      </w:r>
      <w:r>
        <w:rPr>
          <w:b/>
          <w:bCs/>
        </w:rPr>
        <w:t>aux</w:t>
      </w:r>
      <w:r w:rsidRPr="00C46024">
        <w:t xml:space="preserve"> </w:t>
      </w:r>
      <w:r w:rsidRPr="00C46024">
        <w:rPr>
          <w:rFonts w:cs="Tahoma"/>
        </w:rPr>
        <w:t>É</w:t>
      </w:r>
      <w:r w:rsidRPr="00C46024">
        <w:t xml:space="preserve">tats-Unis et </w:t>
      </w:r>
      <w:r>
        <w:rPr>
          <w:b/>
          <w:bCs/>
        </w:rPr>
        <w:t>en</w:t>
      </w:r>
      <w:r w:rsidRPr="00C46024">
        <w:t xml:space="preserve"> Europe.</w:t>
      </w:r>
    </w:p>
    <w:p w14:paraId="510D4ED7" w14:textId="4AF76CDF" w:rsidR="00A8209B" w:rsidRPr="00C46024" w:rsidRDefault="00A8209B" w:rsidP="00A8209B">
      <w:pPr>
        <w:pStyle w:val="Sansinterligne"/>
        <w:spacing w:after="60"/>
        <w:jc w:val="both"/>
        <w:rPr>
          <w:rFonts w:cs="Tahoma"/>
        </w:rPr>
      </w:pPr>
      <w:r w:rsidRPr="00C46024">
        <w:rPr>
          <w:bCs/>
        </w:rPr>
        <w:t xml:space="preserve">3. </w:t>
      </w:r>
      <w:r w:rsidRPr="00C46024">
        <w:rPr>
          <w:rFonts w:cs="Tahoma"/>
        </w:rPr>
        <w:t xml:space="preserve">Esther a une façon de donner une dimension architecturale, géographique et géométrique à son travail que l’on ne voit pas </w:t>
      </w:r>
      <w:r>
        <w:rPr>
          <w:b/>
          <w:bCs/>
        </w:rPr>
        <w:t>chez</w:t>
      </w:r>
      <w:r w:rsidRPr="00C46024">
        <w:t xml:space="preserve"> </w:t>
      </w:r>
      <w:r w:rsidRPr="00C46024">
        <w:rPr>
          <w:rFonts w:cs="Tahoma"/>
        </w:rPr>
        <w:t>d’autres.</w:t>
      </w:r>
    </w:p>
    <w:p w14:paraId="06967E06" w14:textId="5C258027" w:rsidR="00A8209B" w:rsidRPr="00C46024" w:rsidRDefault="00A8209B" w:rsidP="00A8209B">
      <w:pPr>
        <w:pStyle w:val="Sansinterligne"/>
        <w:jc w:val="both"/>
        <w:rPr>
          <w:bCs/>
        </w:rPr>
      </w:pPr>
      <w:r w:rsidRPr="00C46024">
        <w:rPr>
          <w:rFonts w:cs="Tahoma"/>
        </w:rPr>
        <w:t xml:space="preserve">4. </w:t>
      </w:r>
      <w:r w:rsidRPr="00C46024">
        <w:t xml:space="preserve">Le style Ndébélé s’est retrouvé </w:t>
      </w:r>
      <w:r>
        <w:rPr>
          <w:b/>
          <w:bCs/>
        </w:rPr>
        <w:t xml:space="preserve">à </w:t>
      </w:r>
      <w:r w:rsidRPr="00046DBB">
        <w:t>l’extérieur</w:t>
      </w:r>
      <w:r w:rsidRPr="00C46024">
        <w:t xml:space="preserve"> et </w:t>
      </w:r>
      <w:r>
        <w:rPr>
          <w:b/>
          <w:bCs/>
        </w:rPr>
        <w:t>sur</w:t>
      </w:r>
      <w:r w:rsidRPr="00C46024">
        <w:t xml:space="preserve"> le tableau de bord.</w:t>
      </w:r>
    </w:p>
    <w:p w14:paraId="5371A503" w14:textId="77777777" w:rsidR="00350ADE" w:rsidRPr="00E02FDC" w:rsidRDefault="00350ADE" w:rsidP="00350ADE">
      <w:pPr>
        <w:spacing w:after="160"/>
        <w:jc w:val="both"/>
        <w:rPr>
          <w:iCs/>
          <w:lang w:val="fr-FR"/>
        </w:rPr>
      </w:pPr>
    </w:p>
    <w:p w14:paraId="1D1B7A66" w14:textId="693D7562" w:rsidR="00704307" w:rsidRPr="00E02FDC" w:rsidRDefault="00517CA0" w:rsidP="009E5072">
      <w:pPr>
        <w:jc w:val="both"/>
        <w:rPr>
          <w:iCs/>
          <w:lang w:val="fr-FR"/>
        </w:rPr>
      </w:pPr>
      <w:r w:rsidRPr="00E02FDC">
        <w:rPr>
          <w:noProof/>
          <w:lang w:val="fr-FR"/>
        </w:rPr>
        <w:drawing>
          <wp:inline distT="0" distB="0" distL="0" distR="0" wp14:anchorId="1181CCB6" wp14:editId="38F414D5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58D3" w:rsidRPr="00E02FDC">
        <w:rPr>
          <w:noProof/>
          <w:lang w:val="fr-FR"/>
        </w:rPr>
        <w:drawing>
          <wp:inline distT="0" distB="0" distL="0" distR="0" wp14:anchorId="12E75C2A" wp14:editId="10FF9B4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58D3" w:rsidRPr="00E02FDC">
        <w:rPr>
          <w:noProof/>
          <w:lang w:val="fr-FR"/>
        </w:rPr>
        <w:t xml:space="preserve"> </w:t>
      </w:r>
      <w:r w:rsidR="002A58D3" w:rsidRPr="00E02FDC">
        <w:rPr>
          <w:noProof/>
          <w:lang w:val="fr-FR"/>
        </w:rPr>
        <w:drawing>
          <wp:inline distT="0" distB="0" distL="0" distR="0" wp14:anchorId="705AECC0" wp14:editId="6B3978CF">
            <wp:extent cx="1756802" cy="3600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3580C" w14:textId="77777777" w:rsidR="00396052" w:rsidRPr="00E02FDC" w:rsidRDefault="00396052" w:rsidP="009E5072">
      <w:pPr>
        <w:jc w:val="both"/>
        <w:rPr>
          <w:b/>
          <w:lang w:val="fr-FR"/>
        </w:rPr>
      </w:pPr>
    </w:p>
    <w:p w14:paraId="46C598A7" w14:textId="77777777" w:rsidR="00704307" w:rsidRPr="00E02FDC" w:rsidRDefault="00704307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>Consigne</w:t>
      </w:r>
    </w:p>
    <w:p w14:paraId="7F69BB39" w14:textId="77777777" w:rsidR="009C4DAC" w:rsidRPr="009C4DAC" w:rsidRDefault="003C1124" w:rsidP="009C4DAC">
      <w:pPr>
        <w:jc w:val="both"/>
        <w:rPr>
          <w:lang w:val="fr-FR"/>
        </w:rPr>
      </w:pPr>
      <w:r w:rsidRPr="009C4DAC">
        <w:rPr>
          <w:lang w:val="fr-FR"/>
        </w:rPr>
        <w:t xml:space="preserve">Faites l’activité 6 : </w:t>
      </w:r>
      <w:r w:rsidR="009C4DAC" w:rsidRPr="009C4DAC">
        <w:rPr>
          <w:lang w:val="fr-FR"/>
        </w:rPr>
        <w:t xml:space="preserve">vous êtes journaliste pour le magazine « Beaux-Arts » en France. Vous annoncez la prochaine exposition « Esther </w:t>
      </w:r>
      <w:proofErr w:type="spellStart"/>
      <w:r w:rsidR="009C4DAC" w:rsidRPr="009C4DAC">
        <w:rPr>
          <w:lang w:val="fr-FR"/>
        </w:rPr>
        <w:t>Mahlunga</w:t>
      </w:r>
      <w:proofErr w:type="spellEnd"/>
      <w:r w:rsidR="009C4DAC" w:rsidRPr="009C4DAC">
        <w:rPr>
          <w:lang w:val="fr-FR"/>
        </w:rPr>
        <w:t xml:space="preserve"> » au Centre Pompidou, dans la rubrique « En bref » du magazine. Rédigez un court texte pour présenter l’artiste Ndébélé et ses œuvres. </w:t>
      </w:r>
    </w:p>
    <w:p w14:paraId="737BCE01" w14:textId="1640672E" w:rsidR="00396052" w:rsidRPr="00E02FDC" w:rsidRDefault="00396052" w:rsidP="009C4DAC">
      <w:pPr>
        <w:jc w:val="both"/>
        <w:rPr>
          <w:lang w:val="fr-FR"/>
        </w:rPr>
      </w:pPr>
    </w:p>
    <w:p w14:paraId="6F9AFB97" w14:textId="77777777" w:rsidR="00704307" w:rsidRPr="00E02FDC" w:rsidRDefault="00704307" w:rsidP="009E5072">
      <w:pPr>
        <w:jc w:val="both"/>
        <w:rPr>
          <w:b/>
          <w:lang w:val="fr-FR"/>
        </w:rPr>
      </w:pPr>
      <w:r w:rsidRPr="00E02FDC">
        <w:rPr>
          <w:b/>
          <w:lang w:val="fr-FR"/>
        </w:rPr>
        <w:t xml:space="preserve">Mise en œuvre </w:t>
      </w:r>
    </w:p>
    <w:p w14:paraId="6EBB5430" w14:textId="3F55A877" w:rsidR="003C1124" w:rsidRPr="00E02FDC" w:rsidRDefault="00634976" w:rsidP="003C1124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>
        <w:rPr>
          <w:rFonts w:eastAsia="Arial Unicode MS"/>
        </w:rPr>
        <w:t>Former des trinômes</w:t>
      </w:r>
      <w:r w:rsidR="003C1124" w:rsidRPr="00E02FDC">
        <w:rPr>
          <w:rFonts w:eastAsia="Arial Unicode MS" w:cs="Tahoma"/>
        </w:rPr>
        <w:t>. Prendre connaissance de l’activité.</w:t>
      </w:r>
    </w:p>
    <w:p w14:paraId="23999A5E" w14:textId="25B09FC3" w:rsidR="003C1124" w:rsidRPr="00E02FDC" w:rsidRDefault="003C1124" w:rsidP="003C1124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 w:cs="Tahoma"/>
        </w:rPr>
        <w:t xml:space="preserve">Préciser aux groupes qu’ils </w:t>
      </w:r>
      <w:r w:rsidR="00634976">
        <w:rPr>
          <w:rFonts w:eastAsia="Arial Unicode MS" w:cs="Tahoma"/>
        </w:rPr>
        <w:t>peuvent</w:t>
      </w:r>
      <w:r w:rsidRPr="00E02FDC">
        <w:rPr>
          <w:rFonts w:eastAsia="Arial Unicode MS" w:cs="Tahoma"/>
        </w:rPr>
        <w:t xml:space="preserve"> </w:t>
      </w:r>
      <w:r w:rsidR="00634976">
        <w:rPr>
          <w:rFonts w:eastAsia="Arial Unicode MS" w:cs="Tahoma"/>
        </w:rPr>
        <w:t>s’aider</w:t>
      </w:r>
      <w:r w:rsidRPr="00E02FDC">
        <w:rPr>
          <w:rFonts w:eastAsia="Arial Unicode MS" w:cs="Tahoma"/>
        </w:rPr>
        <w:t xml:space="preserve"> </w:t>
      </w:r>
      <w:r w:rsidR="00634976">
        <w:rPr>
          <w:rFonts w:eastAsia="Arial Unicode MS" w:cs="Tahoma"/>
        </w:rPr>
        <w:t>des</w:t>
      </w:r>
      <w:r w:rsidRPr="00E02FDC">
        <w:rPr>
          <w:rFonts w:eastAsia="Arial Unicode MS" w:cs="Tahoma"/>
        </w:rPr>
        <w:t xml:space="preserve"> </w:t>
      </w:r>
      <w:r w:rsidR="00634976">
        <w:rPr>
          <w:rFonts w:eastAsia="Arial Unicode MS" w:cs="Tahoma"/>
        </w:rPr>
        <w:t>connaissances</w:t>
      </w:r>
      <w:r w:rsidRPr="00E02FDC">
        <w:rPr>
          <w:rFonts w:eastAsia="Arial Unicode MS" w:cs="Tahoma"/>
        </w:rPr>
        <w:t xml:space="preserve"> </w:t>
      </w:r>
      <w:r w:rsidR="009C4DAC">
        <w:rPr>
          <w:rFonts w:eastAsia="Arial Unicode MS" w:cs="Tahoma"/>
        </w:rPr>
        <w:t>a</w:t>
      </w:r>
      <w:r w:rsidR="00634976">
        <w:rPr>
          <w:rFonts w:eastAsia="Arial Unicode MS" w:cs="Tahoma"/>
        </w:rPr>
        <w:t>bordées tout au long des activités précédentes</w:t>
      </w:r>
      <w:r w:rsidRPr="00E02FDC">
        <w:rPr>
          <w:rFonts w:eastAsia="Arial Unicode MS" w:cs="Tahoma"/>
        </w:rPr>
        <w:t>.</w:t>
      </w:r>
    </w:p>
    <w:p w14:paraId="56C3D566" w14:textId="77777777" w:rsidR="003C1124" w:rsidRPr="00E02FDC" w:rsidRDefault="003C1124" w:rsidP="003C1124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 w:cs="Tahoma"/>
        </w:rPr>
        <w:t>Laisser 15 minutes de préparation. Passer dans la classe pour apporter une aide linguistique.</w:t>
      </w:r>
    </w:p>
    <w:p w14:paraId="76F72233" w14:textId="2CF1AA2D" w:rsidR="00634976" w:rsidRPr="00634976" w:rsidRDefault="003C1124" w:rsidP="003C1124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E02FDC">
        <w:rPr>
          <w:rFonts w:eastAsia="Arial Unicode MS" w:cs="Tahoma"/>
        </w:rPr>
        <w:t xml:space="preserve">Puis </w:t>
      </w:r>
      <w:r w:rsidR="009C4DAC">
        <w:rPr>
          <w:rFonts w:eastAsia="Arial Unicode MS" w:cs="Tahoma"/>
        </w:rPr>
        <w:t>former de nouveaux groupes comprenant 3 trinômes. Inviter chacun à présenter leur production et à choisir l’annonce la plus attractive</w:t>
      </w:r>
      <w:r w:rsidRPr="00E02FDC">
        <w:rPr>
          <w:rFonts w:eastAsia="Arial Unicode MS" w:cs="Tahoma"/>
        </w:rPr>
        <w:t xml:space="preserve">. </w:t>
      </w:r>
    </w:p>
    <w:p w14:paraId="31DE8E4F" w14:textId="142D5577" w:rsidR="003C1124" w:rsidRPr="00E02FDC" w:rsidRDefault="00634976" w:rsidP="003C1124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>
        <w:rPr>
          <w:rFonts w:eastAsia="Arial Unicode MS" w:cs="Tahoma"/>
        </w:rPr>
        <w:t>Relever finalement les productions pour une correction individuelle</w:t>
      </w:r>
      <w:r w:rsidR="003C1124" w:rsidRPr="00E02FDC">
        <w:rPr>
          <w:rFonts w:eastAsia="Arial Unicode MS" w:cs="Tahoma"/>
        </w:rPr>
        <w:t>.</w:t>
      </w:r>
    </w:p>
    <w:p w14:paraId="0E9D46F6" w14:textId="0CBAC1C2" w:rsidR="00CC1F67" w:rsidRPr="00E02FDC" w:rsidRDefault="003C1124">
      <w:pPr>
        <w:rPr>
          <w:rFonts w:eastAsia="Arial Unicode MS"/>
          <w:b/>
          <w:lang w:val="fr-FR"/>
        </w:rPr>
      </w:pPr>
      <w:r w:rsidRPr="00E02FDC">
        <w:rPr>
          <w:iCs/>
          <w:noProof/>
          <w:lang w:val="fr-FR"/>
        </w:rPr>
        <w:drawing>
          <wp:inline distT="0" distB="0" distL="0" distR="0" wp14:anchorId="73A7D550" wp14:editId="4DBAC40A">
            <wp:extent cx="1323975" cy="361950"/>
            <wp:effectExtent l="0" t="0" r="9525" b="0"/>
            <wp:docPr id="1986275849" name="Image 198627584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6AD43" w14:textId="267509A9" w:rsidR="003C1124" w:rsidRDefault="009C4DAC" w:rsidP="00634976">
      <w:pPr>
        <w:pStyle w:val="Paragraphedeliste"/>
        <w:numPr>
          <w:ilvl w:val="0"/>
          <w:numId w:val="9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Connaissez-vous la légende vivante de l’art Ndébélé ?</w:t>
      </w:r>
    </w:p>
    <w:p w14:paraId="55330798" w14:textId="4774FA86" w:rsidR="00634976" w:rsidRDefault="009C4DAC" w:rsidP="00634976">
      <w:pPr>
        <w:pStyle w:val="Paragraphedeliste"/>
        <w:numPr>
          <w:ilvl w:val="0"/>
          <w:numId w:val="9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Esther </w:t>
      </w:r>
      <w:proofErr w:type="spellStart"/>
      <w:r>
        <w:rPr>
          <w:rFonts w:eastAsia="Arial Unicode MS"/>
          <w:bCs/>
        </w:rPr>
        <w:t>Mahlangu</w:t>
      </w:r>
      <w:proofErr w:type="spellEnd"/>
      <w:r>
        <w:rPr>
          <w:rFonts w:eastAsia="Arial Unicode MS"/>
          <w:bCs/>
        </w:rPr>
        <w:t xml:space="preserve"> sera au Centre Pompidou de (+ date) à (+ date).</w:t>
      </w:r>
    </w:p>
    <w:p w14:paraId="474F5D07" w14:textId="15D93BBE" w:rsidR="00346E48" w:rsidRDefault="00346E48" w:rsidP="00634976">
      <w:pPr>
        <w:pStyle w:val="Paragraphedeliste"/>
        <w:numPr>
          <w:ilvl w:val="0"/>
          <w:numId w:val="9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Cette icône de l’art Ndébélé présente... </w:t>
      </w:r>
    </w:p>
    <w:p w14:paraId="639910CF" w14:textId="77777777" w:rsidR="009A2FC4" w:rsidRDefault="009A2FC4" w:rsidP="00634976">
      <w:pPr>
        <w:pStyle w:val="Paragraphedeliste"/>
        <w:numPr>
          <w:ilvl w:val="0"/>
          <w:numId w:val="9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Dans ses </w:t>
      </w:r>
      <w:proofErr w:type="spellStart"/>
      <w:r>
        <w:rPr>
          <w:rFonts w:eastAsia="Arial Unicode MS"/>
          <w:bCs/>
        </w:rPr>
        <w:t>oeuvres</w:t>
      </w:r>
      <w:proofErr w:type="spellEnd"/>
      <w:r>
        <w:rPr>
          <w:rFonts w:eastAsia="Arial Unicode MS"/>
          <w:bCs/>
        </w:rPr>
        <w:t>, on peut voir...</w:t>
      </w:r>
    </w:p>
    <w:p w14:paraId="1EFDCE1D" w14:textId="34B8D7E9" w:rsidR="00346E48" w:rsidRDefault="00346E48" w:rsidP="00634976">
      <w:pPr>
        <w:pStyle w:val="Paragraphedeliste"/>
        <w:numPr>
          <w:ilvl w:val="0"/>
          <w:numId w:val="9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Son style</w:t>
      </w:r>
      <w:r w:rsidR="009A2FC4">
        <w:rPr>
          <w:rFonts w:eastAsia="Arial Unicode MS"/>
          <w:bCs/>
        </w:rPr>
        <w:t xml:space="preserve"> est unique parce que...</w:t>
      </w:r>
    </w:p>
    <w:p w14:paraId="695164BC" w14:textId="7C228579" w:rsidR="00346E48" w:rsidRDefault="00346E48" w:rsidP="00634976">
      <w:pPr>
        <w:pStyle w:val="Paragraphedeliste"/>
        <w:numPr>
          <w:ilvl w:val="0"/>
          <w:numId w:val="9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Etc. </w:t>
      </w:r>
    </w:p>
    <w:p w14:paraId="27595982" w14:textId="59A7A4F7" w:rsidR="00346E48" w:rsidRPr="00634976" w:rsidRDefault="00346E48" w:rsidP="00634976">
      <w:pPr>
        <w:pStyle w:val="Paragraphedeliste"/>
        <w:numPr>
          <w:ilvl w:val="0"/>
          <w:numId w:val="9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Ne manquez pas l’exposition « Esther </w:t>
      </w:r>
      <w:proofErr w:type="spellStart"/>
      <w:r>
        <w:rPr>
          <w:rFonts w:eastAsia="Arial Unicode MS"/>
          <w:bCs/>
        </w:rPr>
        <w:t>Mahlangu</w:t>
      </w:r>
      <w:proofErr w:type="spellEnd"/>
      <w:r>
        <w:rPr>
          <w:rFonts w:eastAsia="Arial Unicode MS"/>
          <w:bCs/>
        </w:rPr>
        <w:t> » !</w:t>
      </w:r>
    </w:p>
    <w:sectPr w:rsidR="00346E48" w:rsidRPr="00634976" w:rsidSect="002547D0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046E3" w14:textId="77777777" w:rsidR="002547D0" w:rsidRDefault="002547D0" w:rsidP="00A33F16">
      <w:pPr>
        <w:spacing w:line="240" w:lineRule="auto"/>
      </w:pPr>
      <w:r>
        <w:separator/>
      </w:r>
    </w:p>
  </w:endnote>
  <w:endnote w:type="continuationSeparator" w:id="0">
    <w:p w14:paraId="3379C2E8" w14:textId="77777777" w:rsidR="002547D0" w:rsidRDefault="002547D0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717C6F">
      <w:trPr>
        <w:trHeight w:val="274"/>
      </w:trPr>
      <w:tc>
        <w:tcPr>
          <w:tcW w:w="4265" w:type="pct"/>
        </w:tcPr>
        <w:p w14:paraId="787FAAF0" w14:textId="7801E2AA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5B0C31">
            <w:t>Sophie Laboiry</w:t>
          </w:r>
          <w:r w:rsidRPr="00A33F16">
            <w:t xml:space="preserve">, </w:t>
          </w:r>
          <w:r w:rsidR="00B92217">
            <w:t>Alliance Française Bruxelles-Europe</w:t>
          </w:r>
        </w:p>
        <w:p w14:paraId="54CDBDA9" w14:textId="635DF0E3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D3DD5">
            <w:fldChar w:fldCharType="begin"/>
          </w:r>
          <w:r w:rsidR="004D3DD5">
            <w:instrText>NUMPAGES  \* Arabic  \* MERGEFORMAT</w:instrText>
          </w:r>
          <w:r w:rsidR="004D3DD5">
            <w:fldChar w:fldCharType="separate"/>
          </w:r>
          <w:r w:rsidR="0043314F">
            <w:rPr>
              <w:noProof/>
            </w:rPr>
            <w:t>6</w:t>
          </w:r>
          <w:r w:rsidR="004D3DD5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6D9FE" w14:textId="77777777" w:rsidR="002547D0" w:rsidRDefault="002547D0" w:rsidP="00A33F16">
      <w:pPr>
        <w:spacing w:line="240" w:lineRule="auto"/>
      </w:pPr>
      <w:r>
        <w:separator/>
      </w:r>
    </w:p>
  </w:footnote>
  <w:footnote w:type="continuationSeparator" w:id="0">
    <w:p w14:paraId="07D1DE14" w14:textId="77777777" w:rsidR="002547D0" w:rsidRDefault="002547D0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4174899C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2281E7E" wp14:editId="63727B3D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7C6F">
      <w:rPr>
        <w:noProof/>
        <w:lang w:eastAsia="fr-FR"/>
      </w:rPr>
      <w:drawing>
        <wp:inline distT="0" distB="0" distL="0" distR="0" wp14:anchorId="753A9122" wp14:editId="2FB8ECAE">
          <wp:extent cx="2491740" cy="259080"/>
          <wp:effectExtent l="0" t="0" r="3810" b="7620"/>
          <wp:docPr id="74984633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217">
      <w:rPr>
        <w:noProof/>
        <w:lang w:eastAsia="fr-FR"/>
      </w:rPr>
      <w:drawing>
        <wp:inline distT="0" distB="0" distL="0" distR="0" wp14:anchorId="6631DB9C" wp14:editId="21C2D367">
          <wp:extent cx="688975" cy="252730"/>
          <wp:effectExtent l="0" t="0" r="0" b="0"/>
          <wp:docPr id="649799534" name="Image 64979953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35pt;height:34.3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646E4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24973"/>
    <w:multiLevelType w:val="hybridMultilevel"/>
    <w:tmpl w:val="0E6EC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258592">
    <w:abstractNumId w:val="1"/>
  </w:num>
  <w:num w:numId="2" w16cid:durableId="1168867025">
    <w:abstractNumId w:val="3"/>
  </w:num>
  <w:num w:numId="3" w16cid:durableId="290789355">
    <w:abstractNumId w:val="2"/>
  </w:num>
  <w:num w:numId="4" w16cid:durableId="34239948">
    <w:abstractNumId w:val="7"/>
  </w:num>
  <w:num w:numId="5" w16cid:durableId="1749040061">
    <w:abstractNumId w:val="0"/>
  </w:num>
  <w:num w:numId="6" w16cid:durableId="504520863">
    <w:abstractNumId w:val="5"/>
  </w:num>
  <w:num w:numId="7" w16cid:durableId="1012730156">
    <w:abstractNumId w:val="6"/>
  </w:num>
  <w:num w:numId="8" w16cid:durableId="1813211954">
    <w:abstractNumId w:val="2"/>
  </w:num>
  <w:num w:numId="9" w16cid:durableId="1203862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1422"/>
    <w:rsid w:val="0002398E"/>
    <w:rsid w:val="00046DBB"/>
    <w:rsid w:val="0007773B"/>
    <w:rsid w:val="00096690"/>
    <w:rsid w:val="000B2EE1"/>
    <w:rsid w:val="000D3B40"/>
    <w:rsid w:val="000E57F1"/>
    <w:rsid w:val="00102E31"/>
    <w:rsid w:val="00102F1F"/>
    <w:rsid w:val="001044CC"/>
    <w:rsid w:val="00110852"/>
    <w:rsid w:val="00112F75"/>
    <w:rsid w:val="00170125"/>
    <w:rsid w:val="00175618"/>
    <w:rsid w:val="00181B6E"/>
    <w:rsid w:val="001A011C"/>
    <w:rsid w:val="001F6298"/>
    <w:rsid w:val="0021777A"/>
    <w:rsid w:val="00217829"/>
    <w:rsid w:val="00220FC9"/>
    <w:rsid w:val="00240DC6"/>
    <w:rsid w:val="00251FAD"/>
    <w:rsid w:val="002547D0"/>
    <w:rsid w:val="002679CC"/>
    <w:rsid w:val="00274058"/>
    <w:rsid w:val="002841B3"/>
    <w:rsid w:val="0029013D"/>
    <w:rsid w:val="002A58D3"/>
    <w:rsid w:val="002B3928"/>
    <w:rsid w:val="002D7815"/>
    <w:rsid w:val="00303F94"/>
    <w:rsid w:val="00313E6D"/>
    <w:rsid w:val="0031638D"/>
    <w:rsid w:val="0033614E"/>
    <w:rsid w:val="00346E48"/>
    <w:rsid w:val="00350ADE"/>
    <w:rsid w:val="00350E73"/>
    <w:rsid w:val="00367DA8"/>
    <w:rsid w:val="0038176B"/>
    <w:rsid w:val="00396052"/>
    <w:rsid w:val="003B0D78"/>
    <w:rsid w:val="003B3430"/>
    <w:rsid w:val="003C1124"/>
    <w:rsid w:val="003E792A"/>
    <w:rsid w:val="003F59E2"/>
    <w:rsid w:val="003F5E74"/>
    <w:rsid w:val="004007DD"/>
    <w:rsid w:val="0043314F"/>
    <w:rsid w:val="00451A69"/>
    <w:rsid w:val="0047185C"/>
    <w:rsid w:val="00474AE2"/>
    <w:rsid w:val="00490116"/>
    <w:rsid w:val="004A62E8"/>
    <w:rsid w:val="004B2C8A"/>
    <w:rsid w:val="004D3DD5"/>
    <w:rsid w:val="004E63B4"/>
    <w:rsid w:val="00517CA0"/>
    <w:rsid w:val="005261B2"/>
    <w:rsid w:val="005317A7"/>
    <w:rsid w:val="00532C8E"/>
    <w:rsid w:val="0055783C"/>
    <w:rsid w:val="005840CE"/>
    <w:rsid w:val="005B0C31"/>
    <w:rsid w:val="005B20D3"/>
    <w:rsid w:val="005C16EC"/>
    <w:rsid w:val="005C672D"/>
    <w:rsid w:val="005E2048"/>
    <w:rsid w:val="00610D59"/>
    <w:rsid w:val="006156F3"/>
    <w:rsid w:val="00634976"/>
    <w:rsid w:val="00652C96"/>
    <w:rsid w:val="00667CF3"/>
    <w:rsid w:val="006F601A"/>
    <w:rsid w:val="006F7D0B"/>
    <w:rsid w:val="00704307"/>
    <w:rsid w:val="00715CDD"/>
    <w:rsid w:val="00717C6F"/>
    <w:rsid w:val="00780E75"/>
    <w:rsid w:val="007E0140"/>
    <w:rsid w:val="007F58BD"/>
    <w:rsid w:val="008003B4"/>
    <w:rsid w:val="00850DAE"/>
    <w:rsid w:val="00864BDA"/>
    <w:rsid w:val="008E1F33"/>
    <w:rsid w:val="009009C2"/>
    <w:rsid w:val="009038B9"/>
    <w:rsid w:val="0092055F"/>
    <w:rsid w:val="009347DF"/>
    <w:rsid w:val="009410A5"/>
    <w:rsid w:val="0095543B"/>
    <w:rsid w:val="009A01E5"/>
    <w:rsid w:val="009A2FC4"/>
    <w:rsid w:val="009A72E0"/>
    <w:rsid w:val="009C4DAC"/>
    <w:rsid w:val="009D204F"/>
    <w:rsid w:val="009D5C91"/>
    <w:rsid w:val="009E26E6"/>
    <w:rsid w:val="009E5072"/>
    <w:rsid w:val="009F315C"/>
    <w:rsid w:val="00A001A7"/>
    <w:rsid w:val="00A144A0"/>
    <w:rsid w:val="00A1731F"/>
    <w:rsid w:val="00A21FF0"/>
    <w:rsid w:val="00A265FF"/>
    <w:rsid w:val="00A33F16"/>
    <w:rsid w:val="00A35020"/>
    <w:rsid w:val="00A366EB"/>
    <w:rsid w:val="00A44024"/>
    <w:rsid w:val="00A44DEB"/>
    <w:rsid w:val="00A50122"/>
    <w:rsid w:val="00A60009"/>
    <w:rsid w:val="00A75466"/>
    <w:rsid w:val="00A8209B"/>
    <w:rsid w:val="00A8529B"/>
    <w:rsid w:val="00AB4ACB"/>
    <w:rsid w:val="00AD4704"/>
    <w:rsid w:val="00AE5239"/>
    <w:rsid w:val="00AF75C1"/>
    <w:rsid w:val="00B066F3"/>
    <w:rsid w:val="00B25967"/>
    <w:rsid w:val="00B40492"/>
    <w:rsid w:val="00B92217"/>
    <w:rsid w:val="00BA1B88"/>
    <w:rsid w:val="00BB3C2B"/>
    <w:rsid w:val="00BB7B51"/>
    <w:rsid w:val="00BC06E3"/>
    <w:rsid w:val="00BD585E"/>
    <w:rsid w:val="00BD7EDB"/>
    <w:rsid w:val="00BE09E0"/>
    <w:rsid w:val="00C529C4"/>
    <w:rsid w:val="00C55C15"/>
    <w:rsid w:val="00C60997"/>
    <w:rsid w:val="00C8450B"/>
    <w:rsid w:val="00CA5C32"/>
    <w:rsid w:val="00CB3D8E"/>
    <w:rsid w:val="00CC1F67"/>
    <w:rsid w:val="00CF63E5"/>
    <w:rsid w:val="00D101FD"/>
    <w:rsid w:val="00D25B43"/>
    <w:rsid w:val="00D317FC"/>
    <w:rsid w:val="00D35FE0"/>
    <w:rsid w:val="00D86D9B"/>
    <w:rsid w:val="00D928AC"/>
    <w:rsid w:val="00D93A8A"/>
    <w:rsid w:val="00DF40F1"/>
    <w:rsid w:val="00E02FDC"/>
    <w:rsid w:val="00E90195"/>
    <w:rsid w:val="00EB21A7"/>
    <w:rsid w:val="00ED00D6"/>
    <w:rsid w:val="00F27629"/>
    <w:rsid w:val="00F35806"/>
    <w:rsid w:val="00F429AA"/>
    <w:rsid w:val="00F433F0"/>
    <w:rsid w:val="00F44EC5"/>
    <w:rsid w:val="00F51F3D"/>
    <w:rsid w:val="00F627CD"/>
    <w:rsid w:val="00F72744"/>
    <w:rsid w:val="00FB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8a25d2-88b2-4f2c-96e5-833e281d9410">
      <Terms xmlns="http://schemas.microsoft.com/office/infopath/2007/PartnerControls"/>
    </lcf76f155ced4ddcb4097134ff3c332f>
    <TaxCatchAll xmlns="f530c2a0-a222-4016-9900-466353cd46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688a25d2-88b2-4f2c-96e5-833e281d9410"/>
    <ds:schemaRef ds:uri="http://purl.org/dc/elements/1.1/"/>
    <ds:schemaRef ds:uri="http://purl.org/dc/terms/"/>
    <ds:schemaRef ds:uri="f530c2a0-a222-4016-9900-466353cd4665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B0759E-4D53-4F54-83F2-6F76A204A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41</cp:revision>
  <cp:lastPrinted>2024-02-26T17:28:00Z</cp:lastPrinted>
  <dcterms:created xsi:type="dcterms:W3CDTF">2023-11-15T09:18:00Z</dcterms:created>
  <dcterms:modified xsi:type="dcterms:W3CDTF">2024-02-26T17:29:00Z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