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BE29D" w14:textId="77777777" w:rsidR="004E00C4" w:rsidRPr="00C025C6" w:rsidRDefault="004E00C4" w:rsidP="004E00C4">
      <w:pPr>
        <w:pStyle w:val="Titre"/>
      </w:pPr>
      <w:r w:rsidRPr="00C025C6">
        <w:t>Burkina Faso, au cœur du Festimasq</w:t>
      </w:r>
    </w:p>
    <w:p w14:paraId="04459D83" w14:textId="77777777" w:rsidR="004E00C4" w:rsidRPr="00C025C6" w:rsidRDefault="004E00C4" w:rsidP="004E00C4">
      <w:pPr>
        <w:pStyle w:val="Titre1"/>
      </w:pPr>
      <w:r w:rsidRPr="00C025C6">
        <w:t>Dossier n° 813, Reportage JTA (TV5MONDE) du 01/04/2024</w:t>
      </w:r>
    </w:p>
    <w:p w14:paraId="7DA998E5" w14:textId="77777777" w:rsidR="00D101FD" w:rsidRPr="00C025C6" w:rsidRDefault="00D101FD" w:rsidP="00532C8E">
      <w:pPr>
        <w:rPr>
          <w:b/>
          <w:sz w:val="2"/>
          <w:szCs w:val="4"/>
        </w:rPr>
      </w:pPr>
    </w:p>
    <w:p w14:paraId="6E5B9455" w14:textId="04C9B3DC" w:rsidR="005277D9" w:rsidRPr="00C025C6" w:rsidRDefault="007473A8" w:rsidP="00532C8E">
      <w:pPr>
        <w:rPr>
          <w:b/>
        </w:rPr>
      </w:pPr>
      <w:r w:rsidRPr="00C025C6">
        <w:rPr>
          <w:b/>
        </w:rPr>
        <w:t>Activité 1</w:t>
      </w:r>
      <w:r w:rsidR="005277D9" w:rsidRPr="00C025C6">
        <w:rPr>
          <w:b/>
        </w:rPr>
        <w:t xml:space="preserve"> : </w:t>
      </w:r>
      <w:r w:rsidRPr="00C025C6">
        <w:rPr>
          <w:b/>
        </w:rPr>
        <w:t>mise en route</w:t>
      </w:r>
      <w:r w:rsidR="005277D9" w:rsidRPr="00C025C6">
        <w:rPr>
          <w:b/>
        </w:rPr>
        <w:t xml:space="preserve">. </w:t>
      </w:r>
    </w:p>
    <w:p w14:paraId="473500D1" w14:textId="28D72A08" w:rsidR="007473A8" w:rsidRPr="00C025C6" w:rsidRDefault="00380E35" w:rsidP="007473A8">
      <w:pPr>
        <w:rPr>
          <w:b/>
        </w:rPr>
      </w:pPr>
      <w:r w:rsidRPr="00C025C6">
        <w:rPr>
          <w:b/>
        </w:rPr>
        <w:t>Activité 2 :</w:t>
      </w:r>
      <w:r w:rsidR="00E7167B" w:rsidRPr="00C025C6">
        <w:rPr>
          <w:b/>
        </w:rPr>
        <w:t xml:space="preserve"> </w:t>
      </w:r>
      <w:bookmarkStart w:id="0" w:name="_Hlk164177849"/>
      <w:r w:rsidR="005C7DB4" w:rsidRPr="00C025C6">
        <w:rPr>
          <w:b/>
        </w:rPr>
        <w:t>é</w:t>
      </w:r>
      <w:bookmarkStart w:id="1" w:name="_Hlk164178643"/>
      <w:r w:rsidR="005C7DB4" w:rsidRPr="00C025C6">
        <w:rPr>
          <w:b/>
        </w:rPr>
        <w:t xml:space="preserve">coutez le reportage. Complétez le résumé avec les mots suivants : cérémonie, </w:t>
      </w:r>
      <w:r w:rsidR="00D508C1" w:rsidRPr="00C025C6">
        <w:rPr>
          <w:b/>
          <w:bCs/>
        </w:rPr>
        <w:t>costume,</w:t>
      </w:r>
      <w:r w:rsidR="00D508C1" w:rsidRPr="00C025C6">
        <w:rPr>
          <w:b/>
        </w:rPr>
        <w:t xml:space="preserve"> </w:t>
      </w:r>
      <w:r w:rsidR="005C7DB4" w:rsidRPr="00C025C6">
        <w:rPr>
          <w:b/>
        </w:rPr>
        <w:t>culture,</w:t>
      </w:r>
      <w:r w:rsidR="007473A8" w:rsidRPr="00C025C6">
        <w:rPr>
          <w:b/>
        </w:rPr>
        <w:t xml:space="preserve"> </w:t>
      </w:r>
      <w:r w:rsidR="005C7DB4" w:rsidRPr="00C025C6">
        <w:rPr>
          <w:b/>
        </w:rPr>
        <w:t xml:space="preserve">festival, message, musique, origine et public. Attention à leur accord. </w:t>
      </w:r>
      <w:bookmarkEnd w:id="0"/>
      <w:bookmarkEnd w:id="1"/>
    </w:p>
    <w:p w14:paraId="437055F3" w14:textId="0D578B42" w:rsidR="00B53647" w:rsidRPr="00C025C6" w:rsidRDefault="004A4B1C" w:rsidP="00B53647">
      <w:pPr>
        <w:spacing w:after="0" w:line="360" w:lineRule="auto"/>
      </w:pPr>
      <w:bookmarkStart w:id="2" w:name="_Hlk164178407"/>
      <w:r>
        <w:t xml:space="preserve">Le </w:t>
      </w:r>
      <w:proofErr w:type="spellStart"/>
      <w:r w:rsidR="00B53647" w:rsidRPr="00C025C6">
        <w:t>Festimasq</w:t>
      </w:r>
      <w:proofErr w:type="spellEnd"/>
      <w:r w:rsidR="00B53647" w:rsidRPr="00C025C6">
        <w:t xml:space="preserve"> est </w:t>
      </w:r>
      <w:r w:rsidR="005C7DB4" w:rsidRPr="00C025C6">
        <w:t xml:space="preserve">un </w:t>
      </w:r>
      <w:r w:rsidR="00EB5BCF" w:rsidRPr="00C025C6">
        <w:t xml:space="preserve">événement </w:t>
      </w:r>
      <w:r w:rsidR="005C7DB4" w:rsidRPr="00C025C6">
        <w:t>festif</w:t>
      </w:r>
      <w:r w:rsidR="00B53647" w:rsidRPr="00C025C6">
        <w:t xml:space="preserve"> avec des </w:t>
      </w:r>
      <w:r w:rsidR="00D508C1" w:rsidRPr="00C025C6">
        <w:t>________________</w:t>
      </w:r>
      <w:r w:rsidR="00B53647" w:rsidRPr="00C025C6">
        <w:t xml:space="preserve"> et des </w:t>
      </w:r>
      <w:r w:rsidR="00D508C1" w:rsidRPr="00C025C6">
        <w:t>masques</w:t>
      </w:r>
      <w:r w:rsidR="00B53647" w:rsidRPr="00C025C6">
        <w:t xml:space="preserve">. Tout se passe en </w:t>
      </w:r>
      <w:r w:rsidR="005C7DB4" w:rsidRPr="00C025C6">
        <w:t>________________</w:t>
      </w:r>
      <w:r w:rsidR="00B53647" w:rsidRPr="00C025C6">
        <w:t xml:space="preserve">, devant du </w:t>
      </w:r>
      <w:r w:rsidR="005C7DB4" w:rsidRPr="00C025C6">
        <w:t>________________</w:t>
      </w:r>
      <w:r w:rsidR="00B53647" w:rsidRPr="00C025C6">
        <w:t xml:space="preserve">. C’est l’occasion de valoriser et conserver la </w:t>
      </w:r>
      <w:r w:rsidR="005C7DB4" w:rsidRPr="00C025C6">
        <w:t>________________</w:t>
      </w:r>
      <w:r w:rsidR="00B53647" w:rsidRPr="00C025C6">
        <w:t xml:space="preserve"> burkinabé. Ces masques sont présents pendant les </w:t>
      </w:r>
      <w:r w:rsidR="005C7DB4" w:rsidRPr="00C025C6">
        <w:t>________________</w:t>
      </w:r>
      <w:r w:rsidR="00B53647" w:rsidRPr="00C025C6">
        <w:t xml:space="preserve"> importantes. </w:t>
      </w:r>
      <w:r w:rsidR="005C7DB4" w:rsidRPr="00C025C6">
        <w:t>On ne connait pas précisément leur ________________</w:t>
      </w:r>
      <w:r w:rsidR="00B53647" w:rsidRPr="00C025C6">
        <w:t xml:space="preserve">. Les masques ont un </w:t>
      </w:r>
      <w:r w:rsidR="005C7DB4" w:rsidRPr="00C025C6">
        <w:t>________________</w:t>
      </w:r>
      <w:r w:rsidR="00B53647" w:rsidRPr="00C025C6">
        <w:t xml:space="preserve"> et servent à l’éducation. Bientôt </w:t>
      </w:r>
      <w:r w:rsidR="00655AF1">
        <w:t>un autre</w:t>
      </w:r>
      <w:r w:rsidR="00B53647" w:rsidRPr="00C025C6">
        <w:t xml:space="preserve"> </w:t>
      </w:r>
      <w:r w:rsidR="005C7DB4" w:rsidRPr="00C025C6">
        <w:t>________________</w:t>
      </w:r>
      <w:r w:rsidR="00B53647" w:rsidRPr="00C025C6">
        <w:t xml:space="preserve"> </w:t>
      </w:r>
      <w:r w:rsidR="00655AF1">
        <w:t xml:space="preserve">aura lieu </w:t>
      </w:r>
      <w:r w:rsidR="00B53647" w:rsidRPr="00C025C6">
        <w:t>dans le nord</w:t>
      </w:r>
      <w:r w:rsidR="005C7DB4" w:rsidRPr="00C025C6">
        <w:t>-ouest</w:t>
      </w:r>
      <w:r w:rsidR="00B53647" w:rsidRPr="00C025C6">
        <w:t xml:space="preserve"> du pays. </w:t>
      </w:r>
    </w:p>
    <w:p w14:paraId="44920E5F" w14:textId="77777777" w:rsidR="00B92B7E" w:rsidRPr="00C025C6" w:rsidRDefault="00B92B7E" w:rsidP="00B53647">
      <w:pPr>
        <w:spacing w:after="0" w:line="360" w:lineRule="auto"/>
        <w:rPr>
          <w:sz w:val="6"/>
          <w:szCs w:val="8"/>
        </w:rPr>
      </w:pPr>
    </w:p>
    <w:bookmarkEnd w:id="2"/>
    <w:p w14:paraId="5F23BF93" w14:textId="205CAC2E" w:rsidR="00D508C1" w:rsidRPr="00C025C6" w:rsidRDefault="00380E35" w:rsidP="007473A8">
      <w:pPr>
        <w:rPr>
          <w:b/>
        </w:rPr>
      </w:pPr>
      <w:r w:rsidRPr="00C025C6">
        <w:rPr>
          <w:b/>
        </w:rPr>
        <w:t>Activité 3 :</w:t>
      </w:r>
      <w:r w:rsidR="00F419F6" w:rsidRPr="00C025C6">
        <w:rPr>
          <w:b/>
        </w:rPr>
        <w:t xml:space="preserve"> </w:t>
      </w:r>
      <w:bookmarkStart w:id="3" w:name="_Hlk164182360"/>
      <w:r w:rsidR="00D508C1" w:rsidRPr="00C025C6">
        <w:rPr>
          <w:b/>
        </w:rPr>
        <w:t xml:space="preserve">écoutez le reportage. </w:t>
      </w:r>
      <w:r w:rsidR="00290CD2" w:rsidRPr="00C025C6">
        <w:rPr>
          <w:b/>
        </w:rPr>
        <w:t>Dites si les affirmations</w:t>
      </w:r>
      <w:r w:rsidR="00D508C1" w:rsidRPr="00C025C6">
        <w:rPr>
          <w:b/>
        </w:rPr>
        <w:t xml:space="preserve"> au sujet d</w:t>
      </w:r>
      <w:r w:rsidR="004A4B1C">
        <w:rPr>
          <w:b/>
        </w:rPr>
        <w:t>u</w:t>
      </w:r>
      <w:bookmarkStart w:id="4" w:name="_GoBack"/>
      <w:bookmarkEnd w:id="4"/>
      <w:r w:rsidR="00D508C1" w:rsidRPr="00C025C6">
        <w:rPr>
          <w:b/>
        </w:rPr>
        <w:t xml:space="preserve"> Festimasq</w:t>
      </w:r>
      <w:r w:rsidR="00290CD2" w:rsidRPr="00C025C6">
        <w:rPr>
          <w:b/>
        </w:rPr>
        <w:t xml:space="preserve"> sont vraies (V), fausses</w:t>
      </w:r>
      <w:r w:rsidR="00F419F6" w:rsidRPr="00C025C6">
        <w:rPr>
          <w:b/>
        </w:rPr>
        <w:t xml:space="preserve"> (F)</w:t>
      </w:r>
      <w:r w:rsidR="00290CD2" w:rsidRPr="00C025C6">
        <w:rPr>
          <w:b/>
        </w:rPr>
        <w:t xml:space="preserve"> ou non données</w:t>
      </w:r>
      <w:r w:rsidR="00F419F6" w:rsidRPr="00C025C6">
        <w:rPr>
          <w:b/>
        </w:rPr>
        <w:t xml:space="preserve"> (ND)</w:t>
      </w:r>
      <w:r w:rsidR="00D508C1" w:rsidRPr="00C025C6">
        <w:rPr>
          <w:b/>
        </w:rPr>
        <w:t xml:space="preserve">. </w:t>
      </w:r>
    </w:p>
    <w:p w14:paraId="5B8A00B0" w14:textId="11089912" w:rsidR="00B92B7E" w:rsidRPr="00C025C6" w:rsidRDefault="00B92B7E" w:rsidP="00B92B7E">
      <w:pPr>
        <w:pStyle w:val="Paragraphedeliste"/>
        <w:numPr>
          <w:ilvl w:val="0"/>
          <w:numId w:val="6"/>
        </w:numPr>
        <w:spacing w:line="360" w:lineRule="auto"/>
      </w:pPr>
      <w:bookmarkStart w:id="5" w:name="_Hlk164181872"/>
      <w:bookmarkEnd w:id="3"/>
      <w:r w:rsidRPr="00C025C6">
        <w:t xml:space="preserve">Au Festimasq, l’ambiance est festive : </w:t>
      </w:r>
      <w:r w:rsidR="0049182E" w:rsidRPr="00C025C6">
        <w:t>acrobaties,</w:t>
      </w:r>
      <w:r w:rsidRPr="00C025C6">
        <w:t xml:space="preserve"> danse et musique dynamique. - </w:t>
      </w:r>
      <w:r w:rsidRPr="00C025C6">
        <w:rPr>
          <w:b/>
          <w:bCs/>
        </w:rPr>
        <w:t>(…)</w:t>
      </w:r>
    </w:p>
    <w:p w14:paraId="157E300A" w14:textId="14DB5B0F" w:rsidR="00F419F6" w:rsidRPr="00C025C6" w:rsidRDefault="00F419F6" w:rsidP="00B92B7E">
      <w:pPr>
        <w:pStyle w:val="Paragraphedeliste"/>
        <w:numPr>
          <w:ilvl w:val="0"/>
          <w:numId w:val="6"/>
        </w:numPr>
        <w:spacing w:line="360" w:lineRule="auto"/>
      </w:pPr>
      <w:r w:rsidRPr="00C025C6">
        <w:t xml:space="preserve">Les porteurs de costumes font parfois des démonstrations de lutte. </w:t>
      </w:r>
      <w:r w:rsidR="00B92B7E" w:rsidRPr="00C025C6">
        <w:rPr>
          <w:b/>
          <w:bCs/>
        </w:rPr>
        <w:t>-</w:t>
      </w:r>
      <w:r w:rsidR="00B92B7E" w:rsidRPr="00C025C6">
        <w:t xml:space="preserve"> </w:t>
      </w:r>
      <w:r w:rsidR="00B92B7E" w:rsidRPr="00C025C6">
        <w:rPr>
          <w:b/>
          <w:bCs/>
        </w:rPr>
        <w:t>(…)</w:t>
      </w:r>
    </w:p>
    <w:p w14:paraId="2BD8A412" w14:textId="3538346C" w:rsidR="00F419F6" w:rsidRPr="00C025C6" w:rsidRDefault="00F419F6" w:rsidP="00B92B7E">
      <w:pPr>
        <w:pStyle w:val="Paragraphedeliste"/>
        <w:numPr>
          <w:ilvl w:val="0"/>
          <w:numId w:val="6"/>
        </w:numPr>
        <w:spacing w:line="360" w:lineRule="auto"/>
      </w:pPr>
      <w:r w:rsidRPr="00C025C6">
        <w:t xml:space="preserve">Le public attend ces événements avec impatience. </w:t>
      </w:r>
      <w:r w:rsidR="00AF20C2" w:rsidRPr="00C025C6">
        <w:rPr>
          <w:b/>
          <w:bCs/>
        </w:rPr>
        <w:t>-</w:t>
      </w:r>
      <w:r w:rsidR="00AF20C2" w:rsidRPr="00C025C6">
        <w:t xml:space="preserve"> </w:t>
      </w:r>
      <w:r w:rsidR="00AF20C2" w:rsidRPr="00C025C6">
        <w:rPr>
          <w:b/>
          <w:bCs/>
        </w:rPr>
        <w:t>(…)</w:t>
      </w:r>
    </w:p>
    <w:p w14:paraId="4F0A54B9" w14:textId="5B4FE595" w:rsidR="00F419F6" w:rsidRPr="00C025C6" w:rsidRDefault="00F419F6" w:rsidP="00B92B7E">
      <w:pPr>
        <w:pStyle w:val="Paragraphedeliste"/>
        <w:numPr>
          <w:ilvl w:val="0"/>
          <w:numId w:val="6"/>
        </w:numPr>
        <w:spacing w:line="360" w:lineRule="auto"/>
      </w:pPr>
      <w:r w:rsidRPr="00C025C6">
        <w:t xml:space="preserve">La fabrication </w:t>
      </w:r>
      <w:r w:rsidR="00B92B7E" w:rsidRPr="00C025C6">
        <w:t>des</w:t>
      </w:r>
      <w:r w:rsidRPr="00C025C6">
        <w:t xml:space="preserve"> costumes est </w:t>
      </w:r>
      <w:r w:rsidR="00B92B7E" w:rsidRPr="00C025C6">
        <w:t>secrète</w:t>
      </w:r>
      <w:r w:rsidRPr="00C025C6">
        <w:t xml:space="preserve"> : on ne connait pas les matériaux qui les composent. </w:t>
      </w:r>
      <w:r w:rsidR="00AF20C2" w:rsidRPr="00C025C6">
        <w:rPr>
          <w:b/>
          <w:bCs/>
        </w:rPr>
        <w:t>-</w:t>
      </w:r>
      <w:r w:rsidR="00AF20C2" w:rsidRPr="00C025C6">
        <w:t xml:space="preserve"> </w:t>
      </w:r>
      <w:r w:rsidR="00AF20C2" w:rsidRPr="00C025C6">
        <w:rPr>
          <w:b/>
          <w:bCs/>
        </w:rPr>
        <w:t>(…)</w:t>
      </w:r>
    </w:p>
    <w:p w14:paraId="7F476474" w14:textId="6928E92A" w:rsidR="00F419F6" w:rsidRPr="00C025C6" w:rsidRDefault="00AF20C2" w:rsidP="00B92B7E">
      <w:pPr>
        <w:pStyle w:val="Paragraphedeliste"/>
        <w:numPr>
          <w:ilvl w:val="0"/>
          <w:numId w:val="6"/>
        </w:numPr>
        <w:spacing w:line="360" w:lineRule="auto"/>
      </w:pPr>
      <w:r w:rsidRPr="00C025C6">
        <w:t xml:space="preserve">Seuls des initiés </w:t>
      </w:r>
      <w:r w:rsidRPr="00C025C6">
        <w:rPr>
          <w:i/>
          <w:iCs/>
        </w:rPr>
        <w:t>(= des personnes choisies et formées)</w:t>
      </w:r>
      <w:r w:rsidRPr="00C025C6">
        <w:t xml:space="preserve"> </w:t>
      </w:r>
      <w:r w:rsidR="00F419F6" w:rsidRPr="00C025C6">
        <w:t xml:space="preserve">peuvent porter le masque. </w:t>
      </w:r>
      <w:r w:rsidRPr="00C025C6">
        <w:rPr>
          <w:b/>
          <w:bCs/>
        </w:rPr>
        <w:t>-</w:t>
      </w:r>
      <w:r w:rsidRPr="00C025C6">
        <w:t xml:space="preserve"> </w:t>
      </w:r>
      <w:r w:rsidRPr="00C025C6">
        <w:rPr>
          <w:b/>
          <w:bCs/>
        </w:rPr>
        <w:t>(…)</w:t>
      </w:r>
    </w:p>
    <w:p w14:paraId="4888F68B" w14:textId="3694E78B" w:rsidR="00B92B7E" w:rsidRPr="00C025C6" w:rsidRDefault="00B92B7E" w:rsidP="00B92B7E">
      <w:pPr>
        <w:pStyle w:val="Paragraphedeliste"/>
        <w:numPr>
          <w:ilvl w:val="0"/>
          <w:numId w:val="6"/>
        </w:numPr>
        <w:spacing w:line="360" w:lineRule="auto"/>
      </w:pPr>
      <w:r w:rsidRPr="00C025C6">
        <w:t xml:space="preserve">Ce festival permet de </w:t>
      </w:r>
      <w:r w:rsidR="009A3800">
        <w:t>favoriser la solidarité entre les communautés</w:t>
      </w:r>
      <w:r w:rsidRPr="00C025C6">
        <w:t xml:space="preserve">. </w:t>
      </w:r>
      <w:r w:rsidR="00AF20C2" w:rsidRPr="00C025C6">
        <w:rPr>
          <w:b/>
          <w:bCs/>
        </w:rPr>
        <w:t>-</w:t>
      </w:r>
      <w:r w:rsidR="00AF20C2" w:rsidRPr="00C025C6">
        <w:t xml:space="preserve"> </w:t>
      </w:r>
      <w:r w:rsidR="00AF20C2" w:rsidRPr="00C025C6">
        <w:rPr>
          <w:b/>
          <w:bCs/>
        </w:rPr>
        <w:t>(…)</w:t>
      </w:r>
    </w:p>
    <w:bookmarkEnd w:id="5"/>
    <w:p w14:paraId="0ECFF304" w14:textId="7498488A" w:rsidR="00380E35" w:rsidRPr="00C025C6" w:rsidRDefault="00380E35" w:rsidP="007473A8">
      <w:r w:rsidRPr="00C025C6">
        <w:rPr>
          <w:b/>
        </w:rPr>
        <w:t xml:space="preserve">Activité </w:t>
      </w:r>
      <w:r w:rsidR="00B021E6" w:rsidRPr="00C025C6">
        <w:rPr>
          <w:b/>
        </w:rPr>
        <w:t>4</w:t>
      </w:r>
      <w:r w:rsidRPr="00C025C6">
        <w:rPr>
          <w:b/>
        </w:rPr>
        <w:t xml:space="preserve"> : </w:t>
      </w:r>
      <w:bookmarkStart w:id="6" w:name="_Hlk164184478"/>
      <w:r w:rsidR="00B021E6" w:rsidRPr="00C025C6">
        <w:rPr>
          <w:b/>
        </w:rPr>
        <w:t xml:space="preserve">écoutez le reportage. Associez les propos à </w:t>
      </w:r>
      <w:r w:rsidR="0049182E" w:rsidRPr="00C025C6">
        <w:rPr>
          <w:b/>
        </w:rPr>
        <w:t>leur</w:t>
      </w:r>
      <w:r w:rsidR="00B021E6" w:rsidRPr="00C025C6">
        <w:rPr>
          <w:b/>
        </w:rPr>
        <w:t xml:space="preserve"> auteur. </w:t>
      </w:r>
      <w:bookmarkEnd w:id="6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9"/>
        <w:gridCol w:w="307"/>
        <w:gridCol w:w="303"/>
        <w:gridCol w:w="307"/>
        <w:gridCol w:w="6622"/>
      </w:tblGrid>
      <w:tr w:rsidR="0014066E" w:rsidRPr="00C025C6" w14:paraId="35663A8A" w14:textId="77777777" w:rsidTr="0049182E">
        <w:trPr>
          <w:trHeight w:val="397"/>
        </w:trPr>
        <w:tc>
          <w:tcPr>
            <w:tcW w:w="2089" w:type="dxa"/>
            <w:vMerge w:val="restart"/>
            <w:vAlign w:val="center"/>
          </w:tcPr>
          <w:p w14:paraId="0B377B3C" w14:textId="127F79B6" w:rsidR="0014066E" w:rsidRPr="00C025C6" w:rsidRDefault="0014066E" w:rsidP="000653E9">
            <w:pPr>
              <w:jc w:val="right"/>
            </w:pPr>
            <w:bookmarkStart w:id="7" w:name="_Hlk164244393"/>
            <w:r w:rsidRPr="00C025C6">
              <w:t xml:space="preserve">Jean-Baptiste Dizendé, </w:t>
            </w:r>
            <w:r w:rsidRPr="00D658B3">
              <w:rPr>
                <w:i/>
                <w:iCs/>
              </w:rPr>
              <w:t>festivalier</w:t>
            </w:r>
            <w:r w:rsidRPr="00C025C6">
              <w:t>…</w:t>
            </w:r>
            <w:bookmarkEnd w:id="7"/>
          </w:p>
        </w:tc>
        <w:tc>
          <w:tcPr>
            <w:tcW w:w="307" w:type="dxa"/>
            <w:vMerge w:val="restart"/>
            <w:vAlign w:val="center"/>
          </w:tcPr>
          <w:p w14:paraId="132D31A4" w14:textId="34C0CDC8" w:rsidR="0014066E" w:rsidRPr="00C025C6" w:rsidRDefault="0014066E" w:rsidP="000653E9">
            <w:pPr>
              <w:jc w:val="center"/>
            </w:pPr>
            <w:r w:rsidRPr="00C025C6">
              <w:t>•</w:t>
            </w:r>
          </w:p>
        </w:tc>
        <w:tc>
          <w:tcPr>
            <w:tcW w:w="303" w:type="dxa"/>
            <w:vMerge w:val="restart"/>
          </w:tcPr>
          <w:p w14:paraId="032B868A" w14:textId="77777777" w:rsidR="0014066E" w:rsidRPr="00C025C6" w:rsidRDefault="0014066E" w:rsidP="007473A8"/>
        </w:tc>
        <w:tc>
          <w:tcPr>
            <w:tcW w:w="307" w:type="dxa"/>
            <w:vAlign w:val="center"/>
          </w:tcPr>
          <w:p w14:paraId="5B7135D4" w14:textId="706C3B4A" w:rsidR="0014066E" w:rsidRPr="00C025C6" w:rsidRDefault="0014066E" w:rsidP="000653E9">
            <w:r w:rsidRPr="00C025C6">
              <w:t>•</w:t>
            </w:r>
          </w:p>
        </w:tc>
        <w:tc>
          <w:tcPr>
            <w:tcW w:w="6622" w:type="dxa"/>
            <w:vAlign w:val="center"/>
          </w:tcPr>
          <w:p w14:paraId="6A7F6C2F" w14:textId="5D18F5FD" w:rsidR="0014066E" w:rsidRPr="00C025C6" w:rsidRDefault="009A3800" w:rsidP="000653E9">
            <w:bookmarkStart w:id="8" w:name="_Hlk164244408"/>
            <w:r>
              <w:t>…</w:t>
            </w:r>
            <w:r w:rsidR="000653E9" w:rsidRPr="00C025C6">
              <w:t>constate que le peuple burkinabé est attaché à ses origines malgré les avancées technologiques.</w:t>
            </w:r>
            <w:bookmarkEnd w:id="8"/>
          </w:p>
        </w:tc>
      </w:tr>
      <w:tr w:rsidR="0014066E" w:rsidRPr="00C025C6" w14:paraId="2BB3D585" w14:textId="77777777" w:rsidTr="0049182E">
        <w:trPr>
          <w:trHeight w:val="397"/>
        </w:trPr>
        <w:tc>
          <w:tcPr>
            <w:tcW w:w="2089" w:type="dxa"/>
            <w:vMerge/>
            <w:vAlign w:val="center"/>
          </w:tcPr>
          <w:p w14:paraId="2DE09674" w14:textId="77777777" w:rsidR="0014066E" w:rsidRPr="00C025C6" w:rsidRDefault="0014066E" w:rsidP="000653E9">
            <w:pPr>
              <w:jc w:val="right"/>
            </w:pPr>
          </w:p>
        </w:tc>
        <w:tc>
          <w:tcPr>
            <w:tcW w:w="307" w:type="dxa"/>
            <w:vMerge/>
            <w:vAlign w:val="center"/>
          </w:tcPr>
          <w:p w14:paraId="7AA9B04E" w14:textId="77777777" w:rsidR="0014066E" w:rsidRPr="00C025C6" w:rsidRDefault="0014066E" w:rsidP="000653E9">
            <w:pPr>
              <w:jc w:val="center"/>
            </w:pPr>
          </w:p>
        </w:tc>
        <w:tc>
          <w:tcPr>
            <w:tcW w:w="303" w:type="dxa"/>
            <w:vMerge/>
          </w:tcPr>
          <w:p w14:paraId="03126D5E" w14:textId="77777777" w:rsidR="0014066E" w:rsidRPr="00C025C6" w:rsidRDefault="0014066E" w:rsidP="007473A8"/>
        </w:tc>
        <w:tc>
          <w:tcPr>
            <w:tcW w:w="307" w:type="dxa"/>
            <w:vAlign w:val="center"/>
          </w:tcPr>
          <w:p w14:paraId="06367696" w14:textId="37D50AF7" w:rsidR="0014066E" w:rsidRPr="00C025C6" w:rsidRDefault="0014066E" w:rsidP="000653E9">
            <w:r w:rsidRPr="00C025C6">
              <w:t>•</w:t>
            </w:r>
          </w:p>
        </w:tc>
        <w:tc>
          <w:tcPr>
            <w:tcW w:w="6622" w:type="dxa"/>
            <w:vAlign w:val="center"/>
          </w:tcPr>
          <w:p w14:paraId="1BF89D36" w14:textId="21A1C773" w:rsidR="0014066E" w:rsidRPr="00C025C6" w:rsidRDefault="009A3800" w:rsidP="000653E9">
            <w:bookmarkStart w:id="9" w:name="_Hlk164244532"/>
            <w:r>
              <w:t>…</w:t>
            </w:r>
            <w:r w:rsidR="000653E9" w:rsidRPr="00C025C6">
              <w:t>décrit la double fonction des masques : éducation et communication.</w:t>
            </w:r>
            <w:bookmarkEnd w:id="9"/>
          </w:p>
        </w:tc>
      </w:tr>
      <w:tr w:rsidR="0014066E" w:rsidRPr="00C025C6" w14:paraId="77FD1BBE" w14:textId="77777777" w:rsidTr="0049182E">
        <w:trPr>
          <w:trHeight w:val="397"/>
        </w:trPr>
        <w:tc>
          <w:tcPr>
            <w:tcW w:w="2089" w:type="dxa"/>
            <w:vMerge w:val="restart"/>
            <w:vAlign w:val="center"/>
          </w:tcPr>
          <w:p w14:paraId="6F4EBF30" w14:textId="52EDC027" w:rsidR="0014066E" w:rsidRPr="00C025C6" w:rsidRDefault="0014066E" w:rsidP="000653E9">
            <w:pPr>
              <w:jc w:val="right"/>
            </w:pPr>
            <w:bookmarkStart w:id="10" w:name="_Hlk164244459"/>
            <w:r w:rsidRPr="00C025C6">
              <w:t xml:space="preserve">Bilibié Ko, </w:t>
            </w:r>
            <w:r w:rsidRPr="00D658B3">
              <w:rPr>
                <w:i/>
                <w:iCs/>
              </w:rPr>
              <w:t>participant…</w:t>
            </w:r>
            <w:bookmarkEnd w:id="10"/>
          </w:p>
        </w:tc>
        <w:tc>
          <w:tcPr>
            <w:tcW w:w="307" w:type="dxa"/>
            <w:vMerge w:val="restart"/>
            <w:vAlign w:val="center"/>
          </w:tcPr>
          <w:p w14:paraId="04FCCD85" w14:textId="086F1183" w:rsidR="0014066E" w:rsidRPr="00C025C6" w:rsidRDefault="0014066E" w:rsidP="000653E9">
            <w:pPr>
              <w:jc w:val="center"/>
            </w:pPr>
            <w:r w:rsidRPr="00C025C6">
              <w:t>•</w:t>
            </w:r>
          </w:p>
        </w:tc>
        <w:tc>
          <w:tcPr>
            <w:tcW w:w="303" w:type="dxa"/>
            <w:vMerge/>
          </w:tcPr>
          <w:p w14:paraId="46137560" w14:textId="77777777" w:rsidR="0014066E" w:rsidRPr="00C025C6" w:rsidRDefault="0014066E" w:rsidP="007473A8"/>
        </w:tc>
        <w:tc>
          <w:tcPr>
            <w:tcW w:w="307" w:type="dxa"/>
            <w:vAlign w:val="center"/>
          </w:tcPr>
          <w:p w14:paraId="4F799B69" w14:textId="74FA6C23" w:rsidR="0014066E" w:rsidRPr="00C025C6" w:rsidRDefault="0014066E" w:rsidP="000653E9">
            <w:r w:rsidRPr="00C025C6">
              <w:t>•</w:t>
            </w:r>
          </w:p>
        </w:tc>
        <w:tc>
          <w:tcPr>
            <w:tcW w:w="6622" w:type="dxa"/>
            <w:vAlign w:val="center"/>
          </w:tcPr>
          <w:p w14:paraId="3B0989ED" w14:textId="566D46C4" w:rsidR="0014066E" w:rsidRPr="00C025C6" w:rsidRDefault="009A3800" w:rsidP="000653E9">
            <w:bookmarkStart w:id="11" w:name="_Hlk164244545"/>
            <w:r>
              <w:t>…</w:t>
            </w:r>
            <w:r w:rsidR="000653E9" w:rsidRPr="00C025C6">
              <w:t>distingue les masques zoomorphes, qui ressemblent à des animaux</w:t>
            </w:r>
            <w:r>
              <w:t>,</w:t>
            </w:r>
            <w:r w:rsidR="000653E9" w:rsidRPr="00C025C6">
              <w:t xml:space="preserve"> de ceux à lames qui représentent des proverbes.</w:t>
            </w:r>
            <w:bookmarkEnd w:id="11"/>
          </w:p>
        </w:tc>
      </w:tr>
      <w:tr w:rsidR="0014066E" w:rsidRPr="00C025C6" w14:paraId="0793CACF" w14:textId="77777777" w:rsidTr="0049182E">
        <w:trPr>
          <w:trHeight w:val="397"/>
        </w:trPr>
        <w:tc>
          <w:tcPr>
            <w:tcW w:w="2089" w:type="dxa"/>
            <w:vMerge/>
            <w:vAlign w:val="center"/>
          </w:tcPr>
          <w:p w14:paraId="2E69EDE9" w14:textId="77777777" w:rsidR="0014066E" w:rsidRPr="00C025C6" w:rsidRDefault="0014066E" w:rsidP="000653E9">
            <w:pPr>
              <w:jc w:val="right"/>
            </w:pPr>
            <w:bookmarkStart w:id="12" w:name="_Hlk164244478"/>
          </w:p>
        </w:tc>
        <w:tc>
          <w:tcPr>
            <w:tcW w:w="307" w:type="dxa"/>
            <w:vMerge/>
            <w:vAlign w:val="center"/>
          </w:tcPr>
          <w:p w14:paraId="4E4614FA" w14:textId="77777777" w:rsidR="0014066E" w:rsidRPr="00C025C6" w:rsidRDefault="0014066E" w:rsidP="000653E9">
            <w:pPr>
              <w:jc w:val="center"/>
            </w:pPr>
          </w:p>
        </w:tc>
        <w:tc>
          <w:tcPr>
            <w:tcW w:w="303" w:type="dxa"/>
            <w:vMerge/>
          </w:tcPr>
          <w:p w14:paraId="2C4C6AC6" w14:textId="77777777" w:rsidR="0014066E" w:rsidRPr="00C025C6" w:rsidRDefault="0014066E" w:rsidP="007473A8"/>
        </w:tc>
        <w:tc>
          <w:tcPr>
            <w:tcW w:w="307" w:type="dxa"/>
            <w:vAlign w:val="center"/>
          </w:tcPr>
          <w:p w14:paraId="08A4864E" w14:textId="738ABB9D" w:rsidR="0014066E" w:rsidRPr="00C025C6" w:rsidRDefault="0014066E" w:rsidP="000653E9">
            <w:r w:rsidRPr="00C025C6">
              <w:t>•</w:t>
            </w:r>
          </w:p>
        </w:tc>
        <w:tc>
          <w:tcPr>
            <w:tcW w:w="6622" w:type="dxa"/>
            <w:vAlign w:val="center"/>
          </w:tcPr>
          <w:p w14:paraId="30D8C895" w14:textId="3940ABB0" w:rsidR="0014066E" w:rsidRPr="00C025C6" w:rsidRDefault="009A3800" w:rsidP="000653E9">
            <w:r>
              <w:t>…</w:t>
            </w:r>
            <w:r w:rsidR="0014066E" w:rsidRPr="00C025C6">
              <w:t>dit que, selon lui, c’est un héritage de Dieu.</w:t>
            </w:r>
          </w:p>
        </w:tc>
      </w:tr>
      <w:tr w:rsidR="0014066E" w:rsidRPr="00C025C6" w14:paraId="40A21690" w14:textId="77777777" w:rsidTr="0049182E">
        <w:trPr>
          <w:trHeight w:val="397"/>
        </w:trPr>
        <w:tc>
          <w:tcPr>
            <w:tcW w:w="2089" w:type="dxa"/>
            <w:vMerge w:val="restart"/>
            <w:vAlign w:val="center"/>
          </w:tcPr>
          <w:p w14:paraId="441E2F46" w14:textId="2936C379" w:rsidR="0014066E" w:rsidRPr="00C025C6" w:rsidRDefault="0014066E" w:rsidP="000653E9">
            <w:pPr>
              <w:jc w:val="right"/>
            </w:pPr>
            <w:bookmarkStart w:id="13" w:name="_Hlk164244519"/>
            <w:bookmarkEnd w:id="12"/>
            <w:r w:rsidRPr="00C025C6">
              <w:t xml:space="preserve">Ya Hervé Gué, </w:t>
            </w:r>
            <w:r w:rsidRPr="00D658B3">
              <w:rPr>
                <w:i/>
                <w:iCs/>
              </w:rPr>
              <w:t>organisateur du Festimasq…</w:t>
            </w:r>
            <w:bookmarkEnd w:id="13"/>
          </w:p>
        </w:tc>
        <w:tc>
          <w:tcPr>
            <w:tcW w:w="307" w:type="dxa"/>
            <w:vMerge w:val="restart"/>
            <w:vAlign w:val="center"/>
          </w:tcPr>
          <w:p w14:paraId="1597C0B8" w14:textId="5247F3E9" w:rsidR="0014066E" w:rsidRPr="00C025C6" w:rsidRDefault="0014066E" w:rsidP="000653E9">
            <w:pPr>
              <w:jc w:val="center"/>
            </w:pPr>
            <w:r w:rsidRPr="00C025C6">
              <w:t>•</w:t>
            </w:r>
          </w:p>
        </w:tc>
        <w:tc>
          <w:tcPr>
            <w:tcW w:w="303" w:type="dxa"/>
            <w:vMerge/>
          </w:tcPr>
          <w:p w14:paraId="119BE23E" w14:textId="77777777" w:rsidR="0014066E" w:rsidRPr="00C025C6" w:rsidRDefault="0014066E" w:rsidP="007473A8"/>
        </w:tc>
        <w:tc>
          <w:tcPr>
            <w:tcW w:w="307" w:type="dxa"/>
            <w:vAlign w:val="center"/>
          </w:tcPr>
          <w:p w14:paraId="4BBE2B45" w14:textId="0AA907C6" w:rsidR="0014066E" w:rsidRPr="00C025C6" w:rsidRDefault="0014066E" w:rsidP="000653E9">
            <w:r w:rsidRPr="00C025C6">
              <w:t>•</w:t>
            </w:r>
          </w:p>
        </w:tc>
        <w:tc>
          <w:tcPr>
            <w:tcW w:w="6622" w:type="dxa"/>
            <w:vAlign w:val="center"/>
          </w:tcPr>
          <w:p w14:paraId="550875F5" w14:textId="01075AA7" w:rsidR="0014066E" w:rsidRPr="00C025C6" w:rsidRDefault="009A3800" w:rsidP="000653E9">
            <w:bookmarkStart w:id="14" w:name="_Hlk164244444"/>
            <w:r>
              <w:t>…</w:t>
            </w:r>
            <w:r w:rsidR="000653E9" w:rsidRPr="00C025C6">
              <w:t>explique qu’il est important de conserver une culture sur plusieurs années.</w:t>
            </w:r>
            <w:bookmarkEnd w:id="14"/>
          </w:p>
        </w:tc>
      </w:tr>
      <w:tr w:rsidR="0014066E" w:rsidRPr="00C025C6" w14:paraId="5C181197" w14:textId="77777777" w:rsidTr="0049182E">
        <w:trPr>
          <w:trHeight w:val="397"/>
        </w:trPr>
        <w:tc>
          <w:tcPr>
            <w:tcW w:w="2089" w:type="dxa"/>
            <w:vMerge/>
          </w:tcPr>
          <w:p w14:paraId="254874FF" w14:textId="77777777" w:rsidR="0014066E" w:rsidRPr="00C025C6" w:rsidRDefault="0014066E" w:rsidP="007473A8"/>
        </w:tc>
        <w:tc>
          <w:tcPr>
            <w:tcW w:w="307" w:type="dxa"/>
            <w:vMerge/>
          </w:tcPr>
          <w:p w14:paraId="32C1A9E8" w14:textId="77777777" w:rsidR="0014066E" w:rsidRPr="00C025C6" w:rsidRDefault="0014066E" w:rsidP="007473A8"/>
        </w:tc>
        <w:tc>
          <w:tcPr>
            <w:tcW w:w="303" w:type="dxa"/>
            <w:vMerge/>
          </w:tcPr>
          <w:p w14:paraId="3CEB4A73" w14:textId="77777777" w:rsidR="0014066E" w:rsidRPr="00C025C6" w:rsidRDefault="0014066E" w:rsidP="007473A8"/>
        </w:tc>
        <w:tc>
          <w:tcPr>
            <w:tcW w:w="307" w:type="dxa"/>
            <w:vAlign w:val="center"/>
          </w:tcPr>
          <w:p w14:paraId="55EA930A" w14:textId="2443178D" w:rsidR="0014066E" w:rsidRPr="00C025C6" w:rsidRDefault="0014066E" w:rsidP="000653E9">
            <w:r w:rsidRPr="00C025C6">
              <w:t>•</w:t>
            </w:r>
          </w:p>
        </w:tc>
        <w:tc>
          <w:tcPr>
            <w:tcW w:w="6622" w:type="dxa"/>
            <w:vAlign w:val="center"/>
          </w:tcPr>
          <w:p w14:paraId="67BD1694" w14:textId="122D78BC" w:rsidR="0014066E" w:rsidRPr="00C025C6" w:rsidRDefault="009A3800" w:rsidP="000653E9">
            <w:bookmarkStart w:id="15" w:name="_Hlk164244504"/>
            <w:r>
              <w:t>…</w:t>
            </w:r>
            <w:r w:rsidR="000653E9" w:rsidRPr="00C025C6">
              <w:t>raconte ce qu’il sait de la transmission de cette tradition par les ancêtres.</w:t>
            </w:r>
            <w:bookmarkEnd w:id="15"/>
          </w:p>
        </w:tc>
      </w:tr>
    </w:tbl>
    <w:p w14:paraId="2722572D" w14:textId="3CD63436" w:rsidR="0049182E" w:rsidRPr="00C025C6" w:rsidRDefault="0049182E" w:rsidP="0049182E">
      <w:r w:rsidRPr="00C025C6">
        <w:rPr>
          <w:b/>
        </w:rPr>
        <w:t xml:space="preserve">Activité 5 : </w:t>
      </w:r>
      <w:bookmarkStart w:id="16" w:name="_Hlk164246783"/>
      <w:r w:rsidR="00051058" w:rsidRPr="00C025C6">
        <w:rPr>
          <w:b/>
        </w:rPr>
        <w:t xml:space="preserve">lisez les phrases. Quels autres mots ou expressions la journaliste pourrait </w:t>
      </w:r>
      <w:r w:rsidR="00D658B3">
        <w:rPr>
          <w:b/>
        </w:rPr>
        <w:t>utiliser</w:t>
      </w:r>
      <w:r w:rsidR="00051058" w:rsidRPr="00C025C6">
        <w:rPr>
          <w:b/>
        </w:rPr>
        <w:t xml:space="preserve"> pour remplacer ceux du reportage, en gras. </w:t>
      </w:r>
      <w:r w:rsidRPr="00C025C6">
        <w:rPr>
          <w:b/>
        </w:rPr>
        <w:t xml:space="preserve"> </w:t>
      </w:r>
    </w:p>
    <w:p w14:paraId="18901796" w14:textId="43637EBF" w:rsidR="007473A8" w:rsidRPr="00C025C6" w:rsidRDefault="0049182E" w:rsidP="00C025C6">
      <w:pPr>
        <w:pStyle w:val="Paragraphedeliste"/>
        <w:numPr>
          <w:ilvl w:val="0"/>
          <w:numId w:val="7"/>
        </w:numPr>
      </w:pPr>
      <w:bookmarkStart w:id="17" w:name="_Hlk164246943"/>
      <w:bookmarkEnd w:id="16"/>
      <w:r w:rsidRPr="00C025C6">
        <w:t xml:space="preserve">Les couleurs des costumes sont </w:t>
      </w:r>
      <w:r w:rsidRPr="00C025C6">
        <w:rPr>
          <w:b/>
          <w:bCs/>
        </w:rPr>
        <w:t>chatoyantes</w:t>
      </w:r>
      <w:r w:rsidR="009A3800">
        <w:t xml:space="preserve">. </w:t>
      </w:r>
      <w:r w:rsidR="00295E70">
        <w:sym w:font="Wingdings 3" w:char="F05F"/>
      </w:r>
      <w:r w:rsidR="00295E70">
        <w:t xml:space="preserve"> </w:t>
      </w:r>
      <w:r w:rsidRPr="00C025C6">
        <w:sym w:font="Wingdings" w:char="F0A8"/>
      </w:r>
      <w:r w:rsidRPr="00C025C6">
        <w:t xml:space="preserve"> sobres et naturelles </w:t>
      </w:r>
      <w:r w:rsidRPr="00C025C6">
        <w:sym w:font="Wingdings" w:char="F0A8"/>
      </w:r>
      <w:r w:rsidRPr="00C025C6">
        <w:t xml:space="preserve"> vibrantes et colorées </w:t>
      </w:r>
    </w:p>
    <w:p w14:paraId="05A433F5" w14:textId="6082F37E" w:rsidR="009A3800" w:rsidRDefault="00051058" w:rsidP="00C025C6">
      <w:pPr>
        <w:pStyle w:val="Paragraphedeliste"/>
        <w:numPr>
          <w:ilvl w:val="0"/>
          <w:numId w:val="7"/>
        </w:numPr>
      </w:pPr>
      <w:r w:rsidRPr="00C025C6">
        <w:t xml:space="preserve">Le festival permet de conserver </w:t>
      </w:r>
      <w:r w:rsidRPr="009A3800">
        <w:t>les</w:t>
      </w:r>
      <w:r w:rsidRPr="00C025C6">
        <w:rPr>
          <w:b/>
          <w:bCs/>
        </w:rPr>
        <w:t xml:space="preserve"> savoir-faire</w:t>
      </w:r>
      <w:r w:rsidR="009A3800">
        <w:t>.</w:t>
      </w:r>
      <w:r w:rsidRPr="00C025C6">
        <w:t xml:space="preserve"> </w:t>
      </w:r>
      <w:r w:rsidR="00295E70">
        <w:sym w:font="Wingdings 3" w:char="F05F"/>
      </w:r>
      <w:r w:rsidR="00295E70">
        <w:t xml:space="preserve"> </w:t>
      </w:r>
      <w:r w:rsidRPr="00C025C6">
        <w:sym w:font="Wingdings" w:char="F0A8"/>
      </w:r>
      <w:r w:rsidRPr="00C025C6">
        <w:t xml:space="preserve"> compétences artisanales </w:t>
      </w:r>
    </w:p>
    <w:p w14:paraId="42940100" w14:textId="14F4927B" w:rsidR="00051058" w:rsidRPr="00C025C6" w:rsidRDefault="00051058" w:rsidP="009A3800">
      <w:pPr>
        <w:pStyle w:val="Paragraphedeliste"/>
      </w:pPr>
      <w:r w:rsidRPr="00C025C6">
        <w:sym w:font="Wingdings" w:char="F0A8"/>
      </w:r>
      <w:r w:rsidRPr="00C025C6">
        <w:t xml:space="preserve"> progrès technologiques </w:t>
      </w:r>
    </w:p>
    <w:p w14:paraId="2477ABCD" w14:textId="6F8211BA" w:rsidR="00051058" w:rsidRPr="00C025C6" w:rsidRDefault="00051058" w:rsidP="00C025C6">
      <w:pPr>
        <w:pStyle w:val="Paragraphedeliste"/>
        <w:numPr>
          <w:ilvl w:val="0"/>
          <w:numId w:val="7"/>
        </w:numPr>
      </w:pPr>
      <w:r w:rsidRPr="00C025C6">
        <w:t xml:space="preserve">Cela prouve que les Burkinabés </w:t>
      </w:r>
      <w:r w:rsidRPr="00C025C6">
        <w:rPr>
          <w:b/>
          <w:bCs/>
        </w:rPr>
        <w:t>sont restés attachés à</w:t>
      </w:r>
      <w:r w:rsidRPr="00C025C6">
        <w:t xml:space="preserve"> leur culture</w:t>
      </w:r>
      <w:r w:rsidR="009A3800">
        <w:t>.</w:t>
      </w:r>
      <w:r w:rsidRPr="00C025C6">
        <w:t xml:space="preserve"> </w:t>
      </w:r>
      <w:r w:rsidR="00295E70">
        <w:sym w:font="Wingdings 3" w:char="F05F"/>
      </w:r>
      <w:r w:rsidR="00295E70">
        <w:t xml:space="preserve"> </w:t>
      </w:r>
      <w:r w:rsidR="00C025C6" w:rsidRPr="00C025C6">
        <w:sym w:font="Wingdings" w:char="F0A8"/>
      </w:r>
      <w:r w:rsidR="00C025C6" w:rsidRPr="00C025C6">
        <w:t xml:space="preserve"> </w:t>
      </w:r>
      <w:r w:rsidRPr="00C025C6">
        <w:t>ont pris leur distance avec</w:t>
      </w:r>
      <w:r w:rsidR="00C025C6" w:rsidRPr="00C025C6">
        <w:t>…</w:t>
      </w:r>
      <w:r w:rsidR="006A3976">
        <w:t xml:space="preserve"> </w:t>
      </w:r>
      <w:r w:rsidR="006A3976" w:rsidRPr="00C025C6">
        <w:sym w:font="Wingdings" w:char="F0A8"/>
      </w:r>
      <w:r w:rsidR="006A3976" w:rsidRPr="00C025C6">
        <w:t xml:space="preserve"> sont liés à…  </w:t>
      </w:r>
    </w:p>
    <w:p w14:paraId="1D6E3EB1" w14:textId="4A76D45F" w:rsidR="00051058" w:rsidRPr="00C025C6" w:rsidRDefault="00051058" w:rsidP="00C025C6">
      <w:pPr>
        <w:pStyle w:val="Paragraphedeliste"/>
        <w:numPr>
          <w:ilvl w:val="0"/>
          <w:numId w:val="7"/>
        </w:numPr>
      </w:pPr>
      <w:r w:rsidRPr="00C025C6">
        <w:t xml:space="preserve">Les masques sont utilisés lors </w:t>
      </w:r>
      <w:r w:rsidRPr="00FC79CC">
        <w:rPr>
          <w:bCs/>
        </w:rPr>
        <w:t>de</w:t>
      </w:r>
      <w:r w:rsidRPr="00C025C6">
        <w:rPr>
          <w:b/>
          <w:bCs/>
        </w:rPr>
        <w:t xml:space="preserve"> rites</w:t>
      </w:r>
      <w:r w:rsidR="009A3800">
        <w:t>.</w:t>
      </w:r>
      <w:r w:rsidR="00C025C6" w:rsidRPr="00C025C6">
        <w:t xml:space="preserve"> </w:t>
      </w:r>
      <w:r w:rsidR="00295E70">
        <w:sym w:font="Wingdings 3" w:char="F05F"/>
      </w:r>
      <w:r w:rsidR="00295E70">
        <w:t xml:space="preserve"> </w:t>
      </w:r>
      <w:r w:rsidR="00C025C6" w:rsidRPr="00C025C6">
        <w:sym w:font="Wingdings" w:char="F0A8"/>
      </w:r>
      <w:r w:rsidR="00C025C6" w:rsidRPr="00C025C6">
        <w:t xml:space="preserve"> </w:t>
      </w:r>
      <w:r w:rsidRPr="00C025C6">
        <w:t xml:space="preserve">cérémonies traditionnelles </w:t>
      </w:r>
      <w:r w:rsidR="00C025C6" w:rsidRPr="00C025C6">
        <w:sym w:font="Wingdings" w:char="F0A8"/>
      </w:r>
      <w:r w:rsidR="00C025C6" w:rsidRPr="00C025C6">
        <w:t xml:space="preserve"> </w:t>
      </w:r>
      <w:r w:rsidRPr="00C025C6">
        <w:t xml:space="preserve">nouvelles </w:t>
      </w:r>
      <w:r w:rsidR="00C025C6" w:rsidRPr="00C025C6">
        <w:t>fêtes</w:t>
      </w:r>
    </w:p>
    <w:p w14:paraId="4989A2B6" w14:textId="5853315D" w:rsidR="009A3800" w:rsidRDefault="00051058" w:rsidP="00C025C6">
      <w:pPr>
        <w:pStyle w:val="Paragraphedeliste"/>
        <w:numPr>
          <w:ilvl w:val="0"/>
          <w:numId w:val="7"/>
        </w:numPr>
      </w:pPr>
      <w:r w:rsidRPr="00C025C6">
        <w:t>Ils permettent de</w:t>
      </w:r>
      <w:r w:rsidRPr="00C025C6">
        <w:rPr>
          <w:b/>
          <w:bCs/>
        </w:rPr>
        <w:t xml:space="preserve"> parodier</w:t>
      </w:r>
      <w:r w:rsidRPr="00C025C6">
        <w:t xml:space="preserve"> les hommes</w:t>
      </w:r>
      <w:r w:rsidR="009A3800">
        <w:t xml:space="preserve">. </w:t>
      </w:r>
      <w:r w:rsidR="00295E70">
        <w:sym w:font="Wingdings 3" w:char="F05F"/>
      </w:r>
      <w:r w:rsidR="00295E70">
        <w:t xml:space="preserve"> </w:t>
      </w:r>
      <w:r w:rsidR="00C025C6" w:rsidRPr="00C025C6">
        <w:sym w:font="Wingdings" w:char="F0A8"/>
      </w:r>
      <w:r w:rsidR="00C025C6" w:rsidRPr="00C025C6">
        <w:t xml:space="preserve"> </w:t>
      </w:r>
      <w:r w:rsidRPr="00C025C6">
        <w:t xml:space="preserve">imiter pour dénoncer leurs comportements </w:t>
      </w:r>
    </w:p>
    <w:p w14:paraId="77EF49E7" w14:textId="6D947D6F" w:rsidR="00051058" w:rsidRPr="00C025C6" w:rsidRDefault="00C025C6" w:rsidP="009A3800">
      <w:pPr>
        <w:pStyle w:val="Paragraphedeliste"/>
      </w:pPr>
      <w:r w:rsidRPr="00C025C6">
        <w:sym w:font="Wingdings" w:char="F0A8"/>
      </w:r>
      <w:r w:rsidR="00051058" w:rsidRPr="00C025C6">
        <w:t xml:space="preserve"> </w:t>
      </w:r>
      <w:r w:rsidR="00295E70">
        <w:t>m</w:t>
      </w:r>
      <w:r w:rsidR="00295E70" w:rsidRPr="00C025C6">
        <w:t>ettre</w:t>
      </w:r>
      <w:r w:rsidR="00051058" w:rsidRPr="00C025C6">
        <w:t xml:space="preserve"> en valeur</w:t>
      </w:r>
    </w:p>
    <w:bookmarkEnd w:id="17"/>
    <w:p w14:paraId="34EFD27E" w14:textId="5B1E4FB1" w:rsidR="00B021E6" w:rsidRPr="00D658B3" w:rsidRDefault="00C025C6" w:rsidP="00C025C6">
      <w:pPr>
        <w:rPr>
          <w:caps/>
        </w:rPr>
      </w:pPr>
      <w:r w:rsidRPr="00C025C6">
        <w:rPr>
          <w:b/>
        </w:rPr>
        <w:t xml:space="preserve">Activité 6 : </w:t>
      </w:r>
      <w:bookmarkStart w:id="18" w:name="_Hlk164247700"/>
      <w:r w:rsidRPr="00C025C6">
        <w:rPr>
          <w:b/>
        </w:rPr>
        <w:t xml:space="preserve">les masques font partie intégrante des manifestations culturelles à travers le monde. </w:t>
      </w:r>
      <w:r w:rsidR="00FB6641">
        <w:rPr>
          <w:b/>
        </w:rPr>
        <w:t xml:space="preserve">Alors pourquoi pas chez vous ? Écrivez au </w:t>
      </w:r>
      <w:r w:rsidR="009A3800">
        <w:rPr>
          <w:b/>
        </w:rPr>
        <w:t xml:space="preserve">directeur </w:t>
      </w:r>
      <w:r w:rsidR="00295E70">
        <w:rPr>
          <w:b/>
        </w:rPr>
        <w:t xml:space="preserve">ou à la directrice </w:t>
      </w:r>
      <w:r w:rsidR="009A3800">
        <w:rPr>
          <w:b/>
        </w:rPr>
        <w:t xml:space="preserve">de l’Alliance Française ou de l’Institut Français </w:t>
      </w:r>
      <w:r w:rsidR="00FB6641">
        <w:rPr>
          <w:b/>
        </w:rPr>
        <w:t>de votre ville pour proposer la mise en place d’un festival des masques.</w:t>
      </w:r>
      <w:r w:rsidR="003155B5">
        <w:rPr>
          <w:b/>
        </w:rPr>
        <w:t xml:space="preserve"> En </w:t>
      </w:r>
      <w:r w:rsidR="00E23917">
        <w:rPr>
          <w:b/>
        </w:rPr>
        <w:t xml:space="preserve">minimum 160 </w:t>
      </w:r>
      <w:r w:rsidR="003155B5">
        <w:rPr>
          <w:b/>
        </w:rPr>
        <w:t>mots, e</w:t>
      </w:r>
      <w:r w:rsidR="00FB6641">
        <w:rPr>
          <w:b/>
        </w:rPr>
        <w:t xml:space="preserve">xpliquez pourquoi </w:t>
      </w:r>
      <w:r w:rsidR="00D658B3">
        <w:rPr>
          <w:b/>
        </w:rPr>
        <w:t>il est</w:t>
      </w:r>
      <w:r w:rsidR="00FB6641">
        <w:rPr>
          <w:b/>
        </w:rPr>
        <w:t xml:space="preserve"> important </w:t>
      </w:r>
      <w:r w:rsidR="00D658B3">
        <w:rPr>
          <w:b/>
        </w:rPr>
        <w:t xml:space="preserve">de </w:t>
      </w:r>
      <w:r w:rsidR="00FB6641">
        <w:rPr>
          <w:b/>
        </w:rPr>
        <w:t xml:space="preserve">mettre en valeur la culture locale et décrivez à quoi l’événement pourrait ressembler. </w:t>
      </w:r>
      <w:r w:rsidR="00FB6641">
        <w:rPr>
          <w:b/>
          <w:caps/>
        </w:rPr>
        <w:t>A</w:t>
      </w:r>
      <w:r w:rsidR="00FB6641">
        <w:rPr>
          <w:b/>
        </w:rPr>
        <w:t>ppuyez-vous sur des exemples vus dans le reportage et sur votre créativité</w:t>
      </w:r>
      <w:r w:rsidR="00FB6641">
        <w:rPr>
          <w:b/>
          <w:caps/>
        </w:rPr>
        <w:t> !</w:t>
      </w:r>
      <w:bookmarkEnd w:id="18"/>
    </w:p>
    <w:sectPr w:rsidR="00B021E6" w:rsidRPr="00D658B3" w:rsidSect="00A33F16">
      <w:headerReference w:type="default" r:id="rId8"/>
      <w:footerReference w:type="default" r:id="rId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CCDF2" w14:textId="77777777" w:rsidR="0047031C" w:rsidRDefault="0047031C" w:rsidP="00A33F16">
      <w:pPr>
        <w:spacing w:after="0" w:line="240" w:lineRule="auto"/>
      </w:pPr>
      <w:r>
        <w:separator/>
      </w:r>
    </w:p>
  </w:endnote>
  <w:endnote w:type="continuationSeparator" w:id="0">
    <w:p w14:paraId="4E5F8858" w14:textId="77777777" w:rsidR="0047031C" w:rsidRDefault="0047031C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703B8309" w:rsidR="00A33F16" w:rsidRDefault="00432F59" w:rsidP="00432F59">
          <w:pPr>
            <w:pStyle w:val="Pieddepage"/>
          </w:pPr>
          <w:r>
            <w:t xml:space="preserve">Conception : </w:t>
          </w:r>
          <w:r w:rsidR="005C7DB4">
            <w:t xml:space="preserve">Alizée </w:t>
          </w:r>
          <w:proofErr w:type="spellStart"/>
          <w:r w:rsidR="005C7DB4">
            <w:t>Giorgetta</w:t>
          </w:r>
          <w:proofErr w:type="spellEnd"/>
          <w:r>
            <w:t xml:space="preserve">, </w:t>
          </w:r>
          <w:r w:rsidR="005C7DB4">
            <w:t>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4A4B1C">
            <w:fldChar w:fldCharType="begin"/>
          </w:r>
          <w:r w:rsidR="004A4B1C">
            <w:instrText>NUMPAGES  \* Arabic  \* MERGEFORMAT</w:instrText>
          </w:r>
          <w:r w:rsidR="004A4B1C">
            <w:fldChar w:fldCharType="separate"/>
          </w:r>
          <w:r w:rsidR="00A2370C">
            <w:rPr>
              <w:noProof/>
            </w:rPr>
            <w:t>1</w:t>
          </w:r>
          <w:r w:rsidR="004A4B1C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5B6C5" w14:textId="77777777" w:rsidR="0047031C" w:rsidRDefault="0047031C" w:rsidP="00A33F16">
      <w:pPr>
        <w:spacing w:after="0" w:line="240" w:lineRule="auto"/>
      </w:pPr>
      <w:r>
        <w:separator/>
      </w:r>
    </w:p>
  </w:footnote>
  <w:footnote w:type="continuationSeparator" w:id="0">
    <w:p w14:paraId="4D635136" w14:textId="77777777" w:rsidR="0047031C" w:rsidRDefault="0047031C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53C2A0CD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FDBB8B7" wp14:editId="14781FEA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E00C4">
      <w:rPr>
        <w:noProof/>
      </w:rPr>
      <w:drawing>
        <wp:inline distT="0" distB="0" distL="0" distR="0" wp14:anchorId="3AB29966" wp14:editId="636278D6">
          <wp:extent cx="2476500" cy="257175"/>
          <wp:effectExtent l="0" t="0" r="0" b="952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55334"/>
    <w:multiLevelType w:val="hybridMultilevel"/>
    <w:tmpl w:val="5C92A52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F5FFB"/>
    <w:multiLevelType w:val="hybridMultilevel"/>
    <w:tmpl w:val="F774ACE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51058"/>
    <w:rsid w:val="000653E9"/>
    <w:rsid w:val="00065FD9"/>
    <w:rsid w:val="00102E31"/>
    <w:rsid w:val="0014066E"/>
    <w:rsid w:val="00170476"/>
    <w:rsid w:val="00246EBE"/>
    <w:rsid w:val="00290CD2"/>
    <w:rsid w:val="00295E70"/>
    <w:rsid w:val="002C3D43"/>
    <w:rsid w:val="002D7815"/>
    <w:rsid w:val="003155B5"/>
    <w:rsid w:val="00343B07"/>
    <w:rsid w:val="00380E35"/>
    <w:rsid w:val="0038176B"/>
    <w:rsid w:val="00432F59"/>
    <w:rsid w:val="0047031C"/>
    <w:rsid w:val="0049182E"/>
    <w:rsid w:val="004A4B1C"/>
    <w:rsid w:val="004A4B1F"/>
    <w:rsid w:val="004E00C4"/>
    <w:rsid w:val="005277D9"/>
    <w:rsid w:val="00532C8E"/>
    <w:rsid w:val="005C7DB4"/>
    <w:rsid w:val="00655AF1"/>
    <w:rsid w:val="006A3976"/>
    <w:rsid w:val="00704307"/>
    <w:rsid w:val="007473A8"/>
    <w:rsid w:val="00811376"/>
    <w:rsid w:val="008252A8"/>
    <w:rsid w:val="00850DAE"/>
    <w:rsid w:val="008973D3"/>
    <w:rsid w:val="008F10F7"/>
    <w:rsid w:val="009A01E5"/>
    <w:rsid w:val="009A3800"/>
    <w:rsid w:val="009F26F3"/>
    <w:rsid w:val="00A2370C"/>
    <w:rsid w:val="00A33F16"/>
    <w:rsid w:val="00A44DEB"/>
    <w:rsid w:val="00AF20C2"/>
    <w:rsid w:val="00B021E6"/>
    <w:rsid w:val="00B53647"/>
    <w:rsid w:val="00B67C10"/>
    <w:rsid w:val="00B92B7E"/>
    <w:rsid w:val="00C025C6"/>
    <w:rsid w:val="00C05E1A"/>
    <w:rsid w:val="00CB1039"/>
    <w:rsid w:val="00CC1F67"/>
    <w:rsid w:val="00CE7D6E"/>
    <w:rsid w:val="00CF3F95"/>
    <w:rsid w:val="00D061D8"/>
    <w:rsid w:val="00D101FD"/>
    <w:rsid w:val="00D508C1"/>
    <w:rsid w:val="00D56E76"/>
    <w:rsid w:val="00D60BBE"/>
    <w:rsid w:val="00D658B3"/>
    <w:rsid w:val="00D93A8A"/>
    <w:rsid w:val="00DD28E1"/>
    <w:rsid w:val="00E23917"/>
    <w:rsid w:val="00E6179B"/>
    <w:rsid w:val="00E7167B"/>
    <w:rsid w:val="00E856DE"/>
    <w:rsid w:val="00EA2020"/>
    <w:rsid w:val="00EB5BCF"/>
    <w:rsid w:val="00ED6011"/>
    <w:rsid w:val="00EE2A6A"/>
    <w:rsid w:val="00F13671"/>
    <w:rsid w:val="00F25BA8"/>
    <w:rsid w:val="00F41699"/>
    <w:rsid w:val="00F419F6"/>
    <w:rsid w:val="00F71952"/>
    <w:rsid w:val="00FB6641"/>
    <w:rsid w:val="00FC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25C6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table" w:styleId="Tableausimple5">
    <w:name w:val="Plain Table 5"/>
    <w:basedOn w:val="TableauNormal"/>
    <w:uiPriority w:val="45"/>
    <w:rsid w:val="000653E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68EF2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68EF2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68EF2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68EF2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ED0E6-A92C-468C-9DB8-D4A5A2785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499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</cp:revision>
  <cp:lastPrinted>2024-04-19T10:29:00Z</cp:lastPrinted>
  <dcterms:created xsi:type="dcterms:W3CDTF">2024-04-18T13:00:00Z</dcterms:created>
  <dcterms:modified xsi:type="dcterms:W3CDTF">2024-04-19T10:29:00Z</dcterms:modified>
</cp:coreProperties>
</file>