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10AA3" w14:textId="77777777" w:rsidR="00E22958" w:rsidRPr="00F823D2" w:rsidRDefault="00E22958" w:rsidP="00E22958">
      <w:pPr>
        <w:pStyle w:val="Titre"/>
        <w:rPr>
          <w:lang w:val="fr-FR"/>
        </w:rPr>
      </w:pPr>
      <w:r w:rsidRPr="00F823D2">
        <w:rPr>
          <w:lang w:val="fr-FR"/>
        </w:rPr>
        <w:t xml:space="preserve">Burundi : l’école s’organise face au </w:t>
      </w:r>
      <w:proofErr w:type="spellStart"/>
      <w:r w:rsidRPr="00F823D2">
        <w:rPr>
          <w:lang w:val="fr-FR"/>
        </w:rPr>
        <w:t>Mpox</w:t>
      </w:r>
      <w:proofErr w:type="spellEnd"/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F823D2" w14:paraId="7D727E63" w14:textId="77777777" w:rsidTr="00112D2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77777777" w:rsidR="006B76AF" w:rsidRPr="00F823D2" w:rsidRDefault="006B76AF" w:rsidP="003F1F85">
            <w:pPr>
              <w:pStyle w:val="Titre1"/>
            </w:pPr>
            <w:r w:rsidRPr="00F823D2">
              <w:t>En bref</w:t>
            </w:r>
          </w:p>
          <w:p w14:paraId="4F2556B3" w14:textId="4CEB0C23" w:rsidR="006B76AF" w:rsidRPr="00F823D2" w:rsidRDefault="001B1AD5" w:rsidP="004F487C">
            <w:pPr>
              <w:rPr>
                <w:rFonts w:cs="Arial"/>
                <w:szCs w:val="20"/>
              </w:rPr>
            </w:pPr>
            <w:r w:rsidRPr="00F823D2">
              <w:rPr>
                <w:rFonts w:cs="Arial"/>
                <w:szCs w:val="20"/>
              </w:rPr>
              <w:t xml:space="preserve">Quelles mesures peuvent prendre les écoles pour limiter la propagation d'une épidémie ? </w:t>
            </w:r>
            <w:r w:rsidR="004F487C" w:rsidRPr="00F823D2">
              <w:rPr>
                <w:rFonts w:cs="Arial"/>
                <w:szCs w:val="20"/>
              </w:rPr>
              <w:t xml:space="preserve">Avec cette fiche pédagogique, vos </w:t>
            </w:r>
            <w:proofErr w:type="spellStart"/>
            <w:r w:rsidR="004F487C" w:rsidRPr="00F823D2">
              <w:rPr>
                <w:rFonts w:cs="Arial"/>
                <w:szCs w:val="20"/>
              </w:rPr>
              <w:t>apprenant</w:t>
            </w:r>
            <w:r w:rsidR="004F487C" w:rsidRPr="00F823D2">
              <w:rPr>
                <w:rFonts w:eastAsia="Arial Unicode MS"/>
              </w:rPr>
              <w:t>·es</w:t>
            </w:r>
            <w:proofErr w:type="spellEnd"/>
            <w:r w:rsidR="004F487C" w:rsidRPr="00F823D2">
              <w:rPr>
                <w:rFonts w:cs="Arial"/>
                <w:szCs w:val="20"/>
              </w:rPr>
              <w:t xml:space="preserve"> enrichiront leur lexique relatif au contrôle d’une épidémie et discuteront de la vaccination.</w:t>
            </w:r>
            <w:r w:rsidR="004F487C" w:rsidRPr="00F823D2">
              <w:t xml:space="preserve"> </w:t>
            </w:r>
          </w:p>
          <w:p w14:paraId="667C010B" w14:textId="77777777" w:rsidR="006B76AF" w:rsidRPr="00F823D2" w:rsidRDefault="006B76AF" w:rsidP="003F1F85">
            <w:pPr>
              <w:rPr>
                <w:b/>
              </w:rPr>
            </w:pPr>
          </w:p>
          <w:p w14:paraId="3E40F20A" w14:textId="77777777" w:rsidR="006B76AF" w:rsidRPr="00F823D2" w:rsidRDefault="006B76AF" w:rsidP="003F1F85">
            <w:pPr>
              <w:pStyle w:val="Titre1"/>
            </w:pPr>
            <w:r w:rsidRPr="00F823D2">
              <w:t>Objectifs</w:t>
            </w:r>
          </w:p>
          <w:p w14:paraId="5C924AD0" w14:textId="77777777" w:rsidR="006B76AF" w:rsidRPr="00F823D2" w:rsidRDefault="006B76AF" w:rsidP="003F1F85">
            <w:pPr>
              <w:rPr>
                <w:b/>
              </w:rPr>
            </w:pPr>
            <w:r w:rsidRPr="00F823D2">
              <w:rPr>
                <w:b/>
              </w:rPr>
              <w:t>Communicatifs / pragmatiques</w:t>
            </w:r>
          </w:p>
          <w:p w14:paraId="734CFDF4" w14:textId="3316C0DE" w:rsidR="006B76AF" w:rsidRPr="00F823D2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F823D2">
              <w:t xml:space="preserve">Activité </w:t>
            </w:r>
            <w:r w:rsidR="008C75B6" w:rsidRPr="00F823D2">
              <w:t>1</w:t>
            </w:r>
            <w:r w:rsidRPr="00F823D2">
              <w:t xml:space="preserve"> : </w:t>
            </w:r>
            <w:r w:rsidR="008C75B6" w:rsidRPr="00F823D2">
              <w:t>identifier les gestes barrières recommandés par le gouvernement burundais</w:t>
            </w:r>
            <w:r w:rsidRPr="00F823D2">
              <w:t>.</w:t>
            </w:r>
          </w:p>
          <w:p w14:paraId="7C41AF75" w14:textId="4A092CD2" w:rsidR="008C75B6" w:rsidRPr="00F823D2" w:rsidRDefault="008C75B6" w:rsidP="003F1F85">
            <w:pPr>
              <w:pStyle w:val="Paragraphedeliste"/>
              <w:numPr>
                <w:ilvl w:val="0"/>
                <w:numId w:val="1"/>
              </w:numPr>
            </w:pPr>
            <w:r w:rsidRPr="00F823D2">
              <w:t xml:space="preserve">Activité 2 : repérer les actions mises en place pour contrôler l’épidémie de </w:t>
            </w:r>
            <w:proofErr w:type="spellStart"/>
            <w:r w:rsidRPr="00F823D2">
              <w:t>Mpox</w:t>
            </w:r>
            <w:proofErr w:type="spellEnd"/>
            <w:r w:rsidRPr="00F823D2">
              <w:t xml:space="preserve"> dans les écoles secondaires.</w:t>
            </w:r>
          </w:p>
          <w:p w14:paraId="4A5A4A66" w14:textId="459083D3" w:rsidR="008C75B6" w:rsidRPr="00F823D2" w:rsidRDefault="008C75B6" w:rsidP="003F1F85">
            <w:pPr>
              <w:pStyle w:val="Paragraphedeliste"/>
              <w:numPr>
                <w:ilvl w:val="0"/>
                <w:numId w:val="1"/>
              </w:numPr>
            </w:pPr>
            <w:r w:rsidRPr="00F823D2">
              <w:t>Activité 3 : discuter de la vaccination de masse.</w:t>
            </w:r>
          </w:p>
          <w:p w14:paraId="6BB76529" w14:textId="77777777" w:rsidR="006B76AF" w:rsidRPr="00F823D2" w:rsidRDefault="006B76AF" w:rsidP="003F1F85">
            <w:pPr>
              <w:rPr>
                <w:b/>
              </w:rPr>
            </w:pPr>
            <w:r w:rsidRPr="00F823D2">
              <w:rPr>
                <w:b/>
              </w:rPr>
              <w:t>Linguistiques</w:t>
            </w:r>
          </w:p>
          <w:p w14:paraId="22BA8DB3" w14:textId="2D56FAD9" w:rsidR="006B76AF" w:rsidRPr="00F823D2" w:rsidRDefault="006B76AF" w:rsidP="00451091">
            <w:pPr>
              <w:pStyle w:val="Paragraphedeliste"/>
              <w:numPr>
                <w:ilvl w:val="0"/>
                <w:numId w:val="1"/>
              </w:numPr>
            </w:pPr>
            <w:r w:rsidRPr="00F823D2">
              <w:t xml:space="preserve">Toutes activités : </w:t>
            </w:r>
            <w:r w:rsidR="00451091" w:rsidRPr="00F823D2">
              <w:t>enrichir son lexique relatif au contrôle d’une épidémie</w:t>
            </w:r>
            <w:r w:rsidRPr="00F823D2">
              <w:t>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F823D2" w:rsidRDefault="006B76AF" w:rsidP="003F1F85">
            <w:r w:rsidRPr="00F823D2">
              <w:rPr>
                <w:rFonts w:ascii="Segoe UI Emoji" w:hAnsi="Segoe UI Emoji" w:cs="Segoe UI Emoji"/>
              </w:rPr>
              <w:t>⚡</w:t>
            </w:r>
            <w:r w:rsidRPr="00F823D2">
              <w:t xml:space="preserve"> </w:t>
            </w:r>
            <w:r w:rsidRPr="00F823D2">
              <w:rPr>
                <w:b/>
                <w:bCs/>
              </w:rPr>
              <w:t>Cours de 30 minutes</w:t>
            </w:r>
          </w:p>
        </w:tc>
      </w:tr>
      <w:tr w:rsidR="006B76AF" w:rsidRPr="00F823D2" w14:paraId="0531F7A6" w14:textId="77777777" w:rsidTr="003F1F85">
        <w:trPr>
          <w:trHeight w:val="2009"/>
        </w:trPr>
        <w:tc>
          <w:tcPr>
            <w:tcW w:w="3603" w:type="pct"/>
            <w:vMerge/>
            <w:shd w:val="clear" w:color="auto" w:fill="auto"/>
          </w:tcPr>
          <w:p w14:paraId="6A96F7BD" w14:textId="77777777" w:rsidR="006B76AF" w:rsidRPr="00F823D2" w:rsidRDefault="006B76AF" w:rsidP="003F1F85">
            <w:pPr>
              <w:pStyle w:val="Titre1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F823D2" w:rsidRDefault="006B76AF" w:rsidP="006B76AF">
            <w:pPr>
              <w:pStyle w:val="Titre1"/>
            </w:pPr>
            <w:r w:rsidRPr="00F823D2">
              <w:t>Niveau</w:t>
            </w:r>
          </w:p>
          <w:p w14:paraId="1CC5CA5F" w14:textId="7FE70E67" w:rsidR="006B76AF" w:rsidRPr="00F823D2" w:rsidRDefault="004F487C" w:rsidP="006B76AF">
            <w:r w:rsidRPr="00F823D2">
              <w:t>B</w:t>
            </w:r>
            <w:r w:rsidR="006B76AF" w:rsidRPr="00F823D2">
              <w:t>2</w:t>
            </w:r>
          </w:p>
          <w:p w14:paraId="6AF1714E" w14:textId="77777777" w:rsidR="006B76AF" w:rsidRPr="00F823D2" w:rsidRDefault="006B76AF" w:rsidP="006B76AF"/>
          <w:p w14:paraId="4B94B286" w14:textId="77777777" w:rsidR="006B76AF" w:rsidRPr="00F823D2" w:rsidRDefault="006B76AF" w:rsidP="006B76AF">
            <w:pPr>
              <w:pStyle w:val="Titre1"/>
            </w:pPr>
            <w:r w:rsidRPr="00F823D2">
              <w:t>Public</w:t>
            </w:r>
          </w:p>
          <w:p w14:paraId="22919BD1" w14:textId="015AF300" w:rsidR="006B76AF" w:rsidRPr="00F823D2" w:rsidRDefault="006B76AF" w:rsidP="006B76AF">
            <w:r w:rsidRPr="00F823D2">
              <w:t>Adultes</w:t>
            </w:r>
            <w:r w:rsidR="005315F3" w:rsidRPr="00F823D2">
              <w:t>, grands adolescents</w:t>
            </w:r>
          </w:p>
          <w:p w14:paraId="4713724C" w14:textId="77777777" w:rsidR="006B76AF" w:rsidRPr="00F823D2" w:rsidRDefault="006B76AF" w:rsidP="006B76AF">
            <w:pPr>
              <w:rPr>
                <w:b/>
              </w:rPr>
            </w:pPr>
          </w:p>
          <w:p w14:paraId="5014B17D" w14:textId="77777777" w:rsidR="006B76AF" w:rsidRPr="00F823D2" w:rsidRDefault="006B76AF" w:rsidP="006B76AF">
            <w:pPr>
              <w:pStyle w:val="Titre1"/>
            </w:pPr>
            <w:r w:rsidRPr="00F823D2">
              <w:t>Collection</w:t>
            </w:r>
          </w:p>
          <w:p w14:paraId="44E9E71F" w14:textId="0159B581" w:rsidR="006B76AF" w:rsidRPr="00F823D2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F823D2">
              <w:rPr>
                <w:rFonts w:cs="Arial"/>
                <w:szCs w:val="20"/>
              </w:rPr>
              <w:fldChar w:fldCharType="begin"/>
            </w:r>
            <w:r w:rsidR="00845A6A" w:rsidRPr="00F823D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F823D2">
              <w:rPr>
                <w:rFonts w:cs="Arial"/>
                <w:szCs w:val="20"/>
              </w:rPr>
            </w:r>
            <w:r w:rsidRPr="00F823D2">
              <w:rPr>
                <w:rFonts w:cs="Arial"/>
                <w:szCs w:val="20"/>
              </w:rPr>
              <w:fldChar w:fldCharType="separate"/>
            </w:r>
            <w:r w:rsidRPr="00F823D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F823D2" w:rsidRDefault="006B76AF" w:rsidP="006B76AF">
            <w:pPr>
              <w:rPr>
                <w:rFonts w:cs="Arial"/>
                <w:szCs w:val="20"/>
              </w:rPr>
            </w:pPr>
            <w:r w:rsidRPr="00F823D2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F823D2" w:rsidRDefault="006B76AF" w:rsidP="006B76AF">
            <w:pPr>
              <w:pStyle w:val="Titre1"/>
            </w:pPr>
            <w:r w:rsidRPr="00F823D2">
              <w:t>Mise en ligne</w:t>
            </w:r>
          </w:p>
          <w:p w14:paraId="38A10408" w14:textId="2C3FF6CD" w:rsidR="006B76AF" w:rsidRPr="00F823D2" w:rsidRDefault="00C26A31" w:rsidP="006B76AF">
            <w:r w:rsidRPr="00F823D2">
              <w:t>Septembre 2024</w:t>
            </w:r>
          </w:p>
          <w:p w14:paraId="24EF05D2" w14:textId="488AEFE3" w:rsidR="004F487C" w:rsidRPr="00F823D2" w:rsidRDefault="004F487C" w:rsidP="006B76AF">
            <w:r w:rsidRPr="00F823D2">
              <w:t xml:space="preserve">Dossier </w:t>
            </w:r>
            <w:r w:rsidR="000D6122" w:rsidRPr="00F823D2">
              <w:t xml:space="preserve">n° </w:t>
            </w:r>
            <w:r w:rsidRPr="00F823D2">
              <w:t>824</w:t>
            </w:r>
          </w:p>
          <w:p w14:paraId="142473EF" w14:textId="77777777" w:rsidR="006B76AF" w:rsidRPr="00F823D2" w:rsidRDefault="006B76AF" w:rsidP="006B76AF"/>
          <w:p w14:paraId="5580672C" w14:textId="69466B0B" w:rsidR="006B76AF" w:rsidRPr="00F823D2" w:rsidRDefault="006B76AF" w:rsidP="006B76AF">
            <w:pPr>
              <w:pStyle w:val="Titre1"/>
            </w:pPr>
            <w:r w:rsidRPr="00F823D2">
              <w:t>VID</w:t>
            </w:r>
            <w:r w:rsidR="00680680">
              <w:rPr>
                <w:rFonts w:cs="Tahoma"/>
              </w:rPr>
              <w:t>É</w:t>
            </w:r>
            <w:r w:rsidRPr="00F823D2">
              <w:t>O</w:t>
            </w:r>
          </w:p>
          <w:p w14:paraId="3CAAF2D0" w14:textId="44014EED" w:rsidR="006B76AF" w:rsidRPr="00F823D2" w:rsidRDefault="006B76AF" w:rsidP="006B76AF">
            <w:r w:rsidRPr="00F823D2">
              <w:t xml:space="preserve">Reportage </w:t>
            </w:r>
            <w:r w:rsidR="004F487C" w:rsidRPr="00F823D2">
              <w:t>TV5MONDE</w:t>
            </w:r>
            <w:r w:rsidRPr="00F823D2">
              <w:t xml:space="preserve"> du </w:t>
            </w:r>
            <w:r w:rsidR="004F487C" w:rsidRPr="00F823D2">
              <w:t>18</w:t>
            </w:r>
            <w:r w:rsidRPr="00F823D2">
              <w:t>/</w:t>
            </w:r>
            <w:r w:rsidR="004F487C" w:rsidRPr="00F823D2">
              <w:t>09</w:t>
            </w:r>
            <w:r w:rsidRPr="00F823D2">
              <w:t>/202</w:t>
            </w:r>
            <w:r w:rsidR="004F487C" w:rsidRPr="00F823D2">
              <w:t>4</w:t>
            </w:r>
          </w:p>
        </w:tc>
      </w:tr>
    </w:tbl>
    <w:p w14:paraId="2C67A2B0" w14:textId="77777777" w:rsidR="00A33F16" w:rsidRPr="00F823D2" w:rsidRDefault="00A33F16" w:rsidP="00A33F16">
      <w:pPr>
        <w:rPr>
          <w:lang w:val="fr-FR"/>
        </w:rPr>
      </w:pPr>
    </w:p>
    <w:p w14:paraId="1ED90432" w14:textId="5E207E47" w:rsidR="00532C8E" w:rsidRPr="00F823D2" w:rsidRDefault="00517CA0" w:rsidP="00532C8E">
      <w:pPr>
        <w:rPr>
          <w:lang w:val="fr-FR"/>
        </w:rPr>
      </w:pPr>
      <w:r w:rsidRPr="00F823D2">
        <w:rPr>
          <w:noProof/>
          <w:lang w:val="fr-FR"/>
        </w:rPr>
        <w:drawing>
          <wp:inline distT="0" distB="0" distL="0" distR="0" wp14:anchorId="53BFBCB2" wp14:editId="0761B408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 w:rsidRPr="00F823D2">
        <w:rPr>
          <w:noProof/>
          <w:lang w:val="fr-FR"/>
        </w:rPr>
        <w:drawing>
          <wp:inline distT="0" distB="0" distL="0" distR="0" wp14:anchorId="38F69725" wp14:editId="32627CFD">
            <wp:extent cx="1446530" cy="361950"/>
            <wp:effectExtent l="0" t="0" r="1270" b="0"/>
            <wp:docPr id="657145375" name="Image 657145375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F823D2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F823D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F823D2" w:rsidRDefault="00396052" w:rsidP="00532C8E">
      <w:pPr>
        <w:rPr>
          <w:b/>
          <w:lang w:val="fr-FR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9A1A1D" w:rsidRPr="00F823D2" w14:paraId="7D3AAA79" w14:textId="77777777" w:rsidTr="00B25650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7C33B6CF" w14:textId="77777777" w:rsidR="009A1A1D" w:rsidRPr="00F823D2" w:rsidRDefault="009A1A1D" w:rsidP="00B25650">
            <w:pPr>
              <w:jc w:val="both"/>
            </w:pPr>
            <w:r w:rsidRPr="00F823D2">
              <w:rPr>
                <w:noProof/>
              </w:rPr>
              <w:drawing>
                <wp:inline distT="0" distB="0" distL="0" distR="0" wp14:anchorId="4EAAD0E7" wp14:editId="0A1D0BF5">
                  <wp:extent cx="806399" cy="360000"/>
                  <wp:effectExtent l="0" t="0" r="0" b="0"/>
                  <wp:docPr id="1849387370" name="Image 1849387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F918D6" w14:textId="0961FE49" w:rsidR="009A1A1D" w:rsidRPr="00F823D2" w:rsidRDefault="009A1A1D" w:rsidP="009A1A1D">
            <w:pPr>
              <w:ind w:left="360"/>
              <w:jc w:val="both"/>
              <w:rPr>
                <w:iCs/>
              </w:rPr>
            </w:pPr>
            <w:r w:rsidRPr="00F823D2">
              <w:rPr>
                <w:iCs/>
              </w:rPr>
              <w:t xml:space="preserve">Les gestes barrières sont des gestes simples de prévention, des bonnes pratiques, des comportements individuels et collectifs qui permettent de réduire la transmission des infections virales en période d’épidémie. (Source : </w:t>
            </w:r>
            <w:hyperlink r:id="rId15" w:history="1">
              <w:r w:rsidRPr="00F823D2">
                <w:rPr>
                  <w:rStyle w:val="Lienhypertexte"/>
                  <w:iCs/>
                </w:rPr>
                <w:t>www.amelie.fr</w:t>
              </w:r>
            </w:hyperlink>
            <w:r w:rsidRPr="00F823D2">
              <w:rPr>
                <w:iCs/>
              </w:rPr>
              <w:t xml:space="preserve">) </w:t>
            </w:r>
          </w:p>
        </w:tc>
      </w:tr>
    </w:tbl>
    <w:p w14:paraId="6CA15A35" w14:textId="77777777" w:rsidR="009A1A1D" w:rsidRPr="00F823D2" w:rsidRDefault="009A1A1D" w:rsidP="00532C8E">
      <w:pPr>
        <w:rPr>
          <w:b/>
          <w:lang w:val="fr-FR"/>
        </w:rPr>
      </w:pPr>
    </w:p>
    <w:p w14:paraId="5D21F5DC" w14:textId="77777777" w:rsidR="00532C8E" w:rsidRPr="00F823D2" w:rsidRDefault="00532C8E" w:rsidP="00532C8E">
      <w:pPr>
        <w:rPr>
          <w:b/>
          <w:lang w:val="fr-FR"/>
        </w:rPr>
      </w:pPr>
      <w:r w:rsidRPr="00F823D2">
        <w:rPr>
          <w:b/>
          <w:lang w:val="fr-FR"/>
        </w:rPr>
        <w:t>Consigne</w:t>
      </w:r>
    </w:p>
    <w:p w14:paraId="48338869" w14:textId="0F64F204" w:rsidR="00396052" w:rsidRPr="00F823D2" w:rsidRDefault="0034494A" w:rsidP="00532C8E">
      <w:pPr>
        <w:rPr>
          <w:bCs/>
          <w:lang w:val="fr-FR"/>
        </w:rPr>
      </w:pPr>
      <w:r w:rsidRPr="00F823D2">
        <w:rPr>
          <w:bCs/>
          <w:lang w:val="fr-FR"/>
        </w:rPr>
        <w:t xml:space="preserve">Au Burundi, quels sont les gestes barrières utilisés pour limiter la diffusion du </w:t>
      </w:r>
      <w:proofErr w:type="spellStart"/>
      <w:r w:rsidRPr="00F823D2">
        <w:rPr>
          <w:bCs/>
          <w:lang w:val="fr-FR"/>
        </w:rPr>
        <w:t>Mpox</w:t>
      </w:r>
      <w:proofErr w:type="spellEnd"/>
      <w:r w:rsidRPr="00F823D2">
        <w:rPr>
          <w:bCs/>
          <w:lang w:val="fr-FR"/>
        </w:rPr>
        <w:t xml:space="preserve"> dans les écoles ? </w:t>
      </w:r>
      <w:r w:rsidRPr="00F823D2">
        <w:rPr>
          <w:rFonts w:cs="Tahoma"/>
          <w:bCs/>
          <w:lang w:val="fr-FR"/>
        </w:rPr>
        <w:t>É</w:t>
      </w:r>
      <w:r w:rsidRPr="00F823D2">
        <w:rPr>
          <w:bCs/>
          <w:lang w:val="fr-FR"/>
        </w:rPr>
        <w:t xml:space="preserve">coutez le reportage et entourez les </w:t>
      </w:r>
      <w:r w:rsidR="004D6E4C" w:rsidRPr="00F823D2">
        <w:rPr>
          <w:bCs/>
          <w:lang w:val="fr-FR"/>
        </w:rPr>
        <w:t>pratiques que vous voyez, ou les recommandations que vous entendez</w:t>
      </w:r>
      <w:r w:rsidRPr="00F823D2">
        <w:rPr>
          <w:bCs/>
          <w:lang w:val="fr-FR"/>
        </w:rPr>
        <w:t>.</w:t>
      </w:r>
    </w:p>
    <w:p w14:paraId="506B38F5" w14:textId="77777777" w:rsidR="0034494A" w:rsidRPr="00F823D2" w:rsidRDefault="0034494A" w:rsidP="00532C8E">
      <w:pPr>
        <w:rPr>
          <w:bCs/>
          <w:lang w:val="fr-FR"/>
        </w:rPr>
      </w:pPr>
    </w:p>
    <w:p w14:paraId="7C050BC4" w14:textId="77777777" w:rsidR="00532C8E" w:rsidRPr="00F823D2" w:rsidRDefault="00532C8E" w:rsidP="00532C8E">
      <w:pPr>
        <w:rPr>
          <w:b/>
          <w:lang w:val="fr-FR"/>
        </w:rPr>
      </w:pPr>
      <w:r w:rsidRPr="00F823D2">
        <w:rPr>
          <w:b/>
          <w:lang w:val="fr-FR"/>
        </w:rPr>
        <w:t xml:space="preserve">Mise en œuvre </w:t>
      </w:r>
    </w:p>
    <w:p w14:paraId="2AB0C5A4" w14:textId="174F6664" w:rsidR="0034494A" w:rsidRPr="00F823D2" w:rsidRDefault="0034494A" w:rsidP="0034494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823D2">
        <w:rPr>
          <w:rFonts w:eastAsia="Arial Unicode MS"/>
        </w:rPr>
        <w:t>Former des binômes. Distribuer la fiche</w:t>
      </w:r>
      <w:r w:rsidR="00D669AC" w:rsidRPr="00F823D2">
        <w:rPr>
          <w:rFonts w:eastAsia="Arial Unicode MS"/>
        </w:rPr>
        <w:t xml:space="preserve"> flash</w:t>
      </w:r>
      <w:r w:rsidRPr="00F823D2">
        <w:rPr>
          <w:rFonts w:eastAsia="Arial Unicode MS"/>
        </w:rPr>
        <w:t xml:space="preserve"> apprenant.</w:t>
      </w:r>
    </w:p>
    <w:p w14:paraId="5A9AF37A" w14:textId="345D71B5" w:rsidR="0034494A" w:rsidRPr="00F823D2" w:rsidRDefault="00153B42" w:rsidP="00E308F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823D2">
        <w:rPr>
          <w:rFonts w:eastAsia="Arial Unicode MS"/>
        </w:rPr>
        <w:t xml:space="preserve">Demander aux </w:t>
      </w:r>
      <w:proofErr w:type="spellStart"/>
      <w:r w:rsidRPr="00F823D2">
        <w:rPr>
          <w:rFonts w:eastAsia="Arial Unicode MS"/>
        </w:rPr>
        <w:t>apprenant·es</w:t>
      </w:r>
      <w:proofErr w:type="spellEnd"/>
      <w:r w:rsidRPr="00F823D2">
        <w:rPr>
          <w:rFonts w:eastAsia="Arial Unicode MS"/>
        </w:rPr>
        <w:t xml:space="preserve"> de définir rapidement ce que sont les gestes barrières et d’identifier ceux</w:t>
      </w:r>
      <w:r w:rsidR="008B1373">
        <w:rPr>
          <w:rFonts w:eastAsia="Arial Unicode MS"/>
        </w:rPr>
        <w:t xml:space="preserve"> </w:t>
      </w:r>
      <w:r w:rsidRPr="00F823D2">
        <w:rPr>
          <w:rFonts w:eastAsia="Arial Unicode MS"/>
        </w:rPr>
        <w:t xml:space="preserve">présents </w:t>
      </w:r>
      <w:r w:rsidR="0034494A" w:rsidRPr="00F823D2">
        <w:rPr>
          <w:rFonts w:eastAsia="Arial Unicode MS"/>
        </w:rPr>
        <w:t>sur l’illustration.</w:t>
      </w:r>
    </w:p>
    <w:p w14:paraId="057B736E" w14:textId="77777777" w:rsidR="0034494A" w:rsidRPr="00F823D2" w:rsidRDefault="0034494A" w:rsidP="0034494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823D2">
        <w:rPr>
          <w:rFonts w:eastAsia="Arial Unicode MS"/>
        </w:rPr>
        <w:t xml:space="preserve">Diffuser le reportage en entier, </w:t>
      </w:r>
      <w:r w:rsidRPr="00F823D2">
        <w:rPr>
          <w:rFonts w:eastAsia="Arial Unicode MS"/>
          <w:u w:val="single"/>
        </w:rPr>
        <w:t>avec le son</w:t>
      </w:r>
      <w:r w:rsidRPr="00F823D2">
        <w:rPr>
          <w:rFonts w:eastAsia="Arial Unicode MS"/>
        </w:rPr>
        <w:t xml:space="preserve"> et sans les sous-titres.</w:t>
      </w:r>
    </w:p>
    <w:p w14:paraId="6C07E9D9" w14:textId="77777777" w:rsidR="0034494A" w:rsidRPr="00F823D2" w:rsidRDefault="0034494A" w:rsidP="0034494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823D2">
        <w:rPr>
          <w:rFonts w:eastAsia="Arial Unicode MS"/>
        </w:rPr>
        <w:t>Faire comparer les réponses. Puis mettre en commun.</w:t>
      </w:r>
    </w:p>
    <w:p w14:paraId="12E31FC5" w14:textId="1657E0AE" w:rsidR="00704307" w:rsidRPr="00F823D2" w:rsidRDefault="00517CA0" w:rsidP="00704307">
      <w:pPr>
        <w:rPr>
          <w:iCs/>
          <w:lang w:val="fr-FR"/>
        </w:rPr>
      </w:pPr>
      <w:r w:rsidRPr="00F823D2">
        <w:rPr>
          <w:iCs/>
          <w:noProof/>
          <w:lang w:val="fr-FR"/>
        </w:rPr>
        <w:drawing>
          <wp:inline distT="0" distB="0" distL="0" distR="0" wp14:anchorId="5A486D5C" wp14:editId="1F704DB9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67693" w14:textId="2AFC2747" w:rsidR="00D93A8A" w:rsidRPr="00F823D2" w:rsidRDefault="0034494A" w:rsidP="00D93A8A">
      <w:pPr>
        <w:pStyle w:val="Paragraphedeliste"/>
        <w:numPr>
          <w:ilvl w:val="0"/>
          <w:numId w:val="5"/>
        </w:numPr>
        <w:rPr>
          <w:iCs/>
        </w:rPr>
      </w:pPr>
      <w:r w:rsidRPr="00F823D2">
        <w:rPr>
          <w:iCs/>
        </w:rPr>
        <w:t>Parmi les gestes barrières présents sur l’illustration : éviter les contacts, garder une distance physique, utiliser une solution hydroalcoolique, consulter un médecin en cas de doute, prendre des médicaments, limiter ses voyages/déplacements, porter un masque, se laver les mains, se faire vacciner, etc.</w:t>
      </w:r>
    </w:p>
    <w:p w14:paraId="6F0CF706" w14:textId="4F5212FD" w:rsidR="0034494A" w:rsidRPr="00F823D2" w:rsidRDefault="0034494A" w:rsidP="00D93A8A">
      <w:pPr>
        <w:pStyle w:val="Paragraphedeliste"/>
        <w:numPr>
          <w:ilvl w:val="0"/>
          <w:numId w:val="5"/>
        </w:numPr>
        <w:rPr>
          <w:iCs/>
        </w:rPr>
      </w:pPr>
      <w:r w:rsidRPr="00F823D2">
        <w:rPr>
          <w:iCs/>
        </w:rPr>
        <w:t xml:space="preserve">Les gestes barrières utilisés au Burundi : </w:t>
      </w:r>
      <w:r w:rsidR="00621ACB" w:rsidRPr="00F823D2">
        <w:rPr>
          <w:iCs/>
        </w:rPr>
        <w:t xml:space="preserve">se laver les mains, </w:t>
      </w:r>
      <w:r w:rsidRPr="00F823D2">
        <w:rPr>
          <w:iCs/>
        </w:rPr>
        <w:t>ne pas se toucher</w:t>
      </w:r>
      <w:r w:rsidR="00621ACB" w:rsidRPr="00F823D2">
        <w:rPr>
          <w:iCs/>
        </w:rPr>
        <w:t>, respecter une distanciation physique et limiter les contacts avec le monde extérieur (à l’internat).</w:t>
      </w:r>
    </w:p>
    <w:p w14:paraId="603FAD1B" w14:textId="77777777" w:rsidR="00704307" w:rsidRPr="00F823D2" w:rsidRDefault="00704307" w:rsidP="00704307">
      <w:pPr>
        <w:rPr>
          <w:iCs/>
          <w:lang w:val="fr-FR"/>
        </w:rPr>
      </w:pPr>
    </w:p>
    <w:p w14:paraId="5BC06705" w14:textId="77777777" w:rsidR="00AF2046" w:rsidRPr="00F823D2" w:rsidRDefault="00AF2046">
      <w:pPr>
        <w:spacing w:after="160"/>
        <w:rPr>
          <w:iCs/>
          <w:lang w:val="fr-FR"/>
        </w:rPr>
      </w:pPr>
      <w:r w:rsidRPr="00F823D2">
        <w:rPr>
          <w:iCs/>
          <w:lang w:val="fr-FR"/>
        </w:rPr>
        <w:br w:type="page"/>
      </w:r>
    </w:p>
    <w:p w14:paraId="1EC46104" w14:textId="67B667FE" w:rsidR="00396052" w:rsidRPr="00F823D2" w:rsidRDefault="00517CA0" w:rsidP="00704307">
      <w:pPr>
        <w:rPr>
          <w:iCs/>
          <w:lang w:val="fr-FR"/>
        </w:rPr>
      </w:pPr>
      <w:r w:rsidRPr="00F823D2">
        <w:rPr>
          <w:noProof/>
          <w:lang w:val="fr-FR"/>
        </w:rPr>
        <w:lastRenderedPageBreak/>
        <w:drawing>
          <wp:inline distT="0" distB="0" distL="0" distR="0" wp14:anchorId="1C03AE93" wp14:editId="0AC76B69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 w:rsidRPr="00F823D2">
        <w:rPr>
          <w:noProof/>
          <w:lang w:val="fr-FR"/>
        </w:rPr>
        <w:drawing>
          <wp:inline distT="0" distB="0" distL="0" distR="0" wp14:anchorId="64203652" wp14:editId="7D38E573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 w:rsidRPr="00F823D2">
        <w:rPr>
          <w:b/>
          <w:noProof/>
          <w:lang w:val="fr-FR"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F823D2">
        <w:rPr>
          <w:iCs/>
          <w:lang w:val="fr-FR"/>
        </w:rPr>
        <w:t xml:space="preserve"> </w:t>
      </w:r>
      <w:r w:rsidR="00112D22" w:rsidRPr="00F823D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F823D2" w:rsidRDefault="00112D22" w:rsidP="00704307">
      <w:pPr>
        <w:rPr>
          <w:b/>
          <w:lang w:val="fr-FR"/>
        </w:rPr>
      </w:pPr>
    </w:p>
    <w:p w14:paraId="6ECA96BD" w14:textId="77777777" w:rsidR="00704307" w:rsidRPr="00F823D2" w:rsidRDefault="00704307" w:rsidP="00704307">
      <w:pPr>
        <w:rPr>
          <w:b/>
          <w:lang w:val="fr-FR"/>
        </w:rPr>
      </w:pPr>
      <w:r w:rsidRPr="00F823D2">
        <w:rPr>
          <w:b/>
          <w:lang w:val="fr-FR"/>
        </w:rPr>
        <w:t>Consigne</w:t>
      </w:r>
    </w:p>
    <w:p w14:paraId="6EF0C761" w14:textId="40A9DE29" w:rsidR="009A1A1D" w:rsidRPr="00F823D2" w:rsidRDefault="009A1A1D" w:rsidP="009A1A1D">
      <w:pPr>
        <w:jc w:val="both"/>
        <w:rPr>
          <w:bCs/>
          <w:lang w:val="fr-FR"/>
        </w:rPr>
      </w:pPr>
      <w:r w:rsidRPr="00F823D2">
        <w:rPr>
          <w:bCs/>
          <w:lang w:val="fr-FR"/>
        </w:rPr>
        <w:t xml:space="preserve">Comment les autorités burundaises s’organisent-elles face au </w:t>
      </w:r>
      <w:proofErr w:type="spellStart"/>
      <w:r w:rsidRPr="00F823D2">
        <w:rPr>
          <w:bCs/>
          <w:lang w:val="fr-FR"/>
        </w:rPr>
        <w:t>Mpox</w:t>
      </w:r>
      <w:proofErr w:type="spellEnd"/>
      <w:r w:rsidRPr="00F823D2">
        <w:rPr>
          <w:bCs/>
          <w:lang w:val="fr-FR"/>
        </w:rPr>
        <w:t xml:space="preserve"> ? </w:t>
      </w:r>
      <w:r w:rsidRPr="00F823D2">
        <w:rPr>
          <w:rFonts w:cs="Tahoma"/>
          <w:bCs/>
          <w:lang w:val="fr-FR"/>
        </w:rPr>
        <w:t>É</w:t>
      </w:r>
      <w:r w:rsidRPr="00F823D2">
        <w:rPr>
          <w:bCs/>
          <w:lang w:val="fr-FR"/>
        </w:rPr>
        <w:t>coutez le reportage et complétez les blancs du texte avec des expressions entendues.</w:t>
      </w:r>
    </w:p>
    <w:p w14:paraId="124A4A1F" w14:textId="77777777" w:rsidR="00396052" w:rsidRPr="00F823D2" w:rsidRDefault="00396052" w:rsidP="00704307">
      <w:pPr>
        <w:rPr>
          <w:lang w:val="fr-FR"/>
        </w:rPr>
      </w:pPr>
    </w:p>
    <w:p w14:paraId="470A4FDE" w14:textId="77777777" w:rsidR="00704307" w:rsidRPr="00F823D2" w:rsidRDefault="00704307" w:rsidP="00704307">
      <w:pPr>
        <w:rPr>
          <w:b/>
          <w:lang w:val="fr-FR"/>
        </w:rPr>
      </w:pPr>
      <w:r w:rsidRPr="00F823D2">
        <w:rPr>
          <w:b/>
          <w:lang w:val="fr-FR"/>
        </w:rPr>
        <w:t xml:space="preserve">Mise en œuvre </w:t>
      </w:r>
    </w:p>
    <w:p w14:paraId="372E742C" w14:textId="77777777" w:rsidR="009A1A1D" w:rsidRPr="00F823D2" w:rsidRDefault="009A1A1D" w:rsidP="009A1A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823D2">
        <w:rPr>
          <w:rFonts w:eastAsia="Arial Unicode MS"/>
        </w:rPr>
        <w:t xml:space="preserve">Conserver les binômes précédemment formés. </w:t>
      </w:r>
    </w:p>
    <w:p w14:paraId="0C2B8FD5" w14:textId="27CDDAA8" w:rsidR="009A1A1D" w:rsidRPr="00F823D2" w:rsidRDefault="009A1A1D" w:rsidP="009A1A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823D2">
        <w:rPr>
          <w:rFonts w:eastAsia="Arial Unicode MS"/>
        </w:rPr>
        <w:t>Faire lire le résumé. Lever les éventuelles difficultés lexicales.</w:t>
      </w:r>
    </w:p>
    <w:p w14:paraId="7E399BAB" w14:textId="77777777" w:rsidR="009A1A1D" w:rsidRPr="00F823D2" w:rsidRDefault="009A1A1D" w:rsidP="009A1A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823D2">
        <w:rPr>
          <w:rFonts w:eastAsia="Arial Unicode MS"/>
        </w:rPr>
        <w:t xml:space="preserve">Diffuser le reportage en entier, </w:t>
      </w:r>
      <w:r w:rsidRPr="00F823D2">
        <w:rPr>
          <w:rFonts w:eastAsia="Arial Unicode MS"/>
          <w:u w:val="single"/>
        </w:rPr>
        <w:t>avec le son</w:t>
      </w:r>
      <w:r w:rsidRPr="00F823D2">
        <w:rPr>
          <w:rFonts w:eastAsia="Arial Unicode MS"/>
        </w:rPr>
        <w:t xml:space="preserve"> et sans les sous-titres.</w:t>
      </w:r>
    </w:p>
    <w:p w14:paraId="7BA009C3" w14:textId="62453315" w:rsidR="009A1A1D" w:rsidRPr="00F823D2" w:rsidRDefault="009A1A1D" w:rsidP="009A1A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823D2">
        <w:t xml:space="preserve">Laisser les </w:t>
      </w:r>
      <w:proofErr w:type="spellStart"/>
      <w:r w:rsidRPr="00F823D2">
        <w:t>apprenant·es</w:t>
      </w:r>
      <w:proofErr w:type="spellEnd"/>
      <w:r w:rsidRPr="00F823D2">
        <w:t xml:space="preserve"> se concerter</w:t>
      </w:r>
      <w:r w:rsidRPr="00F823D2">
        <w:rPr>
          <w:rFonts w:eastAsia="Arial Unicode MS"/>
        </w:rPr>
        <w:t>. Diffuser le reportage une dernière fois si besoin.</w:t>
      </w:r>
    </w:p>
    <w:p w14:paraId="0315DF4B" w14:textId="1F4A2CA9" w:rsidR="009A1A1D" w:rsidRPr="00F823D2" w:rsidRDefault="009A1A1D" w:rsidP="009A1A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823D2">
        <w:t>Mettre en commun.</w:t>
      </w:r>
    </w:p>
    <w:p w14:paraId="27CDD970" w14:textId="6A8B90D9" w:rsidR="00D93A8A" w:rsidRPr="00F823D2" w:rsidRDefault="00517CA0" w:rsidP="00D93A8A">
      <w:pPr>
        <w:rPr>
          <w:iCs/>
          <w:lang w:val="fr-FR"/>
        </w:rPr>
      </w:pPr>
      <w:r w:rsidRPr="00F823D2">
        <w:rPr>
          <w:iCs/>
          <w:noProof/>
          <w:lang w:val="fr-FR"/>
        </w:rPr>
        <w:drawing>
          <wp:inline distT="0" distB="0" distL="0" distR="0" wp14:anchorId="03395BFE" wp14:editId="2C957867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DED15" w14:textId="6C702C5B" w:rsidR="009A1A1D" w:rsidRPr="00F823D2" w:rsidRDefault="009A1A1D" w:rsidP="00937E34">
      <w:pPr>
        <w:spacing w:line="240" w:lineRule="auto"/>
        <w:rPr>
          <w:lang w:val="fr-FR"/>
        </w:rPr>
      </w:pPr>
      <w:r w:rsidRPr="00F823D2">
        <w:rPr>
          <w:lang w:val="fr-FR"/>
        </w:rPr>
        <w:t xml:space="preserve">Au Burundi, ces simples gestes barrières sont essentiels pour </w:t>
      </w:r>
      <w:r w:rsidRPr="00F823D2">
        <w:rPr>
          <w:b/>
          <w:bCs/>
          <w:lang w:val="fr-FR"/>
        </w:rPr>
        <w:t>e</w:t>
      </w:r>
      <w:r w:rsidR="00937E34" w:rsidRPr="00F823D2">
        <w:rPr>
          <w:b/>
          <w:bCs/>
          <w:lang w:val="fr-FR"/>
        </w:rPr>
        <w:t>nrayer</w:t>
      </w:r>
      <w:r w:rsidR="00937E34" w:rsidRPr="00F823D2">
        <w:rPr>
          <w:lang w:val="fr-FR"/>
        </w:rPr>
        <w:t xml:space="preserve"> </w:t>
      </w:r>
      <w:r w:rsidRPr="00F823D2">
        <w:rPr>
          <w:lang w:val="fr-FR"/>
        </w:rPr>
        <w:t xml:space="preserve">la progression du virus </w:t>
      </w:r>
      <w:proofErr w:type="spellStart"/>
      <w:r w:rsidRPr="00F823D2">
        <w:rPr>
          <w:lang w:val="fr-FR"/>
        </w:rPr>
        <w:t>Mpox</w:t>
      </w:r>
      <w:proofErr w:type="spellEnd"/>
      <w:r w:rsidRPr="00F823D2">
        <w:rPr>
          <w:lang w:val="fr-FR"/>
        </w:rPr>
        <w:t xml:space="preserve">. Pourtant leur réalisation est difficile à </w:t>
      </w:r>
      <w:r w:rsidR="00937E34" w:rsidRPr="00F823D2">
        <w:rPr>
          <w:b/>
          <w:bCs/>
          <w:lang w:val="fr-FR"/>
        </w:rPr>
        <w:t>mettre en place</w:t>
      </w:r>
      <w:r w:rsidRPr="00F823D2">
        <w:rPr>
          <w:lang w:val="fr-FR"/>
        </w:rPr>
        <w:t xml:space="preserve"> à cause des coupures d’eau ou du manque de considération de la part des jeunes. Ceux qui ont vu des malades du </w:t>
      </w:r>
      <w:proofErr w:type="spellStart"/>
      <w:r w:rsidRPr="00F823D2">
        <w:rPr>
          <w:lang w:val="fr-FR"/>
        </w:rPr>
        <w:t>Mpox</w:t>
      </w:r>
      <w:proofErr w:type="spellEnd"/>
      <w:r w:rsidRPr="00F823D2">
        <w:rPr>
          <w:lang w:val="fr-FR"/>
        </w:rPr>
        <w:t xml:space="preserve"> de leurs propres yeux essaient de </w:t>
      </w:r>
      <w:r w:rsidR="00937E34" w:rsidRPr="00F823D2">
        <w:rPr>
          <w:b/>
          <w:bCs/>
          <w:lang w:val="fr-FR"/>
        </w:rPr>
        <w:t>sensibiliser</w:t>
      </w:r>
      <w:r w:rsidRPr="00F823D2">
        <w:rPr>
          <w:lang w:val="fr-FR"/>
        </w:rPr>
        <w:t xml:space="preserve"> les autres en partageant avec eux leur expérience. Du côté des instances officielles, si les directions d’écoles tentent de </w:t>
      </w:r>
      <w:r w:rsidR="00937E34" w:rsidRPr="00F823D2">
        <w:rPr>
          <w:b/>
          <w:bCs/>
          <w:lang w:val="fr-FR"/>
        </w:rPr>
        <w:t>limiter les contacts</w:t>
      </w:r>
      <w:r w:rsidRPr="00F823D2">
        <w:rPr>
          <w:lang w:val="fr-FR"/>
        </w:rPr>
        <w:t xml:space="preserve"> avec le monde extérieur, le gouvernement burundais, lui, </w:t>
      </w:r>
      <w:r w:rsidR="00937E34" w:rsidRPr="00F823D2">
        <w:rPr>
          <w:b/>
          <w:bCs/>
          <w:lang w:val="fr-FR"/>
        </w:rPr>
        <w:t>a appelé</w:t>
      </w:r>
      <w:r w:rsidRPr="00F823D2">
        <w:rPr>
          <w:lang w:val="fr-FR"/>
        </w:rPr>
        <w:t xml:space="preserve"> à une mobilisation nationale pour </w:t>
      </w:r>
      <w:r w:rsidR="00937E34" w:rsidRPr="00F823D2">
        <w:rPr>
          <w:b/>
          <w:bCs/>
          <w:lang w:val="fr-FR"/>
        </w:rPr>
        <w:t>stopper la propagation</w:t>
      </w:r>
      <w:r w:rsidRPr="00F823D2">
        <w:rPr>
          <w:lang w:val="fr-FR"/>
        </w:rPr>
        <w:t xml:space="preserve"> de l’épidémie. Rappelons que le premier cas de </w:t>
      </w:r>
      <w:proofErr w:type="spellStart"/>
      <w:r w:rsidRPr="00F823D2">
        <w:rPr>
          <w:lang w:val="fr-FR"/>
        </w:rPr>
        <w:t>Mpox</w:t>
      </w:r>
      <w:proofErr w:type="spellEnd"/>
      <w:r w:rsidRPr="00F823D2">
        <w:rPr>
          <w:lang w:val="fr-FR"/>
        </w:rPr>
        <w:t xml:space="preserve"> a été officiellement déclaré le 25 juillet dans le pays et qu’à ce jour, plus de 550 personnes </w:t>
      </w:r>
      <w:r w:rsidR="00937E34" w:rsidRPr="00F823D2">
        <w:rPr>
          <w:b/>
          <w:bCs/>
          <w:lang w:val="fr-FR"/>
        </w:rPr>
        <w:t>ont été contrôlées</w:t>
      </w:r>
      <w:r w:rsidRPr="00F823D2">
        <w:rPr>
          <w:lang w:val="fr-FR"/>
        </w:rPr>
        <w:t xml:space="preserve"> positives sans qu’il n’y ait eu de décès.</w:t>
      </w:r>
    </w:p>
    <w:p w14:paraId="78A06BEC" w14:textId="77777777" w:rsidR="00704307" w:rsidRPr="00F823D2" w:rsidRDefault="00704307" w:rsidP="00937E34">
      <w:pPr>
        <w:spacing w:after="160"/>
        <w:rPr>
          <w:iCs/>
          <w:lang w:val="fr-FR"/>
        </w:rPr>
      </w:pPr>
    </w:p>
    <w:p w14:paraId="3D593F7C" w14:textId="26629B71" w:rsidR="00704307" w:rsidRPr="00F823D2" w:rsidRDefault="00517CA0" w:rsidP="00704307">
      <w:pPr>
        <w:rPr>
          <w:noProof/>
          <w:lang w:val="fr-FR"/>
        </w:rPr>
      </w:pPr>
      <w:r w:rsidRPr="00F823D2">
        <w:rPr>
          <w:noProof/>
          <w:lang w:val="fr-FR"/>
        </w:rPr>
        <w:drawing>
          <wp:inline distT="0" distB="0" distL="0" distR="0" wp14:anchorId="093BB87A" wp14:editId="6F3A59D7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 w:rsidRPr="00F823D2">
        <w:rPr>
          <w:noProof/>
          <w:lang w:val="fr-FR"/>
        </w:rPr>
        <w:drawing>
          <wp:inline distT="0" distB="0" distL="0" distR="0" wp14:anchorId="7BD885B5" wp14:editId="51135F42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F823D2">
        <w:rPr>
          <w:b/>
          <w:noProof/>
          <w:lang w:val="fr-FR"/>
        </w:rPr>
        <w:drawing>
          <wp:inline distT="0" distB="0" distL="0" distR="0" wp14:anchorId="07BECF7C" wp14:editId="3E2A87E3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F823D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52BFEE8A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E398A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" stroked="f">
                <v:textbox inset="0">
                  <w:txbxContent>
                    <w:p w14:paraId="192E5E91" w14:textId="52BFEE8A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E398A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90A05" w14:textId="6E7E57E3" w:rsidR="009F315C" w:rsidRPr="00F823D2" w:rsidRDefault="009F315C" w:rsidP="009F315C">
      <w:pPr>
        <w:rPr>
          <w:noProof/>
          <w:lang w:val="fr-FR"/>
        </w:rPr>
      </w:pPr>
    </w:p>
    <w:p w14:paraId="2F4F8577" w14:textId="4B91F4F7" w:rsidR="00704307" w:rsidRPr="00F823D2" w:rsidRDefault="00704307" w:rsidP="00704307">
      <w:pPr>
        <w:rPr>
          <w:b/>
          <w:lang w:val="fr-FR"/>
        </w:rPr>
      </w:pPr>
      <w:r w:rsidRPr="00F823D2">
        <w:rPr>
          <w:b/>
          <w:lang w:val="fr-FR"/>
        </w:rPr>
        <w:t>Consigne</w:t>
      </w:r>
    </w:p>
    <w:p w14:paraId="39366F18" w14:textId="165986F2" w:rsidR="00313E6D" w:rsidRPr="00F823D2" w:rsidRDefault="00F823D2" w:rsidP="00313E6D">
      <w:pPr>
        <w:rPr>
          <w:bCs/>
          <w:lang w:val="fr-FR"/>
        </w:rPr>
      </w:pPr>
      <w:r>
        <w:rPr>
          <w:bCs/>
          <w:lang w:val="fr-FR"/>
        </w:rPr>
        <w:t>L</w:t>
      </w:r>
      <w:r w:rsidRPr="00F823D2">
        <w:rPr>
          <w:bCs/>
          <w:lang w:val="fr-FR"/>
        </w:rPr>
        <w:t xml:space="preserve">es </w:t>
      </w:r>
      <w:r w:rsidR="00680680">
        <w:rPr>
          <w:bCs/>
          <w:lang w:val="fr-FR"/>
        </w:rPr>
        <w:t>c</w:t>
      </w:r>
      <w:r w:rsidRPr="00F823D2">
        <w:rPr>
          <w:bCs/>
          <w:lang w:val="fr-FR"/>
        </w:rPr>
        <w:t xml:space="preserve">oronavirus, le virus Ebola, le </w:t>
      </w:r>
      <w:proofErr w:type="spellStart"/>
      <w:r w:rsidRPr="00F823D2">
        <w:rPr>
          <w:bCs/>
          <w:lang w:val="fr-FR"/>
        </w:rPr>
        <w:t>Mpox</w:t>
      </w:r>
      <w:proofErr w:type="spellEnd"/>
      <w:r w:rsidRPr="00F823D2">
        <w:rPr>
          <w:bCs/>
          <w:lang w:val="fr-FR"/>
        </w:rPr>
        <w:t xml:space="preserve">... En groupes, discutez. Quelles mesures les gouvernements de vos pays ont-ils déjà mis en place en cas d’épidémie(s) ? Quelles conséquences sanitaires et sociales </w:t>
      </w:r>
      <w:r>
        <w:rPr>
          <w:bCs/>
          <w:lang w:val="fr-FR"/>
        </w:rPr>
        <w:t>ont</w:t>
      </w:r>
      <w:r w:rsidRPr="00F823D2">
        <w:rPr>
          <w:bCs/>
          <w:lang w:val="fr-FR"/>
        </w:rPr>
        <w:t xml:space="preserve"> alors</w:t>
      </w:r>
      <w:r>
        <w:rPr>
          <w:bCs/>
          <w:lang w:val="fr-FR"/>
        </w:rPr>
        <w:t xml:space="preserve"> été</w:t>
      </w:r>
      <w:r w:rsidRPr="00F823D2">
        <w:rPr>
          <w:bCs/>
          <w:lang w:val="fr-FR"/>
        </w:rPr>
        <w:t xml:space="preserve"> observées ? Et vous, comment avez-vous vécu personnellement ces mesures ?</w:t>
      </w:r>
    </w:p>
    <w:p w14:paraId="3E85838B" w14:textId="77777777" w:rsidR="00F823D2" w:rsidRPr="00F823D2" w:rsidRDefault="00F823D2" w:rsidP="00313E6D">
      <w:pPr>
        <w:rPr>
          <w:bCs/>
          <w:i/>
          <w:iCs/>
          <w:lang w:val="fr-FR"/>
        </w:rPr>
      </w:pPr>
    </w:p>
    <w:p w14:paraId="3ABAA38C" w14:textId="38FC3D66" w:rsidR="00313E6D" w:rsidRPr="00F823D2" w:rsidRDefault="00313E6D" w:rsidP="00313E6D">
      <w:pPr>
        <w:rPr>
          <w:b/>
          <w:lang w:val="fr-FR"/>
        </w:rPr>
      </w:pPr>
      <w:r w:rsidRPr="00F823D2">
        <w:rPr>
          <w:b/>
          <w:lang w:val="fr-FR"/>
        </w:rPr>
        <w:t>Mise en œuvre</w:t>
      </w:r>
    </w:p>
    <w:p w14:paraId="68A4C2E2" w14:textId="13C5A411" w:rsidR="00937E34" w:rsidRPr="00F823D2" w:rsidRDefault="00937E34" w:rsidP="00937E34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823D2">
        <w:rPr>
          <w:rFonts w:eastAsia="Arial Unicode MS"/>
        </w:rPr>
        <w:t xml:space="preserve">Former des groupes de 4-5 </w:t>
      </w:r>
      <w:proofErr w:type="spellStart"/>
      <w:r w:rsidRPr="00F823D2">
        <w:rPr>
          <w:rFonts w:eastAsia="Arial Unicode MS"/>
        </w:rPr>
        <w:t>apprenant·es</w:t>
      </w:r>
      <w:proofErr w:type="spellEnd"/>
      <w:r w:rsidRPr="00F823D2">
        <w:rPr>
          <w:rFonts w:eastAsia="Arial Unicode MS"/>
        </w:rPr>
        <w:t>.</w:t>
      </w:r>
    </w:p>
    <w:p w14:paraId="1C04290C" w14:textId="11FDE923" w:rsidR="00937E34" w:rsidRPr="00F823D2" w:rsidRDefault="00937E34" w:rsidP="00937E34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823D2">
        <w:rPr>
          <w:rFonts w:eastAsia="Arial Unicode MS"/>
        </w:rPr>
        <w:t>Préciser aux groupes qu’ils doivent réutiliser le vocabulaire abordé dans la fiche.</w:t>
      </w:r>
    </w:p>
    <w:p w14:paraId="66A776F7" w14:textId="375DC78B" w:rsidR="00937E34" w:rsidRPr="00F823D2" w:rsidRDefault="00937E34" w:rsidP="00937E34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823D2">
        <w:rPr>
          <w:rFonts w:eastAsia="Arial Unicode MS"/>
        </w:rPr>
        <w:t xml:space="preserve">Laisser 10-15 minutes de discussion. </w:t>
      </w:r>
    </w:p>
    <w:p w14:paraId="60BF34D9" w14:textId="77777777" w:rsidR="00937E34" w:rsidRPr="00F823D2" w:rsidRDefault="00937E34" w:rsidP="00937E34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823D2">
        <w:rPr>
          <w:rFonts w:eastAsia="Arial Unicode MS"/>
        </w:rPr>
        <w:t>Passer dans la classe afin de relever les éventuelles erreurs pour un retour linguistique ultérieur.</w:t>
      </w:r>
    </w:p>
    <w:p w14:paraId="4739F4A2" w14:textId="3996F1EF" w:rsidR="00D93A8A" w:rsidRPr="00F823D2" w:rsidRDefault="00517CA0" w:rsidP="00D93A8A">
      <w:pPr>
        <w:rPr>
          <w:iCs/>
          <w:lang w:val="fr-FR"/>
        </w:rPr>
      </w:pPr>
      <w:r w:rsidRPr="00F823D2">
        <w:rPr>
          <w:iCs/>
          <w:noProof/>
          <w:lang w:val="fr-FR"/>
        </w:rPr>
        <w:drawing>
          <wp:inline distT="0" distB="0" distL="0" distR="0" wp14:anchorId="0F873B9F" wp14:editId="7FE00B03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AC96A" w14:textId="67606C1B" w:rsidR="00D93A8A" w:rsidRPr="00F823D2" w:rsidRDefault="00937E34" w:rsidP="00D93A8A">
      <w:pPr>
        <w:pStyle w:val="Paragraphedeliste"/>
        <w:numPr>
          <w:ilvl w:val="0"/>
          <w:numId w:val="5"/>
        </w:numPr>
        <w:rPr>
          <w:iCs/>
        </w:rPr>
      </w:pPr>
      <w:r w:rsidRPr="00F823D2">
        <w:rPr>
          <w:iCs/>
        </w:rPr>
        <w:t xml:space="preserve">Dans mon pays / En/au/aux + pays, le gouvernement a choisi de... / a mis en place... / a pris la décision de... / etc. pour limiter l’épidémie de... </w:t>
      </w:r>
    </w:p>
    <w:p w14:paraId="64AB8174" w14:textId="582939B4" w:rsidR="00937E34" w:rsidRPr="00F823D2" w:rsidRDefault="00F823D2" w:rsidP="00D93A8A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On a alors pu voir dans le pays... / Il y a eu... / Beaucoup de gens...</w:t>
      </w:r>
    </w:p>
    <w:p w14:paraId="4AAA7C2B" w14:textId="36106617" w:rsidR="00937E34" w:rsidRPr="00F823D2" w:rsidRDefault="00937E34" w:rsidP="00D93A8A">
      <w:pPr>
        <w:pStyle w:val="Paragraphedeliste"/>
        <w:numPr>
          <w:ilvl w:val="0"/>
          <w:numId w:val="5"/>
        </w:numPr>
        <w:rPr>
          <w:iCs/>
        </w:rPr>
      </w:pPr>
      <w:r w:rsidRPr="00F823D2">
        <w:rPr>
          <w:iCs/>
        </w:rPr>
        <w:t>Pour moi, c’</w:t>
      </w:r>
      <w:r w:rsidR="00F823D2">
        <w:rPr>
          <w:iCs/>
        </w:rPr>
        <w:t>était</w:t>
      </w:r>
      <w:r w:rsidRPr="00F823D2">
        <w:rPr>
          <w:iCs/>
        </w:rPr>
        <w:t xml:space="preserve"> impensable / rassurant / </w:t>
      </w:r>
      <w:r w:rsidR="008C3C0A" w:rsidRPr="00F823D2">
        <w:rPr>
          <w:iCs/>
        </w:rPr>
        <w:t>aberrant / etc.</w:t>
      </w:r>
      <w:r w:rsidR="00F823D2">
        <w:rPr>
          <w:iCs/>
        </w:rPr>
        <w:t xml:space="preserve"> de / que...</w:t>
      </w:r>
    </w:p>
    <w:p w14:paraId="68B865AB" w14:textId="7401E8C3" w:rsidR="007E560B" w:rsidRPr="00F823D2" w:rsidRDefault="007E560B" w:rsidP="00D93A8A">
      <w:pPr>
        <w:pStyle w:val="Paragraphedeliste"/>
        <w:numPr>
          <w:ilvl w:val="0"/>
          <w:numId w:val="5"/>
        </w:numPr>
        <w:rPr>
          <w:iCs/>
        </w:rPr>
      </w:pPr>
      <w:r w:rsidRPr="00F823D2">
        <w:rPr>
          <w:iCs/>
        </w:rPr>
        <w:t xml:space="preserve">Je </w:t>
      </w:r>
      <w:r w:rsidR="00F823D2">
        <w:rPr>
          <w:iCs/>
        </w:rPr>
        <w:t>suis / je ne suis pas quelqu’un de</w:t>
      </w:r>
      <w:r w:rsidRPr="00F823D2">
        <w:rPr>
          <w:iCs/>
        </w:rPr>
        <w:t>...</w:t>
      </w:r>
    </w:p>
    <w:p w14:paraId="49AB597B" w14:textId="0719B5BA" w:rsidR="001074BB" w:rsidRPr="00F823D2" w:rsidRDefault="007E560B" w:rsidP="007E560B">
      <w:pPr>
        <w:pStyle w:val="Paragraphedeliste"/>
        <w:numPr>
          <w:ilvl w:val="0"/>
          <w:numId w:val="5"/>
        </w:numPr>
        <w:rPr>
          <w:iCs/>
        </w:rPr>
      </w:pPr>
      <w:r w:rsidRPr="00F823D2">
        <w:rPr>
          <w:iCs/>
        </w:rPr>
        <w:t xml:space="preserve">Etc. </w:t>
      </w:r>
    </w:p>
    <w:sectPr w:rsidR="001074BB" w:rsidRPr="00F823D2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E5790" w14:textId="77777777" w:rsidR="00087609" w:rsidRDefault="00087609" w:rsidP="00A33F16">
      <w:pPr>
        <w:spacing w:line="240" w:lineRule="auto"/>
      </w:pPr>
      <w:r>
        <w:separator/>
      </w:r>
    </w:p>
  </w:endnote>
  <w:endnote w:type="continuationSeparator" w:id="0">
    <w:p w14:paraId="4B1D59A1" w14:textId="77777777" w:rsidR="00087609" w:rsidRDefault="0008760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7C2F511B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7E560B">
            <w:t xml:space="preserve">Sophie </w:t>
          </w:r>
          <w:proofErr w:type="spellStart"/>
          <w:r w:rsidR="007E560B">
            <w:t>Laboiry</w:t>
          </w:r>
          <w:proofErr w:type="spellEnd"/>
          <w:r w:rsidRPr="00A33F16">
            <w:t xml:space="preserve">, </w:t>
          </w:r>
          <w:r w:rsidR="007E560B">
            <w:t>Alliance Française Bruxelles-Europe</w:t>
          </w:r>
        </w:p>
        <w:p w14:paraId="54CDBDA9" w14:textId="62084EDE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B1373">
            <w:fldChar w:fldCharType="begin"/>
          </w:r>
          <w:r w:rsidR="008B1373">
            <w:instrText>NUMPAGES  \* Arabic  \* MERGEFORMAT</w:instrText>
          </w:r>
          <w:r w:rsidR="008B1373">
            <w:fldChar w:fldCharType="separate"/>
          </w:r>
          <w:r w:rsidR="0043314F">
            <w:rPr>
              <w:noProof/>
            </w:rPr>
            <w:t>6</w:t>
          </w:r>
          <w:r w:rsidR="008B1373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16225" w14:textId="77777777" w:rsidR="00087609" w:rsidRDefault="00087609" w:rsidP="00A33F16">
      <w:pPr>
        <w:spacing w:line="240" w:lineRule="auto"/>
      </w:pPr>
      <w:r>
        <w:separator/>
      </w:r>
    </w:p>
  </w:footnote>
  <w:footnote w:type="continuationSeparator" w:id="0">
    <w:p w14:paraId="4BF85385" w14:textId="77777777" w:rsidR="00087609" w:rsidRDefault="0008760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61F462AC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5A6A" w:rsidRPr="004B3B5A">
      <w:rPr>
        <w:noProof/>
        <w:lang w:eastAsia="fr-FR"/>
      </w:rPr>
      <w:drawing>
        <wp:inline distT="0" distB="0" distL="0" distR="0" wp14:anchorId="487DFF72" wp14:editId="24BD81FF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2958">
      <w:rPr>
        <w:noProof/>
        <w:lang w:eastAsia="fr-FR"/>
      </w:rPr>
      <w:drawing>
        <wp:inline distT="0" distB="0" distL="0" distR="0" wp14:anchorId="753A9122" wp14:editId="22D9F8B6">
          <wp:extent cx="2493645" cy="256540"/>
          <wp:effectExtent l="0" t="0" r="1905" b="0"/>
          <wp:docPr id="786072047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3645" cy="256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4648545">
    <w:abstractNumId w:val="1"/>
  </w:num>
  <w:num w:numId="2" w16cid:durableId="1330912382">
    <w:abstractNumId w:val="3"/>
  </w:num>
  <w:num w:numId="3" w16cid:durableId="325329919">
    <w:abstractNumId w:val="2"/>
  </w:num>
  <w:num w:numId="4" w16cid:durableId="1338732987">
    <w:abstractNumId w:val="6"/>
  </w:num>
  <w:num w:numId="5" w16cid:durableId="31464159">
    <w:abstractNumId w:val="0"/>
  </w:num>
  <w:num w:numId="6" w16cid:durableId="1660646745">
    <w:abstractNumId w:val="4"/>
  </w:num>
  <w:num w:numId="7" w16cid:durableId="3421269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398E"/>
    <w:rsid w:val="00042527"/>
    <w:rsid w:val="000563BE"/>
    <w:rsid w:val="00087609"/>
    <w:rsid w:val="00096690"/>
    <w:rsid w:val="000A54CE"/>
    <w:rsid w:val="000A5807"/>
    <w:rsid w:val="000B2EE1"/>
    <w:rsid w:val="000B5A09"/>
    <w:rsid w:val="000B75C7"/>
    <w:rsid w:val="000D3B40"/>
    <w:rsid w:val="000D6122"/>
    <w:rsid w:val="000F674E"/>
    <w:rsid w:val="00102E31"/>
    <w:rsid w:val="001044CC"/>
    <w:rsid w:val="001074BB"/>
    <w:rsid w:val="00112D22"/>
    <w:rsid w:val="00112F75"/>
    <w:rsid w:val="00127AB4"/>
    <w:rsid w:val="00153B42"/>
    <w:rsid w:val="00181B6E"/>
    <w:rsid w:val="00183B35"/>
    <w:rsid w:val="00192362"/>
    <w:rsid w:val="001968CD"/>
    <w:rsid w:val="001A011C"/>
    <w:rsid w:val="001B1AD5"/>
    <w:rsid w:val="001E61F3"/>
    <w:rsid w:val="001F6298"/>
    <w:rsid w:val="00240DC6"/>
    <w:rsid w:val="002679CC"/>
    <w:rsid w:val="002841B3"/>
    <w:rsid w:val="0029013D"/>
    <w:rsid w:val="0029768B"/>
    <w:rsid w:val="002B3928"/>
    <w:rsid w:val="002D7815"/>
    <w:rsid w:val="00313E6D"/>
    <w:rsid w:val="0031638D"/>
    <w:rsid w:val="0034494A"/>
    <w:rsid w:val="00350E73"/>
    <w:rsid w:val="00365E09"/>
    <w:rsid w:val="0038176B"/>
    <w:rsid w:val="00386545"/>
    <w:rsid w:val="00396052"/>
    <w:rsid w:val="003B2324"/>
    <w:rsid w:val="003D0C6D"/>
    <w:rsid w:val="003D1312"/>
    <w:rsid w:val="003F1F85"/>
    <w:rsid w:val="003F5E74"/>
    <w:rsid w:val="004007DD"/>
    <w:rsid w:val="00410CF0"/>
    <w:rsid w:val="0043314F"/>
    <w:rsid w:val="00451091"/>
    <w:rsid w:val="00451A69"/>
    <w:rsid w:val="00463631"/>
    <w:rsid w:val="00466415"/>
    <w:rsid w:val="00474AE2"/>
    <w:rsid w:val="00490116"/>
    <w:rsid w:val="004A4052"/>
    <w:rsid w:val="004B2C8A"/>
    <w:rsid w:val="004C5C34"/>
    <w:rsid w:val="004D6E4C"/>
    <w:rsid w:val="004E63B4"/>
    <w:rsid w:val="004F487C"/>
    <w:rsid w:val="00517CA0"/>
    <w:rsid w:val="005261B2"/>
    <w:rsid w:val="005315F3"/>
    <w:rsid w:val="005317A7"/>
    <w:rsid w:val="00532C8E"/>
    <w:rsid w:val="0055783C"/>
    <w:rsid w:val="005B1083"/>
    <w:rsid w:val="005B20D3"/>
    <w:rsid w:val="005C672D"/>
    <w:rsid w:val="005E2048"/>
    <w:rsid w:val="00600AB9"/>
    <w:rsid w:val="00621ACB"/>
    <w:rsid w:val="00652C96"/>
    <w:rsid w:val="006663E4"/>
    <w:rsid w:val="00680680"/>
    <w:rsid w:val="006A64F5"/>
    <w:rsid w:val="006B25C0"/>
    <w:rsid w:val="006B76AF"/>
    <w:rsid w:val="006C3E77"/>
    <w:rsid w:val="006F601A"/>
    <w:rsid w:val="006F7D0B"/>
    <w:rsid w:val="00704307"/>
    <w:rsid w:val="00712E17"/>
    <w:rsid w:val="00780E75"/>
    <w:rsid w:val="00782896"/>
    <w:rsid w:val="007A153C"/>
    <w:rsid w:val="007E560B"/>
    <w:rsid w:val="007F58BD"/>
    <w:rsid w:val="00824ED9"/>
    <w:rsid w:val="00845A6A"/>
    <w:rsid w:val="00850DAE"/>
    <w:rsid w:val="00864BDA"/>
    <w:rsid w:val="008802AE"/>
    <w:rsid w:val="00881841"/>
    <w:rsid w:val="008B1373"/>
    <w:rsid w:val="008C3C0A"/>
    <w:rsid w:val="008C3CA0"/>
    <w:rsid w:val="008C75B6"/>
    <w:rsid w:val="009009C2"/>
    <w:rsid w:val="00901192"/>
    <w:rsid w:val="009038B9"/>
    <w:rsid w:val="0092055F"/>
    <w:rsid w:val="009347DF"/>
    <w:rsid w:val="00937E34"/>
    <w:rsid w:val="009410A5"/>
    <w:rsid w:val="00954A21"/>
    <w:rsid w:val="0095543B"/>
    <w:rsid w:val="00974CB7"/>
    <w:rsid w:val="00986B22"/>
    <w:rsid w:val="009A01E5"/>
    <w:rsid w:val="009A1A1D"/>
    <w:rsid w:val="009A6D71"/>
    <w:rsid w:val="009A72E0"/>
    <w:rsid w:val="009D5C91"/>
    <w:rsid w:val="009D7297"/>
    <w:rsid w:val="009E26E6"/>
    <w:rsid w:val="009E6E83"/>
    <w:rsid w:val="009F315C"/>
    <w:rsid w:val="00A001A7"/>
    <w:rsid w:val="00A02D5A"/>
    <w:rsid w:val="00A2529A"/>
    <w:rsid w:val="00A265FF"/>
    <w:rsid w:val="00A33F16"/>
    <w:rsid w:val="00A35020"/>
    <w:rsid w:val="00A366EB"/>
    <w:rsid w:val="00A42C47"/>
    <w:rsid w:val="00A44024"/>
    <w:rsid w:val="00A44512"/>
    <w:rsid w:val="00A44DEB"/>
    <w:rsid w:val="00A50122"/>
    <w:rsid w:val="00A60009"/>
    <w:rsid w:val="00A75466"/>
    <w:rsid w:val="00A85D5C"/>
    <w:rsid w:val="00A9202C"/>
    <w:rsid w:val="00AA1D58"/>
    <w:rsid w:val="00AB4ACB"/>
    <w:rsid w:val="00AD4704"/>
    <w:rsid w:val="00AF189A"/>
    <w:rsid w:val="00AF2046"/>
    <w:rsid w:val="00B16563"/>
    <w:rsid w:val="00B25967"/>
    <w:rsid w:val="00B863AC"/>
    <w:rsid w:val="00BA1A4A"/>
    <w:rsid w:val="00BC06E3"/>
    <w:rsid w:val="00BF71B2"/>
    <w:rsid w:val="00C1399D"/>
    <w:rsid w:val="00C21B69"/>
    <w:rsid w:val="00C25BB7"/>
    <w:rsid w:val="00C26A31"/>
    <w:rsid w:val="00C337E5"/>
    <w:rsid w:val="00C46331"/>
    <w:rsid w:val="00C60997"/>
    <w:rsid w:val="00C8450B"/>
    <w:rsid w:val="00CB3D8E"/>
    <w:rsid w:val="00CC1F67"/>
    <w:rsid w:val="00CC4FBE"/>
    <w:rsid w:val="00CD6803"/>
    <w:rsid w:val="00CE398A"/>
    <w:rsid w:val="00D101FD"/>
    <w:rsid w:val="00D35A7D"/>
    <w:rsid w:val="00D35FE0"/>
    <w:rsid w:val="00D365DB"/>
    <w:rsid w:val="00D665B7"/>
    <w:rsid w:val="00D669AC"/>
    <w:rsid w:val="00D6783C"/>
    <w:rsid w:val="00D928AC"/>
    <w:rsid w:val="00D93A8A"/>
    <w:rsid w:val="00DB4AF7"/>
    <w:rsid w:val="00DC5024"/>
    <w:rsid w:val="00E22958"/>
    <w:rsid w:val="00E35044"/>
    <w:rsid w:val="00E645AC"/>
    <w:rsid w:val="00E90195"/>
    <w:rsid w:val="00F07AB8"/>
    <w:rsid w:val="00F12914"/>
    <w:rsid w:val="00F17651"/>
    <w:rsid w:val="00F27629"/>
    <w:rsid w:val="00F36162"/>
    <w:rsid w:val="00F429AA"/>
    <w:rsid w:val="00F44EC5"/>
    <w:rsid w:val="00F63025"/>
    <w:rsid w:val="00F72744"/>
    <w:rsid w:val="00F823D2"/>
    <w:rsid w:val="00FA2133"/>
    <w:rsid w:val="00FD3C44"/>
    <w:rsid w:val="00FD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A1A1D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845A6A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amelie.fr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4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purl.org/dc/terms/"/>
    <ds:schemaRef ds:uri="a7bd5533-e20e-4253-b65c-0b148dde19f1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bcf0d14-2403-4101-9254-c7c7ade20f4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683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45</cp:revision>
  <cp:lastPrinted>2024-09-26T19:34:00Z</cp:lastPrinted>
  <dcterms:created xsi:type="dcterms:W3CDTF">2023-03-20T14:44:00Z</dcterms:created>
  <dcterms:modified xsi:type="dcterms:W3CDTF">2024-09-26T19:35:00Z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