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C8D513" w14:textId="77777777" w:rsidR="00A33F16" w:rsidRPr="00704307" w:rsidRDefault="000C4F32" w:rsidP="001F2693">
      <w:pPr>
        <w:pStyle w:val="Titre"/>
      </w:pPr>
      <w:r>
        <w:t>Burundi : un charbon pas comme les autres</w:t>
      </w:r>
    </w:p>
    <w:p w14:paraId="75A30521" w14:textId="77777777" w:rsidR="00D101FD" w:rsidRDefault="00D101FD" w:rsidP="001F2693"/>
    <w:p w14:paraId="0A08AAEB" w14:textId="77777777" w:rsidR="00557E4D" w:rsidRPr="00DE316A" w:rsidRDefault="0043137C" w:rsidP="001F2693">
      <w:pPr>
        <w:rPr>
          <w:i/>
        </w:rPr>
      </w:pPr>
      <w:r>
        <w:rPr>
          <w:b/>
        </w:rPr>
        <w:t>Voix off</w:t>
      </w:r>
    </w:p>
    <w:p w14:paraId="0991AA74" w14:textId="77777777" w:rsidR="000C4F32" w:rsidRDefault="000C4F32" w:rsidP="000C4F32">
      <w:r>
        <w:t>À première vue, c'est une usine comme une autre. On y produit du charbon. La poussière noire qui se dépose un peu partout en atteste d'ailleurs. Seulement, quoi</w:t>
      </w:r>
      <w:r w:rsidR="004132D8">
        <w:t xml:space="preserve"> </w:t>
      </w:r>
      <w:r>
        <w:t>qu'en dise sa couleur, ce charbon n'est pas noir, mais vert</w:t>
      </w:r>
      <w:r w:rsidR="00BE7032">
        <w:t> : u</w:t>
      </w:r>
      <w:r>
        <w:t>n charbon écologique, entièrement issu de déchets biodégradables. Les matières premières, des parches</w:t>
      </w:r>
      <w:r>
        <w:rPr>
          <w:rStyle w:val="Appelnotedebasdep"/>
        </w:rPr>
        <w:footnoteReference w:id="1"/>
      </w:r>
      <w:r>
        <w:t xml:space="preserve"> de café, des palmiers, des balles ou des sons</w:t>
      </w:r>
      <w:r w:rsidR="00F91BDC">
        <w:rPr>
          <w:rStyle w:val="Appelnotedebasdep"/>
        </w:rPr>
        <w:footnoteReference w:id="2"/>
      </w:r>
      <w:r>
        <w:t xml:space="preserve"> de riz transformés en tiges prêt</w:t>
      </w:r>
      <w:r w:rsidR="00BE7032">
        <w:t>e</w:t>
      </w:r>
      <w:r>
        <w:t>s à être brûlé</w:t>
      </w:r>
      <w:r w:rsidR="00BE7032">
        <w:t>e</w:t>
      </w:r>
      <w:r>
        <w:t>s une fois séché</w:t>
      </w:r>
      <w:r w:rsidR="00BE7032">
        <w:t>e</w:t>
      </w:r>
      <w:r>
        <w:t xml:space="preserve">s. À l'origine de ce processus, un jeune entrepreneur et son rêve de trouver un substitut au charbon de bois pour stopper la déforestation et recycler les déchets agricoles. </w:t>
      </w:r>
    </w:p>
    <w:p w14:paraId="3444D6A5" w14:textId="77777777" w:rsidR="000C4F32" w:rsidRDefault="000C4F32" w:rsidP="000C4F32">
      <w:r w:rsidRPr="000C4F32">
        <w:rPr>
          <w:b/>
        </w:rPr>
        <w:t>Delphin Kaze</w:t>
      </w:r>
      <w:r>
        <w:t xml:space="preserve">, </w:t>
      </w:r>
      <w:r w:rsidRPr="000C4F32">
        <w:rPr>
          <w:i/>
        </w:rPr>
        <w:t>fondateur et directeur général de « Kaze Green »</w:t>
      </w:r>
    </w:p>
    <w:p w14:paraId="4FEB3BC0" w14:textId="77777777" w:rsidR="000C4F32" w:rsidRDefault="000C4F32" w:rsidP="000C4F32">
      <w:r>
        <w:t>J'ai pensé à une idée de transformer ces déchets, les transformer en une sorte d'arbre ou une sorte de tige et puis transform</w:t>
      </w:r>
      <w:r w:rsidR="00BE7032">
        <w:t>er</w:t>
      </w:r>
      <w:r w:rsidR="00B80710">
        <w:rPr>
          <w:rStyle w:val="Appelnotedebasdep"/>
        </w:rPr>
        <w:footnoteReference w:id="3"/>
      </w:r>
      <w:r>
        <w:t xml:space="preserve"> cette tige en des solutions comme le charbon. Et c'est ce qu'on est en train de faire. Au début, c'était une initiative purement artisanale.</w:t>
      </w:r>
    </w:p>
    <w:p w14:paraId="0E601D5A" w14:textId="77777777" w:rsidR="000C4F32" w:rsidRPr="00DE316A" w:rsidRDefault="000C4F32" w:rsidP="000C4F32">
      <w:pPr>
        <w:rPr>
          <w:i/>
        </w:rPr>
      </w:pPr>
      <w:r>
        <w:rPr>
          <w:b/>
        </w:rPr>
        <w:t>Voix off</w:t>
      </w:r>
    </w:p>
    <w:p w14:paraId="1852CF0E" w14:textId="77777777" w:rsidR="000C4F32" w:rsidRDefault="000C4F32" w:rsidP="000C4F32">
      <w:r>
        <w:t>Créée il y a 7 ans, son usine emploie désormais 100 personnes et produit jusqu'à 20 tonnes de combustible par jour. En collaboration avec des coopératives de fermiers pour la collecte des résidus agricoles comme ces rafles</w:t>
      </w:r>
      <w:r w:rsidR="00F91BDC">
        <w:rPr>
          <w:rStyle w:val="Appelnotedebasdep"/>
        </w:rPr>
        <w:footnoteReference w:id="4"/>
      </w:r>
      <w:r>
        <w:t xml:space="preserve"> de maïs séché</w:t>
      </w:r>
      <w:r w:rsidR="00F91BDC">
        <w:t>e</w:t>
      </w:r>
      <w:r>
        <w:t>s, broyé</w:t>
      </w:r>
      <w:r w:rsidR="00F91BDC">
        <w:t>e</w:t>
      </w:r>
      <w:r>
        <w:t>s, carbonisé</w:t>
      </w:r>
      <w:r w:rsidR="00F91BDC">
        <w:t>e</w:t>
      </w:r>
      <w:r>
        <w:t>s en cette poudre noire qui, une fois mélangé</w:t>
      </w:r>
      <w:r w:rsidR="00F91BDC">
        <w:t>e</w:t>
      </w:r>
      <w:r>
        <w:t xml:space="preserve"> avec de l'amidon, </w:t>
      </w:r>
      <w:r w:rsidR="00BE7032">
        <w:t xml:space="preserve">est </w:t>
      </w:r>
      <w:r>
        <w:t>compressé</w:t>
      </w:r>
      <w:r w:rsidR="00F91BDC">
        <w:t>e</w:t>
      </w:r>
      <w:r>
        <w:t xml:space="preserve"> pour être transformé</w:t>
      </w:r>
      <w:r w:rsidR="004132D8">
        <w:t>e</w:t>
      </w:r>
      <w:r>
        <w:t xml:space="preserve"> en briquettes de charbon. </w:t>
      </w:r>
    </w:p>
    <w:p w14:paraId="3BDDF8E5" w14:textId="77777777" w:rsidR="000C4F32" w:rsidRDefault="000C4F32" w:rsidP="000C4F32">
      <w:r w:rsidRPr="000C4F32">
        <w:rPr>
          <w:b/>
        </w:rPr>
        <w:t>Delphin Kaze</w:t>
      </w:r>
      <w:r>
        <w:t xml:space="preserve">, </w:t>
      </w:r>
      <w:r w:rsidRPr="000C4F32">
        <w:rPr>
          <w:i/>
        </w:rPr>
        <w:t>fondateur et directeur général de « Kaze Green »</w:t>
      </w:r>
    </w:p>
    <w:p w14:paraId="4DA2347E" w14:textId="77777777" w:rsidR="000C4F32" w:rsidRDefault="000C4F32" w:rsidP="000C4F32">
      <w:r>
        <w:t xml:space="preserve">C'est déjà un charbon qui a une très longue durée de combustion. Donc si tu l'utilises, c'est durable. Également, ils ont des qualités de </w:t>
      </w:r>
      <w:r w:rsidR="00BE7032">
        <w:t>combustion</w:t>
      </w:r>
      <w:r>
        <w:t xml:space="preserve">, ils ont un pouvoir calorifique, suffisant et même parfois supérieur à certains types de charbon qui sont sur le marché. C'est 100 % écologique, 100 % organique. Il n'y a pas de produits chimiques additionnels. </w:t>
      </w:r>
    </w:p>
    <w:p w14:paraId="62C4B4AA" w14:textId="77777777" w:rsidR="005E2A41" w:rsidRPr="00DE316A" w:rsidRDefault="005E2A41" w:rsidP="005E2A41">
      <w:pPr>
        <w:rPr>
          <w:i/>
        </w:rPr>
      </w:pPr>
      <w:r>
        <w:rPr>
          <w:b/>
        </w:rPr>
        <w:t>Voix off</w:t>
      </w:r>
    </w:p>
    <w:p w14:paraId="2F53D75E" w14:textId="77777777" w:rsidR="005E2A41" w:rsidRDefault="000C4F32" w:rsidP="000C4F32">
      <w:r>
        <w:t xml:space="preserve">Un produit écologique </w:t>
      </w:r>
      <w:r w:rsidR="005E2A41">
        <w:t>et</w:t>
      </w:r>
      <w:r>
        <w:t xml:space="preserve"> bon marché. Un kilo de ces briquettes est vendu 27 centimes d'euros. La même quantité de charbon de bois peut coûter trois fois plus cher, jusqu'à 72 centimes d'euros.</w:t>
      </w:r>
      <w:r w:rsidR="005E2A41">
        <w:t xml:space="preserve"> </w:t>
      </w:r>
      <w:r>
        <w:t>Ce produit est vendu à des entreprises étrangères, mais aussi à des clients burundais, comme cet hôtel s</w:t>
      </w:r>
      <w:r w:rsidR="005E2A41">
        <w:t>au</w:t>
      </w:r>
      <w:r>
        <w:t>na de Kamenge</w:t>
      </w:r>
      <w:bookmarkStart w:id="0" w:name="_GoBack"/>
      <w:bookmarkEnd w:id="0"/>
      <w:r>
        <w:t xml:space="preserve">, qui utilise désormais </w:t>
      </w:r>
      <w:r w:rsidR="005E2A41">
        <w:t>c</w:t>
      </w:r>
      <w:r>
        <w:t xml:space="preserve">es tiges à la place du charbon ou des bûches de bois. </w:t>
      </w:r>
    </w:p>
    <w:p w14:paraId="3E7A036C" w14:textId="77777777" w:rsidR="005E2A41" w:rsidRPr="004132D8" w:rsidRDefault="005E2A41" w:rsidP="000C4F32">
      <w:r w:rsidRPr="004132D8">
        <w:rPr>
          <w:b/>
        </w:rPr>
        <w:t>Epitace Niyongabo</w:t>
      </w:r>
      <w:r w:rsidRPr="004132D8">
        <w:t xml:space="preserve">, </w:t>
      </w:r>
      <w:r w:rsidRPr="004132D8">
        <w:rPr>
          <w:i/>
        </w:rPr>
        <w:t>employé d’un sauna d’un hôtel</w:t>
      </w:r>
    </w:p>
    <w:p w14:paraId="69E20AA4" w14:textId="77777777" w:rsidR="005E2A41" w:rsidRDefault="000C4F32" w:rsidP="000C4F32">
      <w:r>
        <w:t>Ce combustible est spécial. Regardez</w:t>
      </w:r>
      <w:r w:rsidR="005E2A41">
        <w:t> :</w:t>
      </w:r>
      <w:r>
        <w:t xml:space="preserve"> il ne dégage pas beaucoup de fumée, ce qui provoquerait des maladies aux yeux par exemple. Ça chauffe bien et l'ébullition devient intense. L'eau devient très chaude, ce qui plaît à nos clients du s</w:t>
      </w:r>
      <w:r w:rsidR="005E2A41">
        <w:t>au</w:t>
      </w:r>
      <w:r>
        <w:t xml:space="preserve">na. </w:t>
      </w:r>
    </w:p>
    <w:p w14:paraId="1FBF2F90" w14:textId="77777777" w:rsidR="005E2A41" w:rsidRPr="00DE316A" w:rsidRDefault="005E2A41" w:rsidP="005E2A41">
      <w:pPr>
        <w:rPr>
          <w:i/>
        </w:rPr>
      </w:pPr>
      <w:r>
        <w:rPr>
          <w:b/>
        </w:rPr>
        <w:t>Voix off</w:t>
      </w:r>
    </w:p>
    <w:p w14:paraId="04907611" w14:textId="77777777" w:rsidR="005E2A41" w:rsidRDefault="000C4F32" w:rsidP="000C4F32">
      <w:r>
        <w:t>Pour les écologistes, de telles entreprises sont essentielles au Burundi</w:t>
      </w:r>
      <w:r w:rsidR="005E2A41">
        <w:t xml:space="preserve"> </w:t>
      </w:r>
      <w:r>
        <w:t xml:space="preserve">qui fait face à des risques de déforestation massive. </w:t>
      </w:r>
    </w:p>
    <w:p w14:paraId="350E19FB" w14:textId="77777777" w:rsidR="005E2A41" w:rsidRDefault="005E2A41" w:rsidP="000C4F32">
      <w:r w:rsidRPr="005E2A41">
        <w:rPr>
          <w:b/>
        </w:rPr>
        <w:t>Albert Mbonerane</w:t>
      </w:r>
      <w:r>
        <w:t xml:space="preserve">, </w:t>
      </w:r>
      <w:r w:rsidRPr="005E2A41">
        <w:rPr>
          <w:i/>
        </w:rPr>
        <w:t>écologiste, ex-ministre burundais de l’environnement</w:t>
      </w:r>
    </w:p>
    <w:p w14:paraId="790787AC" w14:textId="77777777" w:rsidR="000C4F32" w:rsidRDefault="000C4F32" w:rsidP="000C4F32">
      <w:r>
        <w:t>La recherche du charbon de cuisson, et</w:t>
      </w:r>
      <w:r w:rsidR="005E2A41">
        <w:t xml:space="preserve"> puis</w:t>
      </w:r>
      <w:r>
        <w:t xml:space="preserve"> aussi au niveau des infrastructures, on continue à construire et quand on construit, on cherche toujours le bois, et c'est la déforestation. Quand j'entends dire</w:t>
      </w:r>
      <w:r w:rsidR="005E2A41">
        <w:t xml:space="preserve"> « Vous pouvez</w:t>
      </w:r>
      <w:r>
        <w:t xml:space="preserve"> couper ces arbres-là, etc. pour étendre les superficies pour l'agriculture</w:t>
      </w:r>
      <w:r w:rsidR="005E2A41">
        <w:t> »</w:t>
      </w:r>
      <w:r>
        <w:t>, donc pour moi ça devient un problème.</w:t>
      </w:r>
    </w:p>
    <w:p w14:paraId="30ECDB5B" w14:textId="77777777" w:rsidR="005E2A41" w:rsidRPr="00DE316A" w:rsidRDefault="005E2A41" w:rsidP="005E2A41">
      <w:pPr>
        <w:rPr>
          <w:i/>
        </w:rPr>
      </w:pPr>
      <w:r>
        <w:rPr>
          <w:b/>
        </w:rPr>
        <w:t>Voix off</w:t>
      </w:r>
    </w:p>
    <w:p w14:paraId="09A7EDEE" w14:textId="77777777" w:rsidR="000C4F32" w:rsidRDefault="000C4F32" w:rsidP="000C4F32">
      <w:r>
        <w:t>La population b</w:t>
      </w:r>
      <w:r w:rsidR="005E2A41">
        <w:t>urun</w:t>
      </w:r>
      <w:r>
        <w:t>daise dépend à plus de 90</w:t>
      </w:r>
      <w:r w:rsidR="005E2A41">
        <w:t> </w:t>
      </w:r>
      <w:r>
        <w:t>% du bois pour ses besoins en combustible.</w:t>
      </w:r>
    </w:p>
    <w:p w14:paraId="0A5F7BF6" w14:textId="77777777" w:rsidR="00DE316A" w:rsidRDefault="00DE316A" w:rsidP="00DE316A"/>
    <w:p w14:paraId="0C233E33" w14:textId="77777777" w:rsidR="00DE316A" w:rsidRPr="00557E4D" w:rsidRDefault="00DE316A" w:rsidP="001F2693"/>
    <w:sectPr w:rsidR="00DE316A" w:rsidRPr="00557E4D" w:rsidSect="00A33F16">
      <w:headerReference w:type="default" r:id="rId8"/>
      <w:footerReference w:type="default" r:id="rId9"/>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9340F1" w14:textId="77777777" w:rsidR="000F04A3" w:rsidRDefault="000F04A3" w:rsidP="001F2693">
      <w:r>
        <w:separator/>
      </w:r>
    </w:p>
  </w:endnote>
  <w:endnote w:type="continuationSeparator" w:id="0">
    <w:p w14:paraId="1030772F" w14:textId="77777777" w:rsidR="000F04A3" w:rsidRDefault="000F04A3" w:rsidP="001F2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1F053CDC" w14:textId="77777777" w:rsidTr="00A504CF">
      <w:tc>
        <w:tcPr>
          <w:tcW w:w="4265" w:type="pct"/>
        </w:tcPr>
        <w:p w14:paraId="4774E701" w14:textId="77777777" w:rsidR="00A33F16" w:rsidRDefault="00A33F16" w:rsidP="001F2693">
          <w:pPr>
            <w:pStyle w:val="Pieddepage"/>
          </w:pPr>
        </w:p>
      </w:tc>
      <w:tc>
        <w:tcPr>
          <w:tcW w:w="735" w:type="pct"/>
        </w:tcPr>
        <w:p w14:paraId="6ACEEA73" w14:textId="77777777" w:rsidR="00A33F16" w:rsidRDefault="00A33F16" w:rsidP="001F2693">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B80710">
            <w:rPr>
              <w:b/>
              <w:noProof/>
            </w:rPr>
            <w:t>1</w:t>
          </w:r>
          <w:r w:rsidRPr="00A33F16">
            <w:rPr>
              <w:b/>
            </w:rPr>
            <w:fldChar w:fldCharType="end"/>
          </w:r>
          <w:r>
            <w:t xml:space="preserve"> / </w:t>
          </w:r>
          <w:r w:rsidR="004F04A5">
            <w:fldChar w:fldCharType="begin"/>
          </w:r>
          <w:r w:rsidR="004F04A5">
            <w:instrText>NUMPAGES  \* Arabic  \* MERGEFORMAT</w:instrText>
          </w:r>
          <w:r w:rsidR="004F04A5">
            <w:fldChar w:fldCharType="separate"/>
          </w:r>
          <w:r w:rsidR="00B80710">
            <w:rPr>
              <w:noProof/>
            </w:rPr>
            <w:t>1</w:t>
          </w:r>
          <w:r w:rsidR="004F04A5">
            <w:rPr>
              <w:noProof/>
            </w:rPr>
            <w:fldChar w:fldCharType="end"/>
          </w:r>
        </w:p>
      </w:tc>
    </w:tr>
  </w:tbl>
  <w:p w14:paraId="26FC79CC" w14:textId="77777777" w:rsidR="00A33F16" w:rsidRDefault="00A33F16" w:rsidP="001F269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BF0BE0" w14:textId="77777777" w:rsidR="000F04A3" w:rsidRDefault="000F04A3" w:rsidP="001F2693">
      <w:r>
        <w:separator/>
      </w:r>
    </w:p>
  </w:footnote>
  <w:footnote w:type="continuationSeparator" w:id="0">
    <w:p w14:paraId="4CF8D3EC" w14:textId="77777777" w:rsidR="000F04A3" w:rsidRDefault="000F04A3" w:rsidP="001F2693">
      <w:r>
        <w:continuationSeparator/>
      </w:r>
    </w:p>
  </w:footnote>
  <w:footnote w:id="1">
    <w:p w14:paraId="76E1C383" w14:textId="77777777" w:rsidR="000C4F32" w:rsidRDefault="000C4F32">
      <w:pPr>
        <w:pStyle w:val="Notedebasdepage"/>
      </w:pPr>
      <w:r>
        <w:rPr>
          <w:rStyle w:val="Appelnotedebasdep"/>
        </w:rPr>
        <w:footnoteRef/>
      </w:r>
      <w:r>
        <w:t xml:space="preserve"> E</w:t>
      </w:r>
      <w:r w:rsidRPr="000C4F32">
        <w:t>nveloppe de chaque graine de café, de consistance parcheminée.</w:t>
      </w:r>
    </w:p>
  </w:footnote>
  <w:footnote w:id="2">
    <w:p w14:paraId="4E167605" w14:textId="77777777" w:rsidR="00F91BDC" w:rsidRDefault="00F91BDC">
      <w:pPr>
        <w:pStyle w:val="Notedebasdepage"/>
      </w:pPr>
      <w:r>
        <w:rPr>
          <w:rStyle w:val="Appelnotedebasdep"/>
        </w:rPr>
        <w:footnoteRef/>
      </w:r>
      <w:r>
        <w:t xml:space="preserve"> Enveloppe des céréales.</w:t>
      </w:r>
    </w:p>
  </w:footnote>
  <w:footnote w:id="3">
    <w:p w14:paraId="4EBA7A5A" w14:textId="77777777" w:rsidR="00B80710" w:rsidRDefault="00B80710">
      <w:pPr>
        <w:pStyle w:val="Notedebasdepage"/>
      </w:pPr>
      <w:r>
        <w:rPr>
          <w:rStyle w:val="Appelnotedebasdep"/>
        </w:rPr>
        <w:footnoteRef/>
      </w:r>
      <w:r>
        <w:t xml:space="preserve"> La phrase a été corrigée par rapport à ce qui est entendu « et puis et puis on </w:t>
      </w:r>
      <w:r w:rsidR="004C394A">
        <w:t>transformait</w:t>
      </w:r>
      <w:r>
        <w:t> »</w:t>
      </w:r>
    </w:p>
  </w:footnote>
  <w:footnote w:id="4">
    <w:p w14:paraId="62F4B50C" w14:textId="77777777" w:rsidR="00F91BDC" w:rsidRDefault="00F91BDC">
      <w:pPr>
        <w:pStyle w:val="Notedebasdepage"/>
      </w:pPr>
      <w:r>
        <w:rPr>
          <w:rStyle w:val="Appelnotedebasdep"/>
        </w:rPr>
        <w:footnoteRef/>
      </w:r>
      <w:r>
        <w:t xml:space="preserve"> Axe de l’épi de maïs.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E2592" w14:textId="77777777" w:rsidR="00A33F16" w:rsidRDefault="004F04A5" w:rsidP="001F2693">
    <w:pPr>
      <w:pStyle w:val="En-tteniveau"/>
      <w:numPr>
        <w:ilvl w:val="0"/>
        <w:numId w:val="0"/>
      </w:numPr>
      <w:jc w:val="left"/>
    </w:pPr>
    <w:r>
      <w:rPr>
        <w:noProof/>
        <w:lang w:eastAsia="fr-FR"/>
      </w:rPr>
      <w:pict w14:anchorId="70FF47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1.5pt;height:20.25pt">
          <v:imagedata r:id="rId1" o:title="entete-transcription"/>
        </v:shape>
      </w:pict>
    </w:r>
    <w:r>
      <w:rPr>
        <w:noProof/>
        <w:lang w:eastAsia="fr-FR"/>
      </w:rPr>
      <w:pict w14:anchorId="0C56BEC8">
        <v:shape id="_x0000_i1027" type="#_x0000_t75" style="width:54pt;height:20.25pt">
          <v:imagedata r:id="rId2" o:title="oi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3.75pt;height:33.75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C4F32"/>
    <w:rsid w:val="000F04A3"/>
    <w:rsid w:val="00102E31"/>
    <w:rsid w:val="00165DA7"/>
    <w:rsid w:val="001F2693"/>
    <w:rsid w:val="002D7815"/>
    <w:rsid w:val="0038176B"/>
    <w:rsid w:val="004132D8"/>
    <w:rsid w:val="0043137C"/>
    <w:rsid w:val="004C394A"/>
    <w:rsid w:val="004F04A5"/>
    <w:rsid w:val="005277D9"/>
    <w:rsid w:val="00532C8E"/>
    <w:rsid w:val="00557E4D"/>
    <w:rsid w:val="005E2A41"/>
    <w:rsid w:val="0069262E"/>
    <w:rsid w:val="00704307"/>
    <w:rsid w:val="00850DAE"/>
    <w:rsid w:val="009A01E5"/>
    <w:rsid w:val="009C1EE2"/>
    <w:rsid w:val="009C4DCD"/>
    <w:rsid w:val="00A33F16"/>
    <w:rsid w:val="00A44DEB"/>
    <w:rsid w:val="00B80710"/>
    <w:rsid w:val="00BE7032"/>
    <w:rsid w:val="00C92121"/>
    <w:rsid w:val="00CC1F67"/>
    <w:rsid w:val="00D101FD"/>
    <w:rsid w:val="00D93A8A"/>
    <w:rsid w:val="00DE316A"/>
    <w:rsid w:val="00E6179B"/>
    <w:rsid w:val="00E856DE"/>
    <w:rsid w:val="00F91BDC"/>
    <w:rsid w:val="00FB6419"/>
    <w:rsid w:val="00FE3F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452E023"/>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65DA7"/>
    <w:pPr>
      <w:spacing w:after="0"/>
    </w:pPr>
    <w:rPr>
      <w:rFonts w:ascii="Tahoma" w:hAnsi="Tahoma"/>
      <w:sz w:val="20"/>
      <w:lang w:val="fr-FR"/>
    </w:rPr>
  </w:style>
  <w:style w:type="paragraph" w:styleId="Titre1">
    <w:name w:val="heading 1"/>
    <w:basedOn w:val="Titre2"/>
    <w:next w:val="Normal"/>
    <w:link w:val="Titre1Car"/>
    <w:uiPriority w:val="9"/>
    <w:qFormat/>
    <w:rsid w:val="00C92121"/>
    <w:pPr>
      <w:outlineLvl w:val="0"/>
    </w:pPr>
    <w:rPr>
      <w:rFonts w:ascii="Arial" w:hAnsi="Arial"/>
      <w:b/>
      <w:caps/>
      <w:color w:val="3D5BA3" w:themeColor="accent1"/>
      <w:sz w:val="16"/>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92121"/>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C92121"/>
    <w:rPr>
      <w:rFonts w:ascii="Arial" w:eastAsiaTheme="majorEastAsia" w:hAnsi="Arial" w:cs="Arial"/>
      <w:b/>
      <w:color w:val="3D5BA3" w:themeColor="accent1"/>
      <w:spacing w:val="-10"/>
      <w:kern w:val="28"/>
      <w:sz w:val="32"/>
      <w:szCs w:val="56"/>
      <w:lang w:val="fr-FR"/>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C92121"/>
    <w:rPr>
      <w:rFonts w:ascii="Arial" w:eastAsiaTheme="majorEastAsia" w:hAnsi="Arial"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paragraph" w:styleId="Notedebasdepage">
    <w:name w:val="footnote text"/>
    <w:basedOn w:val="Normal"/>
    <w:link w:val="NotedebasdepageCar"/>
    <w:uiPriority w:val="99"/>
    <w:semiHidden/>
    <w:unhideWhenUsed/>
    <w:rsid w:val="000C4F32"/>
    <w:pPr>
      <w:spacing w:line="240" w:lineRule="auto"/>
    </w:pPr>
    <w:rPr>
      <w:szCs w:val="20"/>
    </w:rPr>
  </w:style>
  <w:style w:type="character" w:customStyle="1" w:styleId="NotedebasdepageCar">
    <w:name w:val="Note de bas de page Car"/>
    <w:basedOn w:val="Policepardfaut"/>
    <w:link w:val="Notedebasdepage"/>
    <w:uiPriority w:val="99"/>
    <w:semiHidden/>
    <w:rsid w:val="000C4F32"/>
    <w:rPr>
      <w:rFonts w:ascii="Tahoma" w:hAnsi="Tahoma"/>
      <w:sz w:val="20"/>
      <w:szCs w:val="20"/>
      <w:lang w:val="fr-FR"/>
    </w:rPr>
  </w:style>
  <w:style w:type="character" w:styleId="Appelnotedebasdep">
    <w:name w:val="footnote reference"/>
    <w:basedOn w:val="Policepardfaut"/>
    <w:uiPriority w:val="99"/>
    <w:semiHidden/>
    <w:unhideWhenUsed/>
    <w:rsid w:val="000C4F3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BC9D29-2BD4-4059-9D05-E77DBEC45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485</Words>
  <Characters>2673</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Helene EMILE</cp:lastModifiedBy>
  <cp:revision>3</cp:revision>
  <cp:lastPrinted>2024-10-18T07:14:00Z</cp:lastPrinted>
  <dcterms:created xsi:type="dcterms:W3CDTF">2024-10-11T09:57:00Z</dcterms:created>
  <dcterms:modified xsi:type="dcterms:W3CDTF">2024-10-18T07:14:00Z</dcterms:modified>
</cp:coreProperties>
</file>