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20FE8" w14:textId="4E04A43F" w:rsidR="00A33F16" w:rsidRPr="00704307" w:rsidRDefault="00E87DBA" w:rsidP="001F2693">
      <w:pPr>
        <w:pStyle w:val="Titre"/>
      </w:pPr>
      <w:r>
        <w:t>Le dessin pour lutter contre la désinformation</w:t>
      </w:r>
    </w:p>
    <w:p w14:paraId="47391C0F" w14:textId="77777777" w:rsidR="00D101FD" w:rsidRDefault="00D101FD" w:rsidP="001F2693"/>
    <w:p w14:paraId="3B58A154" w14:textId="6C85F576" w:rsidR="00A415B6" w:rsidRPr="00697FCC" w:rsidRDefault="00A415B6" w:rsidP="00A415B6">
      <w:pPr>
        <w:jc w:val="both"/>
        <w:rPr>
          <w:bCs/>
        </w:rPr>
      </w:pPr>
      <w:r>
        <w:rPr>
          <w:b/>
        </w:rPr>
        <w:t xml:space="preserve">Judith </w:t>
      </w:r>
      <w:proofErr w:type="spellStart"/>
      <w:r>
        <w:rPr>
          <w:b/>
        </w:rPr>
        <w:t>Kaluaj</w:t>
      </w:r>
      <w:proofErr w:type="spellEnd"/>
      <w:r w:rsidRPr="00697FCC">
        <w:rPr>
          <w:b/>
        </w:rPr>
        <w:t xml:space="preserve">, </w:t>
      </w:r>
      <w:r>
        <w:rPr>
          <w:bCs/>
          <w:i/>
          <w:iCs/>
        </w:rPr>
        <w:t>dessinatrice congolaise</w:t>
      </w:r>
    </w:p>
    <w:p w14:paraId="5EDCED0D" w14:textId="77777777" w:rsidR="00A415B6" w:rsidRDefault="00A415B6" w:rsidP="00A415B6">
      <w:pPr>
        <w:jc w:val="both"/>
      </w:pPr>
      <w:r>
        <w:t>Là je suis en train de faire une femme. Elle me fait penser à la femme congolaise.</w:t>
      </w:r>
    </w:p>
    <w:p w14:paraId="428E49A5" w14:textId="5C7F0182" w:rsidR="008816D5" w:rsidRPr="001F2693" w:rsidRDefault="008816D5" w:rsidP="00A415B6">
      <w:pPr>
        <w:jc w:val="both"/>
        <w:rPr>
          <w:b/>
        </w:rPr>
      </w:pPr>
      <w:r w:rsidRPr="001F2693">
        <w:rPr>
          <w:b/>
        </w:rPr>
        <w:t>Voix off</w:t>
      </w:r>
    </w:p>
    <w:p w14:paraId="11210E13" w14:textId="454A1C57" w:rsidR="00404846" w:rsidRDefault="00A415B6" w:rsidP="00404846">
      <w:pPr>
        <w:jc w:val="both"/>
      </w:pPr>
      <w:r>
        <w:t xml:space="preserve">Avec son style assuré et réaliste, Judith </w:t>
      </w:r>
      <w:proofErr w:type="spellStart"/>
      <w:r>
        <w:t>Kaluaj</w:t>
      </w:r>
      <w:proofErr w:type="spellEnd"/>
      <w:r>
        <w:t xml:space="preserve"> fait partie de la nouvelle génération de dessinateurs congolais. Ses thèmes de prédilection : le quotidien de Kinshasa</w:t>
      </w:r>
      <w:r w:rsidR="009E3A82">
        <w:rPr>
          <w:rStyle w:val="Appelnotedebasdep"/>
        </w:rPr>
        <w:footnoteReference w:id="1"/>
      </w:r>
      <w:r>
        <w:t xml:space="preserve"> ou encore la jeunesse. </w:t>
      </w:r>
    </w:p>
    <w:p w14:paraId="5F8C0DC2" w14:textId="77777777" w:rsidR="00A415B6" w:rsidRPr="00697FCC" w:rsidRDefault="00A415B6" w:rsidP="00A415B6">
      <w:pPr>
        <w:jc w:val="both"/>
        <w:rPr>
          <w:bCs/>
        </w:rPr>
      </w:pPr>
      <w:r>
        <w:rPr>
          <w:b/>
        </w:rPr>
        <w:t xml:space="preserve">Judith </w:t>
      </w:r>
      <w:proofErr w:type="spellStart"/>
      <w:r>
        <w:rPr>
          <w:b/>
        </w:rPr>
        <w:t>Kaluaj</w:t>
      </w:r>
      <w:proofErr w:type="spellEnd"/>
      <w:r w:rsidRPr="00697FCC">
        <w:rPr>
          <w:b/>
        </w:rPr>
        <w:t xml:space="preserve">, </w:t>
      </w:r>
      <w:r>
        <w:rPr>
          <w:bCs/>
          <w:i/>
          <w:iCs/>
        </w:rPr>
        <w:t>dessinatrice congolaise</w:t>
      </w:r>
    </w:p>
    <w:p w14:paraId="1F1ABB31" w14:textId="73A24AD4" w:rsidR="00A415B6" w:rsidRDefault="00A415B6" w:rsidP="00404846">
      <w:pPr>
        <w:jc w:val="both"/>
      </w:pPr>
      <w:r>
        <w:t xml:space="preserve">Souvent je parle de la femme parce que je veux que la femme soit autonome, qu’elle soit indépendante, qu’elle… surtout qu’elle ait confiance en elle, en ses capacités. Ça par exemple c’est une bande dessinée collective. </w:t>
      </w:r>
      <w:proofErr w:type="spellStart"/>
      <w:r w:rsidRPr="00706935">
        <w:t>Malux</w:t>
      </w:r>
      <w:proofErr w:type="spellEnd"/>
      <w:r>
        <w:t xml:space="preserve"> c’est cette jeune fille que vous voyez, qui rêve de devenir une star. Donc peu importe le… votre rêve, les études c’est la base, c’est important. </w:t>
      </w:r>
    </w:p>
    <w:p w14:paraId="59EDD3A5" w14:textId="77777777" w:rsidR="00A415B6" w:rsidRPr="001F2693" w:rsidRDefault="00A415B6" w:rsidP="00A415B6">
      <w:pPr>
        <w:jc w:val="both"/>
        <w:rPr>
          <w:b/>
        </w:rPr>
      </w:pPr>
      <w:r w:rsidRPr="001F2693">
        <w:rPr>
          <w:b/>
        </w:rPr>
        <w:t>Voix off</w:t>
      </w:r>
    </w:p>
    <w:p w14:paraId="29205F1E" w14:textId="54AB5B59" w:rsidR="00A415B6" w:rsidRDefault="00A415B6" w:rsidP="00A415B6">
      <w:pPr>
        <w:jc w:val="both"/>
      </w:pPr>
      <w:r>
        <w:t xml:space="preserve">Invitée au festival </w:t>
      </w:r>
      <w:proofErr w:type="spellStart"/>
      <w:r w:rsidRPr="00706935">
        <w:t>Coco</w:t>
      </w:r>
      <w:r w:rsidR="005D0C6D">
        <w:t>b</w:t>
      </w:r>
      <w:r w:rsidRPr="00706935">
        <w:t>ulles</w:t>
      </w:r>
      <w:proofErr w:type="spellEnd"/>
      <w:r w:rsidR="009E3A82">
        <w:rPr>
          <w:rStyle w:val="Appelnotedebasdep"/>
        </w:rPr>
        <w:footnoteReference w:id="2"/>
      </w:r>
      <w:r>
        <w:t xml:space="preserve">, c’est pour elle l’occasion de faire des rencontres et d’initier les plus jeunes. </w:t>
      </w:r>
    </w:p>
    <w:p w14:paraId="62DEAD58" w14:textId="77777777" w:rsidR="00A415B6" w:rsidRPr="00697FCC" w:rsidRDefault="00A415B6" w:rsidP="00A415B6">
      <w:pPr>
        <w:jc w:val="both"/>
        <w:rPr>
          <w:bCs/>
        </w:rPr>
      </w:pPr>
      <w:r>
        <w:rPr>
          <w:b/>
        </w:rPr>
        <w:t xml:space="preserve">Judith </w:t>
      </w:r>
      <w:proofErr w:type="spellStart"/>
      <w:r>
        <w:rPr>
          <w:b/>
        </w:rPr>
        <w:t>Kaluaj</w:t>
      </w:r>
      <w:proofErr w:type="spellEnd"/>
      <w:r w:rsidRPr="00697FCC">
        <w:rPr>
          <w:b/>
        </w:rPr>
        <w:t xml:space="preserve">, </w:t>
      </w:r>
      <w:r>
        <w:rPr>
          <w:bCs/>
          <w:i/>
          <w:iCs/>
        </w:rPr>
        <w:t>dessinatrice congolaise</w:t>
      </w:r>
    </w:p>
    <w:p w14:paraId="41E3FFF2" w14:textId="70E3268F" w:rsidR="00A415B6" w:rsidRDefault="00A415B6" w:rsidP="00A415B6">
      <w:pPr>
        <w:jc w:val="both"/>
      </w:pPr>
      <w:r>
        <w:t xml:space="preserve">Surtout on ne stresse pas, on n’a pas peur, soyez détendus. Donc amusez-vous. </w:t>
      </w:r>
      <w:r w:rsidR="004A0F02">
        <w:t>Le dessin comme vous savez c’est très attractif, ça attire l’attention. On peut comprendre une langue ou pas</w:t>
      </w:r>
      <w:r w:rsidR="009E3A82">
        <w:t>. M</w:t>
      </w:r>
      <w:r w:rsidR="004A0F02">
        <w:t xml:space="preserve">ais par l’image, le dessin, on peut facilement comprendre le message et on a jugé bon de faire passer </w:t>
      </w:r>
      <w:r w:rsidR="009E3A82">
        <w:t>c</w:t>
      </w:r>
      <w:r w:rsidR="004A0F02">
        <w:t xml:space="preserve">e message par le dessin. Et les enfants ils aiment le dessin et c’est plus facile de se comprendre. </w:t>
      </w:r>
    </w:p>
    <w:p w14:paraId="3FFF6A65" w14:textId="77777777" w:rsidR="004A0F02" w:rsidRPr="001F2693" w:rsidRDefault="004A0F02" w:rsidP="004A0F02">
      <w:pPr>
        <w:jc w:val="both"/>
        <w:rPr>
          <w:b/>
        </w:rPr>
      </w:pPr>
      <w:r w:rsidRPr="001F2693">
        <w:rPr>
          <w:b/>
        </w:rPr>
        <w:t>Voix off</w:t>
      </w:r>
    </w:p>
    <w:p w14:paraId="07511F2F" w14:textId="4234E033" w:rsidR="004A0F02" w:rsidRDefault="004A0F02" w:rsidP="00A415B6">
      <w:pPr>
        <w:jc w:val="both"/>
        <w:rPr>
          <w:i/>
          <w:iCs/>
        </w:rPr>
      </w:pPr>
      <w:r>
        <w:t xml:space="preserve">Le dessin, aussi, pour lutter contre les </w:t>
      </w:r>
      <w:r w:rsidRPr="004A0F02">
        <w:rPr>
          <w:i/>
          <w:iCs/>
        </w:rPr>
        <w:t>fake news</w:t>
      </w:r>
      <w:r w:rsidR="00706935">
        <w:rPr>
          <w:rStyle w:val="Appelnotedebasdep"/>
          <w:i/>
          <w:iCs/>
        </w:rPr>
        <w:footnoteReference w:id="3"/>
      </w:r>
      <w:r>
        <w:rPr>
          <w:i/>
          <w:iCs/>
        </w:rPr>
        <w:t xml:space="preserve"> </w:t>
      </w:r>
      <w:r w:rsidRPr="004A0F02">
        <w:t>et la désinformation.</w:t>
      </w:r>
      <w:r>
        <w:rPr>
          <w:i/>
          <w:iCs/>
        </w:rPr>
        <w:t xml:space="preserve"> </w:t>
      </w:r>
    </w:p>
    <w:p w14:paraId="39750229" w14:textId="26B3D7F3" w:rsidR="004A0F02" w:rsidRPr="001F2693" w:rsidRDefault="004A0F02" w:rsidP="004A0F02">
      <w:pPr>
        <w:jc w:val="both"/>
        <w:rPr>
          <w:b/>
        </w:rPr>
      </w:pPr>
      <w:r>
        <w:rPr>
          <w:b/>
        </w:rPr>
        <w:t>Un conférencier</w:t>
      </w:r>
    </w:p>
    <w:p w14:paraId="606FBB65" w14:textId="4138A3DC" w:rsidR="004A0F02" w:rsidRDefault="004A0F02" w:rsidP="00A415B6">
      <w:pPr>
        <w:jc w:val="both"/>
      </w:pPr>
      <w:r>
        <w:t xml:space="preserve">Ne prenez pas pour argent comptant tout ce que vous </w:t>
      </w:r>
      <w:r w:rsidR="009E3A82" w:rsidRPr="005D0C6D">
        <w:t>avez lu</w:t>
      </w:r>
      <w:r w:rsidR="005D0C6D" w:rsidRPr="005D0C6D">
        <w:rPr>
          <w:rStyle w:val="Appelnotedebasdep"/>
        </w:rPr>
        <w:footnoteReference w:id="4"/>
      </w:r>
      <w:r>
        <w:t xml:space="preserve"> ou tout ce qui est partagé.</w:t>
      </w:r>
    </w:p>
    <w:p w14:paraId="23C3C735" w14:textId="77777777" w:rsidR="004A0F02" w:rsidRPr="001F2693" w:rsidRDefault="004A0F02" w:rsidP="004A0F02">
      <w:pPr>
        <w:jc w:val="both"/>
        <w:rPr>
          <w:b/>
        </w:rPr>
      </w:pPr>
      <w:r w:rsidRPr="001F2693">
        <w:rPr>
          <w:b/>
        </w:rPr>
        <w:t>Voix off</w:t>
      </w:r>
    </w:p>
    <w:p w14:paraId="158B8040" w14:textId="3A7AF01E" w:rsidR="004A0F02" w:rsidRDefault="004A0F02" w:rsidP="00A415B6">
      <w:pPr>
        <w:jc w:val="both"/>
      </w:pPr>
      <w:r>
        <w:t>C’est le thème de cette septième édition et l’objet de plusieurs conférences.</w:t>
      </w:r>
    </w:p>
    <w:p w14:paraId="0F0A2E15" w14:textId="5E0371AF" w:rsidR="004A0F02" w:rsidRPr="001F2693" w:rsidRDefault="004A0F02" w:rsidP="004A0F02">
      <w:pPr>
        <w:jc w:val="both"/>
        <w:rPr>
          <w:b/>
        </w:rPr>
      </w:pPr>
      <w:proofErr w:type="spellStart"/>
      <w:r>
        <w:rPr>
          <w:b/>
        </w:rPr>
        <w:t>Mendozza</w:t>
      </w:r>
      <w:proofErr w:type="spellEnd"/>
      <w:r>
        <w:rPr>
          <w:b/>
        </w:rPr>
        <w:t xml:space="preserve">, </w:t>
      </w:r>
      <w:r w:rsidR="009E3A82">
        <w:rPr>
          <w:bCs/>
          <w:i/>
          <w:iCs/>
        </w:rPr>
        <w:t>c</w:t>
      </w:r>
      <w:r w:rsidRPr="004A0F02">
        <w:rPr>
          <w:bCs/>
          <w:i/>
          <w:iCs/>
        </w:rPr>
        <w:t xml:space="preserve">ommissaire général du festival </w:t>
      </w:r>
      <w:proofErr w:type="spellStart"/>
      <w:r w:rsidRPr="004A0F02">
        <w:rPr>
          <w:bCs/>
          <w:i/>
          <w:iCs/>
        </w:rPr>
        <w:t>Cocobulles</w:t>
      </w:r>
      <w:proofErr w:type="spellEnd"/>
    </w:p>
    <w:p w14:paraId="3ECE651F" w14:textId="091821C6" w:rsidR="004A0F02" w:rsidRDefault="004A0F02" w:rsidP="00A415B6">
      <w:pPr>
        <w:jc w:val="both"/>
      </w:pPr>
      <w:r>
        <w:t>Le dessin devrait avoir sa place. Parce qu’il y a tellement de messages à véhiculer à travers ce medium-là</w:t>
      </w:r>
      <w:r w:rsidR="00E87DBA">
        <w:rPr>
          <w:rStyle w:val="Appelnotedebasdep"/>
        </w:rPr>
        <w:footnoteReference w:id="5"/>
      </w:r>
      <w:r>
        <w:t xml:space="preserve"> que nous, nous sommes en train de lutter pour que le dessin ait sa véritable place. En allant vers les jeunes pour les former et pour leur dire… pour les aider, à travers le dessin, à déceler le vrai du faux. </w:t>
      </w:r>
    </w:p>
    <w:p w14:paraId="32970366" w14:textId="77777777" w:rsidR="004A0F02" w:rsidRPr="001F2693" w:rsidRDefault="004A0F02" w:rsidP="004A0F02">
      <w:pPr>
        <w:jc w:val="both"/>
        <w:rPr>
          <w:b/>
        </w:rPr>
      </w:pPr>
      <w:r w:rsidRPr="001F2693">
        <w:rPr>
          <w:b/>
        </w:rPr>
        <w:t>Voix off</w:t>
      </w:r>
    </w:p>
    <w:p w14:paraId="4CE2C471" w14:textId="67927096" w:rsidR="004A0F02" w:rsidRPr="004A0F02" w:rsidRDefault="004A0F02" w:rsidP="00A415B6">
      <w:pPr>
        <w:jc w:val="both"/>
      </w:pPr>
      <w:r>
        <w:t>Et rappeler que c’est aussi un moyen de renforcer l’esprit critique</w:t>
      </w:r>
      <w:r w:rsidR="009E3A82">
        <w:t xml:space="preserve"> de chacun.</w:t>
      </w:r>
    </w:p>
    <w:sectPr w:rsidR="004A0F02" w:rsidRPr="004A0F02"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E3B3E" w14:textId="77777777" w:rsidR="00E85235" w:rsidRDefault="00E85235" w:rsidP="001F2693">
      <w:r>
        <w:separator/>
      </w:r>
    </w:p>
  </w:endnote>
  <w:endnote w:type="continuationSeparator" w:id="0">
    <w:p w14:paraId="782B2646" w14:textId="77777777" w:rsidR="00E85235" w:rsidRDefault="00E85235"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rsidTr="00A504CF">
      <w:tc>
        <w:tcPr>
          <w:tcW w:w="4265" w:type="pct"/>
        </w:tcPr>
        <w:p w14:paraId="3157BBAA" w14:textId="77777777" w:rsidR="00A33F16" w:rsidRDefault="00A33F16" w:rsidP="001F2693">
          <w:pPr>
            <w:pStyle w:val="Pieddepage"/>
          </w:pPr>
        </w:p>
      </w:tc>
      <w:tc>
        <w:tcPr>
          <w:tcW w:w="735" w:type="pct"/>
        </w:tcPr>
        <w:p w14:paraId="0DC739FC" w14:textId="30B0597A"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5D0C6D">
            <w:rPr>
              <w:b/>
              <w:noProof/>
            </w:rPr>
            <w:t>1</w:t>
          </w:r>
          <w:r w:rsidRPr="00A33F16">
            <w:rPr>
              <w:b/>
            </w:rPr>
            <w:fldChar w:fldCharType="end"/>
          </w:r>
          <w:r>
            <w:t xml:space="preserve"> / </w:t>
          </w:r>
          <w:fldSimple w:instr="NUMPAGES  \* Arabic  \* MERGEFORMAT">
            <w:r w:rsidR="005D0C6D">
              <w:rPr>
                <w:noProof/>
              </w:rPr>
              <w:t>1</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3C0B9" w14:textId="77777777" w:rsidR="00E85235" w:rsidRDefault="00E85235" w:rsidP="001F2693">
      <w:r>
        <w:separator/>
      </w:r>
    </w:p>
  </w:footnote>
  <w:footnote w:type="continuationSeparator" w:id="0">
    <w:p w14:paraId="33429640" w14:textId="77777777" w:rsidR="00E85235" w:rsidRDefault="00E85235" w:rsidP="001F2693">
      <w:r>
        <w:continuationSeparator/>
      </w:r>
    </w:p>
  </w:footnote>
  <w:footnote w:id="1">
    <w:p w14:paraId="19898492" w14:textId="732B8E19" w:rsidR="009E3A82" w:rsidRPr="009E3A82" w:rsidRDefault="009E3A82" w:rsidP="00E87DBA">
      <w:pPr>
        <w:pStyle w:val="Notedebasdepage"/>
        <w:jc w:val="both"/>
        <w:rPr>
          <w:sz w:val="16"/>
          <w:szCs w:val="16"/>
        </w:rPr>
      </w:pPr>
      <w:r w:rsidRPr="009E3A82">
        <w:rPr>
          <w:rStyle w:val="Appelnotedebasdep"/>
          <w:sz w:val="16"/>
          <w:szCs w:val="16"/>
        </w:rPr>
        <w:footnoteRef/>
      </w:r>
      <w:r w:rsidRPr="009E3A82">
        <w:rPr>
          <w:sz w:val="16"/>
          <w:szCs w:val="16"/>
        </w:rPr>
        <w:t xml:space="preserve"> Capitale de la République Démocratique du Congo.</w:t>
      </w:r>
    </w:p>
  </w:footnote>
  <w:footnote w:id="2">
    <w:p w14:paraId="5C010D71" w14:textId="37D4DC5D" w:rsidR="009E3A82" w:rsidRPr="00E87DBA" w:rsidRDefault="009E3A82" w:rsidP="00E87DBA">
      <w:pPr>
        <w:pStyle w:val="Notedebasdepage"/>
        <w:jc w:val="both"/>
        <w:rPr>
          <w:sz w:val="16"/>
          <w:szCs w:val="16"/>
        </w:rPr>
      </w:pPr>
      <w:r w:rsidRPr="00E87DBA">
        <w:rPr>
          <w:rStyle w:val="Appelnotedebasdep"/>
          <w:sz w:val="16"/>
          <w:szCs w:val="16"/>
        </w:rPr>
        <w:footnoteRef/>
      </w:r>
      <w:r w:rsidR="005D0C6D">
        <w:rPr>
          <w:sz w:val="16"/>
          <w:szCs w:val="16"/>
        </w:rPr>
        <w:t xml:space="preserve"> Le festival Cocob</w:t>
      </w:r>
      <w:r w:rsidRPr="00E87DBA">
        <w:rPr>
          <w:sz w:val="16"/>
          <w:szCs w:val="16"/>
        </w:rPr>
        <w:t xml:space="preserve">ulles est </w:t>
      </w:r>
      <w:r w:rsidR="00E87DBA" w:rsidRPr="00E87DBA">
        <w:rPr>
          <w:sz w:val="16"/>
          <w:szCs w:val="16"/>
        </w:rPr>
        <w:t>le festival international du dessin de presse et de la bande dessinée, qui</w:t>
      </w:r>
      <w:r w:rsidRPr="00E87DBA">
        <w:rPr>
          <w:sz w:val="16"/>
          <w:szCs w:val="16"/>
        </w:rPr>
        <w:t xml:space="preserve"> a lieu tous les deux ans</w:t>
      </w:r>
      <w:r w:rsidR="00E87DBA" w:rsidRPr="00E87DBA">
        <w:rPr>
          <w:sz w:val="16"/>
          <w:szCs w:val="16"/>
        </w:rPr>
        <w:t xml:space="preserve"> à Abidjan</w:t>
      </w:r>
      <w:r w:rsidR="00E87DBA">
        <w:rPr>
          <w:sz w:val="16"/>
          <w:szCs w:val="16"/>
        </w:rPr>
        <w:t xml:space="preserve"> en</w:t>
      </w:r>
      <w:r w:rsidR="00E87DBA" w:rsidRPr="00E87DBA">
        <w:rPr>
          <w:sz w:val="16"/>
          <w:szCs w:val="16"/>
        </w:rPr>
        <w:t xml:space="preserve"> Côte d’Ivoire. Du 16 au 18 novembre 2023 avait lieu la 7</w:t>
      </w:r>
      <w:r w:rsidR="00E87DBA" w:rsidRPr="00E87DBA">
        <w:rPr>
          <w:sz w:val="16"/>
          <w:szCs w:val="16"/>
          <w:vertAlign w:val="superscript"/>
        </w:rPr>
        <w:t>e</w:t>
      </w:r>
      <w:r w:rsidR="00E87DBA" w:rsidRPr="00E87DBA">
        <w:rPr>
          <w:sz w:val="16"/>
          <w:szCs w:val="16"/>
        </w:rPr>
        <w:t xml:space="preserve"> édition, axée sur la lutte contre les fausses informations et qui mettait à l’honneur les femmes dessinatrices. La prochaine édition aura lieu en novembre 2025. </w:t>
      </w:r>
      <w:r w:rsidR="00E87DBA">
        <w:rPr>
          <w:sz w:val="16"/>
          <w:szCs w:val="16"/>
        </w:rPr>
        <w:t>(Source : TV5MONDE Afrique).</w:t>
      </w:r>
    </w:p>
  </w:footnote>
  <w:footnote w:id="3">
    <w:p w14:paraId="0189E1E4" w14:textId="4DFFD587" w:rsidR="00706935" w:rsidRPr="00DD674E" w:rsidRDefault="00706935">
      <w:pPr>
        <w:pStyle w:val="Notedebasdepage"/>
        <w:rPr>
          <w:sz w:val="16"/>
          <w:szCs w:val="16"/>
        </w:rPr>
      </w:pPr>
      <w:r w:rsidRPr="00DD674E">
        <w:rPr>
          <w:rStyle w:val="Appelnotedebasdep"/>
          <w:sz w:val="16"/>
          <w:szCs w:val="16"/>
        </w:rPr>
        <w:footnoteRef/>
      </w:r>
      <w:r w:rsidR="005D0C6D" w:rsidRPr="00DD674E">
        <w:rPr>
          <w:sz w:val="16"/>
          <w:szCs w:val="16"/>
        </w:rPr>
        <w:t xml:space="preserve"> Terme anglais qui se traduit en français par « fausse information ».</w:t>
      </w:r>
    </w:p>
  </w:footnote>
  <w:footnote w:id="4">
    <w:p w14:paraId="34F30F81" w14:textId="254BBA4C" w:rsidR="005D0C6D" w:rsidRPr="005D0C6D" w:rsidRDefault="005D0C6D">
      <w:pPr>
        <w:pStyle w:val="Notedebasdepage"/>
        <w:rPr>
          <w:sz w:val="16"/>
        </w:rPr>
      </w:pPr>
      <w:r w:rsidRPr="005D0C6D">
        <w:rPr>
          <w:rStyle w:val="Appelnotedebasdep"/>
          <w:sz w:val="16"/>
        </w:rPr>
        <w:footnoteRef/>
      </w:r>
      <w:r w:rsidRPr="005D0C6D">
        <w:rPr>
          <w:sz w:val="16"/>
        </w:rPr>
        <w:t xml:space="preserve"> Cette phrase a été corrigée par rapport à ce que l’on entend « tout ce que vous avez li* »</w:t>
      </w:r>
    </w:p>
  </w:footnote>
  <w:footnote w:id="5">
    <w:p w14:paraId="7DD45B94" w14:textId="6D1B243D" w:rsidR="00E87DBA" w:rsidRPr="00E87DBA" w:rsidRDefault="00E87DBA" w:rsidP="00E87DBA">
      <w:pPr>
        <w:pStyle w:val="Notedebasdepage"/>
        <w:jc w:val="both"/>
        <w:rPr>
          <w:sz w:val="16"/>
          <w:szCs w:val="16"/>
        </w:rPr>
      </w:pPr>
      <w:r w:rsidRPr="00E87DBA">
        <w:rPr>
          <w:rStyle w:val="Appelnotedebasdep"/>
          <w:sz w:val="16"/>
          <w:szCs w:val="16"/>
        </w:rPr>
        <w:footnoteRef/>
      </w:r>
      <w:r w:rsidRPr="00E87DBA">
        <w:rPr>
          <w:sz w:val="16"/>
          <w:szCs w:val="16"/>
        </w:rPr>
        <w:t xml:space="preserve"> Cette phrase a été corrigée par rapport à ce qu’on entend : « </w:t>
      </w:r>
      <w:r>
        <w:rPr>
          <w:sz w:val="16"/>
          <w:szCs w:val="16"/>
        </w:rPr>
        <w:t>ce média-là</w:t>
      </w:r>
      <w:r w:rsidRPr="00E87DBA">
        <w:rPr>
          <w:sz w:val="16"/>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56FF3" w14:textId="77777777" w:rsidR="00A33F16" w:rsidRDefault="00BB2331" w:rsidP="001F2693">
    <w:pPr>
      <w:pStyle w:val="En-tteniveau"/>
      <w:numPr>
        <w:ilvl w:val="0"/>
        <w:numId w:val="0"/>
      </w:numPr>
      <w:jc w:val="left"/>
    </w:pPr>
    <w:r>
      <w:rPr>
        <w:noProof/>
        <w:lang w:eastAsia="fr-FR"/>
      </w:rPr>
      <w:pict w14:anchorId="0ACAE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19.5pt">
          <v:imagedata r:id="rId1" o:title="entete-transcription"/>
        </v:shape>
      </w:pict>
    </w:r>
    <w:r>
      <w:rPr>
        <w:noProof/>
        <w:lang w:eastAsia="fr-FR"/>
      </w:rPr>
      <w:pict w14:anchorId="258F876D">
        <v:shape id="_x0000_i1027" type="#_x0000_t75" style="width:54pt;height:19.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9329062">
    <w:abstractNumId w:val="1"/>
  </w:num>
  <w:num w:numId="2" w16cid:durableId="1468547443">
    <w:abstractNumId w:val="3"/>
  </w:num>
  <w:num w:numId="3" w16cid:durableId="1042947933">
    <w:abstractNumId w:val="2"/>
  </w:num>
  <w:num w:numId="4" w16cid:durableId="1035731702">
    <w:abstractNumId w:val="4"/>
  </w:num>
  <w:num w:numId="5" w16cid:durableId="70806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43BF"/>
    <w:rsid w:val="00033B6C"/>
    <w:rsid w:val="00085195"/>
    <w:rsid w:val="000B23A9"/>
    <w:rsid w:val="000E7C20"/>
    <w:rsid w:val="00102E31"/>
    <w:rsid w:val="00130E4F"/>
    <w:rsid w:val="00152261"/>
    <w:rsid w:val="001573B9"/>
    <w:rsid w:val="00165801"/>
    <w:rsid w:val="00165DA7"/>
    <w:rsid w:val="001816A7"/>
    <w:rsid w:val="001902C0"/>
    <w:rsid w:val="0019270D"/>
    <w:rsid w:val="001A4099"/>
    <w:rsid w:val="001E4867"/>
    <w:rsid w:val="001E6AFB"/>
    <w:rsid w:val="001F1FBB"/>
    <w:rsid w:val="001F2693"/>
    <w:rsid w:val="00207B7A"/>
    <w:rsid w:val="00221443"/>
    <w:rsid w:val="002D0720"/>
    <w:rsid w:val="002D3DB1"/>
    <w:rsid w:val="002D7815"/>
    <w:rsid w:val="002E7259"/>
    <w:rsid w:val="0030143B"/>
    <w:rsid w:val="0034335D"/>
    <w:rsid w:val="00370004"/>
    <w:rsid w:val="0038176B"/>
    <w:rsid w:val="00381C10"/>
    <w:rsid w:val="003E24D1"/>
    <w:rsid w:val="00404846"/>
    <w:rsid w:val="00417504"/>
    <w:rsid w:val="00422BD3"/>
    <w:rsid w:val="00454D29"/>
    <w:rsid w:val="004902D9"/>
    <w:rsid w:val="00491CDF"/>
    <w:rsid w:val="004924AC"/>
    <w:rsid w:val="004961B4"/>
    <w:rsid w:val="004A0F02"/>
    <w:rsid w:val="004C65E9"/>
    <w:rsid w:val="004D18D3"/>
    <w:rsid w:val="004F34E6"/>
    <w:rsid w:val="005277D9"/>
    <w:rsid w:val="00532C8E"/>
    <w:rsid w:val="00542AB7"/>
    <w:rsid w:val="00557E4D"/>
    <w:rsid w:val="00563FD4"/>
    <w:rsid w:val="00572693"/>
    <w:rsid w:val="005A1CF8"/>
    <w:rsid w:val="005C444D"/>
    <w:rsid w:val="005C520B"/>
    <w:rsid w:val="005C6F8D"/>
    <w:rsid w:val="005D0C6D"/>
    <w:rsid w:val="005D52BB"/>
    <w:rsid w:val="00622470"/>
    <w:rsid w:val="00642F4F"/>
    <w:rsid w:val="00676A02"/>
    <w:rsid w:val="00687B15"/>
    <w:rsid w:val="00697FCC"/>
    <w:rsid w:val="00704307"/>
    <w:rsid w:val="00706935"/>
    <w:rsid w:val="007544E9"/>
    <w:rsid w:val="0076001F"/>
    <w:rsid w:val="00767462"/>
    <w:rsid w:val="007722D7"/>
    <w:rsid w:val="007E5FF1"/>
    <w:rsid w:val="007F4A23"/>
    <w:rsid w:val="00850DAE"/>
    <w:rsid w:val="008816D5"/>
    <w:rsid w:val="00902F96"/>
    <w:rsid w:val="00913638"/>
    <w:rsid w:val="00935B90"/>
    <w:rsid w:val="00950DF4"/>
    <w:rsid w:val="009960E5"/>
    <w:rsid w:val="0099625C"/>
    <w:rsid w:val="009A01E5"/>
    <w:rsid w:val="009C1EE2"/>
    <w:rsid w:val="009C4DCD"/>
    <w:rsid w:val="009D5F30"/>
    <w:rsid w:val="009E3A82"/>
    <w:rsid w:val="009F0C9D"/>
    <w:rsid w:val="009F69A5"/>
    <w:rsid w:val="00A33F16"/>
    <w:rsid w:val="00A415B6"/>
    <w:rsid w:val="00A44DEB"/>
    <w:rsid w:val="00A567F2"/>
    <w:rsid w:val="00A62208"/>
    <w:rsid w:val="00A62812"/>
    <w:rsid w:val="00AE2F5E"/>
    <w:rsid w:val="00AF0ED4"/>
    <w:rsid w:val="00B10CC2"/>
    <w:rsid w:val="00B72285"/>
    <w:rsid w:val="00B874F1"/>
    <w:rsid w:val="00B933EE"/>
    <w:rsid w:val="00BB2331"/>
    <w:rsid w:val="00BD776F"/>
    <w:rsid w:val="00BF2F7B"/>
    <w:rsid w:val="00C253E9"/>
    <w:rsid w:val="00C337E5"/>
    <w:rsid w:val="00C52E14"/>
    <w:rsid w:val="00C71DF7"/>
    <w:rsid w:val="00C92121"/>
    <w:rsid w:val="00CC1F67"/>
    <w:rsid w:val="00CC644A"/>
    <w:rsid w:val="00CD75D8"/>
    <w:rsid w:val="00CF1759"/>
    <w:rsid w:val="00D101FD"/>
    <w:rsid w:val="00D11759"/>
    <w:rsid w:val="00D1602B"/>
    <w:rsid w:val="00D16098"/>
    <w:rsid w:val="00D65E0F"/>
    <w:rsid w:val="00D73F70"/>
    <w:rsid w:val="00D93A8A"/>
    <w:rsid w:val="00DB575F"/>
    <w:rsid w:val="00DD5CAC"/>
    <w:rsid w:val="00DD674E"/>
    <w:rsid w:val="00DF41C4"/>
    <w:rsid w:val="00DF6F52"/>
    <w:rsid w:val="00E15A5E"/>
    <w:rsid w:val="00E51721"/>
    <w:rsid w:val="00E6179B"/>
    <w:rsid w:val="00E630E6"/>
    <w:rsid w:val="00E85235"/>
    <w:rsid w:val="00E856DE"/>
    <w:rsid w:val="00E87DBA"/>
    <w:rsid w:val="00EA0A3B"/>
    <w:rsid w:val="00EA28BA"/>
    <w:rsid w:val="00EC125D"/>
    <w:rsid w:val="00EF0478"/>
    <w:rsid w:val="00F06CDF"/>
    <w:rsid w:val="00F1030D"/>
    <w:rsid w:val="00F13055"/>
    <w:rsid w:val="00F35988"/>
    <w:rsid w:val="00F86226"/>
    <w:rsid w:val="00FA6597"/>
    <w:rsid w:val="00FB6419"/>
    <w:rsid w:val="00FC1BB5"/>
    <w:rsid w:val="00FC2263"/>
    <w:rsid w:val="00FE3F23"/>
    <w:rsid w:val="00FE775E"/>
    <w:rsid w:val="00FF2EE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0283E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 w:type="character" w:customStyle="1" w:styleId="Mentionnonrsolue2">
    <w:name w:val="Mention non résolue2"/>
    <w:basedOn w:val="Policepardfaut"/>
    <w:uiPriority w:val="99"/>
    <w:semiHidden/>
    <w:unhideWhenUsed/>
    <w:rsid w:val="001F1FBB"/>
    <w:rPr>
      <w:color w:val="605E5C"/>
      <w:shd w:val="clear" w:color="auto" w:fill="E1DFDD"/>
    </w:rPr>
  </w:style>
  <w:style w:type="paragraph" w:styleId="Textedebulles">
    <w:name w:val="Balloon Text"/>
    <w:basedOn w:val="Normal"/>
    <w:link w:val="TextedebullesCar"/>
    <w:uiPriority w:val="99"/>
    <w:semiHidden/>
    <w:unhideWhenUsed/>
    <w:rsid w:val="00F06CD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6CDF"/>
    <w:rPr>
      <w:rFonts w:ascii="Segoe UI" w:hAnsi="Segoe UI" w:cs="Segoe UI"/>
      <w:sz w:val="18"/>
      <w:szCs w:val="18"/>
      <w:lang w:val="fr-FR"/>
    </w:rPr>
  </w:style>
  <w:style w:type="character" w:styleId="Marquedecommentaire">
    <w:name w:val="annotation reference"/>
    <w:basedOn w:val="Policepardfaut"/>
    <w:uiPriority w:val="99"/>
    <w:semiHidden/>
    <w:unhideWhenUsed/>
    <w:rsid w:val="005D52BB"/>
    <w:rPr>
      <w:sz w:val="16"/>
      <w:szCs w:val="16"/>
    </w:rPr>
  </w:style>
  <w:style w:type="paragraph" w:styleId="Commentaire">
    <w:name w:val="annotation text"/>
    <w:basedOn w:val="Normal"/>
    <w:link w:val="CommentaireCar"/>
    <w:uiPriority w:val="99"/>
    <w:unhideWhenUsed/>
    <w:rsid w:val="005D52BB"/>
    <w:pPr>
      <w:spacing w:line="240" w:lineRule="auto"/>
    </w:pPr>
    <w:rPr>
      <w:szCs w:val="20"/>
    </w:rPr>
  </w:style>
  <w:style w:type="character" w:customStyle="1" w:styleId="CommentaireCar">
    <w:name w:val="Commentaire Car"/>
    <w:basedOn w:val="Policepardfaut"/>
    <w:link w:val="Commentaire"/>
    <w:uiPriority w:val="99"/>
    <w:rsid w:val="005D52BB"/>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D52BB"/>
    <w:rPr>
      <w:b/>
      <w:bCs/>
    </w:rPr>
  </w:style>
  <w:style w:type="character" w:customStyle="1" w:styleId="ObjetducommentaireCar">
    <w:name w:val="Objet du commentaire Car"/>
    <w:basedOn w:val="CommentaireCar"/>
    <w:link w:val="Objetducommentaire"/>
    <w:uiPriority w:val="99"/>
    <w:semiHidden/>
    <w:rsid w:val="005D52BB"/>
    <w:rPr>
      <w:rFonts w:ascii="Tahoma" w:hAnsi="Tahoma"/>
      <w:b/>
      <w:bCs/>
      <w:sz w:val="20"/>
      <w:szCs w:val="20"/>
      <w:lang w:val="fr-FR"/>
    </w:rPr>
  </w:style>
  <w:style w:type="character" w:customStyle="1" w:styleId="Mentionnonrsolue3">
    <w:name w:val="Mention non résolue3"/>
    <w:basedOn w:val="Policepardfaut"/>
    <w:uiPriority w:val="99"/>
    <w:semiHidden/>
    <w:unhideWhenUsed/>
    <w:rsid w:val="00C25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765341">
      <w:bodyDiv w:val="1"/>
      <w:marLeft w:val="0"/>
      <w:marRight w:val="0"/>
      <w:marTop w:val="0"/>
      <w:marBottom w:val="0"/>
      <w:divBdr>
        <w:top w:val="none" w:sz="0" w:space="0" w:color="auto"/>
        <w:left w:val="none" w:sz="0" w:space="0" w:color="auto"/>
        <w:bottom w:val="none" w:sz="0" w:space="0" w:color="auto"/>
        <w:right w:val="none" w:sz="0" w:space="0" w:color="auto"/>
      </w:divBdr>
    </w:div>
    <w:div w:id="953749275">
      <w:bodyDiv w:val="1"/>
      <w:marLeft w:val="0"/>
      <w:marRight w:val="0"/>
      <w:marTop w:val="0"/>
      <w:marBottom w:val="0"/>
      <w:divBdr>
        <w:top w:val="none" w:sz="0" w:space="0" w:color="auto"/>
        <w:left w:val="none" w:sz="0" w:space="0" w:color="auto"/>
        <w:bottom w:val="none" w:sz="0" w:space="0" w:color="auto"/>
        <w:right w:val="none" w:sz="0" w:space="0" w:color="auto"/>
      </w:divBdr>
    </w:div>
    <w:div w:id="1137381524">
      <w:bodyDiv w:val="1"/>
      <w:marLeft w:val="0"/>
      <w:marRight w:val="0"/>
      <w:marTop w:val="0"/>
      <w:marBottom w:val="0"/>
      <w:divBdr>
        <w:top w:val="none" w:sz="0" w:space="0" w:color="auto"/>
        <w:left w:val="none" w:sz="0" w:space="0" w:color="auto"/>
        <w:bottom w:val="none" w:sz="0" w:space="0" w:color="auto"/>
        <w:right w:val="none" w:sz="0" w:space="0" w:color="auto"/>
      </w:divBdr>
    </w:div>
    <w:div w:id="20265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3" ma:contentTypeDescription="Crée un document." ma:contentTypeScope="" ma:versionID="be20d5e7dc5c141678205a707265d2e2">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5c43d6defc4f1e1d0f193a0f3046cdfd"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2.xml><?xml version="1.0" encoding="utf-8"?>
<ds:datastoreItem xmlns:ds="http://schemas.openxmlformats.org/officeDocument/2006/customXml" ds:itemID="{A2FF5724-447C-473D-9908-58C4AC2ADE65}">
  <ds:schemaRefs>
    <ds:schemaRef ds:uri="http://schemas.openxmlformats.org/officeDocument/2006/bibliography"/>
  </ds:schemaRefs>
</ds:datastoreItem>
</file>

<file path=customXml/itemProps3.xml><?xml version="1.0" encoding="utf-8"?>
<ds:datastoreItem xmlns:ds="http://schemas.openxmlformats.org/officeDocument/2006/customXml" ds:itemID="{965875B0-0CF9-4206-A656-69C2DCE54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6610D9-7CBB-4A10-901B-EA068FB07752}">
  <ds:schemaRefs>
    <ds:schemaRef ds:uri="http://purl.org/dc/terms/"/>
    <ds:schemaRef ds:uri="http://schemas.microsoft.com/office/2006/documentManagement/types"/>
    <ds:schemaRef ds:uri="688a25d2-88b2-4f2c-96e5-833e281d9410"/>
    <ds:schemaRef ds:uri="f530c2a0-a222-4016-9900-466353cd4665"/>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319</Words>
  <Characters>1756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61</cp:revision>
  <cp:lastPrinted>2024-10-28T07:03:00Z</cp:lastPrinted>
  <dcterms:created xsi:type="dcterms:W3CDTF">2022-11-18T10:14:00Z</dcterms:created>
  <dcterms:modified xsi:type="dcterms:W3CDTF">2024-10-28T07:09:00Z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