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80A594" w14:textId="77777777" w:rsidR="00DC04F2" w:rsidRPr="000B3B95" w:rsidRDefault="00DC04F2" w:rsidP="00C075A5">
      <w:pPr>
        <w:pStyle w:val="Titre"/>
        <w:ind w:right="-143"/>
        <w:rPr>
          <w:lang w:val="fr-FR"/>
        </w:rPr>
      </w:pPr>
      <w:bookmarkStart w:id="0" w:name="_Hlk183185278"/>
      <w:r w:rsidRPr="000B3B95">
        <w:rPr>
          <w:lang w:val="fr-FR"/>
        </w:rPr>
        <w:t>Les mariées de la mousson</w:t>
      </w:r>
    </w:p>
    <w:tbl>
      <w:tblPr>
        <w:tblStyle w:val="Grilledutableau"/>
        <w:tblW w:w="507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6945"/>
        <w:gridCol w:w="2836"/>
      </w:tblGrid>
      <w:tr w:rsidR="006B76AF" w:rsidRPr="000B3B95" w14:paraId="7D727E63" w14:textId="77777777" w:rsidTr="00C075A5">
        <w:trPr>
          <w:trHeight w:val="246"/>
        </w:trPr>
        <w:tc>
          <w:tcPr>
            <w:tcW w:w="3550" w:type="pct"/>
            <w:vMerge w:val="restart"/>
            <w:shd w:val="clear" w:color="auto" w:fill="auto"/>
          </w:tcPr>
          <w:bookmarkEnd w:id="0"/>
          <w:p w14:paraId="31EF949F" w14:textId="5EFE4825" w:rsidR="006B76AF" w:rsidRPr="000B3B95" w:rsidRDefault="006B76AF" w:rsidP="003F1F85">
            <w:pPr>
              <w:pStyle w:val="Titre1"/>
              <w:outlineLvl w:val="0"/>
            </w:pPr>
            <w:r w:rsidRPr="000B3B95">
              <w:t>En bref</w:t>
            </w:r>
          </w:p>
          <w:p w14:paraId="667C010B" w14:textId="7EDE65A9" w:rsidR="006B76AF" w:rsidRPr="000B3B95" w:rsidRDefault="003A3937" w:rsidP="003F1F85">
            <w:pPr>
              <w:rPr>
                <w:b/>
              </w:rPr>
            </w:pPr>
            <w:r w:rsidRPr="000B3B95">
              <w:rPr>
                <w:rFonts w:cs="Arial"/>
                <w:szCs w:val="20"/>
              </w:rPr>
              <w:t xml:space="preserve">Les conséquences </w:t>
            </w:r>
            <w:r w:rsidR="00BB5288">
              <w:rPr>
                <w:rFonts w:cs="Arial"/>
                <w:szCs w:val="20"/>
              </w:rPr>
              <w:t>du</w:t>
            </w:r>
            <w:r w:rsidR="00BB5288" w:rsidRPr="000B3B95">
              <w:rPr>
                <w:rFonts w:cs="Arial"/>
                <w:szCs w:val="20"/>
              </w:rPr>
              <w:t xml:space="preserve"> </w:t>
            </w:r>
            <w:r w:rsidRPr="000B3B95">
              <w:rPr>
                <w:rFonts w:cs="Arial"/>
                <w:szCs w:val="20"/>
              </w:rPr>
              <w:t xml:space="preserve">changement climatique sont-elles toujours aussi visibles que l’on pense ? </w:t>
            </w:r>
            <w:r w:rsidR="006B76AF" w:rsidRPr="000B3B95">
              <w:rPr>
                <w:rFonts w:cs="Arial"/>
                <w:szCs w:val="20"/>
              </w:rPr>
              <w:t>Avec cette fiche pédagogique</w:t>
            </w:r>
            <w:r w:rsidR="00B00932" w:rsidRPr="000B3B95">
              <w:rPr>
                <w:rFonts w:cs="Arial"/>
                <w:szCs w:val="20"/>
              </w:rPr>
              <w:t xml:space="preserve"> flash</w:t>
            </w:r>
            <w:r w:rsidR="006B76AF" w:rsidRPr="000B3B95">
              <w:rPr>
                <w:rFonts w:cs="Arial"/>
                <w:szCs w:val="20"/>
              </w:rPr>
              <w:t xml:space="preserve">, </w:t>
            </w:r>
            <w:r w:rsidR="0020570C" w:rsidRPr="000B3B95">
              <w:rPr>
                <w:rFonts w:cs="Arial"/>
                <w:szCs w:val="20"/>
              </w:rPr>
              <w:t xml:space="preserve">les </w:t>
            </w:r>
            <w:r w:rsidR="006B76AF" w:rsidRPr="000B3B95">
              <w:rPr>
                <w:rFonts w:cs="Arial"/>
                <w:szCs w:val="20"/>
              </w:rPr>
              <w:t>apprenant</w:t>
            </w:r>
            <w:r w:rsidR="0020570C" w:rsidRPr="000B3B95">
              <w:rPr>
                <w:rFonts w:cs="Arial"/>
                <w:szCs w:val="20"/>
              </w:rPr>
              <w:t>.e</w:t>
            </w:r>
            <w:r w:rsidR="006B76AF" w:rsidRPr="000B3B95">
              <w:rPr>
                <w:rFonts w:cs="Arial"/>
                <w:szCs w:val="20"/>
              </w:rPr>
              <w:t>s</w:t>
            </w:r>
            <w:r w:rsidR="00116DE6" w:rsidRPr="000B3B95">
              <w:rPr>
                <w:rFonts w:cs="Arial"/>
                <w:szCs w:val="20"/>
              </w:rPr>
              <w:t xml:space="preserve"> comprendront l’essentiel du reportage avant </w:t>
            </w:r>
            <w:r w:rsidR="00BB5288">
              <w:rPr>
                <w:rFonts w:cs="Arial"/>
                <w:szCs w:val="20"/>
              </w:rPr>
              <w:t xml:space="preserve">de </w:t>
            </w:r>
            <w:r w:rsidR="00116DE6" w:rsidRPr="000B3B95">
              <w:rPr>
                <w:rFonts w:cs="Arial"/>
                <w:szCs w:val="20"/>
              </w:rPr>
              <w:t xml:space="preserve">partager leur opinion sur les impacts sociaux du changement climatique.  </w:t>
            </w:r>
            <w:r w:rsidRPr="000B3B95">
              <w:rPr>
                <w:rFonts w:cs="Arial"/>
                <w:szCs w:val="20"/>
              </w:rPr>
              <w:t xml:space="preserve"> </w:t>
            </w:r>
          </w:p>
          <w:p w14:paraId="25A25954" w14:textId="77777777" w:rsidR="000315BC" w:rsidRPr="000B3B95" w:rsidRDefault="000315BC" w:rsidP="003F1F85">
            <w:pPr>
              <w:pStyle w:val="Titre1"/>
              <w:outlineLvl w:val="0"/>
            </w:pPr>
          </w:p>
          <w:p w14:paraId="3E40F20A" w14:textId="54E6644A" w:rsidR="006B76AF" w:rsidRPr="000B3B95" w:rsidRDefault="006B76AF" w:rsidP="003F1F85">
            <w:pPr>
              <w:pStyle w:val="Titre1"/>
              <w:outlineLvl w:val="0"/>
            </w:pPr>
            <w:r w:rsidRPr="000B3B95">
              <w:t>Objectifs</w:t>
            </w:r>
          </w:p>
          <w:p w14:paraId="5C924AD0" w14:textId="77777777" w:rsidR="006B76AF" w:rsidRPr="000B3B95" w:rsidRDefault="006B76AF" w:rsidP="003F1F85">
            <w:pPr>
              <w:rPr>
                <w:b/>
              </w:rPr>
            </w:pPr>
            <w:r w:rsidRPr="000B3B95">
              <w:rPr>
                <w:b/>
              </w:rPr>
              <w:t>Communicatifs / pragmatiques</w:t>
            </w:r>
          </w:p>
          <w:p w14:paraId="734CFDF4" w14:textId="734764A5" w:rsidR="006B76AF" w:rsidRPr="000B3B95" w:rsidRDefault="006B76AF" w:rsidP="003F1F85">
            <w:pPr>
              <w:pStyle w:val="Paragraphedeliste"/>
              <w:numPr>
                <w:ilvl w:val="0"/>
                <w:numId w:val="1"/>
              </w:numPr>
            </w:pPr>
            <w:r w:rsidRPr="000B3B95">
              <w:t xml:space="preserve">Activité </w:t>
            </w:r>
            <w:r w:rsidR="003A3937" w:rsidRPr="000B3B95">
              <w:t>1</w:t>
            </w:r>
            <w:r w:rsidRPr="000B3B95">
              <w:t xml:space="preserve"> : </w:t>
            </w:r>
            <w:r w:rsidR="000315BC" w:rsidRPr="000B3B95">
              <w:t xml:space="preserve">comprendre </w:t>
            </w:r>
            <w:r w:rsidR="007C422D" w:rsidRPr="000B3B95">
              <w:t>les informations principales</w:t>
            </w:r>
            <w:r w:rsidR="00E15B7B">
              <w:t xml:space="preserve"> du reportage</w:t>
            </w:r>
            <w:r w:rsidR="007C422D" w:rsidRPr="000B3B95">
              <w:t>.</w:t>
            </w:r>
          </w:p>
          <w:p w14:paraId="16DC6A22" w14:textId="555704DB" w:rsidR="000315BC" w:rsidRPr="000B3B95" w:rsidRDefault="000315BC" w:rsidP="003F1F85">
            <w:pPr>
              <w:pStyle w:val="Paragraphedeliste"/>
              <w:numPr>
                <w:ilvl w:val="0"/>
                <w:numId w:val="1"/>
              </w:numPr>
            </w:pPr>
            <w:r w:rsidRPr="000B3B95">
              <w:t xml:space="preserve">Activité 2 : comprendre les impacts du changement climatique sur la </w:t>
            </w:r>
            <w:r w:rsidR="00116DE6" w:rsidRPr="000B3B95">
              <w:t>population pakistanaise.</w:t>
            </w:r>
            <w:r w:rsidRPr="000B3B95">
              <w:t xml:space="preserve"> </w:t>
            </w:r>
          </w:p>
          <w:p w14:paraId="12025B80" w14:textId="79AC43D5" w:rsidR="000315BC" w:rsidRPr="000B3B95" w:rsidRDefault="000315BC" w:rsidP="003F1F85">
            <w:pPr>
              <w:pStyle w:val="Paragraphedeliste"/>
              <w:numPr>
                <w:ilvl w:val="0"/>
                <w:numId w:val="1"/>
              </w:numPr>
            </w:pPr>
            <w:r w:rsidRPr="000B3B95">
              <w:t xml:space="preserve">Activité 3 : donner son opinion à partir d’une citation et argumenter. </w:t>
            </w:r>
          </w:p>
          <w:p w14:paraId="22BA8DB3" w14:textId="60B32D86" w:rsidR="006B76AF" w:rsidRPr="000B3B95" w:rsidRDefault="006B76AF" w:rsidP="000315BC">
            <w:pPr>
              <w:pStyle w:val="Paragraphedeliste"/>
            </w:pPr>
          </w:p>
        </w:tc>
        <w:tc>
          <w:tcPr>
            <w:tcW w:w="1450" w:type="pct"/>
            <w:shd w:val="clear" w:color="auto" w:fill="FFCD69"/>
          </w:tcPr>
          <w:p w14:paraId="2D5DAAE9" w14:textId="59DD48B2" w:rsidR="006B76AF" w:rsidRPr="000B3B95" w:rsidRDefault="006B76AF" w:rsidP="003F1F85">
            <w:r w:rsidRPr="000B3B95">
              <w:rPr>
                <w:rFonts w:ascii="Segoe UI Emoji" w:hAnsi="Segoe UI Emoji" w:cs="Segoe UI Emoji"/>
              </w:rPr>
              <w:t>⚡</w:t>
            </w:r>
            <w:r w:rsidRPr="000B3B95">
              <w:t xml:space="preserve"> </w:t>
            </w:r>
            <w:r w:rsidRPr="000B3B95">
              <w:rPr>
                <w:b/>
                <w:bCs/>
              </w:rPr>
              <w:t>Cours de 30 minutes</w:t>
            </w:r>
          </w:p>
        </w:tc>
      </w:tr>
      <w:tr w:rsidR="006B76AF" w:rsidRPr="000B3B95" w14:paraId="0531F7A6" w14:textId="77777777" w:rsidTr="00C075A5">
        <w:trPr>
          <w:trHeight w:val="2009"/>
        </w:trPr>
        <w:tc>
          <w:tcPr>
            <w:tcW w:w="3550" w:type="pct"/>
            <w:vMerge/>
          </w:tcPr>
          <w:p w14:paraId="6A96F7BD" w14:textId="77777777" w:rsidR="006B76AF" w:rsidRPr="000B3B95" w:rsidRDefault="006B76AF" w:rsidP="003F1F85">
            <w:pPr>
              <w:pStyle w:val="Titre1"/>
              <w:outlineLvl w:val="0"/>
            </w:pPr>
          </w:p>
        </w:tc>
        <w:tc>
          <w:tcPr>
            <w:tcW w:w="1450" w:type="pct"/>
            <w:shd w:val="clear" w:color="auto" w:fill="FFF0E2"/>
          </w:tcPr>
          <w:p w14:paraId="5CA0B828" w14:textId="77777777" w:rsidR="006B76AF" w:rsidRPr="000B3B95" w:rsidRDefault="006B76AF" w:rsidP="006B76AF">
            <w:pPr>
              <w:pStyle w:val="Titre1"/>
              <w:outlineLvl w:val="0"/>
            </w:pPr>
            <w:r w:rsidRPr="000B3B95">
              <w:t>Niveau</w:t>
            </w:r>
          </w:p>
          <w:p w14:paraId="1CC5CA5F" w14:textId="32EC507B" w:rsidR="006B76AF" w:rsidRPr="000B3B95" w:rsidRDefault="00DC04F2" w:rsidP="006B76AF">
            <w:r w:rsidRPr="000B3B95">
              <w:t>B</w:t>
            </w:r>
            <w:r w:rsidR="00AD3F1A" w:rsidRPr="000B3B95">
              <w:t>2</w:t>
            </w:r>
          </w:p>
          <w:p w14:paraId="6AF1714E" w14:textId="77777777" w:rsidR="006B76AF" w:rsidRPr="000B3B95" w:rsidRDefault="006B76AF" w:rsidP="006B76AF"/>
          <w:p w14:paraId="4B94B286" w14:textId="77777777" w:rsidR="006B76AF" w:rsidRPr="000B3B95" w:rsidRDefault="006B76AF" w:rsidP="006B76AF">
            <w:pPr>
              <w:pStyle w:val="Titre1"/>
              <w:outlineLvl w:val="0"/>
            </w:pPr>
            <w:r w:rsidRPr="000B3B95">
              <w:t>Public</w:t>
            </w:r>
          </w:p>
          <w:p w14:paraId="22919BD1" w14:textId="62DFC890" w:rsidR="006B76AF" w:rsidRPr="000B3B95" w:rsidRDefault="006B76AF" w:rsidP="006B76AF">
            <w:r w:rsidRPr="000B3B95">
              <w:t>Adultes</w:t>
            </w:r>
            <w:r w:rsidR="005315F3" w:rsidRPr="000B3B95">
              <w:t>, grand</w:t>
            </w:r>
            <w:r w:rsidR="00DC04F2" w:rsidRPr="000B3B95">
              <w:t>.es</w:t>
            </w:r>
            <w:r w:rsidR="005315F3" w:rsidRPr="000B3B95">
              <w:t xml:space="preserve"> adolescent</w:t>
            </w:r>
            <w:r w:rsidR="00DC04F2" w:rsidRPr="000B3B95">
              <w:t>.e</w:t>
            </w:r>
            <w:r w:rsidR="005315F3" w:rsidRPr="000B3B95">
              <w:t>s</w:t>
            </w:r>
          </w:p>
          <w:p w14:paraId="4713724C" w14:textId="77777777" w:rsidR="006B76AF" w:rsidRPr="000B3B95" w:rsidRDefault="006B76AF" w:rsidP="006B76AF">
            <w:pPr>
              <w:rPr>
                <w:b/>
              </w:rPr>
            </w:pPr>
          </w:p>
          <w:p w14:paraId="5014B17D" w14:textId="77777777" w:rsidR="006B76AF" w:rsidRPr="000B3B95" w:rsidRDefault="006B76AF" w:rsidP="006B76AF">
            <w:pPr>
              <w:pStyle w:val="Titre1"/>
              <w:outlineLvl w:val="0"/>
            </w:pPr>
            <w:r w:rsidRPr="000B3B95">
              <w:t>Collection</w:t>
            </w:r>
          </w:p>
          <w:p w14:paraId="44E9E71F" w14:textId="17320BE2" w:rsidR="006B76AF" w:rsidRPr="000B3B95" w:rsidRDefault="006B76AF" w:rsidP="006B76AF">
            <w:pPr>
              <w:rPr>
                <w:rStyle w:val="Lienhypertexte"/>
                <w:rFonts w:cs="Arial"/>
                <w:szCs w:val="20"/>
              </w:rPr>
            </w:pPr>
            <w:r w:rsidRPr="000B3B95">
              <w:rPr>
                <w:rFonts w:cs="Arial"/>
                <w:szCs w:val="20"/>
              </w:rPr>
              <w:fldChar w:fldCharType="begin"/>
            </w:r>
            <w:r w:rsidR="00B00932" w:rsidRPr="000B3B95">
              <w:rPr>
                <w:rFonts w:cs="Arial"/>
                <w:szCs w:val="20"/>
              </w:rPr>
              <w:instrText>HYPERLINK "https://enseigner.tv5monde.com/fiches-pedagogiques-fle/7-jours"</w:instrText>
            </w:r>
            <w:r w:rsidRPr="000B3B95">
              <w:rPr>
                <w:rFonts w:cs="Arial"/>
                <w:szCs w:val="20"/>
              </w:rPr>
              <w:fldChar w:fldCharType="separate"/>
            </w:r>
            <w:r w:rsidR="00B00932" w:rsidRPr="000B3B95">
              <w:rPr>
                <w:rStyle w:val="Lienhypertexte"/>
                <w:rFonts w:cs="Arial"/>
                <w:szCs w:val="20"/>
              </w:rPr>
              <w:t>7 jours</w:t>
            </w:r>
          </w:p>
          <w:p w14:paraId="5C545A84" w14:textId="77777777" w:rsidR="006B76AF" w:rsidRPr="000B3B95" w:rsidRDefault="006B76AF" w:rsidP="006B76AF">
            <w:pPr>
              <w:rPr>
                <w:rFonts w:cs="Arial"/>
                <w:szCs w:val="20"/>
              </w:rPr>
            </w:pPr>
            <w:r w:rsidRPr="000B3B95">
              <w:rPr>
                <w:rFonts w:cs="Arial"/>
                <w:szCs w:val="20"/>
              </w:rPr>
              <w:fldChar w:fldCharType="end"/>
            </w:r>
          </w:p>
          <w:p w14:paraId="2B215405" w14:textId="77777777" w:rsidR="006B76AF" w:rsidRPr="000B3B95" w:rsidRDefault="006B76AF" w:rsidP="006B76AF">
            <w:pPr>
              <w:pStyle w:val="Titre1"/>
              <w:outlineLvl w:val="0"/>
            </w:pPr>
            <w:r w:rsidRPr="000B3B95">
              <w:t>Mise en ligne</w:t>
            </w:r>
          </w:p>
          <w:p w14:paraId="38A10408" w14:textId="48AECB1C" w:rsidR="006B76AF" w:rsidRPr="000B3B95" w:rsidRDefault="00DC04F2" w:rsidP="006B76AF">
            <w:r w:rsidRPr="000B3B95">
              <w:t>Novembre 2024</w:t>
            </w:r>
          </w:p>
          <w:p w14:paraId="50330646" w14:textId="51BE1BE9" w:rsidR="16BA2BA4" w:rsidRPr="000B3B95" w:rsidRDefault="16BA2BA4">
            <w:r w:rsidRPr="000B3B95">
              <w:t>Dossier 8</w:t>
            </w:r>
            <w:r w:rsidR="00DC04F2" w:rsidRPr="000B3B95">
              <w:t>33</w:t>
            </w:r>
          </w:p>
          <w:p w14:paraId="142473EF" w14:textId="77777777" w:rsidR="006B76AF" w:rsidRPr="000B3B95" w:rsidRDefault="006B76AF" w:rsidP="006B76AF"/>
          <w:p w14:paraId="5580672C" w14:textId="4304D683" w:rsidR="006B76AF" w:rsidRPr="000B3B95" w:rsidRDefault="006B76AF" w:rsidP="006B76AF">
            <w:pPr>
              <w:pStyle w:val="Titre1"/>
              <w:outlineLvl w:val="0"/>
            </w:pPr>
            <w:r w:rsidRPr="000B3B95">
              <w:t>VID</w:t>
            </w:r>
            <w:r w:rsidR="00BC3502" w:rsidRPr="000B3B95">
              <w:t>É</w:t>
            </w:r>
            <w:r w:rsidRPr="000B3B95">
              <w:t>O</w:t>
            </w:r>
          </w:p>
          <w:p w14:paraId="25529348" w14:textId="589896E4" w:rsidR="00DC04F2" w:rsidRPr="000B3B95" w:rsidRDefault="00DC04F2" w:rsidP="006B76AF">
            <w:r w:rsidRPr="000B3B95">
              <w:t>JT international</w:t>
            </w:r>
            <w:r w:rsidRPr="000B3B95">
              <w:rPr>
                <w:b/>
                <w:bCs/>
              </w:rPr>
              <w:t> </w:t>
            </w:r>
            <w:r w:rsidRPr="000B3B95">
              <w:t>TV5</w:t>
            </w:r>
            <w:r w:rsidR="007C422D" w:rsidRPr="000B3B95">
              <w:t>MONDE</w:t>
            </w:r>
          </w:p>
          <w:p w14:paraId="3CAAF2D0" w14:textId="6BE8ED8C" w:rsidR="006B76AF" w:rsidRPr="000B3B95" w:rsidRDefault="00DC04F2" w:rsidP="006B76AF">
            <w:proofErr w:type="gramStart"/>
            <w:r w:rsidRPr="000B3B95">
              <w:t>du</w:t>
            </w:r>
            <w:proofErr w:type="gramEnd"/>
            <w:r w:rsidRPr="000B3B95">
              <w:t xml:space="preserve"> 16/11/2024</w:t>
            </w:r>
          </w:p>
        </w:tc>
        <w:bookmarkStart w:id="1" w:name="_GoBack"/>
        <w:bookmarkEnd w:id="1"/>
      </w:tr>
    </w:tbl>
    <w:p w14:paraId="76F37CCD" w14:textId="77777777" w:rsidR="000419FB" w:rsidRPr="000B3B95" w:rsidRDefault="000419FB" w:rsidP="00A33F16">
      <w:pPr>
        <w:rPr>
          <w:lang w:val="fr-FR"/>
        </w:rPr>
      </w:pPr>
    </w:p>
    <w:p w14:paraId="40632D40" w14:textId="1FCD90C4" w:rsidR="007C422D" w:rsidRPr="000B3B95" w:rsidRDefault="00517CA0" w:rsidP="00532C8E">
      <w:pPr>
        <w:rPr>
          <w:lang w:val="fr-FR"/>
        </w:rPr>
      </w:pPr>
      <w:r w:rsidRPr="000B3B95">
        <w:rPr>
          <w:noProof/>
          <w:lang w:val="fr-FR"/>
        </w:rPr>
        <w:drawing>
          <wp:inline distT="0" distB="0" distL="0" distR="0" wp14:anchorId="53BFBCB2" wp14:editId="2792FC57">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D72404">
        <w:rPr>
          <w:noProof/>
        </w:rPr>
        <w:drawing>
          <wp:inline distT="0" distB="0" distL="0" distR="0" wp14:anchorId="6CFC220F" wp14:editId="1FB3936F">
            <wp:extent cx="1781175" cy="361950"/>
            <wp:effectExtent l="0" t="0" r="0" b="0"/>
            <wp:docPr id="2" name="image45.png" descr="C:\Users\VMOISAN\AppData\Local\Microsoft\Windows\INetCache\Content.Word\3. compréhension.png"/>
            <wp:cNvGraphicFramePr/>
            <a:graphic xmlns:a="http://schemas.openxmlformats.org/drawingml/2006/main">
              <a:graphicData uri="http://schemas.openxmlformats.org/drawingml/2006/picture">
                <pic:pic xmlns:pic="http://schemas.openxmlformats.org/drawingml/2006/picture">
                  <pic:nvPicPr>
                    <pic:cNvPr id="0" name="image45.png" descr="C:\Users\VMOISAN\AppData\Local\Microsoft\Windows\INetCache\Content.Word\3. compréhension.png"/>
                    <pic:cNvPicPr preferRelativeResize="0"/>
                  </pic:nvPicPr>
                  <pic:blipFill>
                    <a:blip r:embed="rId11"/>
                    <a:srcRect/>
                    <a:stretch>
                      <a:fillRect/>
                    </a:stretch>
                  </pic:blipFill>
                  <pic:spPr>
                    <a:xfrm>
                      <a:off x="0" y="0"/>
                      <a:ext cx="1781175" cy="361950"/>
                    </a:xfrm>
                    <a:prstGeom prst="rect">
                      <a:avLst/>
                    </a:prstGeom>
                    <a:ln/>
                  </pic:spPr>
                </pic:pic>
              </a:graphicData>
            </a:graphic>
          </wp:inline>
        </w:drawing>
      </w:r>
      <w:r w:rsidR="00CE398A" w:rsidRPr="000B3B95">
        <w:rPr>
          <w:b/>
          <w:noProof/>
          <w:lang w:val="fr-FR"/>
        </w:rPr>
        <w:drawing>
          <wp:inline distT="0" distB="0" distL="0" distR="0" wp14:anchorId="56D19B7E" wp14:editId="2C378479">
            <wp:extent cx="360000" cy="360000"/>
            <wp:effectExtent l="0" t="0" r="0" b="0"/>
            <wp:docPr id="53148756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891802" name="Image 1"/>
                    <pic:cNvPicPr/>
                  </pic:nvPicPr>
                  <pic:blipFill>
                    <a:blip r:embed="rId12">
                      <a:extLst>
                        <a:ext uri="{96DAC541-7B7A-43D3-8B79-37D633B846F1}">
                          <asvg:svgBlip xmlns:asvg="http://schemas.microsoft.com/office/drawing/2016/SVG/main" r:embed="rId13"/>
                        </a:ext>
                      </a:extLst>
                    </a:blip>
                    <a:stretch>
                      <a:fillRect/>
                    </a:stretch>
                  </pic:blipFill>
                  <pic:spPr>
                    <a:xfrm>
                      <a:off x="0" y="0"/>
                      <a:ext cx="360000" cy="360000"/>
                    </a:xfrm>
                    <a:prstGeom prst="rect">
                      <a:avLst/>
                    </a:prstGeom>
                  </pic:spPr>
                </pic:pic>
              </a:graphicData>
            </a:graphic>
          </wp:inline>
        </w:drawing>
      </w:r>
      <w:r w:rsidR="00CE398A" w:rsidRPr="000B3B95">
        <w:rPr>
          <w:iCs/>
          <w:noProof/>
          <w:lang w:val="fr-FR"/>
        </w:rPr>
        <mc:AlternateContent>
          <mc:Choice Requires="wps">
            <w:drawing>
              <wp:inline distT="0" distB="0" distL="0" distR="0" wp14:anchorId="18A698FF" wp14:editId="4A482602">
                <wp:extent cx="876300" cy="360000"/>
                <wp:effectExtent l="0" t="0" r="0" b="2540"/>
                <wp:docPr id="57213942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60000"/>
                        </a:xfrm>
                        <a:prstGeom prst="rect">
                          <a:avLst/>
                        </a:prstGeom>
                        <a:solidFill>
                          <a:srgbClr val="FFFFFF"/>
                        </a:solidFill>
                        <a:ln w="9525">
                          <a:noFill/>
                          <a:miter lim="800000"/>
                          <a:headEnd/>
                          <a:tailEnd/>
                        </a:ln>
                      </wps:spPr>
                      <wps:txbx>
                        <w:txbxContent>
                          <w:p w14:paraId="6076EB8F" w14:textId="77777777" w:rsidR="00CE398A" w:rsidRPr="00112D22" w:rsidRDefault="00CE398A" w:rsidP="00CE398A">
                            <w:pPr>
                              <w:rPr>
                                <w:b/>
                                <w:bCs/>
                                <w:color w:val="052850" w:themeColor="text1"/>
                              </w:rPr>
                            </w:pPr>
                            <w:r w:rsidRPr="00112D22">
                              <w:rPr>
                                <w:b/>
                                <w:bCs/>
                                <w:color w:val="052850" w:themeColor="text1"/>
                              </w:rPr>
                              <w:t>5’</w:t>
                            </w:r>
                          </w:p>
                        </w:txbxContent>
                      </wps:txbx>
                      <wps:bodyPr rot="0" vert="horz" wrap="square" lIns="0" tIns="45720" rIns="91440" bIns="45720" anchor="ctr" anchorCtr="0">
                        <a:noAutofit/>
                      </wps:bodyPr>
                    </wps:wsp>
                  </a:graphicData>
                </a:graphic>
              </wp:inline>
            </w:drawing>
          </mc:Choice>
          <mc:Fallback>
            <w:pict>
              <v:shapetype w14:anchorId="18A698FF" id="_x0000_t202" coordsize="21600,21600" o:spt="202" path="m,l,21600r21600,l21600,xe">
                <v:stroke joinstyle="miter"/>
                <v:path gradientshapeok="t" o:connecttype="rect"/>
              </v:shapetype>
              <v:shape id="Zone de texte 2" o:spid="_x0000_s1026" type="#_x0000_t202" style="width:69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" stroked="f">
                <v:textbox inset="0">
                  <w:txbxContent>
                    <w:p w14:paraId="6076EB8F" w14:textId="77777777" w:rsidR="00CE398A" w:rsidRPr="00112D22" w:rsidRDefault="00CE398A" w:rsidP="00CE398A">
                      <w:pPr>
                        <w:rPr>
                          <w:b/>
                          <w:bCs/>
                          <w:color w:val="052850" w:themeColor="text1"/>
                        </w:rPr>
                      </w:pPr>
                      <w:r w:rsidRPr="00112D22">
                        <w:rPr>
                          <w:b/>
                          <w:bCs/>
                          <w:color w:val="052850" w:themeColor="text1"/>
                        </w:rPr>
                        <w:t>5’</w:t>
                      </w:r>
                    </w:p>
                  </w:txbxContent>
                </v:textbox>
                <w10:anchorlock/>
              </v:shape>
            </w:pict>
          </mc:Fallback>
        </mc:AlternateContent>
      </w:r>
    </w:p>
    <w:p w14:paraId="5D21F5DC" w14:textId="77777777" w:rsidR="00532C8E" w:rsidRPr="000B3B95" w:rsidRDefault="00532C8E" w:rsidP="007C422D">
      <w:pPr>
        <w:spacing w:before="160"/>
        <w:rPr>
          <w:b/>
          <w:lang w:val="fr-FR"/>
        </w:rPr>
      </w:pPr>
      <w:r w:rsidRPr="000B3B95">
        <w:rPr>
          <w:b/>
          <w:lang w:val="fr-FR"/>
        </w:rPr>
        <w:t>Consigne</w:t>
      </w:r>
    </w:p>
    <w:p w14:paraId="16F6D88E" w14:textId="5833E5CE" w:rsidR="007C422D" w:rsidRPr="000B3B95" w:rsidRDefault="007C422D" w:rsidP="007C422D">
      <w:pPr>
        <w:rPr>
          <w:bCs/>
          <w:lang w:val="fr-FR"/>
        </w:rPr>
      </w:pPr>
      <w:r w:rsidRPr="000B3B95">
        <w:rPr>
          <w:bCs/>
          <w:lang w:val="fr-FR"/>
        </w:rPr>
        <w:t xml:space="preserve">Écoutez le reportage et sélectionnez le résumé correct. </w:t>
      </w:r>
    </w:p>
    <w:p w14:paraId="48338869" w14:textId="7314B809" w:rsidR="00396052" w:rsidRPr="000B3B95" w:rsidRDefault="00396052" w:rsidP="00532C8E">
      <w:pPr>
        <w:rPr>
          <w:lang w:val="fr-FR"/>
        </w:rPr>
      </w:pPr>
    </w:p>
    <w:p w14:paraId="7C050BC4" w14:textId="77777777" w:rsidR="00532C8E" w:rsidRPr="000B3B95" w:rsidRDefault="00532C8E" w:rsidP="00532C8E">
      <w:pPr>
        <w:rPr>
          <w:b/>
          <w:lang w:val="fr-FR"/>
        </w:rPr>
      </w:pPr>
      <w:r w:rsidRPr="000B3B95">
        <w:rPr>
          <w:b/>
          <w:lang w:val="fr-FR"/>
        </w:rPr>
        <w:t xml:space="preserve">Mise en œuvre </w:t>
      </w:r>
    </w:p>
    <w:p w14:paraId="68A1666C" w14:textId="406FC3D0" w:rsidR="00102E31" w:rsidRPr="000B3B95" w:rsidRDefault="00C2072D" w:rsidP="00102E31">
      <w:pPr>
        <w:pStyle w:val="Paragraphedeliste"/>
        <w:numPr>
          <w:ilvl w:val="0"/>
          <w:numId w:val="3"/>
        </w:numPr>
      </w:pPr>
      <w:r w:rsidRPr="000B3B95">
        <w:t xml:space="preserve">Distribuer la fiche apprenant. </w:t>
      </w:r>
    </w:p>
    <w:p w14:paraId="1A3EB0B7" w14:textId="210C0399" w:rsidR="00C2072D" w:rsidRPr="000B3B95" w:rsidRDefault="00C2072D" w:rsidP="00102E31">
      <w:pPr>
        <w:pStyle w:val="Paragraphedeliste"/>
        <w:numPr>
          <w:ilvl w:val="0"/>
          <w:numId w:val="3"/>
        </w:numPr>
      </w:pPr>
      <w:r w:rsidRPr="000B3B95">
        <w:t xml:space="preserve">Lire la consigne à l’oral et vérifier sa compréhension. </w:t>
      </w:r>
    </w:p>
    <w:p w14:paraId="21E858A4" w14:textId="1C9F4BBF" w:rsidR="00C2072D" w:rsidRPr="000B3B95" w:rsidRDefault="00C2072D" w:rsidP="00102E31">
      <w:pPr>
        <w:pStyle w:val="Paragraphedeliste"/>
        <w:numPr>
          <w:ilvl w:val="0"/>
          <w:numId w:val="3"/>
        </w:numPr>
      </w:pPr>
      <w:r w:rsidRPr="000B3B95">
        <w:t>Laisser les apprenant</w:t>
      </w:r>
      <w:r w:rsidR="00E15B7B">
        <w:t>.e</w:t>
      </w:r>
      <w:r w:rsidRPr="000B3B95">
        <w:t xml:space="preserve">s prendre connaissance des </w:t>
      </w:r>
      <w:r w:rsidR="007C422D" w:rsidRPr="000B3B95">
        <w:t>résumés.</w:t>
      </w:r>
      <w:r w:rsidRPr="000B3B95">
        <w:t xml:space="preserve"> </w:t>
      </w:r>
    </w:p>
    <w:p w14:paraId="13357637" w14:textId="3BF4F6D5" w:rsidR="00C2072D" w:rsidRPr="000B3B95" w:rsidRDefault="00C2072D" w:rsidP="00102E31">
      <w:pPr>
        <w:pStyle w:val="Paragraphedeliste"/>
        <w:numPr>
          <w:ilvl w:val="0"/>
          <w:numId w:val="3"/>
        </w:numPr>
      </w:pPr>
      <w:r w:rsidRPr="000B3B95">
        <w:t xml:space="preserve">Diffuser le reportage en entier </w:t>
      </w:r>
      <w:r w:rsidRPr="000B3B95">
        <w:rPr>
          <w:u w:val="single"/>
        </w:rPr>
        <w:t>avec le son</w:t>
      </w:r>
      <w:r w:rsidRPr="000B3B95">
        <w:t xml:space="preserve"> et sans les sous-titres. </w:t>
      </w:r>
    </w:p>
    <w:p w14:paraId="12E696EC" w14:textId="3F2BDBC6" w:rsidR="00C2072D" w:rsidRPr="000B3B95" w:rsidRDefault="00C2072D" w:rsidP="00102E31">
      <w:pPr>
        <w:pStyle w:val="Paragraphedeliste"/>
        <w:numPr>
          <w:ilvl w:val="0"/>
          <w:numId w:val="3"/>
        </w:numPr>
      </w:pPr>
      <w:r w:rsidRPr="000B3B95">
        <w:t xml:space="preserve">Procéder à une correction à l’oral </w:t>
      </w:r>
      <w:r w:rsidR="007C422D" w:rsidRPr="000B3B95">
        <w:t>en sollicitant un.e volontaire. Faire valider ou corriger par le reste de la classe.</w:t>
      </w:r>
    </w:p>
    <w:p w14:paraId="603FAD1B" w14:textId="1E1CF2BF" w:rsidR="00704307" w:rsidRPr="000B3B95" w:rsidRDefault="00517CA0" w:rsidP="00704307">
      <w:pPr>
        <w:rPr>
          <w:iCs/>
          <w:lang w:val="fr-FR"/>
        </w:rPr>
      </w:pPr>
      <w:r w:rsidRPr="000B3B95">
        <w:rPr>
          <w:iCs/>
          <w:noProof/>
          <w:lang w:val="fr-FR"/>
        </w:rPr>
        <w:drawing>
          <wp:inline distT="0" distB="0" distL="0" distR="0" wp14:anchorId="5A486D5C" wp14:editId="0FB82C95">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1D40181" w14:textId="77777777" w:rsidR="007C422D" w:rsidRPr="000B3B95" w:rsidRDefault="007C422D" w:rsidP="007C422D">
      <w:pPr>
        <w:tabs>
          <w:tab w:val="left" w:pos="284"/>
        </w:tabs>
        <w:rPr>
          <w:lang w:val="fr-FR"/>
        </w:rPr>
      </w:pPr>
      <w:r w:rsidRPr="000B3B95">
        <w:rPr>
          <w:lang w:val="fr-FR"/>
        </w:rPr>
        <w:t>Le reportage décrit les conséquences sociales des changements climatiques au Pakistan où les mariages précoces, dans les campagnes, sont liés à la pauvreté et aux désastres climatiques.</w:t>
      </w:r>
      <w:r w:rsidRPr="000B3B95">
        <w:rPr>
          <w:bCs/>
          <w:lang w:val="fr-FR"/>
        </w:rPr>
        <w:t xml:space="preserve"> </w:t>
      </w:r>
    </w:p>
    <w:p w14:paraId="57995EBB" w14:textId="77777777" w:rsidR="007C422D" w:rsidRPr="000B3B95" w:rsidRDefault="007C422D" w:rsidP="00704307">
      <w:pPr>
        <w:rPr>
          <w:iCs/>
          <w:lang w:val="fr-FR"/>
        </w:rPr>
      </w:pPr>
    </w:p>
    <w:p w14:paraId="1EC46104" w14:textId="75400670" w:rsidR="00396052" w:rsidRPr="000B3B95" w:rsidRDefault="00517CA0" w:rsidP="00704307">
      <w:pPr>
        <w:rPr>
          <w:iCs/>
          <w:lang w:val="fr-FR"/>
        </w:rPr>
      </w:pPr>
      <w:r w:rsidRPr="000B3B95">
        <w:rPr>
          <w:noProof/>
          <w:lang w:val="fr-FR"/>
        </w:rPr>
        <w:drawing>
          <wp:inline distT="0" distB="0" distL="0" distR="0" wp14:anchorId="1C03AE93" wp14:editId="3377A315">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005315F3" w:rsidRPr="000B3B95">
        <w:rPr>
          <w:noProof/>
          <w:lang w:val="fr-FR"/>
        </w:rPr>
        <w:drawing>
          <wp:inline distT="0" distB="0" distL="0" distR="0" wp14:anchorId="64203652" wp14:editId="5EA678DD">
            <wp:extent cx="1781175" cy="361950"/>
            <wp:effectExtent l="0" t="0" r="9525" b="0"/>
            <wp:docPr id="1000150470" name="Image 100015047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r w:rsidR="00112D22" w:rsidRPr="000B3B95">
        <w:rPr>
          <w:b/>
          <w:noProof/>
          <w:lang w:val="fr-FR"/>
        </w:rPr>
        <w:drawing>
          <wp:inline distT="0" distB="0" distL="0" distR="0" wp14:anchorId="32E730DA" wp14:editId="3EAA50FE">
            <wp:extent cx="360000" cy="360000"/>
            <wp:effectExtent l="0" t="0" r="0" b="0"/>
            <wp:docPr id="160689180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891802" name="Image 1"/>
                    <pic:cNvPicPr/>
                  </pic:nvPicPr>
                  <pic:blipFill>
                    <a:blip r:embed="rId12">
                      <a:extLst>
                        <a:ext uri="{96DAC541-7B7A-43D3-8B79-37D633B846F1}">
                          <asvg:svgBlip xmlns:asvg="http://schemas.microsoft.com/office/drawing/2016/SVG/main" r:embed="rId13"/>
                        </a:ext>
                      </a:extLst>
                    </a:blip>
                    <a:stretch>
                      <a:fillRect/>
                    </a:stretch>
                  </pic:blipFill>
                  <pic:spPr>
                    <a:xfrm>
                      <a:off x="0" y="0"/>
                      <a:ext cx="360000" cy="360000"/>
                    </a:xfrm>
                    <a:prstGeom prst="rect">
                      <a:avLst/>
                    </a:prstGeom>
                  </pic:spPr>
                </pic:pic>
              </a:graphicData>
            </a:graphic>
          </wp:inline>
        </w:drawing>
      </w:r>
      <w:r w:rsidR="00112D22" w:rsidRPr="000B3B95">
        <w:rPr>
          <w:iCs/>
          <w:lang w:val="fr-FR"/>
        </w:rPr>
        <w:t xml:space="preserve"> </w:t>
      </w:r>
      <w:r w:rsidR="00112D22" w:rsidRPr="000B3B95">
        <w:rPr>
          <w:iCs/>
          <w:noProof/>
          <w:lang w:val="fr-FR"/>
        </w:rPr>
        <mc:AlternateContent>
          <mc:Choice Requires="wps">
            <w:drawing>
              <wp:inline distT="0" distB="0" distL="0" distR="0" wp14:anchorId="53948886" wp14:editId="65FEDDB1">
                <wp:extent cx="876300" cy="360000"/>
                <wp:effectExtent l="0" t="0" r="0" b="2540"/>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60000"/>
                        </a:xfrm>
                        <a:prstGeom prst="rect">
                          <a:avLst/>
                        </a:prstGeom>
                        <a:solidFill>
                          <a:srgbClr val="FFFFFF"/>
                        </a:solidFill>
                        <a:ln w="9525">
                          <a:noFill/>
                          <a:miter lim="800000"/>
                          <a:headEnd/>
                          <a:tailEnd/>
                        </a:ln>
                      </wps:spPr>
                      <wps:txbx>
                        <w:txbxContent>
                          <w:p w14:paraId="0DCEB170" w14:textId="167EE50D" w:rsidR="00112D22" w:rsidRPr="00112D22" w:rsidRDefault="00CE398A" w:rsidP="00112D22">
                            <w:pPr>
                              <w:rPr>
                                <w:b/>
                                <w:bCs/>
                                <w:color w:val="052850" w:themeColor="text1"/>
                              </w:rPr>
                            </w:pPr>
                            <w:r>
                              <w:rPr>
                                <w:b/>
                                <w:bCs/>
                                <w:color w:val="052850" w:themeColor="text1"/>
                              </w:rPr>
                              <w:t>10</w:t>
                            </w:r>
                            <w:r w:rsidR="00112D22" w:rsidRPr="00112D22">
                              <w:rPr>
                                <w:b/>
                                <w:bCs/>
                                <w:color w:val="052850" w:themeColor="text1"/>
                              </w:rPr>
                              <w:t>’</w:t>
                            </w:r>
                          </w:p>
                        </w:txbxContent>
                      </wps:txbx>
                      <wps:bodyPr rot="0" vert="horz" wrap="square" lIns="0" tIns="45720" rIns="91440" bIns="45720" anchor="ctr" anchorCtr="0">
                        <a:noAutofit/>
                      </wps:bodyPr>
                    </wps:wsp>
                  </a:graphicData>
                </a:graphic>
              </wp:inline>
            </w:drawing>
          </mc:Choice>
          <mc:Fallback>
            <w:pict>
              <v:shape w14:anchorId="53948886" id="_x0000_s1027" type="#_x0000_t202" style="width:69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" stroked="f">
                <v:textbox inset="0">
                  <w:txbxContent>
                    <w:p w14:paraId="0DCEB170" w14:textId="167EE50D" w:rsidR="00112D22" w:rsidRPr="00112D22" w:rsidRDefault="00CE398A" w:rsidP="00112D22">
                      <w:pPr>
                        <w:rPr>
                          <w:b/>
                          <w:bCs/>
                          <w:color w:val="052850" w:themeColor="text1"/>
                        </w:rPr>
                      </w:pPr>
                      <w:r>
                        <w:rPr>
                          <w:b/>
                          <w:bCs/>
                          <w:color w:val="052850" w:themeColor="text1"/>
                        </w:rPr>
                        <w:t>10</w:t>
                      </w:r>
                      <w:r w:rsidR="00112D22" w:rsidRPr="00112D22">
                        <w:rPr>
                          <w:b/>
                          <w:bCs/>
                          <w:color w:val="052850" w:themeColor="text1"/>
                        </w:rPr>
                        <w:t>’</w:t>
                      </w:r>
                    </w:p>
                  </w:txbxContent>
                </v:textbox>
                <w10:anchorlock/>
              </v:shape>
            </w:pict>
          </mc:Fallback>
        </mc:AlternateContent>
      </w:r>
    </w:p>
    <w:p w14:paraId="6ECA96BD" w14:textId="0FC0DF37" w:rsidR="00704307" w:rsidRPr="000B3B95" w:rsidRDefault="00704307" w:rsidP="007C422D">
      <w:pPr>
        <w:spacing w:before="160"/>
        <w:rPr>
          <w:b/>
          <w:lang w:val="fr-FR"/>
        </w:rPr>
      </w:pPr>
      <w:r w:rsidRPr="000B3B95">
        <w:rPr>
          <w:b/>
          <w:lang w:val="fr-FR"/>
        </w:rPr>
        <w:t>Consigne</w:t>
      </w:r>
    </w:p>
    <w:p w14:paraId="6D05CB04" w14:textId="445AA846" w:rsidR="00704307" w:rsidRPr="000B3B95" w:rsidRDefault="00C2072D" w:rsidP="00704307">
      <w:pPr>
        <w:rPr>
          <w:bCs/>
          <w:lang w:val="fr-FR"/>
        </w:rPr>
      </w:pPr>
      <w:r w:rsidRPr="000B3B95">
        <w:rPr>
          <w:bCs/>
          <w:lang w:val="fr-FR"/>
        </w:rPr>
        <w:t>Écoutez le reportage, prenez des notes puis répondez aux questions.</w:t>
      </w:r>
    </w:p>
    <w:p w14:paraId="124A4A1F" w14:textId="77777777" w:rsidR="00396052" w:rsidRPr="000B3B95" w:rsidRDefault="00396052" w:rsidP="00704307">
      <w:pPr>
        <w:rPr>
          <w:lang w:val="fr-FR"/>
        </w:rPr>
      </w:pPr>
    </w:p>
    <w:p w14:paraId="470A4FDE" w14:textId="77777777" w:rsidR="00704307" w:rsidRPr="000B3B95" w:rsidRDefault="00704307" w:rsidP="00704307">
      <w:pPr>
        <w:rPr>
          <w:b/>
          <w:lang w:val="fr-FR"/>
        </w:rPr>
      </w:pPr>
      <w:r w:rsidRPr="000B3B95">
        <w:rPr>
          <w:b/>
          <w:lang w:val="fr-FR"/>
        </w:rPr>
        <w:t xml:space="preserve">Mise en œuvre </w:t>
      </w:r>
    </w:p>
    <w:p w14:paraId="71A6D1DC" w14:textId="4F00AB28" w:rsidR="002D7815" w:rsidRPr="000B3B95" w:rsidRDefault="00C2072D" w:rsidP="002D7815">
      <w:pPr>
        <w:pStyle w:val="Paragraphedeliste"/>
        <w:numPr>
          <w:ilvl w:val="0"/>
          <w:numId w:val="3"/>
        </w:numPr>
        <w:rPr>
          <w:i/>
          <w:iCs/>
        </w:rPr>
      </w:pPr>
      <w:r w:rsidRPr="000B3B95">
        <w:rPr>
          <w:rFonts w:eastAsia="Arial Unicode MS"/>
        </w:rPr>
        <w:t xml:space="preserve">Laisser du temps aux apprenant.es pour prendre connaissance des questions. </w:t>
      </w:r>
    </w:p>
    <w:p w14:paraId="5AC846A7" w14:textId="4C0E2711" w:rsidR="00C2072D" w:rsidRPr="000B3B95" w:rsidRDefault="00C2072D" w:rsidP="002D7815">
      <w:pPr>
        <w:pStyle w:val="Paragraphedeliste"/>
        <w:numPr>
          <w:ilvl w:val="0"/>
          <w:numId w:val="3"/>
        </w:numPr>
        <w:rPr>
          <w:i/>
          <w:iCs/>
        </w:rPr>
      </w:pPr>
      <w:r w:rsidRPr="000B3B95">
        <w:rPr>
          <w:rFonts w:eastAsia="Arial Unicode MS"/>
        </w:rPr>
        <w:t xml:space="preserve">Lever les doutes lexicaux si besoin. </w:t>
      </w:r>
    </w:p>
    <w:p w14:paraId="7BBC979B" w14:textId="2BA64AE4" w:rsidR="00C2072D" w:rsidRPr="000B3B95" w:rsidRDefault="00C2072D" w:rsidP="002D7815">
      <w:pPr>
        <w:pStyle w:val="Paragraphedeliste"/>
        <w:numPr>
          <w:ilvl w:val="0"/>
          <w:numId w:val="3"/>
        </w:numPr>
        <w:rPr>
          <w:i/>
          <w:iCs/>
        </w:rPr>
      </w:pPr>
      <w:r w:rsidRPr="000B3B95">
        <w:rPr>
          <w:rFonts w:eastAsia="Arial Unicode MS"/>
        </w:rPr>
        <w:t>Préciser aux apprenant</w:t>
      </w:r>
      <w:r w:rsidR="007C422D" w:rsidRPr="000B3B95">
        <w:rPr>
          <w:rFonts w:eastAsia="Arial Unicode MS"/>
        </w:rPr>
        <w:t>.es</w:t>
      </w:r>
      <w:r w:rsidRPr="000B3B95">
        <w:rPr>
          <w:rFonts w:eastAsia="Arial Unicode MS"/>
        </w:rPr>
        <w:t xml:space="preserve"> de ne pas rédiger leur</w:t>
      </w:r>
      <w:r w:rsidR="00BC3502" w:rsidRPr="000B3B95">
        <w:rPr>
          <w:rFonts w:eastAsia="Arial Unicode MS"/>
        </w:rPr>
        <w:t>s</w:t>
      </w:r>
      <w:r w:rsidRPr="000B3B95">
        <w:rPr>
          <w:rFonts w:eastAsia="Arial Unicode MS"/>
        </w:rPr>
        <w:t xml:space="preserve"> réponses, il</w:t>
      </w:r>
      <w:r w:rsidR="007C422D" w:rsidRPr="000B3B95">
        <w:rPr>
          <w:rFonts w:eastAsia="Arial Unicode MS"/>
        </w:rPr>
        <w:t>s.elles</w:t>
      </w:r>
      <w:r w:rsidRPr="000B3B95">
        <w:rPr>
          <w:rFonts w:eastAsia="Arial Unicode MS"/>
        </w:rPr>
        <w:t xml:space="preserve"> répondront oralement. </w:t>
      </w:r>
    </w:p>
    <w:p w14:paraId="69BBCE27" w14:textId="005294A5" w:rsidR="00C2072D" w:rsidRPr="000B3B95" w:rsidRDefault="00C2072D" w:rsidP="002D7815">
      <w:pPr>
        <w:pStyle w:val="Paragraphedeliste"/>
        <w:numPr>
          <w:ilvl w:val="0"/>
          <w:numId w:val="3"/>
        </w:numPr>
        <w:rPr>
          <w:i/>
          <w:iCs/>
        </w:rPr>
      </w:pPr>
      <w:r w:rsidRPr="000B3B95">
        <w:rPr>
          <w:rFonts w:eastAsia="Arial Unicode MS"/>
        </w:rPr>
        <w:t xml:space="preserve">Diffuser le reportage en entier </w:t>
      </w:r>
      <w:r w:rsidRPr="000B3B95">
        <w:rPr>
          <w:rFonts w:eastAsia="Arial Unicode MS"/>
          <w:u w:val="single"/>
        </w:rPr>
        <w:t>avec le son</w:t>
      </w:r>
      <w:r w:rsidRPr="000B3B95">
        <w:rPr>
          <w:rFonts w:eastAsia="Arial Unicode MS"/>
        </w:rPr>
        <w:t xml:space="preserve"> et sans les sous-titres. </w:t>
      </w:r>
    </w:p>
    <w:p w14:paraId="10B535F3" w14:textId="4EE764C3" w:rsidR="00C2072D" w:rsidRPr="000B3B95" w:rsidRDefault="00C2072D" w:rsidP="00AE17EE">
      <w:pPr>
        <w:pStyle w:val="Paragraphedeliste"/>
        <w:numPr>
          <w:ilvl w:val="0"/>
          <w:numId w:val="3"/>
        </w:numPr>
        <w:rPr>
          <w:i/>
          <w:iCs/>
        </w:rPr>
      </w:pPr>
      <w:r w:rsidRPr="000B3B95">
        <w:rPr>
          <w:rFonts w:eastAsia="Arial Unicode MS"/>
        </w:rPr>
        <w:t xml:space="preserve">Procéder à une correction à l’oral, en sollicitant un.e apprenant.e qui formule une réponse à partir de ces notes. Si besoin demander à d’autres apprenant.es de compléter. </w:t>
      </w:r>
    </w:p>
    <w:p w14:paraId="218C60C8" w14:textId="4A870C9C" w:rsidR="00313E6D" w:rsidRPr="000B3B95" w:rsidRDefault="00517CA0" w:rsidP="00313E6D">
      <w:pPr>
        <w:rPr>
          <w:iCs/>
          <w:lang w:val="fr-FR"/>
        </w:rPr>
      </w:pPr>
      <w:r w:rsidRPr="000B3B95">
        <w:rPr>
          <w:iCs/>
          <w:noProof/>
          <w:lang w:val="fr-FR"/>
        </w:rPr>
        <w:lastRenderedPageBreak/>
        <w:drawing>
          <wp:inline distT="0" distB="0" distL="0" distR="0" wp14:anchorId="03395BFE" wp14:editId="3FE210AC">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33A37BB" w14:textId="281C4003" w:rsidR="002B6F8F" w:rsidRPr="000B3B95" w:rsidRDefault="002B6F8F" w:rsidP="002B6F8F">
      <w:pPr>
        <w:rPr>
          <w:iCs/>
          <w:lang w:val="fr-FR"/>
        </w:rPr>
      </w:pPr>
      <w:r w:rsidRPr="000B3B95">
        <w:rPr>
          <w:iCs/>
          <w:lang w:val="fr-FR"/>
        </w:rPr>
        <w:t>1. La famille de Najma a pris la décision de la marier après des inondations très graves</w:t>
      </w:r>
      <w:r w:rsidR="000315BC" w:rsidRPr="000B3B95">
        <w:rPr>
          <w:iCs/>
          <w:lang w:val="fr-FR"/>
        </w:rPr>
        <w:t>, il y a 2 ans,</w:t>
      </w:r>
      <w:r w:rsidRPr="000B3B95">
        <w:rPr>
          <w:iCs/>
          <w:lang w:val="fr-FR"/>
        </w:rPr>
        <w:t xml:space="preserve"> qui ont détruit leur maison et tué leurs animaux. Ils n’avaient plus rien pour survivre.</w:t>
      </w:r>
    </w:p>
    <w:p w14:paraId="61CB7521" w14:textId="4A9326D0" w:rsidR="002B6F8F" w:rsidRPr="000B3B95" w:rsidRDefault="002B6F8F" w:rsidP="002B6F8F">
      <w:pPr>
        <w:rPr>
          <w:iCs/>
          <w:lang w:val="fr-FR"/>
        </w:rPr>
      </w:pPr>
      <w:r w:rsidRPr="000B3B95">
        <w:rPr>
          <w:iCs/>
          <w:lang w:val="fr-FR"/>
        </w:rPr>
        <w:t xml:space="preserve">2. </w:t>
      </w:r>
      <w:r w:rsidR="000315BC" w:rsidRPr="000B3B95">
        <w:rPr>
          <w:iCs/>
          <w:lang w:val="fr-FR"/>
        </w:rPr>
        <w:t>Les familles marient leurs filles très jeunes pour recevoir une dot, ce qui leur permet d’avoir de l’argent pour nourrir le reste de la famille. Cela leur permet aussi de réduire leur</w:t>
      </w:r>
      <w:r w:rsidR="007C422D" w:rsidRPr="000B3B95">
        <w:rPr>
          <w:iCs/>
          <w:lang w:val="fr-FR"/>
        </w:rPr>
        <w:t>s</w:t>
      </w:r>
      <w:r w:rsidR="000315BC" w:rsidRPr="000B3B95">
        <w:rPr>
          <w:iCs/>
          <w:lang w:val="fr-FR"/>
        </w:rPr>
        <w:t xml:space="preserve"> frais.</w:t>
      </w:r>
    </w:p>
    <w:p w14:paraId="6B4A4DC4" w14:textId="65D47627" w:rsidR="000315BC" w:rsidRPr="000B3B95" w:rsidRDefault="000315BC" w:rsidP="002B6F8F">
      <w:pPr>
        <w:rPr>
          <w:iCs/>
          <w:lang w:val="fr-FR"/>
        </w:rPr>
      </w:pPr>
      <w:r w:rsidRPr="000B3B95">
        <w:rPr>
          <w:iCs/>
          <w:lang w:val="fr-FR"/>
        </w:rPr>
        <w:t>3. La loi interdit le mariage des filles et des garçons de moins de 18 ans, mais beaucoup de familles continuent cette pratique dans les villages, surtout après des catastrophes comme les inondations.</w:t>
      </w:r>
    </w:p>
    <w:p w14:paraId="78A06BEC" w14:textId="40E5CA6A" w:rsidR="00704307" w:rsidRPr="000B3B95" w:rsidRDefault="000315BC" w:rsidP="00704307">
      <w:pPr>
        <w:rPr>
          <w:iCs/>
          <w:lang w:val="fr-FR"/>
        </w:rPr>
      </w:pPr>
      <w:r w:rsidRPr="000B3B95">
        <w:rPr>
          <w:iCs/>
          <w:lang w:val="fr-FR"/>
        </w:rPr>
        <w:t xml:space="preserve">4. </w:t>
      </w:r>
      <w:r w:rsidR="007C422D" w:rsidRPr="000B3B95">
        <w:rPr>
          <w:iCs/>
          <w:lang w:val="fr-FR"/>
        </w:rPr>
        <w:t>Les chiffres donnés montrent que les mariages des jeunes filles continuent à augmenter, malgré l’interdiction de ces mariages par la loi. Les mariages augmentent en même temps que les phénomènes en lien avec le changement climatique se multiplient.</w:t>
      </w:r>
    </w:p>
    <w:p w14:paraId="6AE5A783" w14:textId="77777777" w:rsidR="000315BC" w:rsidRPr="000B3B95" w:rsidRDefault="000315BC" w:rsidP="00704307">
      <w:pPr>
        <w:rPr>
          <w:iCs/>
          <w:lang w:val="fr-FR"/>
        </w:rPr>
      </w:pPr>
    </w:p>
    <w:p w14:paraId="3D593F7C" w14:textId="3B33D4E6" w:rsidR="00704307" w:rsidRPr="000B3B95" w:rsidRDefault="00517CA0" w:rsidP="00704307">
      <w:pPr>
        <w:rPr>
          <w:noProof/>
          <w:lang w:val="fr-FR"/>
        </w:rPr>
      </w:pPr>
      <w:r w:rsidRPr="000B3B95">
        <w:rPr>
          <w:noProof/>
          <w:lang w:val="fr-FR"/>
        </w:rPr>
        <w:drawing>
          <wp:inline distT="0" distB="0" distL="0" distR="0" wp14:anchorId="093BB87A" wp14:editId="32213B06">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5315F3" w:rsidRPr="000B3B95">
        <w:rPr>
          <w:noProof/>
          <w:lang w:val="fr-FR"/>
        </w:rPr>
        <w:drawing>
          <wp:inline distT="0" distB="0" distL="0" distR="0" wp14:anchorId="7BD885B5" wp14:editId="2D3700AA">
            <wp:extent cx="1543685" cy="358140"/>
            <wp:effectExtent l="0" t="0" r="0" b="3810"/>
            <wp:docPr id="1363371882" name="Image 1" descr="Une image contenant Police, capture d’écran, Graphique,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371882" name="Image 1" descr="Une image contenant Police, capture d’écran, Graphique, symbole&#10;&#10;Description générée automatiquemen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43685" cy="358140"/>
                    </a:xfrm>
                    <a:prstGeom prst="rect">
                      <a:avLst/>
                    </a:prstGeom>
                    <a:noFill/>
                    <a:ln>
                      <a:noFill/>
                    </a:ln>
                  </pic:spPr>
                </pic:pic>
              </a:graphicData>
            </a:graphic>
          </wp:inline>
        </w:drawing>
      </w:r>
      <w:r w:rsidR="00CE398A" w:rsidRPr="000B3B95">
        <w:rPr>
          <w:b/>
          <w:noProof/>
          <w:lang w:val="fr-FR"/>
        </w:rPr>
        <w:drawing>
          <wp:inline distT="0" distB="0" distL="0" distR="0" wp14:anchorId="07BECF7C" wp14:editId="3E2A87E3">
            <wp:extent cx="360000" cy="360000"/>
            <wp:effectExtent l="0" t="0" r="0" b="0"/>
            <wp:docPr id="12619944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891802" name="Image 1"/>
                    <pic:cNvPicPr/>
                  </pic:nvPicPr>
                  <pic:blipFill>
                    <a:blip r:embed="rId12">
                      <a:extLst>
                        <a:ext uri="{96DAC541-7B7A-43D3-8B79-37D633B846F1}">
                          <asvg:svgBlip xmlns:asvg="http://schemas.microsoft.com/office/drawing/2016/SVG/main" r:embed="rId13"/>
                        </a:ext>
                      </a:extLst>
                    </a:blip>
                    <a:stretch>
                      <a:fillRect/>
                    </a:stretch>
                  </pic:blipFill>
                  <pic:spPr>
                    <a:xfrm>
                      <a:off x="0" y="0"/>
                      <a:ext cx="360000" cy="360000"/>
                    </a:xfrm>
                    <a:prstGeom prst="rect">
                      <a:avLst/>
                    </a:prstGeom>
                  </pic:spPr>
                </pic:pic>
              </a:graphicData>
            </a:graphic>
          </wp:inline>
        </w:drawing>
      </w:r>
      <w:r w:rsidR="00112D22" w:rsidRPr="000B3B95">
        <w:rPr>
          <w:iCs/>
          <w:noProof/>
          <w:lang w:val="fr-FR"/>
        </w:rPr>
        <mc:AlternateContent>
          <mc:Choice Requires="wps">
            <w:drawing>
              <wp:inline distT="0" distB="0" distL="0" distR="0" wp14:anchorId="6B9B34F3" wp14:editId="44FE2116">
                <wp:extent cx="876300" cy="360000"/>
                <wp:effectExtent l="0" t="0" r="0" b="2540"/>
                <wp:docPr id="11217214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60000"/>
                        </a:xfrm>
                        <a:prstGeom prst="rect">
                          <a:avLst/>
                        </a:prstGeom>
                        <a:solidFill>
                          <a:srgbClr val="FFFFFF"/>
                        </a:solidFill>
                        <a:ln w="9525">
                          <a:noFill/>
                          <a:miter lim="800000"/>
                          <a:headEnd/>
                          <a:tailEnd/>
                        </a:ln>
                      </wps:spPr>
                      <wps:txbx>
                        <w:txbxContent>
                          <w:p w14:paraId="192E5E91" w14:textId="52BFEE8A" w:rsidR="00112D22" w:rsidRPr="00112D22" w:rsidRDefault="00112D22" w:rsidP="00112D22">
                            <w:pPr>
                              <w:rPr>
                                <w:b/>
                                <w:bCs/>
                                <w:color w:val="052850" w:themeColor="text1"/>
                              </w:rPr>
                            </w:pPr>
                            <w:r>
                              <w:rPr>
                                <w:b/>
                                <w:bCs/>
                                <w:color w:val="052850" w:themeColor="text1"/>
                              </w:rPr>
                              <w:t>1</w:t>
                            </w:r>
                            <w:r w:rsidR="00CE398A">
                              <w:rPr>
                                <w:b/>
                                <w:bCs/>
                                <w:color w:val="052850" w:themeColor="text1"/>
                              </w:rPr>
                              <w:t>5</w:t>
                            </w:r>
                            <w:r w:rsidRPr="00112D22">
                              <w:rPr>
                                <w:b/>
                                <w:bCs/>
                                <w:color w:val="052850" w:themeColor="text1"/>
                              </w:rPr>
                              <w:t>’</w:t>
                            </w:r>
                          </w:p>
                        </w:txbxContent>
                      </wps:txbx>
                      <wps:bodyPr rot="0" vert="horz" wrap="square" lIns="0" tIns="45720" rIns="91440" bIns="45720" anchor="ctr" anchorCtr="0">
                        <a:noAutofit/>
                      </wps:bodyPr>
                    </wps:wsp>
                  </a:graphicData>
                </a:graphic>
              </wp:inline>
            </w:drawing>
          </mc:Choice>
          <mc:Fallback>
            <w:pict>
              <v:shape w14:anchorId="6B9B34F3" id="_x0000_s1028" type="#_x0000_t202" style="width:69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" stroked="f">
                <v:textbox inset="0">
                  <w:txbxContent>
                    <w:p w14:paraId="192E5E91" w14:textId="52BFEE8A" w:rsidR="00112D22" w:rsidRPr="00112D22" w:rsidRDefault="00112D22" w:rsidP="00112D22">
                      <w:pPr>
                        <w:rPr>
                          <w:b/>
                          <w:bCs/>
                          <w:color w:val="052850" w:themeColor="text1"/>
                        </w:rPr>
                      </w:pPr>
                      <w:r>
                        <w:rPr>
                          <w:b/>
                          <w:bCs/>
                          <w:color w:val="052850" w:themeColor="text1"/>
                        </w:rPr>
                        <w:t>1</w:t>
                      </w:r>
                      <w:r w:rsidR="00CE398A">
                        <w:rPr>
                          <w:b/>
                          <w:bCs/>
                          <w:color w:val="052850" w:themeColor="text1"/>
                        </w:rPr>
                        <w:t>5</w:t>
                      </w:r>
                      <w:r w:rsidRPr="00112D22">
                        <w:rPr>
                          <w:b/>
                          <w:bCs/>
                          <w:color w:val="052850" w:themeColor="text1"/>
                        </w:rPr>
                        <w:t>’</w:t>
                      </w:r>
                    </w:p>
                  </w:txbxContent>
                </v:textbox>
                <w10:anchorlock/>
              </v:shape>
            </w:pict>
          </mc:Fallback>
        </mc:AlternateContent>
      </w:r>
    </w:p>
    <w:p w14:paraId="6E6C6730" w14:textId="054ACCEF" w:rsidR="00780759" w:rsidRPr="000B3B95" w:rsidRDefault="00780759" w:rsidP="007C422D">
      <w:pPr>
        <w:spacing w:before="160"/>
        <w:rPr>
          <w:b/>
          <w:lang w:val="fr-FR"/>
        </w:rPr>
      </w:pPr>
      <w:r w:rsidRPr="000B3B95">
        <w:rPr>
          <w:b/>
          <w:lang w:val="fr-FR"/>
        </w:rPr>
        <w:t>Consigne</w:t>
      </w:r>
    </w:p>
    <w:p w14:paraId="4FBF9F30" w14:textId="0606FDE3" w:rsidR="00780759" w:rsidRPr="000B3B95" w:rsidRDefault="00780759" w:rsidP="00780759">
      <w:pPr>
        <w:rPr>
          <w:bCs/>
          <w:lang w:val="fr-FR"/>
        </w:rPr>
      </w:pPr>
      <w:bookmarkStart w:id="2" w:name="_Hlk183511951"/>
      <w:r w:rsidRPr="000B3B95">
        <w:rPr>
          <w:bCs/>
          <w:lang w:val="fr-FR"/>
        </w:rPr>
        <w:t>Que pensez-vous de cette citation de Vandana Shiva : « Ceux qui sont le</w:t>
      </w:r>
      <w:r w:rsidR="007323E2">
        <w:rPr>
          <w:bCs/>
          <w:lang w:val="fr-FR"/>
        </w:rPr>
        <w:t>s</w:t>
      </w:r>
      <w:r w:rsidRPr="000B3B95">
        <w:rPr>
          <w:bCs/>
          <w:lang w:val="fr-FR"/>
        </w:rPr>
        <w:t xml:space="preserve"> moins responsables des changements climatiques sont les plus touchés » ? Donnez votre</w:t>
      </w:r>
      <w:r w:rsidR="00BC3502" w:rsidRPr="000B3B95">
        <w:rPr>
          <w:bCs/>
          <w:lang w:val="fr-FR"/>
        </w:rPr>
        <w:t xml:space="preserve"> opinion</w:t>
      </w:r>
      <w:r w:rsidRPr="000B3B95">
        <w:rPr>
          <w:bCs/>
          <w:lang w:val="fr-FR"/>
        </w:rPr>
        <w:t xml:space="preserve"> en vous appuyant sur ce que vous avez appris dans le reportage et sur d’autres exemples de votre connaissance. </w:t>
      </w:r>
      <w:bookmarkEnd w:id="2"/>
    </w:p>
    <w:p w14:paraId="2AB4A00A" w14:textId="77777777" w:rsidR="00780759" w:rsidRPr="000B3B95" w:rsidRDefault="00780759" w:rsidP="009F315C">
      <w:pPr>
        <w:rPr>
          <w:noProof/>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9F315C" w:rsidRPr="00C075A5" w14:paraId="55929829" w14:textId="77777777" w:rsidTr="008F2D1E">
        <w:tc>
          <w:tcPr>
            <w:tcW w:w="9628" w:type="dxa"/>
            <w:tcBorders>
              <w:top w:val="nil"/>
              <w:left w:val="nil"/>
              <w:bottom w:val="nil"/>
              <w:right w:val="nil"/>
            </w:tcBorders>
            <w:shd w:val="clear" w:color="auto" w:fill="EDF4FC" w:themeFill="background2"/>
          </w:tcPr>
          <w:p w14:paraId="7B13C240" w14:textId="77777777" w:rsidR="00012FF7" w:rsidRPr="000B3B95" w:rsidRDefault="009F315C" w:rsidP="008F2D1E">
            <w:pPr>
              <w:jc w:val="both"/>
              <w:rPr>
                <w:lang w:eastAsia="fr-FR"/>
              </w:rPr>
            </w:pPr>
            <w:r w:rsidRPr="000B3B95">
              <w:rPr>
                <w:noProof/>
              </w:rPr>
              <w:drawing>
                <wp:inline distT="0" distB="0" distL="0" distR="0" wp14:anchorId="166AAC95" wp14:editId="156B8B8D">
                  <wp:extent cx="806399" cy="360000"/>
                  <wp:effectExtent l="0" t="0" r="0" b="0"/>
                  <wp:docPr id="76" name="Imag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19">
                            <a:extLst>
                              <a:ext uri="{28A0092B-C50C-407E-A947-70E740481C1C}">
                                <a14:useLocalDpi xmlns:a14="http://schemas.microsoft.com/office/drawing/2010/main" val="0"/>
                              </a:ext>
                            </a:extLst>
                          </a:blip>
                          <a:stretch>
                            <a:fillRect/>
                          </a:stretch>
                        </pic:blipFill>
                        <pic:spPr>
                          <a:xfrm>
                            <a:off x="0" y="0"/>
                            <a:ext cx="806399" cy="360000"/>
                          </a:xfrm>
                          <a:prstGeom prst="rect">
                            <a:avLst/>
                          </a:prstGeom>
                        </pic:spPr>
                      </pic:pic>
                    </a:graphicData>
                  </a:graphic>
                </wp:inline>
              </w:drawing>
            </w:r>
          </w:p>
          <w:p w14:paraId="24B88352" w14:textId="6940F80B" w:rsidR="009F315C" w:rsidRPr="000B3B95" w:rsidRDefault="00012FF7" w:rsidP="008F2D1E">
            <w:pPr>
              <w:jc w:val="both"/>
            </w:pPr>
            <w:r w:rsidRPr="000B3B95">
              <w:t>Vandana Shiva, scientifique et militante écologiste indienne, est connue pour son combat en faveur de la biodiversité et des droits des paysans. Fondatrice de Navdanya, elle a reçu le Prix Nobel alternatif en 1993 pour son engagement en faveur de la justice sociale et environnementale.</w:t>
            </w:r>
          </w:p>
        </w:tc>
      </w:tr>
    </w:tbl>
    <w:p w14:paraId="7C3F19EB" w14:textId="77777777" w:rsidR="00573509" w:rsidRPr="000B3B95" w:rsidRDefault="00573509" w:rsidP="00313E6D">
      <w:pPr>
        <w:rPr>
          <w:b/>
          <w:lang w:val="fr-FR"/>
        </w:rPr>
      </w:pPr>
    </w:p>
    <w:p w14:paraId="4E96E0ED" w14:textId="2E9E227B" w:rsidR="00780759" w:rsidRPr="000B3B95" w:rsidRDefault="00313E6D" w:rsidP="00780759">
      <w:pPr>
        <w:rPr>
          <w:b/>
          <w:lang w:val="fr-FR"/>
        </w:rPr>
      </w:pPr>
      <w:r w:rsidRPr="000B3B95">
        <w:rPr>
          <w:b/>
          <w:lang w:val="fr-FR"/>
        </w:rPr>
        <w:t>Mise en œuvre</w:t>
      </w:r>
    </w:p>
    <w:p w14:paraId="78E86B60" w14:textId="4C114BD4" w:rsidR="00573509" w:rsidRPr="000B3B95" w:rsidRDefault="00573509" w:rsidP="00313E6D">
      <w:pPr>
        <w:pStyle w:val="Paragraphedeliste"/>
        <w:numPr>
          <w:ilvl w:val="0"/>
          <w:numId w:val="3"/>
        </w:numPr>
        <w:rPr>
          <w:i/>
          <w:iCs/>
        </w:rPr>
      </w:pPr>
      <w:r w:rsidRPr="000B3B95">
        <w:rPr>
          <w:rFonts w:eastAsia="Arial Unicode MS"/>
        </w:rPr>
        <w:t xml:space="preserve">Lire la consigne avec les apprenant.es et vérifier la bonne compréhension. </w:t>
      </w:r>
    </w:p>
    <w:p w14:paraId="55D1B82B" w14:textId="1098AC29" w:rsidR="00573509" w:rsidRPr="000B3B95" w:rsidRDefault="00573509" w:rsidP="00313E6D">
      <w:pPr>
        <w:pStyle w:val="Paragraphedeliste"/>
        <w:numPr>
          <w:ilvl w:val="0"/>
          <w:numId w:val="3"/>
        </w:numPr>
        <w:rPr>
          <w:i/>
          <w:iCs/>
        </w:rPr>
      </w:pPr>
      <w:r w:rsidRPr="000B3B95">
        <w:rPr>
          <w:rFonts w:eastAsia="Arial Unicode MS"/>
        </w:rPr>
        <w:t>Vérifier s’ils</w:t>
      </w:r>
      <w:r w:rsidR="00780759" w:rsidRPr="000B3B95">
        <w:rPr>
          <w:rFonts w:eastAsia="Arial Unicode MS"/>
        </w:rPr>
        <w:t xml:space="preserve">.elles </w:t>
      </w:r>
      <w:r w:rsidRPr="000B3B95">
        <w:rPr>
          <w:rFonts w:eastAsia="Arial Unicode MS"/>
        </w:rPr>
        <w:t xml:space="preserve">connaissent Vandana Shiva et leur donner quelques informations si nécessaire. </w:t>
      </w:r>
    </w:p>
    <w:p w14:paraId="382B028C" w14:textId="2D6DBC5B" w:rsidR="00313E6D" w:rsidRPr="000B3B95" w:rsidRDefault="00573509" w:rsidP="00313E6D">
      <w:pPr>
        <w:pStyle w:val="Paragraphedeliste"/>
        <w:numPr>
          <w:ilvl w:val="0"/>
          <w:numId w:val="3"/>
        </w:numPr>
        <w:rPr>
          <w:i/>
          <w:iCs/>
        </w:rPr>
      </w:pPr>
      <w:r w:rsidRPr="000B3B95">
        <w:rPr>
          <w:rFonts w:eastAsia="Arial Unicode MS"/>
        </w:rPr>
        <w:t>Laisser du temps aux apprenant</w:t>
      </w:r>
      <w:r w:rsidR="00E15B7B">
        <w:rPr>
          <w:rFonts w:eastAsia="Arial Unicode MS"/>
        </w:rPr>
        <w:t>.e</w:t>
      </w:r>
      <w:r w:rsidRPr="000B3B95">
        <w:rPr>
          <w:rFonts w:eastAsia="Arial Unicode MS"/>
        </w:rPr>
        <w:t xml:space="preserve">s pour </w:t>
      </w:r>
      <w:r w:rsidR="00780759" w:rsidRPr="000B3B95">
        <w:rPr>
          <w:rFonts w:eastAsia="Arial Unicode MS"/>
        </w:rPr>
        <w:t>réfléchir individuellement et noter quelques idées.</w:t>
      </w:r>
    </w:p>
    <w:p w14:paraId="6A6045BF" w14:textId="2593C480" w:rsidR="00780759" w:rsidRPr="000B3B95" w:rsidRDefault="00780759" w:rsidP="00780759">
      <w:pPr>
        <w:pStyle w:val="Paragraphedeliste"/>
        <w:numPr>
          <w:ilvl w:val="0"/>
          <w:numId w:val="3"/>
        </w:numPr>
        <w:rPr>
          <w:i/>
          <w:iCs/>
        </w:rPr>
      </w:pPr>
      <w:r w:rsidRPr="000B3B95">
        <w:rPr>
          <w:rFonts w:eastAsia="Arial Unicode MS"/>
        </w:rPr>
        <w:t>Animer un échange oral en demandant à un.e apprenant.e de donner son opinion, puis solliciter les autres apprenant.es pour répondre, compléter</w:t>
      </w:r>
      <w:r w:rsidR="00BC3502" w:rsidRPr="000B3B95">
        <w:rPr>
          <w:rFonts w:eastAsia="Arial Unicode MS"/>
        </w:rPr>
        <w:t>,</w:t>
      </w:r>
      <w:r w:rsidRPr="000B3B95">
        <w:rPr>
          <w:rFonts w:eastAsia="Arial Unicode MS"/>
        </w:rPr>
        <w:t xml:space="preserve"> etc. </w:t>
      </w:r>
    </w:p>
    <w:p w14:paraId="71C0D895" w14:textId="77777777" w:rsidR="00780759" w:rsidRPr="000B3B95" w:rsidRDefault="00517CA0" w:rsidP="00780759">
      <w:pPr>
        <w:rPr>
          <w:iCs/>
          <w:lang w:val="fr-FR"/>
        </w:rPr>
      </w:pPr>
      <w:r w:rsidRPr="000B3B95">
        <w:rPr>
          <w:iCs/>
          <w:noProof/>
          <w:lang w:val="fr-FR"/>
        </w:rPr>
        <w:drawing>
          <wp:inline distT="0" distB="0" distL="0" distR="0" wp14:anchorId="0F873B9F" wp14:editId="731950A0">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9D072AA" w14:textId="77777777" w:rsidR="00780759" w:rsidRPr="000B3B95" w:rsidRDefault="00780759" w:rsidP="00780759">
      <w:pPr>
        <w:rPr>
          <w:iCs/>
          <w:lang w:val="fr-FR"/>
        </w:rPr>
      </w:pPr>
    </w:p>
    <w:p w14:paraId="49AB597B" w14:textId="11CDAEAF" w:rsidR="001074BB" w:rsidRPr="000B3B95" w:rsidRDefault="00780759" w:rsidP="00780759">
      <w:pPr>
        <w:rPr>
          <w:lang w:val="fr-FR"/>
        </w:rPr>
      </w:pPr>
      <w:r w:rsidRPr="000B3B95">
        <w:rPr>
          <w:lang w:val="fr-FR"/>
        </w:rPr>
        <w:t xml:space="preserve">Je suis tout à fait d'accord avec cette citation de Vandana Shiva. Les populations les moins responsables des changements climatiques sont celles qui souffrent le plus. Le reportage montre très bien que les jeunes </w:t>
      </w:r>
      <w:r w:rsidR="00BC3502" w:rsidRPr="000B3B95">
        <w:rPr>
          <w:lang w:val="fr-FR"/>
        </w:rPr>
        <w:t>P</w:t>
      </w:r>
      <w:r w:rsidRPr="000B3B95">
        <w:rPr>
          <w:lang w:val="fr-FR"/>
        </w:rPr>
        <w:t xml:space="preserve">akistanaises sont </w:t>
      </w:r>
      <w:r w:rsidR="00D72404">
        <w:rPr>
          <w:lang w:val="fr-FR"/>
        </w:rPr>
        <w:t>forcée</w:t>
      </w:r>
      <w:r w:rsidRPr="000B3B95">
        <w:rPr>
          <w:lang w:val="fr-FR"/>
        </w:rPr>
        <w:t xml:space="preserve">s à se marier en raison de la pauvreté qui augmente suite aux inondations. / </w:t>
      </w:r>
    </w:p>
    <w:p w14:paraId="12C6A267" w14:textId="59E5D979" w:rsidR="00780759" w:rsidRPr="000B3B95" w:rsidRDefault="00780759" w:rsidP="00780759">
      <w:pPr>
        <w:rPr>
          <w:lang w:val="fr-FR"/>
        </w:rPr>
      </w:pPr>
      <w:r w:rsidRPr="000B3B95">
        <w:rPr>
          <w:lang w:val="fr-FR"/>
        </w:rPr>
        <w:t xml:space="preserve">Moi aussi, je suis d’accord ! On voit bien que les populations des pays qui polluent continuent à vivre confortablement </w:t>
      </w:r>
      <w:r w:rsidR="003C3626" w:rsidRPr="000B3B95">
        <w:rPr>
          <w:lang w:val="fr-FR"/>
        </w:rPr>
        <w:t>alors que des populations fuient leur pays. Par exemple</w:t>
      </w:r>
      <w:r w:rsidR="00BC3502" w:rsidRPr="000B3B95">
        <w:rPr>
          <w:lang w:val="fr-FR"/>
        </w:rPr>
        <w:t xml:space="preserve">, </w:t>
      </w:r>
      <w:r w:rsidR="003C3626" w:rsidRPr="000B3B95">
        <w:rPr>
          <w:lang w:val="fr-FR"/>
        </w:rPr>
        <w:t>la Somali</w:t>
      </w:r>
      <w:r w:rsidR="00BC3502" w:rsidRPr="000B3B95">
        <w:rPr>
          <w:lang w:val="fr-FR"/>
        </w:rPr>
        <w:t>e</w:t>
      </w:r>
      <w:r w:rsidR="003C3626" w:rsidRPr="000B3B95">
        <w:rPr>
          <w:lang w:val="fr-FR"/>
        </w:rPr>
        <w:t xml:space="preserve"> est un pays très touché par les sécheresse</w:t>
      </w:r>
      <w:r w:rsidR="00BC3502" w:rsidRPr="000B3B95">
        <w:rPr>
          <w:lang w:val="fr-FR"/>
        </w:rPr>
        <w:t>s</w:t>
      </w:r>
      <w:r w:rsidR="003C3626" w:rsidRPr="000B3B95">
        <w:rPr>
          <w:lang w:val="fr-FR"/>
        </w:rPr>
        <w:t xml:space="preserve"> extr</w:t>
      </w:r>
      <w:r w:rsidR="00BC3502" w:rsidRPr="000B3B95">
        <w:rPr>
          <w:lang w:val="fr-FR"/>
        </w:rPr>
        <w:t>ê</w:t>
      </w:r>
      <w:r w:rsidR="003C3626" w:rsidRPr="000B3B95">
        <w:rPr>
          <w:lang w:val="fr-FR"/>
        </w:rPr>
        <w:t xml:space="preserve">mes. / Je partage votre avis, mais il existe aussi des problèmes graves dans des pays développés. Par exemple, aux États-Unis, </w:t>
      </w:r>
      <w:r w:rsidR="00BC3502" w:rsidRPr="000B3B95">
        <w:rPr>
          <w:lang w:val="fr-FR"/>
        </w:rPr>
        <w:t>i</w:t>
      </w:r>
      <w:r w:rsidR="003C3626" w:rsidRPr="000B3B95">
        <w:rPr>
          <w:lang w:val="fr-FR"/>
        </w:rPr>
        <w:t>l y a de plus en plus de cyclones et de tempêtes. [..]</w:t>
      </w:r>
    </w:p>
    <w:p w14:paraId="1A686478" w14:textId="77777777" w:rsidR="00780759" w:rsidRPr="000B3B95" w:rsidRDefault="00780759" w:rsidP="00780759">
      <w:pPr>
        <w:rPr>
          <w:lang w:val="fr-FR"/>
        </w:rPr>
      </w:pPr>
    </w:p>
    <w:p w14:paraId="481F4389" w14:textId="77777777" w:rsidR="00780759" w:rsidRPr="000B3B95" w:rsidRDefault="00780759" w:rsidP="00780759">
      <w:pPr>
        <w:rPr>
          <w:iCs/>
          <w:lang w:val="fr-FR"/>
        </w:rPr>
      </w:pPr>
    </w:p>
    <w:sectPr w:rsidR="00780759" w:rsidRPr="000B3B95" w:rsidSect="00A33F16">
      <w:headerReference w:type="default" r:id="rId20"/>
      <w:footerReference w:type="default" r:id="rId21"/>
      <w:pgSz w:w="11906" w:h="16838"/>
      <w:pgMar w:top="1134" w:right="1134" w:bottom="1134" w:left="1134" w:header="397" w:footer="3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7F6575" w16cex:dateUtc="2024-11-28T13:2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2156FB" w14:textId="77777777" w:rsidR="007D763B" w:rsidRDefault="007D763B" w:rsidP="00A33F16">
      <w:pPr>
        <w:spacing w:line="240" w:lineRule="auto"/>
      </w:pPr>
      <w:r>
        <w:separator/>
      </w:r>
    </w:p>
  </w:endnote>
  <w:endnote w:type="continuationSeparator" w:id="0">
    <w:p w14:paraId="0B116E65" w14:textId="77777777" w:rsidR="007D763B" w:rsidRDefault="007D763B"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4A51DBFA" w14:textId="77777777" w:rsidR="00DC04F2" w:rsidRPr="00A33F16" w:rsidRDefault="00DC04F2" w:rsidP="00DC04F2">
          <w:pPr>
            <w:pStyle w:val="Pieddepage"/>
          </w:pPr>
          <w:r w:rsidRPr="00A33F16">
            <w:t xml:space="preserve">Conception : </w:t>
          </w:r>
          <w:r>
            <w:t xml:space="preserve">Céline </w:t>
          </w:r>
          <w:proofErr w:type="spellStart"/>
          <w:r>
            <w:t>Mézange</w:t>
          </w:r>
          <w:proofErr w:type="spellEnd"/>
          <w:r>
            <w:t>, CAVILAM – Alliance Française</w:t>
          </w:r>
        </w:p>
        <w:p w14:paraId="54CDBDA9" w14:textId="7E30154F" w:rsidR="00A33F16" w:rsidRDefault="00A33F16" w:rsidP="00A33F16">
          <w:pPr>
            <w:pStyle w:val="Pieddepage"/>
          </w:pPr>
          <w:r>
            <w:t>enseigner.tv5monde.com</w:t>
          </w:r>
          <w:r w:rsidR="006F601A">
            <w:t xml:space="preserve"> </w:t>
          </w:r>
        </w:p>
      </w:tc>
      <w:tc>
        <w:tcPr>
          <w:tcW w:w="735" w:type="pct"/>
        </w:tcPr>
        <w:p w14:paraId="73F1DBA0" w14:textId="549071DF"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F433E7">
            <w:rPr>
              <w:b/>
              <w:noProof/>
            </w:rPr>
            <w:t>1</w:t>
          </w:r>
          <w:r w:rsidRPr="00A33F16">
            <w:rPr>
              <w:b/>
            </w:rPr>
            <w:fldChar w:fldCharType="end"/>
          </w:r>
          <w:r>
            <w:t xml:space="preserve"> / </w:t>
          </w:r>
          <w:fldSimple w:instr="NUMPAGES  \* Arabic  \* MERGEFORMAT">
            <w:r w:rsidR="00F433E7">
              <w:rPr>
                <w:noProof/>
              </w:rPr>
              <w:t>2</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161F8" w14:textId="77777777" w:rsidR="007D763B" w:rsidRDefault="007D763B" w:rsidP="00A33F16">
      <w:pPr>
        <w:spacing w:line="240" w:lineRule="auto"/>
      </w:pPr>
      <w:r>
        <w:separator/>
      </w:r>
    </w:p>
  </w:footnote>
  <w:footnote w:type="continuationSeparator" w:id="0">
    <w:p w14:paraId="44A24C24" w14:textId="77777777" w:rsidR="007D763B" w:rsidRDefault="007D763B"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309AA8BB" w:rsidR="00A33F16" w:rsidRDefault="00A85D5C" w:rsidP="00A33F16">
    <w:pPr>
      <w:pStyle w:val="En-tteniveau"/>
      <w:numPr>
        <w:ilvl w:val="0"/>
        <w:numId w:val="0"/>
      </w:numPr>
      <w:jc w:val="left"/>
    </w:pPr>
    <w:r>
      <w:rPr>
        <w:noProof/>
        <w:lang w:eastAsia="fr-FR"/>
      </w:rPr>
      <w:drawing>
        <wp:inline distT="0" distB="0" distL="0" distR="0" wp14:anchorId="1AD91BD9" wp14:editId="2EAEEDB9">
          <wp:extent cx="869400" cy="252000"/>
          <wp:effectExtent l="0" t="0" r="6985" b="0"/>
          <wp:docPr id="210913280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132807" name="Image 1"/>
                  <pic:cNvPicPr/>
                </pic:nvPicPr>
                <pic:blipFill>
                  <a:blip r:embed="rId1">
                    <a:extLst>
                      <a:ext uri="{28A0092B-C50C-407E-A947-70E740481C1C}">
                        <a14:useLocalDpi xmlns:a14="http://schemas.microsoft.com/office/drawing/2010/main" val="0"/>
                      </a:ext>
                    </a:extLst>
                  </a:blip>
                  <a:stretch>
                    <a:fillRect/>
                  </a:stretch>
                </pic:blipFill>
                <pic:spPr>
                  <a:xfrm>
                    <a:off x="0" y="0"/>
                    <a:ext cx="869400" cy="252000"/>
                  </a:xfrm>
                  <a:prstGeom prst="rect">
                    <a:avLst/>
                  </a:prstGeom>
                </pic:spPr>
              </pic:pic>
            </a:graphicData>
          </a:graphic>
        </wp:inline>
      </w:drawing>
    </w:r>
    <w:r w:rsidR="00AD3F1A">
      <w:rPr>
        <w:b w:val="0"/>
        <w:noProof/>
        <w:szCs w:val="16"/>
        <w:lang w:eastAsia="fr-FR"/>
      </w:rPr>
      <w:drawing>
        <wp:inline distT="0" distB="0" distL="0" distR="0" wp14:anchorId="677519EB" wp14:editId="12703A38">
          <wp:extent cx="354965" cy="252730"/>
          <wp:effectExtent l="0" t="0" r="0" b="0"/>
          <wp:docPr id="9" name="image5.png" descr="b2"/>
          <wp:cNvGraphicFramePr/>
          <a:graphic xmlns:a="http://schemas.openxmlformats.org/drawingml/2006/main">
            <a:graphicData uri="http://schemas.openxmlformats.org/drawingml/2006/picture">
              <pic:pic xmlns:pic="http://schemas.openxmlformats.org/drawingml/2006/picture">
                <pic:nvPicPr>
                  <pic:cNvPr id="0" name="image5.png" descr="b2"/>
                  <pic:cNvPicPr preferRelativeResize="0"/>
                </pic:nvPicPr>
                <pic:blipFill>
                  <a:blip r:embed="rId2"/>
                  <a:srcRect/>
                  <a:stretch>
                    <a:fillRect/>
                  </a:stretch>
                </pic:blipFill>
                <pic:spPr>
                  <a:xfrm>
                    <a:off x="0" y="0"/>
                    <a:ext cx="354965" cy="252730"/>
                  </a:xfrm>
                  <a:prstGeom prst="rect">
                    <a:avLst/>
                  </a:prstGeom>
                  <a:ln/>
                </pic:spPr>
              </pic:pic>
            </a:graphicData>
          </a:graphic>
        </wp:inline>
      </w:drawing>
    </w:r>
    <w:r w:rsidR="00582634">
      <w:rPr>
        <w:noProof/>
        <w:lang w:eastAsia="fr-FR"/>
      </w:rPr>
      <w:drawing>
        <wp:inline distT="0" distB="0" distL="0" distR="0" wp14:anchorId="753A9122" wp14:editId="7714D466">
          <wp:extent cx="2491740" cy="259080"/>
          <wp:effectExtent l="0" t="0" r="3810" b="7620"/>
          <wp:docPr id="1" name="Image 1" descr="entete-enseign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entete-enseignan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91740" cy="259080"/>
                  </a:xfrm>
                  <a:prstGeom prst="rect">
                    <a:avLst/>
                  </a:prstGeom>
                  <a:noFill/>
                  <a:ln>
                    <a:noFill/>
                  </a:ln>
                </pic:spPr>
              </pic:pic>
            </a:graphicData>
          </a:graphic>
        </wp:inline>
      </w:drawing>
    </w:r>
    <w:r w:rsidR="00365E09">
      <w:rPr>
        <w:noProof/>
        <w:lang w:eastAsia="fr-FR"/>
      </w:rPr>
      <w:drawing>
        <wp:inline distT="0" distB="0" distL="0" distR="0" wp14:anchorId="261DC6EF" wp14:editId="5F657EE3">
          <wp:extent cx="688975" cy="252730"/>
          <wp:effectExtent l="0" t="0" r="0" b="0"/>
          <wp:docPr id="1767727747" name="Image 1767727747"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33.7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C95DE8"/>
    <w:multiLevelType w:val="hybridMultilevel"/>
    <w:tmpl w:val="030A021E"/>
    <w:lvl w:ilvl="0" w:tplc="8BACB5E8">
      <w:start w:val="7"/>
      <w:numFmt w:val="bullet"/>
      <w:lvlText w:val="-"/>
      <w:lvlJc w:val="left"/>
      <w:pPr>
        <w:ind w:left="405" w:hanging="360"/>
      </w:pPr>
      <w:rPr>
        <w:rFonts w:ascii="Calibri" w:eastAsiaTheme="minorHAnsi"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2" w15:restartNumberingAfterBreak="0">
    <w:nsid w:val="185820D8"/>
    <w:multiLevelType w:val="hybridMultilevel"/>
    <w:tmpl w:val="CAA4ACB8"/>
    <w:lvl w:ilvl="0" w:tplc="3CF84F9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7F8163F"/>
    <w:multiLevelType w:val="hybridMultilevel"/>
    <w:tmpl w:val="008E83E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B2234D2"/>
    <w:multiLevelType w:val="hybridMultilevel"/>
    <w:tmpl w:val="82B255D2"/>
    <w:lvl w:ilvl="0" w:tplc="599AD7E2">
      <w:start w:val="7"/>
      <w:numFmt w:val="bullet"/>
      <w:lvlText w:val=""/>
      <w:lvlJc w:val="left"/>
      <w:pPr>
        <w:ind w:left="765" w:hanging="360"/>
      </w:pPr>
      <w:rPr>
        <w:rFonts w:ascii="Wingdings" w:eastAsiaTheme="minorHAnsi" w:hAnsi="Wingdings" w:cstheme="minorBidi"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num w:numId="1">
    <w:abstractNumId w:val="3"/>
  </w:num>
  <w:num w:numId="2">
    <w:abstractNumId w:val="5"/>
  </w:num>
  <w:num w:numId="3">
    <w:abstractNumId w:val="4"/>
  </w:num>
  <w:num w:numId="4">
    <w:abstractNumId w:val="9"/>
  </w:num>
  <w:num w:numId="5">
    <w:abstractNumId w:val="0"/>
  </w:num>
  <w:num w:numId="6">
    <w:abstractNumId w:val="6"/>
  </w:num>
  <w:num w:numId="7">
    <w:abstractNumId w:val="7"/>
  </w:num>
  <w:num w:numId="8">
    <w:abstractNumId w:val="1"/>
  </w:num>
  <w:num w:numId="9">
    <w:abstractNumId w:val="10"/>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624F"/>
    <w:rsid w:val="00012FF7"/>
    <w:rsid w:val="00015C9D"/>
    <w:rsid w:val="0002398E"/>
    <w:rsid w:val="00024FD0"/>
    <w:rsid w:val="000315BC"/>
    <w:rsid w:val="000419FB"/>
    <w:rsid w:val="00042527"/>
    <w:rsid w:val="00046348"/>
    <w:rsid w:val="00096690"/>
    <w:rsid w:val="000A5807"/>
    <w:rsid w:val="000B26DC"/>
    <w:rsid w:val="000B2EE1"/>
    <w:rsid w:val="000B3B95"/>
    <w:rsid w:val="000B5A09"/>
    <w:rsid w:val="000D3B40"/>
    <w:rsid w:val="00102E31"/>
    <w:rsid w:val="001044CC"/>
    <w:rsid w:val="001074BB"/>
    <w:rsid w:val="00112D22"/>
    <w:rsid w:val="00112F75"/>
    <w:rsid w:val="00116DE6"/>
    <w:rsid w:val="00121D4E"/>
    <w:rsid w:val="001444CE"/>
    <w:rsid w:val="00181B6E"/>
    <w:rsid w:val="00183B35"/>
    <w:rsid w:val="001A011C"/>
    <w:rsid w:val="001F6298"/>
    <w:rsid w:val="0020570C"/>
    <w:rsid w:val="00240DC6"/>
    <w:rsid w:val="00247BE9"/>
    <w:rsid w:val="002679CC"/>
    <w:rsid w:val="002841B3"/>
    <w:rsid w:val="0029013D"/>
    <w:rsid w:val="002B3928"/>
    <w:rsid w:val="002B6F8F"/>
    <w:rsid w:val="002D7815"/>
    <w:rsid w:val="002E391B"/>
    <w:rsid w:val="00313E6D"/>
    <w:rsid w:val="0031638D"/>
    <w:rsid w:val="00350E73"/>
    <w:rsid w:val="00365E09"/>
    <w:rsid w:val="0038176B"/>
    <w:rsid w:val="00386545"/>
    <w:rsid w:val="00396052"/>
    <w:rsid w:val="003A3937"/>
    <w:rsid w:val="003C3626"/>
    <w:rsid w:val="003D0C6D"/>
    <w:rsid w:val="003F1F85"/>
    <w:rsid w:val="003F5E74"/>
    <w:rsid w:val="004007DD"/>
    <w:rsid w:val="00410CF0"/>
    <w:rsid w:val="0043314F"/>
    <w:rsid w:val="00451A69"/>
    <w:rsid w:val="00466415"/>
    <w:rsid w:val="00474AE2"/>
    <w:rsid w:val="00490116"/>
    <w:rsid w:val="004B2C8A"/>
    <w:rsid w:val="004C5C34"/>
    <w:rsid w:val="004E63B4"/>
    <w:rsid w:val="004F73D2"/>
    <w:rsid w:val="005108F1"/>
    <w:rsid w:val="00517CA0"/>
    <w:rsid w:val="005261B2"/>
    <w:rsid w:val="005315F3"/>
    <w:rsid w:val="005317A7"/>
    <w:rsid w:val="00532C8E"/>
    <w:rsid w:val="0055783C"/>
    <w:rsid w:val="00573509"/>
    <w:rsid w:val="00582634"/>
    <w:rsid w:val="005B1083"/>
    <w:rsid w:val="005B20D3"/>
    <w:rsid w:val="005C672D"/>
    <w:rsid w:val="005E2048"/>
    <w:rsid w:val="00652C96"/>
    <w:rsid w:val="006663E4"/>
    <w:rsid w:val="006A64F5"/>
    <w:rsid w:val="006B25C0"/>
    <w:rsid w:val="006B76AF"/>
    <w:rsid w:val="006C3E77"/>
    <w:rsid w:val="006F601A"/>
    <w:rsid w:val="006F7D0B"/>
    <w:rsid w:val="00704307"/>
    <w:rsid w:val="007323E2"/>
    <w:rsid w:val="00780759"/>
    <w:rsid w:val="00780E75"/>
    <w:rsid w:val="00782896"/>
    <w:rsid w:val="007A153C"/>
    <w:rsid w:val="007C422D"/>
    <w:rsid w:val="007D763B"/>
    <w:rsid w:val="007F58BD"/>
    <w:rsid w:val="008045A0"/>
    <w:rsid w:val="00850DAE"/>
    <w:rsid w:val="00855A71"/>
    <w:rsid w:val="00864BDA"/>
    <w:rsid w:val="00881841"/>
    <w:rsid w:val="008C3CA0"/>
    <w:rsid w:val="009009C2"/>
    <w:rsid w:val="00901192"/>
    <w:rsid w:val="009038B9"/>
    <w:rsid w:val="0092055F"/>
    <w:rsid w:val="009215BD"/>
    <w:rsid w:val="009347DF"/>
    <w:rsid w:val="009410A5"/>
    <w:rsid w:val="0095543B"/>
    <w:rsid w:val="009A01E5"/>
    <w:rsid w:val="009A72E0"/>
    <w:rsid w:val="009D5C91"/>
    <w:rsid w:val="009D7297"/>
    <w:rsid w:val="009E26E6"/>
    <w:rsid w:val="009E6E83"/>
    <w:rsid w:val="009F315C"/>
    <w:rsid w:val="00A001A7"/>
    <w:rsid w:val="00A265FF"/>
    <w:rsid w:val="00A33F16"/>
    <w:rsid w:val="00A35020"/>
    <w:rsid w:val="00A366EB"/>
    <w:rsid w:val="00A41926"/>
    <w:rsid w:val="00A44024"/>
    <w:rsid w:val="00A44512"/>
    <w:rsid w:val="00A44DEB"/>
    <w:rsid w:val="00A50122"/>
    <w:rsid w:val="00A541E9"/>
    <w:rsid w:val="00A60009"/>
    <w:rsid w:val="00A75466"/>
    <w:rsid w:val="00A85D5C"/>
    <w:rsid w:val="00AA48D9"/>
    <w:rsid w:val="00AB4ACB"/>
    <w:rsid w:val="00AD3F1A"/>
    <w:rsid w:val="00AD4704"/>
    <w:rsid w:val="00B00932"/>
    <w:rsid w:val="00B16563"/>
    <w:rsid w:val="00B23954"/>
    <w:rsid w:val="00B25967"/>
    <w:rsid w:val="00B863AC"/>
    <w:rsid w:val="00BA1A4A"/>
    <w:rsid w:val="00BB5288"/>
    <w:rsid w:val="00BC06E3"/>
    <w:rsid w:val="00BC3502"/>
    <w:rsid w:val="00BF71B2"/>
    <w:rsid w:val="00C075A5"/>
    <w:rsid w:val="00C2072D"/>
    <w:rsid w:val="00C21B69"/>
    <w:rsid w:val="00C26A31"/>
    <w:rsid w:val="00C60997"/>
    <w:rsid w:val="00C8450B"/>
    <w:rsid w:val="00CB3D8E"/>
    <w:rsid w:val="00CC1F67"/>
    <w:rsid w:val="00CE398A"/>
    <w:rsid w:val="00D101FD"/>
    <w:rsid w:val="00D35A7D"/>
    <w:rsid w:val="00D35FE0"/>
    <w:rsid w:val="00D36258"/>
    <w:rsid w:val="00D72404"/>
    <w:rsid w:val="00D82244"/>
    <w:rsid w:val="00D928AC"/>
    <w:rsid w:val="00D93A8A"/>
    <w:rsid w:val="00D9511A"/>
    <w:rsid w:val="00DC04F2"/>
    <w:rsid w:val="00DC5024"/>
    <w:rsid w:val="00DC75EB"/>
    <w:rsid w:val="00DD280B"/>
    <w:rsid w:val="00E15B7B"/>
    <w:rsid w:val="00E35044"/>
    <w:rsid w:val="00E90195"/>
    <w:rsid w:val="00F17651"/>
    <w:rsid w:val="00F27629"/>
    <w:rsid w:val="00F429AA"/>
    <w:rsid w:val="00F433E7"/>
    <w:rsid w:val="00F44EC5"/>
    <w:rsid w:val="00F72744"/>
    <w:rsid w:val="00FD5423"/>
    <w:rsid w:val="16BA2BA4"/>
    <w:rsid w:val="37BE10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customStyle="1" w:styleId="Default">
    <w:name w:val="Default"/>
    <w:rsid w:val="000419FB"/>
    <w:pPr>
      <w:autoSpaceDE w:val="0"/>
      <w:autoSpaceDN w:val="0"/>
      <w:adjustRightInd w:val="0"/>
      <w:spacing w:after="0" w:line="240" w:lineRule="auto"/>
    </w:pPr>
    <w:rPr>
      <w:rFonts w:ascii="Calibri" w:hAnsi="Calibri" w:cs="Calibri"/>
      <w:color w:val="000000"/>
      <w:sz w:val="24"/>
      <w:szCs w:val="24"/>
      <w:lang w:val="fr-FR"/>
    </w:rPr>
  </w:style>
  <w:style w:type="paragraph" w:styleId="Rvision">
    <w:name w:val="Revision"/>
    <w:hidden/>
    <w:uiPriority w:val="99"/>
    <w:semiHidden/>
    <w:rsid w:val="00247BE9"/>
    <w:pPr>
      <w:spacing w:after="0" w:line="240" w:lineRule="auto"/>
    </w:pPr>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svg"/><Relationship Id="rId18"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microsoft.com/office/2018/08/relationships/commentsExtensible" Target="commentsExtensible.xml"/><Relationship Id="rId5" Type="http://schemas.openxmlformats.org/officeDocument/2006/relationships/styles" Target="style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6.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14.png"/><Relationship Id="rId2" Type="http://schemas.openxmlformats.org/officeDocument/2006/relationships/image" Target="media/image13.png"/><Relationship Id="rId1" Type="http://schemas.openxmlformats.org/officeDocument/2006/relationships/image" Target="media/image12.png"/><Relationship Id="rId4" Type="http://schemas.openxmlformats.org/officeDocument/2006/relationships/image" Target="media/image1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7bd5533-e20e-4253-b65c-0b148dde19f1">
      <Terms xmlns="http://schemas.microsoft.com/office/infopath/2007/PartnerControls"/>
    </lcf76f155ced4ddcb4097134ff3c332f>
    <TaxCatchAll xmlns="ebcf0d14-2403-4101-9254-c7c7ade20f45" xsi:nil="true"/>
    <Th_x00e8_mes xmlns="a7bd5533-e20e-4253-b65c-0b148dde19f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BEB5E2D6D9C7F438F70C7CF39D53E1F" ma:contentTypeVersion="19" ma:contentTypeDescription="Crée un document." ma:contentTypeScope="" ma:versionID="a119c79a1061544492f585d665fb80ea">
  <xsd:schema xmlns:xsd="http://www.w3.org/2001/XMLSchema" xmlns:xs="http://www.w3.org/2001/XMLSchema" xmlns:p="http://schemas.microsoft.com/office/2006/metadata/properties" xmlns:ns2="a7bd5533-e20e-4253-b65c-0b148dde19f1" xmlns:ns3="ebcf0d14-2403-4101-9254-c7c7ade20f45" targetNamespace="http://schemas.microsoft.com/office/2006/metadata/properties" ma:root="true" ma:fieldsID="21eb4fd291e9ead35c570745557eb5b7" ns2:_="" ns3:_="">
    <xsd:import namespace="a7bd5533-e20e-4253-b65c-0b148dde19f1"/>
    <xsd:import namespace="ebcf0d14-2403-4101-9254-c7c7ade20f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Th_x00e8_m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d5533-e20e-4253-b65c-0b148dde19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8ba16dd-7071-4a4b-a8e2-5f04296e41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_x00e8_mes" ma:index="26" nillable="true" ma:displayName="Thèmes" ma:format="Dropdown" ma:internalName="Th_x00e8_mes">
      <xsd:complexType>
        <xsd:complexContent>
          <xsd:extension base="dms:MultiChoiceFillIn">
            <xsd:sequence>
              <xsd:element name="Value" maxOccurs="unbounded" minOccurs="0" nillable="true">
                <xsd:simpleType>
                  <xsd:union memberTypes="dms:Text">
                    <xsd:simpleType>
                      <xsd:restriction base="dms:Choice">
                        <xsd:enumeration value="Général"/>
                        <xsd:enumeration value="Enfants"/>
                        <xsd:enumeration value="Ados"/>
                        <xsd:enumeration value="Appli"/>
                        <xsd:enumeration value="En classe"/>
                        <xsd:enumeration value="Développement durable"/>
                        <xsd:enumeration value="Voc"/>
                        <xsd:enumeration value="Francophonie"/>
                        <xsd:enumeration value="Choix 9"/>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bcf0d14-2403-4101-9254-c7c7ade20f4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d202738-2c4e-4611-b85d-fb1bcb228423}" ma:internalName="TaxCatchAll" ma:showField="CatchAllData" ma:web="ebcf0d14-2403-4101-9254-c7c7ade20f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11A869-0258-4434-B76A-16066F88AEEB}">
  <ds:schemaRefs>
    <ds:schemaRef ds:uri="http://schemas.microsoft.com/sharepoint/v3/contenttype/forms"/>
  </ds:schemaRefs>
</ds:datastoreItem>
</file>

<file path=customXml/itemProps2.xml><?xml version="1.0" encoding="utf-8"?>
<ds:datastoreItem xmlns:ds="http://schemas.openxmlformats.org/officeDocument/2006/customXml" ds:itemID="{EB41C4BB-BEAE-4087-A763-61CB4AE7FFC6}">
  <ds:schemaRefs>
    <ds:schemaRef ds:uri="http://purl.org/dc/elements/1.1/"/>
    <ds:schemaRef ds:uri="http://schemas.microsoft.com/office/2006/documentManagement/types"/>
    <ds:schemaRef ds:uri="http://purl.org/dc/dcmitype/"/>
    <ds:schemaRef ds:uri="http://schemas.microsoft.com/office/2006/metadata/properties"/>
    <ds:schemaRef ds:uri="http://schemas.microsoft.com/office/infopath/2007/PartnerControls"/>
    <ds:schemaRef ds:uri="http://purl.org/dc/terms/"/>
    <ds:schemaRef ds:uri="http://schemas.openxmlformats.org/package/2006/metadata/core-properties"/>
    <ds:schemaRef ds:uri="ebcf0d14-2403-4101-9254-c7c7ade20f45"/>
    <ds:schemaRef ds:uri="a7bd5533-e20e-4253-b65c-0b148dde19f1"/>
    <ds:schemaRef ds:uri="http://www.w3.org/XML/1998/namespace"/>
  </ds:schemaRefs>
</ds:datastoreItem>
</file>

<file path=customXml/itemProps3.xml><?xml version="1.0" encoding="utf-8"?>
<ds:datastoreItem xmlns:ds="http://schemas.openxmlformats.org/officeDocument/2006/customXml" ds:itemID="{5DB64589-4C17-4DFD-980C-0B773E679E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d5533-e20e-4253-b65c-0b148dde19f1"/>
    <ds:schemaRef ds:uri="ebcf0d14-2403-4101-9254-c7c7ade20f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708</Words>
  <Characters>3897</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3</cp:revision>
  <cp:lastPrinted>2024-11-28T16:33:00Z</cp:lastPrinted>
  <dcterms:created xsi:type="dcterms:W3CDTF">2024-11-28T15:51:00Z</dcterms:created>
  <dcterms:modified xsi:type="dcterms:W3CDTF">2024-11-28T16:34:00Z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0x0101001BEB5E2D6D9C7F438F70C7CF39D53E1F</vt:lpwstr>
  </property>
  <property fmtid="{D5CDD505-2E9C-101B-9397-08002B2CF9AE}" pid="3" name="MediaServiceImageTags">
    <vt:lpwstr/>
  </property>
</Properties>
</file>