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E6DEE" w14:textId="77777777" w:rsidR="00A2476A" w:rsidRPr="00244074" w:rsidRDefault="00A2476A" w:rsidP="00A2476A">
      <w:pPr>
        <w:pStyle w:val="Titre"/>
        <w:rPr>
          <w:lang w:val="fr-FR"/>
        </w:rPr>
      </w:pPr>
      <w:r w:rsidRPr="00244074">
        <w:rPr>
          <w:lang w:val="fr-FR"/>
        </w:rPr>
        <w:t xml:space="preserve">Migration, en finir avec les idées reçues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2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3402"/>
        <w:gridCol w:w="5660"/>
      </w:tblGrid>
      <w:tr w:rsidR="00A33F16" w:rsidRPr="00757ED7" w14:paraId="7D727E63" w14:textId="77777777" w:rsidTr="00A504CF">
        <w:tc>
          <w:tcPr>
            <w:tcW w:w="3402" w:type="dxa"/>
            <w:shd w:val="clear" w:color="auto" w:fill="EDF4FC" w:themeFill="background2"/>
          </w:tcPr>
          <w:p w14:paraId="59793F76" w14:textId="0CDA13BC" w:rsidR="00A33F16" w:rsidRPr="00D35FE0" w:rsidRDefault="00A33F16" w:rsidP="00023F7D">
            <w:pPr>
              <w:pStyle w:val="Titre1"/>
              <w:outlineLvl w:val="0"/>
            </w:pPr>
            <w:r w:rsidRPr="00D35FE0">
              <w:t>Niveau</w:t>
            </w:r>
          </w:p>
          <w:p w14:paraId="1B8476E0" w14:textId="02CF9040" w:rsidR="00A33F16" w:rsidRPr="00D35FE0" w:rsidRDefault="00A35020" w:rsidP="00023F7D">
            <w:r w:rsidRPr="00D35FE0">
              <w:t>A2</w:t>
            </w:r>
          </w:p>
          <w:p w14:paraId="43D11D28" w14:textId="77777777" w:rsidR="00A33F16" w:rsidRPr="00D35FE0" w:rsidRDefault="00A33F16" w:rsidP="00023F7D"/>
          <w:p w14:paraId="485860B2" w14:textId="77777777" w:rsidR="00A33F16" w:rsidRPr="00D35FE0" w:rsidRDefault="00A33F16" w:rsidP="00023F7D">
            <w:pPr>
              <w:pStyle w:val="Titre1"/>
              <w:outlineLvl w:val="0"/>
            </w:pPr>
            <w:r w:rsidRPr="00D35FE0">
              <w:t>Public</w:t>
            </w:r>
          </w:p>
          <w:p w14:paraId="01826C5A" w14:textId="77777777" w:rsidR="00A33F16" w:rsidRPr="00D35FE0" w:rsidRDefault="00A33F16" w:rsidP="00023F7D">
            <w:r w:rsidRPr="00D35FE0">
              <w:t xml:space="preserve">Adultes </w:t>
            </w:r>
          </w:p>
          <w:p w14:paraId="03836A74" w14:textId="77777777" w:rsidR="00A33F16" w:rsidRPr="00D35FE0" w:rsidRDefault="00A33F16" w:rsidP="00023F7D"/>
          <w:p w14:paraId="639788A1" w14:textId="77777777" w:rsidR="00A33F16" w:rsidRPr="00D35FE0" w:rsidRDefault="00A33F16" w:rsidP="00023F7D">
            <w:pPr>
              <w:pStyle w:val="Titre1"/>
              <w:outlineLvl w:val="0"/>
            </w:pPr>
            <w:r w:rsidRPr="00D35FE0">
              <w:t>Durée</w:t>
            </w:r>
          </w:p>
          <w:p w14:paraId="47617F6F" w14:textId="172BADCC" w:rsidR="00A33F16" w:rsidRPr="00D35FE0" w:rsidRDefault="007C73DA" w:rsidP="00023F7D">
            <w:pPr>
              <w:rPr>
                <w:b/>
              </w:rPr>
            </w:pPr>
            <w:r>
              <w:t>55 minutes</w:t>
            </w:r>
            <w:r w:rsidR="00A33F16" w:rsidRPr="00D35FE0">
              <w:t xml:space="preserve"> + 30 min pour la </w:t>
            </w:r>
            <w:r>
              <w:t>production finale</w:t>
            </w:r>
          </w:p>
          <w:p w14:paraId="026291FB" w14:textId="77777777" w:rsidR="00A33F16" w:rsidRPr="00D35FE0" w:rsidRDefault="00A33F16" w:rsidP="00023F7D">
            <w:pPr>
              <w:rPr>
                <w:b/>
              </w:rPr>
            </w:pPr>
          </w:p>
          <w:p w14:paraId="1A86F6B2" w14:textId="77777777" w:rsidR="00A33F16" w:rsidRPr="00D35FE0" w:rsidRDefault="00A33F16" w:rsidP="00023F7D">
            <w:pPr>
              <w:pStyle w:val="Titre1"/>
              <w:outlineLvl w:val="0"/>
            </w:pPr>
            <w:r w:rsidRPr="00D35FE0">
              <w:t>Collection</w:t>
            </w:r>
          </w:p>
          <w:p w14:paraId="3B238935" w14:textId="77777777" w:rsidR="0031638D" w:rsidRPr="00D35FE0" w:rsidRDefault="0031638D" w:rsidP="00023F7D">
            <w:pPr>
              <w:rPr>
                <w:rStyle w:val="Lienhypertexte"/>
                <w:rFonts w:cs="Arial"/>
                <w:szCs w:val="20"/>
              </w:rPr>
            </w:pPr>
            <w:r w:rsidRPr="00D35FE0">
              <w:rPr>
                <w:rFonts w:cs="Arial"/>
                <w:szCs w:val="20"/>
              </w:rPr>
              <w:fldChar w:fldCharType="begin"/>
            </w:r>
            <w:r w:rsidRPr="00D35FE0">
              <w:rPr>
                <w:rFonts w:cs="Arial"/>
                <w:szCs w:val="20"/>
              </w:rPr>
              <w:instrText xml:space="preserve"> HYPERLINK "https://enseigner.tv5monde.com/fiches-pedagogiques-fle/7-jours-sur-la-planete" </w:instrText>
            </w:r>
            <w:r w:rsidRPr="00D35FE0">
              <w:rPr>
                <w:rFonts w:cs="Arial"/>
                <w:szCs w:val="20"/>
              </w:rPr>
              <w:fldChar w:fldCharType="separate"/>
            </w:r>
            <w:r w:rsidRPr="00D35FE0">
              <w:rPr>
                <w:rStyle w:val="Lienhypertexte"/>
                <w:rFonts w:cs="Arial"/>
                <w:szCs w:val="20"/>
              </w:rPr>
              <w:t>7 jours sur la planète</w:t>
            </w:r>
          </w:p>
          <w:p w14:paraId="24CF1E52" w14:textId="4F4642A4" w:rsidR="00D35FE0" w:rsidRPr="005261B2" w:rsidRDefault="0031638D" w:rsidP="00023F7D">
            <w:pPr>
              <w:rPr>
                <w:rFonts w:cs="Arial"/>
                <w:szCs w:val="20"/>
              </w:rPr>
            </w:pPr>
            <w:r w:rsidRPr="00D35FE0">
              <w:rPr>
                <w:rFonts w:cs="Arial"/>
                <w:szCs w:val="20"/>
              </w:rPr>
              <w:fldChar w:fldCharType="end"/>
            </w:r>
          </w:p>
          <w:p w14:paraId="20008D58" w14:textId="77777777" w:rsidR="00A33F16" w:rsidRPr="00D35FE0" w:rsidRDefault="00A33F16" w:rsidP="00023F7D">
            <w:pPr>
              <w:pStyle w:val="Titre1"/>
              <w:outlineLvl w:val="0"/>
            </w:pPr>
            <w:r w:rsidRPr="00D35FE0">
              <w:t>Mise en ligne</w:t>
            </w:r>
          </w:p>
          <w:p w14:paraId="503B23C9" w14:textId="76AA9E52" w:rsidR="00A33F16" w:rsidRDefault="007C73DA" w:rsidP="00023F7D">
            <w:r>
              <w:t xml:space="preserve">Janvier </w:t>
            </w:r>
            <w:r w:rsidR="00A33F16" w:rsidRPr="00D35FE0">
              <w:t>202</w:t>
            </w:r>
            <w:r>
              <w:t>5</w:t>
            </w:r>
          </w:p>
          <w:p w14:paraId="34F423C7" w14:textId="7C5971FC" w:rsidR="005261B2" w:rsidRPr="005261B2" w:rsidRDefault="005261B2" w:rsidP="00023F7D">
            <w:pPr>
              <w:rPr>
                <w:rFonts w:cs="Arial"/>
                <w:szCs w:val="20"/>
              </w:rPr>
            </w:pPr>
            <w:r w:rsidRPr="00D35FE0">
              <w:rPr>
                <w:rFonts w:cs="Arial"/>
                <w:szCs w:val="20"/>
              </w:rPr>
              <w:t>Dossier n°</w:t>
            </w:r>
            <w:r w:rsidR="00023F7D">
              <w:rPr>
                <w:rFonts w:cs="Arial"/>
                <w:szCs w:val="20"/>
              </w:rPr>
              <w:t> </w:t>
            </w:r>
            <w:r w:rsidR="007C73DA">
              <w:rPr>
                <w:rFonts w:cs="Arial"/>
                <w:szCs w:val="20"/>
              </w:rPr>
              <w:t>839</w:t>
            </w:r>
          </w:p>
          <w:p w14:paraId="07D8C66A" w14:textId="77777777" w:rsidR="00A33F16" w:rsidRPr="00D35FE0" w:rsidRDefault="00A33F16" w:rsidP="00023F7D"/>
          <w:p w14:paraId="224095AB" w14:textId="01BC7735" w:rsidR="00A33F16" w:rsidRPr="00D35FE0" w:rsidRDefault="000F4F4C" w:rsidP="00023F7D">
            <w:pPr>
              <w:pStyle w:val="Titre1"/>
              <w:outlineLvl w:val="0"/>
            </w:pPr>
            <w:r>
              <w:t>Vidéo</w:t>
            </w:r>
          </w:p>
          <w:p w14:paraId="22BA8DB3" w14:textId="5A8B2321" w:rsidR="00A33F16" w:rsidRPr="00D35FE0" w:rsidRDefault="001009F3" w:rsidP="00023F7D">
            <w:r>
              <w:t>« </w:t>
            </w:r>
            <w:r>
              <w:rPr>
                <w:rFonts w:cs="Tahoma"/>
              </w:rPr>
              <w:t>À</w:t>
            </w:r>
            <w:r>
              <w:t xml:space="preserve"> vrai dire » </w:t>
            </w:r>
            <w:r w:rsidR="007C73DA">
              <w:t>TV5MONDE</w:t>
            </w:r>
            <w:r w:rsidR="00A366EB" w:rsidRPr="00D35FE0">
              <w:t xml:space="preserve"> </w:t>
            </w:r>
            <w:r>
              <w:t>du 25/01/2025</w:t>
            </w:r>
          </w:p>
        </w:tc>
        <w:tc>
          <w:tcPr>
            <w:tcW w:w="5660" w:type="dxa"/>
            <w:shd w:val="clear" w:color="auto" w:fill="auto"/>
          </w:tcPr>
          <w:p w14:paraId="69DAD7ED" w14:textId="77777777" w:rsidR="00A33F16" w:rsidRPr="00D35FE0" w:rsidRDefault="00A366EB" w:rsidP="00023F7D">
            <w:pPr>
              <w:pStyle w:val="Titre1"/>
              <w:outlineLvl w:val="0"/>
            </w:pPr>
            <w:r w:rsidRPr="00D35FE0">
              <w:t>En bref</w:t>
            </w:r>
          </w:p>
          <w:p w14:paraId="0B9A9F61" w14:textId="4734CC73" w:rsidR="00A33F16" w:rsidRPr="00B126B1" w:rsidRDefault="00A14788" w:rsidP="00521630">
            <w:pPr>
              <w:rPr>
                <w:rFonts w:cs="Arial"/>
                <w:szCs w:val="20"/>
              </w:rPr>
            </w:pPr>
            <w:r w:rsidRPr="00A14788">
              <w:rPr>
                <w:rFonts w:cs="Arial"/>
                <w:szCs w:val="20"/>
              </w:rPr>
              <w:t>Entre mythe et réalité, faisons le point sur la migration</w:t>
            </w:r>
            <w:r w:rsidR="00A366EB" w:rsidRPr="00A14788">
              <w:rPr>
                <w:rFonts w:cs="Arial"/>
                <w:szCs w:val="20"/>
              </w:rPr>
              <w:t xml:space="preserve">. </w:t>
            </w:r>
            <w:r w:rsidR="00A366EB" w:rsidRPr="00B126B1">
              <w:rPr>
                <w:rFonts w:cs="Arial"/>
                <w:szCs w:val="20"/>
              </w:rPr>
              <w:t xml:space="preserve">Avec cette fiche pédagogique, </w:t>
            </w:r>
            <w:r w:rsidR="0070152A" w:rsidRPr="00B126B1">
              <w:rPr>
                <w:rFonts w:cs="Arial"/>
                <w:szCs w:val="20"/>
              </w:rPr>
              <w:t>le</w:t>
            </w:r>
            <w:r w:rsidR="00A366EB" w:rsidRPr="00B126B1">
              <w:rPr>
                <w:rFonts w:cs="Arial"/>
                <w:szCs w:val="20"/>
              </w:rPr>
              <w:t>s apprenant</w:t>
            </w:r>
            <w:r w:rsidR="00B126B1" w:rsidRPr="00B126B1">
              <w:rPr>
                <w:rFonts w:cs="Arial"/>
                <w:szCs w:val="20"/>
              </w:rPr>
              <w:t>.e</w:t>
            </w:r>
            <w:r w:rsidR="00A366EB" w:rsidRPr="00B126B1">
              <w:rPr>
                <w:rFonts w:cs="Arial"/>
                <w:szCs w:val="20"/>
              </w:rPr>
              <w:t xml:space="preserve">s </w:t>
            </w:r>
            <w:r w:rsidR="00B126B1">
              <w:rPr>
                <w:rFonts w:cs="Arial"/>
                <w:szCs w:val="20"/>
              </w:rPr>
              <w:t>s’</w:t>
            </w:r>
            <w:r w:rsidR="001009F3">
              <w:rPr>
                <w:rFonts w:cs="Arial"/>
                <w:szCs w:val="20"/>
              </w:rPr>
              <w:t>interrogeront sur le profil des personnes qui migrent et feront une infographie pour lutter contre la désinformation</w:t>
            </w:r>
            <w:r w:rsidR="006E1BF4">
              <w:rPr>
                <w:rFonts w:cs="Arial"/>
                <w:szCs w:val="20"/>
              </w:rPr>
              <w:t xml:space="preserve"> sur les migrants</w:t>
            </w:r>
            <w:r w:rsidR="001009F3">
              <w:rPr>
                <w:rFonts w:cs="Arial"/>
                <w:szCs w:val="20"/>
              </w:rPr>
              <w:t>.</w:t>
            </w:r>
            <w:r w:rsidR="00B126B1">
              <w:rPr>
                <w:rFonts w:cs="Arial"/>
                <w:szCs w:val="20"/>
              </w:rPr>
              <w:t xml:space="preserve"> </w:t>
            </w:r>
          </w:p>
          <w:p w14:paraId="407FE45D" w14:textId="77777777" w:rsidR="00A33F16" w:rsidRPr="00B126B1" w:rsidRDefault="00A33F16" w:rsidP="00023F7D">
            <w:pPr>
              <w:rPr>
                <w:b/>
              </w:rPr>
            </w:pPr>
          </w:p>
          <w:p w14:paraId="0568A2A6" w14:textId="77777777" w:rsidR="00A33F16" w:rsidRPr="00D35FE0" w:rsidRDefault="00A33F16" w:rsidP="00023F7D">
            <w:pPr>
              <w:pStyle w:val="Titre1"/>
              <w:outlineLvl w:val="0"/>
            </w:pPr>
            <w:r w:rsidRPr="00D35FE0">
              <w:t>Objectifs</w:t>
            </w:r>
          </w:p>
          <w:p w14:paraId="1A346C22" w14:textId="77777777" w:rsidR="00A33F16" w:rsidRPr="00D35FE0" w:rsidRDefault="00A33F16" w:rsidP="00023F7D">
            <w:pPr>
              <w:rPr>
                <w:b/>
              </w:rPr>
            </w:pPr>
            <w:r w:rsidRPr="00D35FE0">
              <w:rPr>
                <w:b/>
              </w:rPr>
              <w:t>Communicatifs / pragmatiques</w:t>
            </w:r>
          </w:p>
          <w:p w14:paraId="14265E7D" w14:textId="093816A0" w:rsidR="00411694" w:rsidRPr="00F417A7" w:rsidRDefault="00A33F16" w:rsidP="00F417A7">
            <w:pPr>
              <w:pStyle w:val="Paragraphedeliste"/>
              <w:numPr>
                <w:ilvl w:val="0"/>
                <w:numId w:val="1"/>
              </w:numPr>
            </w:pPr>
            <w:r w:rsidRPr="00D35FE0">
              <w:t xml:space="preserve">Activité </w:t>
            </w:r>
            <w:r w:rsidR="007C73DA">
              <w:t>1</w:t>
            </w:r>
            <w:r w:rsidRPr="00D35FE0">
              <w:t xml:space="preserve"> : </w:t>
            </w:r>
            <w:r w:rsidR="007C73DA">
              <w:t>retrouver un mot clé du reportage</w:t>
            </w:r>
            <w:r w:rsidR="001C6C23">
              <w:t xml:space="preserve"> grâce à une devinette</w:t>
            </w:r>
            <w:r w:rsidRPr="00D35FE0">
              <w:t>.</w:t>
            </w:r>
          </w:p>
          <w:p w14:paraId="058A1980" w14:textId="7F3EE15F" w:rsidR="001E7947" w:rsidRDefault="001E7947" w:rsidP="00023F7D">
            <w:pPr>
              <w:pStyle w:val="Paragraphedeliste"/>
              <w:numPr>
                <w:ilvl w:val="0"/>
                <w:numId w:val="1"/>
              </w:numPr>
            </w:pPr>
            <w:r>
              <w:t xml:space="preserve">Activité 3 : entrer dans la vidéo par le canal visuel. </w:t>
            </w:r>
          </w:p>
          <w:p w14:paraId="2A58E316" w14:textId="739975F1" w:rsidR="00F417A7" w:rsidRDefault="00F417A7" w:rsidP="00023F7D">
            <w:pPr>
              <w:pStyle w:val="Paragraphedeliste"/>
              <w:numPr>
                <w:ilvl w:val="0"/>
                <w:numId w:val="1"/>
              </w:numPr>
            </w:pPr>
            <w:r>
              <w:t>Activité 4 : comprendre des informations simples sur la migration</w:t>
            </w:r>
            <w:r w:rsidR="000F65E6">
              <w:t xml:space="preserve"> et les raisons de la migration</w:t>
            </w:r>
            <w:r>
              <w:t xml:space="preserve">. </w:t>
            </w:r>
          </w:p>
          <w:p w14:paraId="45036ED8" w14:textId="3B9D0217" w:rsidR="00B126B1" w:rsidRDefault="00B126B1" w:rsidP="00023F7D">
            <w:pPr>
              <w:pStyle w:val="Paragraphedeliste"/>
              <w:numPr>
                <w:ilvl w:val="0"/>
                <w:numId w:val="1"/>
              </w:numPr>
            </w:pPr>
            <w:r>
              <w:t>Activité 5 : comprendre certains détails sur les idées reçues et le profil des migrants.</w:t>
            </w:r>
          </w:p>
          <w:p w14:paraId="6589B043" w14:textId="49BD0D89" w:rsidR="00A66555" w:rsidRPr="00D35FE0" w:rsidRDefault="00A66555" w:rsidP="00023F7D">
            <w:pPr>
              <w:pStyle w:val="Paragraphedeliste"/>
              <w:numPr>
                <w:ilvl w:val="0"/>
                <w:numId w:val="1"/>
              </w:numPr>
            </w:pPr>
            <w:r>
              <w:t>Activité 6 : faire une infographie pour lutter contre la désinformation.</w:t>
            </w:r>
          </w:p>
          <w:p w14:paraId="74364D4F" w14:textId="0BB8E1E3" w:rsidR="00A33F16" w:rsidRPr="00D35FE0" w:rsidRDefault="00A366EB" w:rsidP="00023F7D">
            <w:pPr>
              <w:rPr>
                <w:b/>
              </w:rPr>
            </w:pPr>
            <w:r w:rsidRPr="00D35FE0">
              <w:rPr>
                <w:b/>
              </w:rPr>
              <w:t>Linguistique</w:t>
            </w:r>
          </w:p>
          <w:p w14:paraId="6240BC0B" w14:textId="555165E7" w:rsidR="00A33F16" w:rsidRPr="00D35FE0" w:rsidRDefault="00F417A7" w:rsidP="00023F7D">
            <w:pPr>
              <w:pStyle w:val="Paragraphedeliste"/>
              <w:numPr>
                <w:ilvl w:val="0"/>
                <w:numId w:val="1"/>
              </w:numPr>
            </w:pPr>
            <w:r>
              <w:t xml:space="preserve">Activité 2 : comprendre les mots clés du reportage. </w:t>
            </w:r>
          </w:p>
          <w:p w14:paraId="05D0912A" w14:textId="47C8A6CE" w:rsidR="00A33F16" w:rsidRPr="00D35FE0" w:rsidRDefault="00A33F16" w:rsidP="00023F7D">
            <w:pPr>
              <w:rPr>
                <w:b/>
              </w:rPr>
            </w:pPr>
            <w:r w:rsidRPr="00D35FE0">
              <w:rPr>
                <w:b/>
              </w:rPr>
              <w:t>(Inter)culturel</w:t>
            </w:r>
          </w:p>
          <w:p w14:paraId="2D5DAAE9" w14:textId="0AA65C4E" w:rsidR="00A33F16" w:rsidRPr="00D35FE0" w:rsidRDefault="00B126B1" w:rsidP="00023F7D">
            <w:pPr>
              <w:pStyle w:val="Paragraphedeliste"/>
              <w:numPr>
                <w:ilvl w:val="0"/>
                <w:numId w:val="1"/>
              </w:numPr>
            </w:pPr>
            <w:r>
              <w:t>Toutes activités</w:t>
            </w:r>
            <w:r w:rsidR="00A33F16" w:rsidRPr="00D35FE0">
              <w:t xml:space="preserve"> : </w:t>
            </w:r>
            <w:r>
              <w:t>amorcer la déconstruction de</w:t>
            </w:r>
            <w:r w:rsidR="001009F3">
              <w:t>s</w:t>
            </w:r>
            <w:r>
              <w:t xml:space="preserve"> idées reçues sur les migrants</w:t>
            </w:r>
            <w:r w:rsidR="00A33F16" w:rsidRPr="00D35FE0">
              <w:t>.</w:t>
            </w:r>
          </w:p>
        </w:tc>
      </w:tr>
    </w:tbl>
    <w:p w14:paraId="34B7DD2D" w14:textId="02570930" w:rsidR="00023F7D" w:rsidRDefault="00023F7D" w:rsidP="00023F7D">
      <w:pPr>
        <w:rPr>
          <w:b/>
          <w:color w:val="FF0000"/>
          <w:lang w:val="fr-FR"/>
        </w:rPr>
      </w:pPr>
    </w:p>
    <w:p w14:paraId="4378B252" w14:textId="77777777" w:rsidR="001009F3" w:rsidRPr="00023F7D" w:rsidRDefault="001009F3" w:rsidP="00023F7D">
      <w:pPr>
        <w:rPr>
          <w:b/>
          <w:color w:val="FF0000"/>
          <w:lang w:val="fr-FR"/>
        </w:rPr>
      </w:pPr>
    </w:p>
    <w:p w14:paraId="1ED90432" w14:textId="369F5D90" w:rsidR="00532C8E" w:rsidRPr="00D35FE0" w:rsidRDefault="00517CA0" w:rsidP="00023F7D">
      <w:pPr>
        <w:rPr>
          <w:lang w:val="fr-FR"/>
        </w:rPr>
      </w:pPr>
      <w:r>
        <w:rPr>
          <w:noProof/>
          <w:lang w:val="fr-FR"/>
        </w:rPr>
        <w:drawing>
          <wp:inline distT="0" distB="0" distL="0" distR="0" wp14:anchorId="53BFBCB2" wp14:editId="1EB98A09">
            <wp:extent cx="1207770" cy="361950"/>
            <wp:effectExtent l="0" t="0" r="0" b="0"/>
            <wp:docPr id="35" name="Image 35" descr="C:\Users\VMOISAN\AppData\Local\Microsoft\Windows\INetCache\Content.Word\activité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C:\Users\VMOISAN\AppData\Local\Microsoft\Windows\INetCache\Content.Word\activité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/>
        </w:rPr>
        <w:drawing>
          <wp:inline distT="0" distB="0" distL="0" distR="0" wp14:anchorId="1AD51D87" wp14:editId="6B686362">
            <wp:extent cx="1528445" cy="361950"/>
            <wp:effectExtent l="0" t="0" r="0" b="0"/>
            <wp:docPr id="36" name="Image 36" descr="C:\Users\VMOISAN\AppData\Local\Microsoft\Windows\INetCache\Content.Word\1. mise en rou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Users\VMOISAN\AppData\Local\Microsoft\Windows\INetCache\Content.Word\1. mise en rout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44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82A5DE" w14:textId="77777777" w:rsidR="00396052" w:rsidRPr="00D35FE0" w:rsidRDefault="00396052" w:rsidP="00023F7D">
      <w:pPr>
        <w:rPr>
          <w:b/>
          <w:lang w:val="fr-FR"/>
        </w:rPr>
      </w:pPr>
    </w:p>
    <w:p w14:paraId="5D21F5DC" w14:textId="77777777" w:rsidR="00532C8E" w:rsidRPr="00D35FE0" w:rsidRDefault="00532C8E" w:rsidP="00023F7D">
      <w:pPr>
        <w:rPr>
          <w:b/>
          <w:lang w:val="fr-FR"/>
        </w:rPr>
      </w:pPr>
      <w:r w:rsidRPr="00D35FE0">
        <w:rPr>
          <w:b/>
          <w:lang w:val="fr-FR"/>
        </w:rPr>
        <w:t>Consigne</w:t>
      </w:r>
    </w:p>
    <w:p w14:paraId="7AE1EC4F" w14:textId="08E80D09" w:rsidR="00532C8E" w:rsidRPr="00D35FE0" w:rsidRDefault="00716E9E" w:rsidP="00023F7D">
      <w:pPr>
        <w:rPr>
          <w:lang w:val="fr-FR"/>
        </w:rPr>
      </w:pPr>
      <w:r>
        <w:rPr>
          <w:lang w:val="fr-FR"/>
        </w:rPr>
        <w:t xml:space="preserve">Écoutez les </w:t>
      </w:r>
      <w:r w:rsidR="006E1BF4">
        <w:rPr>
          <w:lang w:val="fr-FR"/>
        </w:rPr>
        <w:t>indices</w:t>
      </w:r>
      <w:r>
        <w:rPr>
          <w:lang w:val="fr-FR"/>
        </w:rPr>
        <w:t xml:space="preserve"> et d</w:t>
      </w:r>
      <w:r w:rsidR="001C6C23">
        <w:rPr>
          <w:lang w:val="fr-FR"/>
        </w:rPr>
        <w:t xml:space="preserve">evinez de qui on parle. </w:t>
      </w:r>
    </w:p>
    <w:p w14:paraId="48338869" w14:textId="77777777" w:rsidR="00396052" w:rsidRPr="00D35FE0" w:rsidRDefault="00396052" w:rsidP="00023F7D">
      <w:pPr>
        <w:rPr>
          <w:lang w:val="fr-FR"/>
        </w:rPr>
      </w:pPr>
    </w:p>
    <w:p w14:paraId="320D5112" w14:textId="77777777" w:rsidR="001C6C23" w:rsidRPr="00D35FE0" w:rsidRDefault="001C6C23" w:rsidP="001C6C23">
      <w:pPr>
        <w:rPr>
          <w:b/>
          <w:lang w:val="fr-FR"/>
        </w:rPr>
      </w:pPr>
      <w:r w:rsidRPr="00D35FE0">
        <w:rPr>
          <w:b/>
          <w:lang w:val="fr-FR"/>
        </w:rPr>
        <w:t xml:space="preserve">Mise en œuvre </w:t>
      </w:r>
    </w:p>
    <w:p w14:paraId="43EBE453" w14:textId="4EA1157F" w:rsidR="001C6C23" w:rsidRDefault="001C6C23" w:rsidP="001C6C23">
      <w:pPr>
        <w:pStyle w:val="Paragraphedeliste"/>
        <w:numPr>
          <w:ilvl w:val="0"/>
          <w:numId w:val="1"/>
        </w:numPr>
        <w:rPr>
          <w:rFonts w:eastAsia="Arial Unicode MS"/>
        </w:rPr>
      </w:pPr>
      <w:r w:rsidRPr="003D6BC0">
        <w:rPr>
          <w:rFonts w:eastAsia="Arial Unicode MS"/>
        </w:rPr>
        <w:t>Faire de petits groupes. Au tableau, écrire :</w:t>
      </w:r>
      <w:r>
        <w:rPr>
          <w:rFonts w:eastAsia="Arial Unicode MS"/>
        </w:rPr>
        <w:t xml:space="preserve"> </w:t>
      </w:r>
      <w:r w:rsidR="006E1BF4">
        <w:rPr>
          <w:rFonts w:eastAsia="Arial Unicode MS"/>
        </w:rPr>
        <w:t>« </w:t>
      </w:r>
      <w:r w:rsidR="001009F3">
        <w:rPr>
          <w:rFonts w:eastAsia="Arial Unicode MS"/>
        </w:rPr>
        <w:t>un</w:t>
      </w:r>
      <w:r w:rsidRPr="003D6BC0">
        <w:rPr>
          <w:rFonts w:eastAsia="Arial Unicode MS"/>
        </w:rPr>
        <w:t xml:space="preserve"> </w:t>
      </w:r>
      <w:r w:rsidR="006E1BF4">
        <w:rPr>
          <w:rFonts w:eastAsia="Arial Unicode MS"/>
        </w:rPr>
        <w:t>m</w:t>
      </w:r>
      <w:r>
        <w:rPr>
          <w:rFonts w:eastAsia="Arial Unicode MS"/>
        </w:rPr>
        <w:t xml:space="preserve"> _ _ _ _ _ _</w:t>
      </w:r>
      <w:r w:rsidRPr="003D6BC0">
        <w:rPr>
          <w:rFonts w:eastAsia="Arial Unicode MS"/>
        </w:rPr>
        <w:t xml:space="preserve"> ».</w:t>
      </w:r>
    </w:p>
    <w:p w14:paraId="39AF2DEE" w14:textId="76AD0E8B" w:rsidR="00CD6B65" w:rsidRPr="003D6BC0" w:rsidRDefault="00CD6B65" w:rsidP="001C6C23">
      <w:pPr>
        <w:pStyle w:val="Paragraphedeliste"/>
        <w:numPr>
          <w:ilvl w:val="0"/>
          <w:numId w:val="1"/>
        </w:numPr>
        <w:rPr>
          <w:rFonts w:eastAsia="Arial Unicode MS"/>
        </w:rPr>
      </w:pPr>
      <w:r>
        <w:rPr>
          <w:rFonts w:eastAsia="Arial Unicode MS"/>
        </w:rPr>
        <w:t>Proposer la consigne à l’oral.</w:t>
      </w:r>
    </w:p>
    <w:p w14:paraId="4BA31440" w14:textId="333750DC" w:rsidR="001C6C23" w:rsidRDefault="001C6C23" w:rsidP="001C6C23">
      <w:pPr>
        <w:pStyle w:val="Paragraphedeliste"/>
        <w:numPr>
          <w:ilvl w:val="0"/>
          <w:numId w:val="1"/>
        </w:numPr>
        <w:rPr>
          <w:rFonts w:eastAsia="Arial Unicode MS"/>
        </w:rPr>
      </w:pPr>
      <w:r>
        <w:rPr>
          <w:rFonts w:eastAsia="Arial Unicode MS"/>
        </w:rPr>
        <w:t>Lire chaque phrase de la devinette en faisant des pauses, puis donner 20 secondes aux groupes pour se concerter et donner leur réponse.</w:t>
      </w:r>
    </w:p>
    <w:p w14:paraId="4A4CBBC2" w14:textId="63D7CD1F" w:rsidR="001C6C23" w:rsidRPr="00BB17D0" w:rsidRDefault="001C6C23" w:rsidP="001C6C23">
      <w:pPr>
        <w:pStyle w:val="Paragraphedeliste"/>
        <w:numPr>
          <w:ilvl w:val="0"/>
          <w:numId w:val="8"/>
        </w:numPr>
        <w:ind w:left="1134"/>
        <w:rPr>
          <w:rFonts w:eastAsia="Arial Unicode MS"/>
        </w:rPr>
      </w:pPr>
      <w:r w:rsidRPr="00BB17D0">
        <w:rPr>
          <w:rFonts w:eastAsia="Arial Unicode MS"/>
        </w:rPr>
        <w:t xml:space="preserve">Je suis </w:t>
      </w:r>
      <w:r>
        <w:rPr>
          <w:rFonts w:eastAsia="Arial Unicode MS"/>
        </w:rPr>
        <w:t xml:space="preserve">une personne qui quitte le lieu où elle </w:t>
      </w:r>
      <w:r w:rsidR="006E1BF4">
        <w:rPr>
          <w:rFonts w:eastAsia="Arial Unicode MS"/>
        </w:rPr>
        <w:t>vit</w:t>
      </w:r>
      <w:r>
        <w:rPr>
          <w:rFonts w:eastAsia="Arial Unicode MS"/>
        </w:rPr>
        <w:t>.</w:t>
      </w:r>
    </w:p>
    <w:p w14:paraId="7CCBD984" w14:textId="06B5E80A" w:rsidR="001C6C23" w:rsidRPr="00BB17D0" w:rsidRDefault="001C6C23" w:rsidP="001C6C23">
      <w:pPr>
        <w:pStyle w:val="Paragraphedeliste"/>
        <w:numPr>
          <w:ilvl w:val="0"/>
          <w:numId w:val="8"/>
        </w:numPr>
        <w:ind w:left="1134"/>
        <w:rPr>
          <w:rFonts w:eastAsia="Arial Unicode MS"/>
        </w:rPr>
      </w:pPr>
      <w:r>
        <w:rPr>
          <w:rFonts w:eastAsia="Arial Unicode MS"/>
        </w:rPr>
        <w:t xml:space="preserve">Je quitte mon pays pour aller vivre dans une autre région ou dans un pays étranger. </w:t>
      </w:r>
    </w:p>
    <w:p w14:paraId="33648734" w14:textId="00A27CA9" w:rsidR="001C6C23" w:rsidRPr="00BB17D0" w:rsidRDefault="001C6C23" w:rsidP="001C6C23">
      <w:pPr>
        <w:pStyle w:val="Paragraphedeliste"/>
        <w:numPr>
          <w:ilvl w:val="0"/>
          <w:numId w:val="8"/>
        </w:numPr>
        <w:ind w:left="1134"/>
        <w:rPr>
          <w:rFonts w:eastAsia="Arial Unicode MS"/>
        </w:rPr>
      </w:pPr>
      <w:r>
        <w:rPr>
          <w:rFonts w:eastAsia="Arial Unicode MS"/>
        </w:rPr>
        <w:t>Je pars généralement pour des raisons économiques, écologiques ou parce qu’il y a de l’insécurité.</w:t>
      </w:r>
    </w:p>
    <w:p w14:paraId="4A21070F" w14:textId="77777777" w:rsidR="001C6C23" w:rsidRDefault="001C6C23" w:rsidP="001C6C23">
      <w:pPr>
        <w:pStyle w:val="Paragraphedeliste"/>
        <w:ind w:left="1134"/>
        <w:rPr>
          <w:rFonts w:eastAsia="Arial Unicode MS"/>
        </w:rPr>
      </w:pPr>
      <w:r w:rsidRPr="00BB17D0">
        <w:rPr>
          <w:rFonts w:eastAsia="Arial Unicode MS"/>
        </w:rPr>
        <w:t>Qui suis-je ?</w:t>
      </w:r>
    </w:p>
    <w:p w14:paraId="701895C0" w14:textId="228ADCAA" w:rsidR="001C6C23" w:rsidRPr="00BB17D0" w:rsidRDefault="006E1BF4" w:rsidP="001C6C23">
      <w:pPr>
        <w:pStyle w:val="Paragraphedeliste"/>
        <w:numPr>
          <w:ilvl w:val="0"/>
          <w:numId w:val="1"/>
        </w:numPr>
        <w:rPr>
          <w:rFonts w:eastAsia="Arial Unicode MS"/>
        </w:rPr>
      </w:pPr>
      <w:r>
        <w:rPr>
          <w:rFonts w:eastAsia="Arial Unicode MS"/>
        </w:rPr>
        <w:t>Recueillir les propositions</w:t>
      </w:r>
      <w:r w:rsidR="001C6C23">
        <w:rPr>
          <w:rFonts w:eastAsia="Arial Unicode MS"/>
        </w:rPr>
        <w:t xml:space="preserve"> à l’oral et laisser la classe se mettre d’accord. </w:t>
      </w:r>
    </w:p>
    <w:p w14:paraId="12E31FC5" w14:textId="1657E0AE" w:rsidR="00704307" w:rsidRPr="00D35FE0" w:rsidRDefault="00517CA0" w:rsidP="00023F7D">
      <w:pPr>
        <w:rPr>
          <w:iCs/>
          <w:lang w:val="fr-FR"/>
        </w:rPr>
      </w:pPr>
      <w:r>
        <w:rPr>
          <w:iCs/>
          <w:noProof/>
          <w:lang w:val="fr-FR"/>
        </w:rPr>
        <w:drawing>
          <wp:inline distT="0" distB="0" distL="0" distR="0" wp14:anchorId="5A486D5C" wp14:editId="6F56AE44">
            <wp:extent cx="1323975" cy="361950"/>
            <wp:effectExtent l="0" t="0" r="9525" b="0"/>
            <wp:docPr id="50" name="Image 50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FAD1B" w14:textId="48A3387E" w:rsidR="00704307" w:rsidRDefault="001C6C23" w:rsidP="00023F7D">
      <w:pPr>
        <w:rPr>
          <w:iCs/>
          <w:lang w:val="fr-FR"/>
        </w:rPr>
      </w:pPr>
      <w:r>
        <w:rPr>
          <w:iCs/>
          <w:lang w:val="fr-FR"/>
        </w:rPr>
        <w:t>Un migrant.</w:t>
      </w:r>
    </w:p>
    <w:p w14:paraId="597EE027" w14:textId="64722154" w:rsidR="001C6C23" w:rsidRDefault="001C6C23" w:rsidP="00023F7D">
      <w:pPr>
        <w:rPr>
          <w:iCs/>
          <w:lang w:val="fr-FR"/>
        </w:rPr>
      </w:pPr>
    </w:p>
    <w:p w14:paraId="097577EC" w14:textId="7A865B7E" w:rsidR="00F317EC" w:rsidRDefault="00F317EC" w:rsidP="00023F7D">
      <w:pPr>
        <w:rPr>
          <w:iCs/>
          <w:lang w:val="fr-FR"/>
        </w:rPr>
      </w:pPr>
    </w:p>
    <w:p w14:paraId="0F70EAE9" w14:textId="79F0A31D" w:rsidR="00F317EC" w:rsidRDefault="00F317EC" w:rsidP="00023F7D">
      <w:pPr>
        <w:rPr>
          <w:iCs/>
          <w:lang w:val="fr-FR"/>
        </w:rPr>
      </w:pPr>
    </w:p>
    <w:p w14:paraId="1FAE91C3" w14:textId="071AB3FE" w:rsidR="00F317EC" w:rsidRDefault="00F317EC" w:rsidP="00023F7D">
      <w:pPr>
        <w:rPr>
          <w:iCs/>
          <w:lang w:val="fr-FR"/>
        </w:rPr>
      </w:pPr>
    </w:p>
    <w:p w14:paraId="2677DC0F" w14:textId="5F41FB8C" w:rsidR="00F317EC" w:rsidRDefault="00F317EC" w:rsidP="00023F7D">
      <w:pPr>
        <w:rPr>
          <w:iCs/>
          <w:lang w:val="fr-FR"/>
        </w:rPr>
      </w:pPr>
    </w:p>
    <w:p w14:paraId="6DD66BAF" w14:textId="77777777" w:rsidR="00F317EC" w:rsidRPr="00D35FE0" w:rsidRDefault="00F317EC" w:rsidP="00023F7D">
      <w:pPr>
        <w:rPr>
          <w:iCs/>
          <w:lang w:val="fr-FR"/>
        </w:rPr>
      </w:pPr>
    </w:p>
    <w:p w14:paraId="05E0DE7F" w14:textId="288FAB13" w:rsidR="00704307" w:rsidRPr="00D35FE0" w:rsidRDefault="00517CA0" w:rsidP="00023F7D">
      <w:pPr>
        <w:rPr>
          <w:iCs/>
          <w:lang w:val="fr-FR"/>
        </w:rPr>
      </w:pPr>
      <w:r>
        <w:rPr>
          <w:noProof/>
          <w:lang w:val="fr-FR"/>
        </w:rPr>
        <w:drawing>
          <wp:inline distT="0" distB="0" distL="0" distR="0" wp14:anchorId="1C03AE93" wp14:editId="49E19D27">
            <wp:extent cx="1200150" cy="361950"/>
            <wp:effectExtent l="0" t="0" r="0" b="0"/>
            <wp:docPr id="37" name="Image 37" descr="C:\Users\VMOISAN\AppData\Local\Microsoft\Windows\INetCache\Content.Word\activité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C:\Users\VMOISAN\AppData\Local\Microsoft\Windows\INetCache\Content.Word\activité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6B1D">
        <w:rPr>
          <w:noProof/>
          <w:lang w:val="fr-FR"/>
        </w:rPr>
        <w:drawing>
          <wp:inline distT="0" distB="0" distL="0" distR="0" wp14:anchorId="325743C4" wp14:editId="368C929F">
            <wp:extent cx="2149475" cy="361950"/>
            <wp:effectExtent l="0" t="0" r="3175" b="0"/>
            <wp:docPr id="13" name="Image 13" descr="C:\Users\VMOISAN\AppData\Local\Microsoft\Windows\INetCache\Content.Word\4. travail de la lang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C:\Users\VMOISAN\AppData\Local\Microsoft\Windows\INetCache\Content.Word\4. travail de la langu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69D01" w14:textId="55EE139B" w:rsidR="00F317EC" w:rsidRPr="00D35FE0" w:rsidRDefault="001009F3" w:rsidP="00023F7D">
      <w:pPr>
        <w:rPr>
          <w:b/>
          <w:lang w:val="fr-FR"/>
        </w:rPr>
      </w:pPr>
      <w:r>
        <w:rPr>
          <w:noProof/>
          <w:lang w:val="fr-FR"/>
        </w:rPr>
        <w:drawing>
          <wp:inline distT="0" distB="0" distL="0" distR="0" wp14:anchorId="506D25B7" wp14:editId="4F8EDBA1">
            <wp:extent cx="1207770" cy="361950"/>
            <wp:effectExtent l="0" t="0" r="0" b="0"/>
            <wp:docPr id="33" name="Image 33" descr="C:\Users\VMOISAN\AppData\Local\Microsoft\Windows\INetCache\Content.Word\parti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C:\Users\VMOISAN\AppData\Local\Microsoft\Windows\INetCache\Content.Word\partie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A96BD" w14:textId="77777777" w:rsidR="00704307" w:rsidRPr="00D35FE0" w:rsidRDefault="00704307" w:rsidP="00023F7D">
      <w:pPr>
        <w:rPr>
          <w:b/>
          <w:lang w:val="fr-FR"/>
        </w:rPr>
      </w:pPr>
      <w:r w:rsidRPr="00D35FE0">
        <w:rPr>
          <w:b/>
          <w:lang w:val="fr-FR"/>
        </w:rPr>
        <w:t>Consigne</w:t>
      </w:r>
    </w:p>
    <w:p w14:paraId="033ED3EE" w14:textId="0D46CD95" w:rsidR="001009F3" w:rsidRPr="00D35FE0" w:rsidRDefault="00244074" w:rsidP="00023F7D">
      <w:pPr>
        <w:rPr>
          <w:lang w:val="fr-FR"/>
        </w:rPr>
      </w:pPr>
      <w:r>
        <w:rPr>
          <w:lang w:val="fr-FR"/>
        </w:rPr>
        <w:t>Associez</w:t>
      </w:r>
      <w:r w:rsidR="00411694">
        <w:rPr>
          <w:lang w:val="fr-FR"/>
        </w:rPr>
        <w:t xml:space="preserve"> chaque mot à sa définition. </w:t>
      </w:r>
    </w:p>
    <w:p w14:paraId="470A4FDE" w14:textId="77777777" w:rsidR="00704307" w:rsidRPr="00D35FE0" w:rsidRDefault="00704307" w:rsidP="00023F7D">
      <w:pPr>
        <w:rPr>
          <w:b/>
          <w:lang w:val="fr-FR"/>
        </w:rPr>
      </w:pPr>
      <w:r w:rsidRPr="00D35FE0">
        <w:rPr>
          <w:b/>
          <w:lang w:val="fr-FR"/>
        </w:rPr>
        <w:t xml:space="preserve">Mise en œuvre </w:t>
      </w:r>
    </w:p>
    <w:p w14:paraId="73F0A867" w14:textId="77777777" w:rsidR="00411694" w:rsidRPr="00411694" w:rsidRDefault="00411694" w:rsidP="00411694">
      <w:pPr>
        <w:pStyle w:val="Paragraphedeliste"/>
        <w:numPr>
          <w:ilvl w:val="0"/>
          <w:numId w:val="3"/>
        </w:numPr>
        <w:rPr>
          <w:rFonts w:eastAsia="Arial Unicode MS"/>
        </w:rPr>
      </w:pPr>
      <w:r w:rsidRPr="00411694">
        <w:rPr>
          <w:rFonts w:eastAsia="Arial Unicode MS"/>
        </w:rPr>
        <w:t>Former des binômes.</w:t>
      </w:r>
    </w:p>
    <w:p w14:paraId="72796316" w14:textId="44403794" w:rsidR="00411694" w:rsidRDefault="00411694" w:rsidP="00411694">
      <w:pPr>
        <w:pStyle w:val="Paragraphedeliste"/>
        <w:numPr>
          <w:ilvl w:val="0"/>
          <w:numId w:val="3"/>
        </w:numPr>
        <w:rPr>
          <w:rFonts w:eastAsia="Arial Unicode MS"/>
        </w:rPr>
      </w:pPr>
      <w:r w:rsidRPr="00411694">
        <w:rPr>
          <w:rFonts w:eastAsia="Arial Unicode MS"/>
        </w:rPr>
        <w:t xml:space="preserve">Distribuer la fiche </w:t>
      </w:r>
      <w:r>
        <w:rPr>
          <w:rFonts w:eastAsia="Arial Unicode MS"/>
        </w:rPr>
        <w:t>apprenant</w:t>
      </w:r>
      <w:r w:rsidRPr="00411694">
        <w:rPr>
          <w:rFonts w:eastAsia="Arial Unicode MS"/>
        </w:rPr>
        <w:t xml:space="preserve"> et laisser le temps aux apprenant</w:t>
      </w:r>
      <w:r>
        <w:rPr>
          <w:rFonts w:eastAsia="Arial Unicode MS"/>
        </w:rPr>
        <w:t>.es</w:t>
      </w:r>
      <w:r w:rsidRPr="00411694">
        <w:rPr>
          <w:rFonts w:eastAsia="Arial Unicode MS"/>
        </w:rPr>
        <w:t xml:space="preserve"> de lire les définitions et les mots proposés. </w:t>
      </w:r>
    </w:p>
    <w:p w14:paraId="6EA11017" w14:textId="092551A8" w:rsidR="006E1BF4" w:rsidRPr="00411694" w:rsidRDefault="006E1BF4" w:rsidP="00411694">
      <w:pPr>
        <w:pStyle w:val="Paragraphedeliste"/>
        <w:numPr>
          <w:ilvl w:val="0"/>
          <w:numId w:val="3"/>
        </w:numPr>
        <w:rPr>
          <w:rFonts w:eastAsia="Arial Unicode MS"/>
        </w:rPr>
      </w:pPr>
      <w:r>
        <w:rPr>
          <w:rFonts w:eastAsia="Arial Unicode MS"/>
        </w:rPr>
        <w:t xml:space="preserve">Laisser les binômes échanger et se mettre d’accord. </w:t>
      </w:r>
    </w:p>
    <w:p w14:paraId="7F1B195F" w14:textId="77777777" w:rsidR="001009F3" w:rsidRPr="001009F3" w:rsidRDefault="00411694" w:rsidP="002D6C7B">
      <w:pPr>
        <w:pStyle w:val="Paragraphedeliste"/>
        <w:numPr>
          <w:ilvl w:val="0"/>
          <w:numId w:val="3"/>
        </w:numPr>
        <w:rPr>
          <w:iCs/>
        </w:rPr>
      </w:pPr>
      <w:r>
        <w:t xml:space="preserve">Pour la mise en commun, </w:t>
      </w:r>
      <w:r w:rsidRPr="001009F3">
        <w:rPr>
          <w:rFonts w:eastAsia="Arial Unicode MS"/>
        </w:rPr>
        <w:t xml:space="preserve">recueillir oralement les propositions des binômes. </w:t>
      </w:r>
    </w:p>
    <w:p w14:paraId="27CDD970" w14:textId="1A35055A" w:rsidR="00D93A8A" w:rsidRPr="001009F3" w:rsidRDefault="00517CA0" w:rsidP="001009F3">
      <w:pPr>
        <w:rPr>
          <w:iCs/>
        </w:rPr>
      </w:pPr>
      <w:r>
        <w:rPr>
          <w:noProof/>
        </w:rPr>
        <w:drawing>
          <wp:inline distT="0" distB="0" distL="0" distR="0" wp14:anchorId="03395BFE" wp14:editId="0DAD61D5">
            <wp:extent cx="1323975" cy="361950"/>
            <wp:effectExtent l="0" t="0" r="9525" b="0"/>
            <wp:docPr id="51" name="Image 51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EE062C" w14:textId="6C37F5E8" w:rsidR="00482E4B" w:rsidRPr="00566CF4" w:rsidRDefault="00482E4B" w:rsidP="00482E4B">
      <w:pPr>
        <w:rPr>
          <w:lang w:val="fr-FR"/>
        </w:rPr>
      </w:pPr>
      <w:r w:rsidRPr="00566CF4">
        <w:rPr>
          <w:lang w:val="fr-FR"/>
        </w:rPr>
        <w:t xml:space="preserve">1 : </w:t>
      </w:r>
      <w:r>
        <w:rPr>
          <w:lang w:val="fr-FR"/>
        </w:rPr>
        <w:t>C</w:t>
      </w:r>
      <w:r w:rsidRPr="00566CF4">
        <w:rPr>
          <w:lang w:val="fr-FR"/>
        </w:rPr>
        <w:t xml:space="preserve"> / 2 : </w:t>
      </w:r>
      <w:r>
        <w:rPr>
          <w:lang w:val="fr-FR"/>
        </w:rPr>
        <w:t>D</w:t>
      </w:r>
      <w:r w:rsidRPr="00566CF4">
        <w:rPr>
          <w:lang w:val="fr-FR"/>
        </w:rPr>
        <w:t xml:space="preserve"> / 3 :</w:t>
      </w:r>
      <w:r>
        <w:rPr>
          <w:lang w:val="fr-FR"/>
        </w:rPr>
        <w:t xml:space="preserve"> A </w:t>
      </w:r>
      <w:r w:rsidRPr="00566CF4">
        <w:rPr>
          <w:lang w:val="fr-FR"/>
        </w:rPr>
        <w:t xml:space="preserve">/ 4 : </w:t>
      </w:r>
      <w:r>
        <w:rPr>
          <w:lang w:val="fr-FR"/>
        </w:rPr>
        <w:t>B</w:t>
      </w:r>
    </w:p>
    <w:p w14:paraId="75004FAB" w14:textId="77777777" w:rsidR="00482E4B" w:rsidRDefault="00482E4B" w:rsidP="00CB7959">
      <w:pPr>
        <w:rPr>
          <w:iCs/>
        </w:rPr>
      </w:pPr>
    </w:p>
    <w:p w14:paraId="5519BCAA" w14:textId="704980D4" w:rsidR="001009F3" w:rsidRDefault="001009F3" w:rsidP="00CB7959">
      <w:pPr>
        <w:rPr>
          <w:iCs/>
        </w:rPr>
      </w:pPr>
      <w:r>
        <w:rPr>
          <w:noProof/>
          <w:lang w:val="fr-FR"/>
        </w:rPr>
        <w:drawing>
          <wp:inline distT="0" distB="0" distL="0" distR="0" wp14:anchorId="4EE02B98" wp14:editId="64C25114">
            <wp:extent cx="1207770" cy="361950"/>
            <wp:effectExtent l="0" t="0" r="0" b="0"/>
            <wp:docPr id="34" name="Image 34" descr="C:\Users\VMOISAN\AppData\Local\Microsoft\Windows\INetCache\Content.Word\parti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C:\Users\VMOISAN\AppData\Local\Microsoft\Windows\INetCache\Content.Word\partie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F2B5F6" w14:textId="77777777" w:rsidR="001009F3" w:rsidRPr="00D35FE0" w:rsidRDefault="001009F3" w:rsidP="001009F3">
      <w:pPr>
        <w:rPr>
          <w:b/>
          <w:lang w:val="fr-FR"/>
        </w:rPr>
      </w:pPr>
      <w:r w:rsidRPr="00D35FE0">
        <w:rPr>
          <w:b/>
          <w:lang w:val="fr-FR"/>
        </w:rPr>
        <w:t>Consigne</w:t>
      </w:r>
    </w:p>
    <w:p w14:paraId="403B96ED" w14:textId="7E187655" w:rsidR="001009F3" w:rsidRDefault="001009F3" w:rsidP="001009F3">
      <w:pPr>
        <w:rPr>
          <w:lang w:val="fr-FR"/>
        </w:rPr>
      </w:pPr>
      <w:r>
        <w:rPr>
          <w:lang w:val="fr-FR"/>
        </w:rPr>
        <w:t xml:space="preserve">Quelles idées reçues existent sur les migrants ?  </w:t>
      </w:r>
    </w:p>
    <w:p w14:paraId="761196B9" w14:textId="77777777" w:rsidR="001009F3" w:rsidRPr="00D35FE0" w:rsidRDefault="001009F3" w:rsidP="001009F3">
      <w:pPr>
        <w:rPr>
          <w:lang w:val="fr-FR"/>
        </w:rPr>
      </w:pPr>
    </w:p>
    <w:p w14:paraId="5C2FA3DE" w14:textId="2AAE60A7" w:rsidR="001009F3" w:rsidRPr="00D35FE0" w:rsidRDefault="001009F3" w:rsidP="001009F3">
      <w:pPr>
        <w:rPr>
          <w:b/>
          <w:lang w:val="fr-FR"/>
        </w:rPr>
      </w:pPr>
      <w:r w:rsidRPr="00D35FE0">
        <w:rPr>
          <w:b/>
          <w:lang w:val="fr-FR"/>
        </w:rPr>
        <w:t xml:space="preserve">Mise en œuvre </w:t>
      </w:r>
    </w:p>
    <w:p w14:paraId="2E6A98C1" w14:textId="253085B3" w:rsidR="001009F3" w:rsidRDefault="001009F3" w:rsidP="001009F3">
      <w:pPr>
        <w:pStyle w:val="Paragraphedeliste"/>
        <w:numPr>
          <w:ilvl w:val="0"/>
          <w:numId w:val="3"/>
        </w:numPr>
        <w:rPr>
          <w:iCs/>
        </w:rPr>
      </w:pPr>
      <w:r>
        <w:rPr>
          <w:iCs/>
        </w:rPr>
        <w:t xml:space="preserve">Conserver les binômes précédemment formés. </w:t>
      </w:r>
    </w:p>
    <w:p w14:paraId="610F17AF" w14:textId="13089BC1" w:rsidR="001009F3" w:rsidRDefault="001009F3" w:rsidP="001009F3">
      <w:pPr>
        <w:pStyle w:val="Paragraphedeliste"/>
        <w:numPr>
          <w:ilvl w:val="0"/>
          <w:numId w:val="3"/>
        </w:numPr>
        <w:rPr>
          <w:iCs/>
        </w:rPr>
      </w:pPr>
      <w:r>
        <w:rPr>
          <w:iCs/>
        </w:rPr>
        <w:t>Proposer la consigne à l’oral</w:t>
      </w:r>
      <w:r w:rsidR="006E1BF4">
        <w:rPr>
          <w:iCs/>
        </w:rPr>
        <w:t xml:space="preserve"> et s’assurer qu’elle est comprise.</w:t>
      </w:r>
    </w:p>
    <w:p w14:paraId="18472EEA" w14:textId="43E07B1D" w:rsidR="001009F3" w:rsidRPr="001009F3" w:rsidRDefault="001009F3" w:rsidP="001009F3">
      <w:pPr>
        <w:pStyle w:val="Paragraphedeliste"/>
        <w:numPr>
          <w:ilvl w:val="0"/>
          <w:numId w:val="3"/>
        </w:numPr>
        <w:rPr>
          <w:iCs/>
        </w:rPr>
      </w:pPr>
      <w:r>
        <w:rPr>
          <w:iCs/>
        </w:rPr>
        <w:t>Laisser quelques minutes de réflexion</w:t>
      </w:r>
      <w:r w:rsidR="006E1BF4">
        <w:rPr>
          <w:iCs/>
        </w:rPr>
        <w:t xml:space="preserve"> aux binômes, puis mettre en commun à l’oral</w:t>
      </w:r>
      <w:r>
        <w:rPr>
          <w:iCs/>
        </w:rPr>
        <w:t>.</w:t>
      </w:r>
    </w:p>
    <w:p w14:paraId="176AAEAD" w14:textId="1A6F9C36" w:rsidR="001009F3" w:rsidRDefault="001009F3" w:rsidP="00CB7959">
      <w:pPr>
        <w:rPr>
          <w:iCs/>
          <w:lang w:val="fr-FR"/>
        </w:rPr>
      </w:pPr>
      <w:r>
        <w:rPr>
          <w:noProof/>
        </w:rPr>
        <w:drawing>
          <wp:inline distT="0" distB="0" distL="0" distR="0" wp14:anchorId="46C89297" wp14:editId="11B19589">
            <wp:extent cx="1323975" cy="361950"/>
            <wp:effectExtent l="0" t="0" r="9525" b="0"/>
            <wp:docPr id="1181165107" name="Image 1181165107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1345B" w14:textId="6E1A15A4" w:rsidR="001009F3" w:rsidRDefault="001009F3" w:rsidP="00CB7959">
      <w:pPr>
        <w:rPr>
          <w:iCs/>
          <w:lang w:val="fr-FR"/>
        </w:rPr>
      </w:pPr>
      <w:r>
        <w:rPr>
          <w:iCs/>
          <w:lang w:val="fr-FR"/>
        </w:rPr>
        <w:t>Par exemple, les migrants sont pauvres. Les migrants sont des voleurs.</w:t>
      </w:r>
      <w:r w:rsidR="006E1BF4">
        <w:rPr>
          <w:iCs/>
          <w:lang w:val="fr-FR"/>
        </w:rPr>
        <w:t xml:space="preserve"> / Oui, ou l</w:t>
      </w:r>
      <w:r>
        <w:rPr>
          <w:iCs/>
          <w:lang w:val="fr-FR"/>
        </w:rPr>
        <w:t xml:space="preserve">es migrants ne veulent pas travailler. </w:t>
      </w:r>
      <w:r w:rsidR="006E1BF4">
        <w:rPr>
          <w:iCs/>
          <w:lang w:val="fr-FR"/>
        </w:rPr>
        <w:t>[…]</w:t>
      </w:r>
    </w:p>
    <w:p w14:paraId="6D903FEB" w14:textId="77777777" w:rsidR="001009F3" w:rsidRPr="001009F3" w:rsidRDefault="001009F3" w:rsidP="00CB7959">
      <w:pPr>
        <w:rPr>
          <w:iCs/>
          <w:lang w:val="fr-FR"/>
        </w:rPr>
      </w:pPr>
    </w:p>
    <w:p w14:paraId="0FAEA376" w14:textId="436B5EFC" w:rsidR="00023F7D" w:rsidRPr="00D35FE0" w:rsidRDefault="001E1F92" w:rsidP="00023F7D">
      <w:pPr>
        <w:rPr>
          <w:iCs/>
          <w:lang w:val="fr-FR"/>
        </w:rPr>
      </w:pPr>
      <w:r>
        <w:rPr>
          <w:noProof/>
          <w:lang w:val="fr-FR"/>
        </w:rPr>
        <w:drawing>
          <wp:inline distT="0" distB="0" distL="0" distR="0" wp14:anchorId="6D7B2743" wp14:editId="1CB2C80E">
            <wp:extent cx="1207770" cy="361950"/>
            <wp:effectExtent l="0" t="0" r="0" b="0"/>
            <wp:docPr id="12" name="Image 12" descr="C:\Users\VMOISAN\AppData\Local\Microsoft\Windows\INetCache\Content.Word\activité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C:\Users\VMOISAN\AppData\Local\Microsoft\Windows\INetCache\Content.Word\activité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6B1D">
        <w:rPr>
          <w:noProof/>
          <w:lang w:val="fr-FR"/>
        </w:rPr>
        <w:drawing>
          <wp:inline distT="0" distB="0" distL="0" distR="0" wp14:anchorId="0927BAD9" wp14:editId="1AD9482E">
            <wp:extent cx="1446530" cy="361950"/>
            <wp:effectExtent l="0" t="0" r="1270" b="0"/>
            <wp:docPr id="38" name="Image 38" descr="C:\Users\VMOISAN\AppData\Local\Microsoft\Windows\INetCache\Content.Word\2. découver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C:\Users\VMOISAN\AppData\Local\Microsoft\Windows\INetCache\Content.Word\2. découvert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1A628" w14:textId="77777777" w:rsidR="00023F7D" w:rsidRPr="00D35FE0" w:rsidRDefault="00023F7D" w:rsidP="00023F7D">
      <w:pPr>
        <w:rPr>
          <w:b/>
          <w:lang w:val="fr-FR"/>
        </w:rPr>
      </w:pPr>
    </w:p>
    <w:p w14:paraId="55102086" w14:textId="77777777" w:rsidR="00023F7D" w:rsidRPr="00D35FE0" w:rsidRDefault="00023F7D" w:rsidP="00023F7D">
      <w:pPr>
        <w:rPr>
          <w:b/>
          <w:lang w:val="fr-FR"/>
        </w:rPr>
      </w:pPr>
      <w:r w:rsidRPr="00D35FE0">
        <w:rPr>
          <w:b/>
          <w:lang w:val="fr-FR"/>
        </w:rPr>
        <w:t>Consigne</w:t>
      </w:r>
    </w:p>
    <w:p w14:paraId="66BCA645" w14:textId="1F90D2D8" w:rsidR="00023F7D" w:rsidRPr="00D35FE0" w:rsidRDefault="001E7947" w:rsidP="00023F7D">
      <w:pPr>
        <w:rPr>
          <w:lang w:val="fr-FR"/>
        </w:rPr>
      </w:pPr>
      <w:r>
        <w:rPr>
          <w:lang w:val="fr-FR"/>
        </w:rPr>
        <w:t xml:space="preserve">Regardez la vidéo et cochez les éléments vus. </w:t>
      </w:r>
    </w:p>
    <w:p w14:paraId="6E438CFD" w14:textId="77777777" w:rsidR="00023F7D" w:rsidRPr="00D35FE0" w:rsidRDefault="00023F7D" w:rsidP="00023F7D">
      <w:pPr>
        <w:rPr>
          <w:lang w:val="fr-FR"/>
        </w:rPr>
      </w:pPr>
    </w:p>
    <w:p w14:paraId="3084C3A4" w14:textId="77777777" w:rsidR="00023F7D" w:rsidRPr="00D35FE0" w:rsidRDefault="00023F7D" w:rsidP="00023F7D">
      <w:pPr>
        <w:rPr>
          <w:b/>
          <w:lang w:val="fr-FR"/>
        </w:rPr>
      </w:pPr>
      <w:r w:rsidRPr="00D35FE0">
        <w:rPr>
          <w:b/>
          <w:lang w:val="fr-FR"/>
        </w:rPr>
        <w:t xml:space="preserve">Mise en œuvre </w:t>
      </w:r>
    </w:p>
    <w:p w14:paraId="6E3B68FA" w14:textId="77777777" w:rsidR="001E7947" w:rsidRDefault="001E7947" w:rsidP="001E7947">
      <w:pPr>
        <w:pStyle w:val="Paragraphedeliste"/>
        <w:numPr>
          <w:ilvl w:val="0"/>
          <w:numId w:val="3"/>
        </w:numPr>
        <w:rPr>
          <w:rFonts w:eastAsia="Arial Unicode MS"/>
        </w:rPr>
      </w:pPr>
      <w:r w:rsidRPr="001E7947">
        <w:rPr>
          <w:rFonts w:eastAsia="Arial Unicode MS"/>
        </w:rPr>
        <w:t>Cons</w:t>
      </w:r>
      <w:r>
        <w:rPr>
          <w:rFonts w:eastAsia="Arial Unicode MS"/>
        </w:rPr>
        <w:t>erver l</w:t>
      </w:r>
      <w:r w:rsidRPr="001E7947">
        <w:rPr>
          <w:rFonts w:eastAsia="Arial Unicode MS"/>
        </w:rPr>
        <w:t>es binômes</w:t>
      </w:r>
      <w:r>
        <w:rPr>
          <w:rFonts w:eastAsia="Arial Unicode MS"/>
        </w:rPr>
        <w:t xml:space="preserve"> précédemment formés</w:t>
      </w:r>
      <w:r w:rsidRPr="001E7947">
        <w:rPr>
          <w:rFonts w:eastAsia="Arial Unicode MS"/>
        </w:rPr>
        <w:t xml:space="preserve">. </w:t>
      </w:r>
    </w:p>
    <w:p w14:paraId="69F17754" w14:textId="77777777" w:rsidR="006E1BF4" w:rsidRDefault="001E7947" w:rsidP="001E7947">
      <w:pPr>
        <w:pStyle w:val="Paragraphedeliste"/>
        <w:numPr>
          <w:ilvl w:val="0"/>
          <w:numId w:val="3"/>
        </w:numPr>
        <w:rPr>
          <w:rFonts w:eastAsia="Arial Unicode MS"/>
        </w:rPr>
      </w:pPr>
      <w:r>
        <w:t>Demander à 1 ou 2</w:t>
      </w:r>
      <w:r w:rsidRPr="001E7947">
        <w:rPr>
          <w:rFonts w:eastAsia="Arial Unicode MS"/>
        </w:rPr>
        <w:t xml:space="preserve"> </w:t>
      </w:r>
      <w:r>
        <w:t xml:space="preserve">volontaires de lire les informations de l’activité. Lever les difficultés lexicales éventuelles en s’appuyant sur les connaissances des </w:t>
      </w:r>
      <w:r w:rsidRPr="001E7947">
        <w:rPr>
          <w:rFonts w:eastAsia="Arial Unicode MS"/>
        </w:rPr>
        <w:t>apprenant</w:t>
      </w:r>
      <w:r>
        <w:rPr>
          <w:rFonts w:eastAsia="Arial Unicode MS"/>
        </w:rPr>
        <w:t>.e</w:t>
      </w:r>
      <w:r w:rsidRPr="001E7947">
        <w:rPr>
          <w:rFonts w:eastAsia="Arial Unicode MS"/>
        </w:rPr>
        <w:t xml:space="preserve">s. </w:t>
      </w:r>
    </w:p>
    <w:p w14:paraId="52773D1A" w14:textId="6F7BCFEB" w:rsidR="001E7947" w:rsidRPr="006E1BF4" w:rsidRDefault="001E7947" w:rsidP="001E7947">
      <w:pPr>
        <w:pStyle w:val="Paragraphedeliste"/>
        <w:numPr>
          <w:ilvl w:val="0"/>
          <w:numId w:val="3"/>
        </w:numPr>
        <w:rPr>
          <w:rFonts w:eastAsia="Arial Unicode MS"/>
        </w:rPr>
      </w:pPr>
      <w:r>
        <w:t xml:space="preserve">Montrer la vidéo en entier </w:t>
      </w:r>
      <w:r w:rsidRPr="001E7947">
        <w:rPr>
          <w:u w:val="single"/>
        </w:rPr>
        <w:t>sans le son</w:t>
      </w:r>
      <w:r>
        <w:t xml:space="preserve"> et sans les sous-titres.</w:t>
      </w:r>
    </w:p>
    <w:p w14:paraId="05ACD515" w14:textId="170521B8" w:rsidR="001E7947" w:rsidRPr="006E1BF4" w:rsidRDefault="006E1BF4" w:rsidP="00741AC8">
      <w:pPr>
        <w:pStyle w:val="Paragraphedeliste"/>
        <w:numPr>
          <w:ilvl w:val="0"/>
          <w:numId w:val="3"/>
        </w:numPr>
        <w:rPr>
          <w:rFonts w:eastAsia="Arial Unicode MS"/>
        </w:rPr>
      </w:pPr>
      <w:r w:rsidRPr="006E1BF4">
        <w:rPr>
          <w:rFonts w:eastAsia="Arial Unicode MS"/>
        </w:rPr>
        <w:t xml:space="preserve">Laisser les binômes comparer leurs réponses, puis </w:t>
      </w:r>
      <w:bookmarkStart w:id="0" w:name="_Hlk188949472"/>
      <w:r>
        <w:rPr>
          <w:rFonts w:eastAsia="Arial Unicode MS"/>
        </w:rPr>
        <w:t>p</w:t>
      </w:r>
      <w:r w:rsidR="001E7947" w:rsidRPr="006E1BF4">
        <w:rPr>
          <w:rFonts w:eastAsia="Arial Unicode MS"/>
        </w:rPr>
        <w:t>rocéder à un tour de table pour corriger l’activité.</w:t>
      </w:r>
    </w:p>
    <w:bookmarkEnd w:id="0"/>
    <w:p w14:paraId="1DEC9BFF" w14:textId="77777777" w:rsidR="00023F7D" w:rsidRPr="00D35FE0" w:rsidRDefault="00023F7D" w:rsidP="00023F7D">
      <w:pPr>
        <w:rPr>
          <w:iCs/>
          <w:lang w:val="fr-FR"/>
        </w:rPr>
      </w:pPr>
      <w:r>
        <w:rPr>
          <w:iCs/>
          <w:noProof/>
          <w:lang w:val="fr-FR"/>
        </w:rPr>
        <w:drawing>
          <wp:inline distT="0" distB="0" distL="0" distR="0" wp14:anchorId="5EBB14FE" wp14:editId="0A8B3E14">
            <wp:extent cx="1323975" cy="361950"/>
            <wp:effectExtent l="0" t="0" r="9525" b="0"/>
            <wp:docPr id="73" name="Image 73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4A0B1" w14:textId="77777777" w:rsidR="00FA6468" w:rsidRDefault="00FA6468" w:rsidP="00FA6468">
      <w:pPr>
        <w:pStyle w:val="Sansinterligne"/>
        <w:spacing w:line="276" w:lineRule="auto"/>
        <w:sectPr w:rsidR="00FA6468" w:rsidSect="00A33F16">
          <w:headerReference w:type="default" r:id="rId16"/>
          <w:footerReference w:type="default" r:id="rId17"/>
          <w:pgSz w:w="11906" w:h="16838"/>
          <w:pgMar w:top="1134" w:right="1134" w:bottom="1134" w:left="1134" w:header="397" w:footer="397" w:gutter="0"/>
          <w:cols w:space="708"/>
          <w:docGrid w:linePitch="360"/>
        </w:sectPr>
      </w:pPr>
    </w:p>
    <w:p w14:paraId="0133BBB4" w14:textId="227DD446" w:rsidR="00FA6468" w:rsidRDefault="00FA6468" w:rsidP="00FA6468">
      <w:pPr>
        <w:pStyle w:val="Sansinterligne"/>
        <w:spacing w:line="276" w:lineRule="auto"/>
      </w:pPr>
      <w:r>
        <w:t xml:space="preserve">Des personnes avec </w:t>
      </w:r>
      <w:r w:rsidR="001009F3">
        <w:t xml:space="preserve">des bagages </w:t>
      </w:r>
      <w:r>
        <w:sym w:font="Wingdings" w:char="F0FE"/>
      </w:r>
    </w:p>
    <w:p w14:paraId="38B4932D" w14:textId="2246B0FD" w:rsidR="00FA6468" w:rsidRDefault="00FA6468" w:rsidP="00FA6468">
      <w:pPr>
        <w:pStyle w:val="Sansinterligne"/>
        <w:spacing w:line="276" w:lineRule="auto"/>
      </w:pPr>
      <w:r>
        <w:t xml:space="preserve">L’affiche d’une exposition </w:t>
      </w:r>
      <w:r>
        <w:sym w:font="Wingdings" w:char="F0FE"/>
      </w:r>
    </w:p>
    <w:p w14:paraId="5B6FE453" w14:textId="6AA71057" w:rsidR="00FA6468" w:rsidRDefault="00FA6468" w:rsidP="00FA6468">
      <w:pPr>
        <w:pStyle w:val="Sansinterligne"/>
        <w:spacing w:line="276" w:lineRule="auto"/>
      </w:pPr>
      <w:r>
        <w:t xml:space="preserve">Des vagues </w:t>
      </w:r>
      <w:r>
        <w:sym w:font="Wingdings" w:char="F0FE"/>
      </w:r>
    </w:p>
    <w:p w14:paraId="3871AA69" w14:textId="51CDD015" w:rsidR="00FA6468" w:rsidRDefault="00FA6468" w:rsidP="00FA6468">
      <w:pPr>
        <w:pStyle w:val="Sansinterligne"/>
        <w:spacing w:line="276" w:lineRule="auto"/>
      </w:pPr>
      <w:r>
        <w:t xml:space="preserve">Un migrant </w:t>
      </w:r>
      <w:r>
        <w:sym w:font="Wingdings" w:char="F0FE"/>
      </w:r>
    </w:p>
    <w:p w14:paraId="459E22C5" w14:textId="2D527BDF" w:rsidR="00FA6468" w:rsidRDefault="00FA6468" w:rsidP="00FA6468">
      <w:pPr>
        <w:pStyle w:val="Sansinterligne"/>
        <w:spacing w:line="276" w:lineRule="auto"/>
      </w:pPr>
      <w:r>
        <w:t xml:space="preserve">Des pourcentages </w:t>
      </w:r>
      <w:r>
        <w:sym w:font="Wingdings" w:char="F0FE"/>
      </w:r>
    </w:p>
    <w:p w14:paraId="08D5285B" w14:textId="2A05C9EB" w:rsidR="00FA6468" w:rsidRDefault="00FA6468" w:rsidP="00FA6468">
      <w:pPr>
        <w:pStyle w:val="Sansinterligne"/>
        <w:spacing w:line="276" w:lineRule="auto"/>
      </w:pPr>
      <w:r>
        <w:t xml:space="preserve">Des années </w:t>
      </w:r>
      <w:r>
        <w:sym w:font="Wingdings" w:char="F0FE"/>
      </w:r>
    </w:p>
    <w:p w14:paraId="3D967795" w14:textId="77777777" w:rsidR="00FA6468" w:rsidRDefault="00FA6468" w:rsidP="00023F7D">
      <w:pPr>
        <w:rPr>
          <w:iCs/>
          <w:lang w:val="fr-FR"/>
        </w:rPr>
        <w:sectPr w:rsidR="00FA6468" w:rsidSect="00FA6468">
          <w:type w:val="continuous"/>
          <w:pgSz w:w="11906" w:h="16838"/>
          <w:pgMar w:top="1134" w:right="1134" w:bottom="1134" w:left="1134" w:header="397" w:footer="397" w:gutter="0"/>
          <w:cols w:num="2" w:space="708"/>
          <w:docGrid w:linePitch="360"/>
        </w:sectPr>
      </w:pPr>
    </w:p>
    <w:p w14:paraId="78A06BEC" w14:textId="13159233" w:rsidR="00704307" w:rsidRPr="00D35FE0" w:rsidRDefault="00704307" w:rsidP="00023F7D">
      <w:pPr>
        <w:rPr>
          <w:iCs/>
          <w:lang w:val="fr-FR"/>
        </w:rPr>
      </w:pPr>
    </w:p>
    <w:p w14:paraId="3D593F7C" w14:textId="601B1ECD" w:rsidR="00704307" w:rsidRDefault="00B36B1D" w:rsidP="00023F7D">
      <w:pPr>
        <w:rPr>
          <w:noProof/>
          <w:lang w:val="fr-FR"/>
        </w:rPr>
      </w:pPr>
      <w:r>
        <w:rPr>
          <w:noProof/>
          <w:lang w:val="fr-FR"/>
        </w:rPr>
        <w:lastRenderedPageBreak/>
        <w:drawing>
          <wp:inline distT="0" distB="0" distL="0" distR="0" wp14:anchorId="4A0D9133" wp14:editId="21D52F7B">
            <wp:extent cx="1207770" cy="361950"/>
            <wp:effectExtent l="0" t="0" r="0" b="0"/>
            <wp:docPr id="17" name="Image 17" descr="C:\Users\VMOISAN\AppData\Local\Microsoft\Windows\INetCache\Content.Word\activité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C:\Users\VMOISAN\AppData\Local\Microsoft\Windows\INetCache\Content.Word\activité4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/>
        </w:rPr>
        <w:drawing>
          <wp:inline distT="0" distB="0" distL="0" distR="0" wp14:anchorId="080E0F60" wp14:editId="5E4540D6">
            <wp:extent cx="1781175" cy="361950"/>
            <wp:effectExtent l="0" t="0" r="9525" b="0"/>
            <wp:docPr id="18" name="Image 18" descr="C:\Users\VMOISAN\AppData\Local\Microsoft\Windows\INetCache\Content.Word\3. compréhen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VMOISAN\AppData\Local\Microsoft\Windows\INetCache\Content.Word\3. compréhension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5508A" w14:textId="281EF669" w:rsidR="00396052" w:rsidRPr="005E2048" w:rsidRDefault="00396052" w:rsidP="00023F7D">
      <w:pPr>
        <w:rPr>
          <w:iCs/>
          <w:lang w:val="fr-FR"/>
        </w:rPr>
      </w:pPr>
    </w:p>
    <w:p w14:paraId="2F4F8577" w14:textId="77777777" w:rsidR="00704307" w:rsidRPr="00D35FE0" w:rsidRDefault="00704307" w:rsidP="00023F7D">
      <w:pPr>
        <w:rPr>
          <w:b/>
          <w:lang w:val="fr-FR"/>
        </w:rPr>
      </w:pPr>
      <w:r w:rsidRPr="00D35FE0">
        <w:rPr>
          <w:b/>
          <w:lang w:val="fr-FR"/>
        </w:rPr>
        <w:t>Consigne</w:t>
      </w:r>
    </w:p>
    <w:p w14:paraId="18BFFD13" w14:textId="51B99D66" w:rsidR="00704307" w:rsidRPr="0035404E" w:rsidRDefault="00B36B1D" w:rsidP="00023F7D">
      <w:pPr>
        <w:rPr>
          <w:lang w:val="fr-FR"/>
        </w:rPr>
      </w:pPr>
      <w:r w:rsidRPr="0035404E">
        <w:rPr>
          <w:lang w:val="fr-FR"/>
        </w:rPr>
        <w:t xml:space="preserve">Écoutez </w:t>
      </w:r>
      <w:r w:rsidRPr="00244074">
        <w:rPr>
          <w:rFonts w:eastAsia="Arial Unicode MS"/>
          <w:lang w:val="fr-FR"/>
        </w:rPr>
        <w:t xml:space="preserve">la vidéo et </w:t>
      </w:r>
      <w:r w:rsidR="00244074">
        <w:rPr>
          <w:rFonts w:eastAsia="Arial Unicode MS"/>
          <w:lang w:val="fr-FR"/>
        </w:rPr>
        <w:t>soulignez</w:t>
      </w:r>
      <w:r w:rsidRPr="00244074">
        <w:rPr>
          <w:rFonts w:eastAsia="Arial Unicode MS"/>
          <w:lang w:val="fr-FR"/>
        </w:rPr>
        <w:t xml:space="preserve"> la bonne réponse dans chaque </w:t>
      </w:r>
      <w:r w:rsidR="006E1BF4">
        <w:rPr>
          <w:rFonts w:eastAsia="Arial Unicode MS"/>
          <w:lang w:val="fr-FR"/>
        </w:rPr>
        <w:t>proposition.</w:t>
      </w:r>
    </w:p>
    <w:p w14:paraId="0D4194F8" w14:textId="77777777" w:rsidR="001009F3" w:rsidRPr="00D35FE0" w:rsidRDefault="001009F3" w:rsidP="00023F7D">
      <w:pPr>
        <w:rPr>
          <w:lang w:val="fr-FR"/>
        </w:rPr>
      </w:pPr>
    </w:p>
    <w:p w14:paraId="310F5962" w14:textId="77777777" w:rsidR="00704307" w:rsidRPr="00D35FE0" w:rsidRDefault="00704307" w:rsidP="00023F7D">
      <w:pPr>
        <w:rPr>
          <w:b/>
          <w:lang w:val="fr-FR"/>
        </w:rPr>
      </w:pPr>
      <w:r w:rsidRPr="00D35FE0">
        <w:rPr>
          <w:b/>
          <w:lang w:val="fr-FR"/>
        </w:rPr>
        <w:t xml:space="preserve">Mise en œuvre </w:t>
      </w:r>
    </w:p>
    <w:p w14:paraId="28BA1782" w14:textId="234F93E5" w:rsidR="00B36B1D" w:rsidRPr="00B36B1D" w:rsidRDefault="00B36B1D" w:rsidP="00B36B1D">
      <w:pPr>
        <w:pStyle w:val="Paragraphedeliste"/>
        <w:numPr>
          <w:ilvl w:val="0"/>
          <w:numId w:val="3"/>
        </w:numPr>
        <w:rPr>
          <w:rFonts w:eastAsia="Arial Unicode MS"/>
        </w:rPr>
      </w:pPr>
      <w:bookmarkStart w:id="1" w:name="_Hlk188949165"/>
      <w:r w:rsidRPr="00B36B1D">
        <w:rPr>
          <w:rFonts w:eastAsia="Arial Unicode MS"/>
        </w:rPr>
        <w:t>Inviter les apprenant</w:t>
      </w:r>
      <w:r>
        <w:rPr>
          <w:rFonts w:eastAsia="Arial Unicode MS"/>
        </w:rPr>
        <w:t>.e</w:t>
      </w:r>
      <w:r w:rsidRPr="00B36B1D">
        <w:rPr>
          <w:rFonts w:eastAsia="Arial Unicode MS"/>
        </w:rPr>
        <w:t xml:space="preserve">s à prendre connaissance de l’activité </w:t>
      </w:r>
      <w:r>
        <w:rPr>
          <w:rFonts w:eastAsia="Arial Unicode MS"/>
        </w:rPr>
        <w:t>4</w:t>
      </w:r>
      <w:r w:rsidRPr="00B36B1D">
        <w:rPr>
          <w:rFonts w:eastAsia="Arial Unicode MS"/>
        </w:rPr>
        <w:t>. S’appuyer sur les connaissances des apprenant</w:t>
      </w:r>
      <w:r>
        <w:rPr>
          <w:rFonts w:eastAsia="Arial Unicode MS"/>
        </w:rPr>
        <w:t>.e</w:t>
      </w:r>
      <w:r w:rsidRPr="00B36B1D">
        <w:rPr>
          <w:rFonts w:eastAsia="Arial Unicode MS"/>
        </w:rPr>
        <w:t xml:space="preserve">s pour expliquer les mots qui poseraient un problème de compréhension. Montrer le reportage </w:t>
      </w:r>
      <w:r w:rsidRPr="00B36B1D">
        <w:rPr>
          <w:rFonts w:eastAsia="Arial Unicode MS"/>
          <w:u w:val="single"/>
        </w:rPr>
        <w:t>avec le son</w:t>
      </w:r>
      <w:r w:rsidRPr="00B36B1D">
        <w:rPr>
          <w:rFonts w:eastAsia="Arial Unicode MS"/>
        </w:rPr>
        <w:t>, mais en cachant les sous-titres.</w:t>
      </w:r>
    </w:p>
    <w:p w14:paraId="27B3686E" w14:textId="505BEF3C" w:rsidR="00B36B1D" w:rsidRPr="00B36B1D" w:rsidRDefault="00B36B1D" w:rsidP="00B36B1D">
      <w:pPr>
        <w:pStyle w:val="Paragraphedeliste"/>
        <w:numPr>
          <w:ilvl w:val="0"/>
          <w:numId w:val="3"/>
        </w:numPr>
        <w:rPr>
          <w:rFonts w:eastAsia="Arial Unicode MS"/>
        </w:rPr>
      </w:pPr>
      <w:r>
        <w:rPr>
          <w:rFonts w:eastAsia="Arial Unicode MS"/>
        </w:rPr>
        <w:t>Proposer aux apprenant.es de comparer leurs réponses avec celles de leur voisin.e</w:t>
      </w:r>
      <w:r w:rsidRPr="00B36B1D">
        <w:rPr>
          <w:rFonts w:eastAsia="Arial Unicode MS"/>
        </w:rPr>
        <w:t>, puis inviter un</w:t>
      </w:r>
      <w:r>
        <w:rPr>
          <w:rFonts w:eastAsia="Arial Unicode MS"/>
        </w:rPr>
        <w:t>.</w:t>
      </w:r>
      <w:r w:rsidRPr="00B36B1D">
        <w:rPr>
          <w:rFonts w:eastAsia="Arial Unicode MS"/>
        </w:rPr>
        <w:t>e volontaire à donner sa réponse pour la première phrase, tandis que les autres valident ou non la proposition. Procéder de la même façon pour le reste des phrases.</w:t>
      </w:r>
    </w:p>
    <w:bookmarkEnd w:id="1"/>
    <w:p w14:paraId="4C6E9D86" w14:textId="60777346" w:rsidR="005E2048" w:rsidRPr="00D35FE0" w:rsidRDefault="00517CA0" w:rsidP="00023F7D">
      <w:pPr>
        <w:rPr>
          <w:iCs/>
          <w:lang w:val="fr-FR"/>
        </w:rPr>
      </w:pPr>
      <w:r>
        <w:rPr>
          <w:iCs/>
          <w:noProof/>
          <w:lang w:val="fr-FR"/>
        </w:rPr>
        <w:drawing>
          <wp:inline distT="0" distB="0" distL="0" distR="0" wp14:anchorId="5829D185" wp14:editId="56643B56">
            <wp:extent cx="1323975" cy="361950"/>
            <wp:effectExtent l="0" t="0" r="9525" b="0"/>
            <wp:docPr id="53" name="Image 53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959ED" w14:textId="58D839D4" w:rsidR="001009F3" w:rsidRPr="006E1BF4" w:rsidRDefault="001009F3" w:rsidP="001009F3">
      <w:pPr>
        <w:pStyle w:val="Sansinterligne"/>
        <w:spacing w:line="276" w:lineRule="auto"/>
      </w:pPr>
      <w:bookmarkStart w:id="2" w:name="_Hlk188882211"/>
      <w:r w:rsidRPr="006E1BF4">
        <w:t xml:space="preserve">1. Le musée de l’Homme </w:t>
      </w:r>
      <w:r w:rsidRPr="006E1BF4">
        <w:rPr>
          <w:b/>
          <w:bCs/>
          <w:iCs/>
          <w:u w:val="single"/>
        </w:rPr>
        <w:t>a créé l’exposition</w:t>
      </w:r>
      <w:r w:rsidRPr="006E1BF4">
        <w:rPr>
          <w:b/>
          <w:bCs/>
          <w:iCs/>
        </w:rPr>
        <w:t xml:space="preserve"> </w:t>
      </w:r>
      <w:r w:rsidRPr="006E1BF4">
        <w:t>« Migrations ».</w:t>
      </w:r>
    </w:p>
    <w:p w14:paraId="075BA5C1" w14:textId="07FB0457" w:rsidR="001009F3" w:rsidRPr="006E1BF4" w:rsidRDefault="001009F3" w:rsidP="001009F3">
      <w:pPr>
        <w:pStyle w:val="Sansinterligne"/>
        <w:spacing w:line="276" w:lineRule="auto"/>
      </w:pPr>
      <w:r w:rsidRPr="006E1BF4">
        <w:t xml:space="preserve">2. Quand on parle de migration, on l’associe souvent à </w:t>
      </w:r>
      <w:r w:rsidRPr="006E1BF4">
        <w:rPr>
          <w:b/>
          <w:u w:val="single"/>
        </w:rPr>
        <w:t>l’invasion</w:t>
      </w:r>
      <w:r w:rsidR="006E1BF4" w:rsidRPr="006E1BF4">
        <w:rPr>
          <w:bCs/>
          <w:iCs/>
        </w:rPr>
        <w:t>.</w:t>
      </w:r>
      <w:r w:rsidRPr="006E1BF4">
        <w:t xml:space="preserve"> </w:t>
      </w:r>
    </w:p>
    <w:p w14:paraId="61F2A09F" w14:textId="5A78A228" w:rsidR="001009F3" w:rsidRPr="006E1BF4" w:rsidRDefault="001009F3" w:rsidP="001009F3">
      <w:pPr>
        <w:pStyle w:val="Sansinterligne"/>
        <w:spacing w:line="276" w:lineRule="auto"/>
      </w:pPr>
      <w:r w:rsidRPr="006E1BF4">
        <w:t xml:space="preserve">3. </w:t>
      </w:r>
      <w:r w:rsidRPr="006E1BF4">
        <w:rPr>
          <w:b/>
          <w:bCs/>
          <w:iCs/>
          <w:u w:val="single"/>
        </w:rPr>
        <w:t>4 %</w:t>
      </w:r>
      <w:r w:rsidRPr="006E1BF4">
        <w:rPr>
          <w:b/>
          <w:bCs/>
          <w:iCs/>
        </w:rPr>
        <w:t xml:space="preserve"> </w:t>
      </w:r>
      <w:r w:rsidRPr="006E1BF4">
        <w:t xml:space="preserve">de la population mondiale </w:t>
      </w:r>
      <w:r w:rsidRPr="006E1BF4">
        <w:rPr>
          <w:bCs/>
          <w:iCs/>
        </w:rPr>
        <w:t>vit en dehors de son pays de naissance.</w:t>
      </w:r>
      <w:r w:rsidRPr="006E1BF4">
        <w:t xml:space="preserve"> </w:t>
      </w:r>
    </w:p>
    <w:p w14:paraId="3408E6DA" w14:textId="43E244DD" w:rsidR="001009F3" w:rsidRPr="006E1BF4" w:rsidRDefault="001009F3" w:rsidP="001009F3">
      <w:pPr>
        <w:pStyle w:val="Sansinterligne"/>
        <w:spacing w:line="276" w:lineRule="auto"/>
      </w:pPr>
      <w:r w:rsidRPr="006E1BF4">
        <w:t xml:space="preserve">4. Le nombre de migrants a </w:t>
      </w:r>
      <w:r w:rsidRPr="006E1BF4">
        <w:rPr>
          <w:b/>
          <w:bCs/>
          <w:iCs/>
          <w:u w:val="single"/>
        </w:rPr>
        <w:t>quadruplé (= x4)</w:t>
      </w:r>
      <w:r w:rsidRPr="006E1BF4">
        <w:t xml:space="preserve"> en </w:t>
      </w:r>
      <w:r w:rsidRPr="006E1BF4">
        <w:rPr>
          <w:bCs/>
          <w:iCs/>
        </w:rPr>
        <w:t xml:space="preserve">70 </w:t>
      </w:r>
      <w:r w:rsidRPr="006E1BF4">
        <w:t xml:space="preserve">ans. </w:t>
      </w:r>
    </w:p>
    <w:p w14:paraId="548D1309" w14:textId="60F1CA7F" w:rsidR="001009F3" w:rsidRPr="006E1BF4" w:rsidRDefault="001009F3" w:rsidP="001009F3">
      <w:pPr>
        <w:pStyle w:val="Sansinterligne"/>
        <w:spacing w:line="276" w:lineRule="auto"/>
      </w:pPr>
      <w:r w:rsidRPr="006E1BF4">
        <w:t xml:space="preserve">5. Une partie des migrants se déplacent pour </w:t>
      </w:r>
      <w:r w:rsidRPr="006E1BF4">
        <w:rPr>
          <w:b/>
          <w:u w:val="single"/>
        </w:rPr>
        <w:t>étudier</w:t>
      </w:r>
      <w:r w:rsidRPr="006E1BF4">
        <w:t xml:space="preserve">. </w:t>
      </w:r>
    </w:p>
    <w:p w14:paraId="432011F1" w14:textId="36F24E8B" w:rsidR="001009F3" w:rsidRPr="006E1BF4" w:rsidRDefault="001009F3" w:rsidP="001009F3">
      <w:pPr>
        <w:pStyle w:val="Sansinterligne"/>
        <w:spacing w:line="276" w:lineRule="auto"/>
      </w:pPr>
      <w:bookmarkStart w:id="3" w:name="_Hlk188882280"/>
      <w:r w:rsidRPr="006E1BF4">
        <w:t xml:space="preserve">6. Tous les migrants </w:t>
      </w:r>
      <w:r w:rsidRPr="006E1BF4">
        <w:rPr>
          <w:b/>
          <w:bCs/>
          <w:iCs/>
          <w:u w:val="single"/>
        </w:rPr>
        <w:t>n’ont pas</w:t>
      </w:r>
      <w:r w:rsidRPr="006E1BF4">
        <w:t xml:space="preserve"> les mêmes raisons de partir et le même profil.  </w:t>
      </w:r>
    </w:p>
    <w:bookmarkEnd w:id="2"/>
    <w:bookmarkEnd w:id="3"/>
    <w:p w14:paraId="3CBDA3D3" w14:textId="77777777" w:rsidR="00704307" w:rsidRPr="00D35FE0" w:rsidRDefault="00704307" w:rsidP="00023F7D">
      <w:pPr>
        <w:rPr>
          <w:iCs/>
          <w:lang w:val="fr-FR"/>
        </w:rPr>
      </w:pPr>
    </w:p>
    <w:p w14:paraId="5242B7F5" w14:textId="65DA6343" w:rsidR="00704307" w:rsidRPr="00D35FE0" w:rsidRDefault="00A64B93" w:rsidP="00023F7D">
      <w:pPr>
        <w:rPr>
          <w:b/>
          <w:lang w:val="fr-FR"/>
        </w:rPr>
      </w:pPr>
      <w:r>
        <w:rPr>
          <w:noProof/>
          <w:lang w:val="fr-FR"/>
        </w:rPr>
        <w:drawing>
          <wp:inline distT="0" distB="0" distL="0" distR="0" wp14:anchorId="4F3A3889" wp14:editId="1CA739E1">
            <wp:extent cx="1207770" cy="361950"/>
            <wp:effectExtent l="0" t="0" r="0" b="0"/>
            <wp:docPr id="19" name="Image 19" descr="C:\Users\VMOISAN\AppData\Local\Microsoft\Windows\INetCache\Content.Word\activité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C:\Users\VMOISAN\AppData\Local\Microsoft\Windows\INetCache\Content.Word\activité5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7CA0">
        <w:rPr>
          <w:noProof/>
          <w:lang w:val="fr-FR"/>
        </w:rPr>
        <w:drawing>
          <wp:inline distT="0" distB="0" distL="0" distR="0" wp14:anchorId="5352DCE4" wp14:editId="52B8F54C">
            <wp:extent cx="1781175" cy="361950"/>
            <wp:effectExtent l="0" t="0" r="9525" b="0"/>
            <wp:docPr id="44" name="Image 44" descr="C:\Users\VMOISAN\AppData\Local\Microsoft\Windows\INetCache\Content.Word\3. compréhen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VMOISAN\AppData\Local\Microsoft\Windows\INetCache\Content.Word\3. compréhension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817D4" w14:textId="77777777" w:rsidR="00396052" w:rsidRPr="00D35FE0" w:rsidRDefault="00396052" w:rsidP="00023F7D">
      <w:pPr>
        <w:rPr>
          <w:b/>
          <w:lang w:val="fr-FR"/>
        </w:rPr>
      </w:pPr>
    </w:p>
    <w:p w14:paraId="12EF0D36" w14:textId="77777777" w:rsidR="00A64B93" w:rsidRPr="00D35FE0" w:rsidRDefault="00A64B93" w:rsidP="00A64B93">
      <w:pPr>
        <w:rPr>
          <w:b/>
          <w:lang w:val="fr-FR"/>
        </w:rPr>
      </w:pPr>
      <w:bookmarkStart w:id="4" w:name="_Hlk188949416"/>
      <w:r w:rsidRPr="00D35FE0">
        <w:rPr>
          <w:b/>
          <w:lang w:val="fr-FR"/>
        </w:rPr>
        <w:t>Consigne</w:t>
      </w:r>
    </w:p>
    <w:p w14:paraId="77DA9818" w14:textId="304AD275" w:rsidR="00A64B93" w:rsidRPr="00DF0D97" w:rsidRDefault="00A64B93" w:rsidP="00A64B93">
      <w:pPr>
        <w:rPr>
          <w:lang w:val="fr-FR"/>
        </w:rPr>
      </w:pPr>
      <w:r>
        <w:rPr>
          <w:rFonts w:cs="Tahoma"/>
          <w:lang w:val="fr-FR"/>
        </w:rPr>
        <w:t>É</w:t>
      </w:r>
      <w:r w:rsidRPr="00DF0D97">
        <w:rPr>
          <w:lang w:val="fr-FR"/>
        </w:rPr>
        <w:t>coutez l</w:t>
      </w:r>
      <w:r>
        <w:rPr>
          <w:lang w:val="fr-FR"/>
        </w:rPr>
        <w:t>a vidéo</w:t>
      </w:r>
      <w:r w:rsidRPr="00DF0D97">
        <w:rPr>
          <w:lang w:val="fr-FR"/>
        </w:rPr>
        <w:t xml:space="preserve"> et dites si les affirmations sont vraies (</w:t>
      </w:r>
      <w:bookmarkStart w:id="5" w:name="_Hlk131495333"/>
      <w:r w:rsidRPr="00DF0D97">
        <w:rPr>
          <w:color w:val="00B050"/>
        </w:rPr>
        <w:sym w:font="Wingdings" w:char="F0FC"/>
      </w:r>
      <w:bookmarkEnd w:id="5"/>
      <w:r w:rsidRPr="00DF0D97">
        <w:rPr>
          <w:lang w:val="fr-FR"/>
        </w:rPr>
        <w:t>) ou fausses (</w:t>
      </w:r>
      <w:bookmarkStart w:id="6" w:name="_Hlk131495400"/>
      <w:r w:rsidRPr="00DF0D97">
        <w:rPr>
          <w:color w:val="FF0000"/>
        </w:rPr>
        <w:sym w:font="Wingdings" w:char="F0FB"/>
      </w:r>
      <w:bookmarkEnd w:id="6"/>
      <w:r w:rsidRPr="00DF0D97">
        <w:rPr>
          <w:lang w:val="fr-FR"/>
        </w:rPr>
        <w:t xml:space="preserve"> ).</w:t>
      </w:r>
    </w:p>
    <w:p w14:paraId="1809DBDD" w14:textId="77777777" w:rsidR="00A64B93" w:rsidRPr="00D35FE0" w:rsidRDefault="00A64B93" w:rsidP="00A64B93">
      <w:pPr>
        <w:rPr>
          <w:lang w:val="fr-FR"/>
        </w:rPr>
      </w:pPr>
    </w:p>
    <w:p w14:paraId="4D446C99" w14:textId="77777777" w:rsidR="00A64B93" w:rsidRPr="00D35FE0" w:rsidRDefault="00A64B93" w:rsidP="00A64B93">
      <w:pPr>
        <w:rPr>
          <w:b/>
          <w:lang w:val="fr-FR"/>
        </w:rPr>
      </w:pPr>
      <w:r w:rsidRPr="00D35FE0">
        <w:rPr>
          <w:b/>
          <w:lang w:val="fr-FR"/>
        </w:rPr>
        <w:t xml:space="preserve">Mise en œuvre </w:t>
      </w:r>
    </w:p>
    <w:p w14:paraId="2C89D0BF" w14:textId="77777777" w:rsidR="006E1BF4" w:rsidRDefault="00A64B93" w:rsidP="00244074">
      <w:pPr>
        <w:pStyle w:val="Paragraphedeliste"/>
        <w:numPr>
          <w:ilvl w:val="0"/>
          <w:numId w:val="3"/>
        </w:numPr>
        <w:rPr>
          <w:rFonts w:eastAsia="Arial Unicode MS"/>
        </w:rPr>
      </w:pPr>
      <w:r w:rsidRPr="006B298A">
        <w:rPr>
          <w:rFonts w:eastAsia="Arial Unicode MS"/>
        </w:rPr>
        <w:t xml:space="preserve">Inviter les </w:t>
      </w:r>
      <w:r w:rsidRPr="006B298A">
        <w:rPr>
          <w:rFonts w:eastAsia="Arial Unicode MS"/>
          <w:lang w:eastAsia="fr-FR"/>
        </w:rPr>
        <w:t>apprenant·e·s</w:t>
      </w:r>
      <w:r w:rsidRPr="006B298A">
        <w:rPr>
          <w:rFonts w:eastAsia="Arial Unicode MS"/>
        </w:rPr>
        <w:t xml:space="preserve"> à lire les phrases proposées avant de commencer l’activité</w:t>
      </w:r>
      <w:r>
        <w:rPr>
          <w:rFonts w:eastAsia="Arial Unicode MS"/>
        </w:rPr>
        <w:t xml:space="preserve"> 5</w:t>
      </w:r>
      <w:r w:rsidRPr="006B298A">
        <w:rPr>
          <w:rFonts w:eastAsia="Arial Unicode MS"/>
        </w:rPr>
        <w:t xml:space="preserve">. Lever les problèmes lexicaux éventuels en sollicitant au maximum les connaissances des </w:t>
      </w:r>
      <w:r w:rsidRPr="006B298A">
        <w:rPr>
          <w:rFonts w:eastAsia="Arial Unicode MS"/>
          <w:lang w:eastAsia="fr-FR"/>
        </w:rPr>
        <w:t>apprenant</w:t>
      </w:r>
      <w:r>
        <w:rPr>
          <w:rFonts w:eastAsia="Arial Unicode MS"/>
          <w:lang w:eastAsia="fr-FR"/>
        </w:rPr>
        <w:t>.e</w:t>
      </w:r>
      <w:r w:rsidRPr="006B298A">
        <w:rPr>
          <w:rFonts w:eastAsia="Arial Unicode MS"/>
          <w:lang w:eastAsia="fr-FR"/>
        </w:rPr>
        <w:t>s</w:t>
      </w:r>
      <w:r w:rsidRPr="006B298A">
        <w:rPr>
          <w:rFonts w:eastAsia="Arial Unicode MS"/>
        </w:rPr>
        <w:t xml:space="preserve">. </w:t>
      </w:r>
    </w:p>
    <w:p w14:paraId="55071614" w14:textId="5981C21E" w:rsidR="00A64B93" w:rsidRDefault="006E1BF4" w:rsidP="00244074">
      <w:pPr>
        <w:pStyle w:val="Paragraphedeliste"/>
        <w:numPr>
          <w:ilvl w:val="0"/>
          <w:numId w:val="3"/>
        </w:numPr>
        <w:rPr>
          <w:rFonts w:eastAsia="Arial Unicode MS"/>
        </w:rPr>
      </w:pPr>
      <w:r>
        <w:rPr>
          <w:rFonts w:eastAsia="Arial Unicode MS"/>
        </w:rPr>
        <w:t xml:space="preserve">Préciser à la classe </w:t>
      </w:r>
      <w:r w:rsidR="00A64B93" w:rsidRPr="006B298A">
        <w:rPr>
          <w:rFonts w:eastAsia="Arial Unicode MS"/>
        </w:rPr>
        <w:t>qu’il</w:t>
      </w:r>
      <w:r>
        <w:rPr>
          <w:rFonts w:eastAsia="Arial Unicode MS"/>
        </w:rPr>
        <w:t xml:space="preserve"> faudra</w:t>
      </w:r>
      <w:r w:rsidR="00A64B93" w:rsidRPr="006B298A">
        <w:rPr>
          <w:rFonts w:eastAsia="Arial Unicode MS"/>
        </w:rPr>
        <w:t xml:space="preserve"> rétablir la vérité pour les réponses fausses. </w:t>
      </w:r>
    </w:p>
    <w:p w14:paraId="0BE6D7B5" w14:textId="44D5A7F6" w:rsidR="00A64B93" w:rsidRPr="006B298A" w:rsidRDefault="00A64B93" w:rsidP="00244074">
      <w:pPr>
        <w:pStyle w:val="Paragraphedeliste"/>
        <w:numPr>
          <w:ilvl w:val="0"/>
          <w:numId w:val="3"/>
        </w:numPr>
        <w:rPr>
          <w:rFonts w:eastAsia="Arial Unicode MS"/>
        </w:rPr>
      </w:pPr>
      <w:r w:rsidRPr="006B298A">
        <w:rPr>
          <w:rFonts w:eastAsia="Arial Unicode MS"/>
        </w:rPr>
        <w:t>Montrer l</w:t>
      </w:r>
      <w:r w:rsidR="001009F3">
        <w:rPr>
          <w:rFonts w:eastAsia="Arial Unicode MS"/>
        </w:rPr>
        <w:t>a vidéo</w:t>
      </w:r>
      <w:r w:rsidRPr="006B298A">
        <w:rPr>
          <w:rFonts w:eastAsia="Arial Unicode MS"/>
        </w:rPr>
        <w:t xml:space="preserve"> </w:t>
      </w:r>
      <w:r w:rsidR="001009F3">
        <w:rPr>
          <w:rFonts w:eastAsia="Arial Unicode MS"/>
        </w:rPr>
        <w:t>à partir de 1’00</w:t>
      </w:r>
      <w:r>
        <w:rPr>
          <w:rFonts w:eastAsia="Arial Unicode MS"/>
        </w:rPr>
        <w:t xml:space="preserve"> (« </w:t>
      </w:r>
      <w:r w:rsidR="00B10EA4">
        <w:rPr>
          <w:rFonts w:eastAsia="Arial Unicode MS"/>
        </w:rPr>
        <w:t xml:space="preserve">L’autre idée reçue) </w:t>
      </w:r>
      <w:r>
        <w:rPr>
          <w:rFonts w:eastAsia="Arial Unicode MS"/>
        </w:rPr>
        <w:t>jusqu’à la fin,</w:t>
      </w:r>
      <w:r w:rsidRPr="006B298A">
        <w:rPr>
          <w:rFonts w:eastAsia="Arial Unicode MS"/>
        </w:rPr>
        <w:t xml:space="preserve"> </w:t>
      </w:r>
      <w:r w:rsidRPr="006B298A">
        <w:rPr>
          <w:rFonts w:eastAsia="Arial Unicode MS"/>
          <w:u w:val="single"/>
        </w:rPr>
        <w:t>avec le son</w:t>
      </w:r>
      <w:r w:rsidRPr="006B298A">
        <w:rPr>
          <w:rFonts w:eastAsia="Arial Unicode MS"/>
        </w:rPr>
        <w:t xml:space="preserve"> et toujours sans les sous-titres.</w:t>
      </w:r>
    </w:p>
    <w:p w14:paraId="5687387A" w14:textId="77777777" w:rsidR="006E1BF4" w:rsidRDefault="00A64B93" w:rsidP="00244074">
      <w:pPr>
        <w:pStyle w:val="Paragraphedeliste"/>
        <w:numPr>
          <w:ilvl w:val="0"/>
          <w:numId w:val="3"/>
        </w:numPr>
        <w:rPr>
          <w:rFonts w:eastAsia="Arial Unicode MS"/>
        </w:rPr>
      </w:pPr>
      <w:r w:rsidRPr="006B298A">
        <w:rPr>
          <w:rFonts w:eastAsia="Arial Unicode MS"/>
        </w:rPr>
        <w:t>Inviter les apprenant</w:t>
      </w:r>
      <w:r>
        <w:rPr>
          <w:rFonts w:eastAsia="Arial Unicode MS"/>
        </w:rPr>
        <w:t>.e</w:t>
      </w:r>
      <w:r w:rsidRPr="006B298A">
        <w:rPr>
          <w:rFonts w:eastAsia="Arial Unicode MS"/>
        </w:rPr>
        <w:t>s à comparer leurs réponses avec celles de leur voisin</w:t>
      </w:r>
      <w:r>
        <w:rPr>
          <w:rFonts w:eastAsia="Arial Unicode MS"/>
        </w:rPr>
        <w:t>.</w:t>
      </w:r>
      <w:r w:rsidRPr="006B298A">
        <w:rPr>
          <w:rFonts w:eastAsia="Arial Unicode MS"/>
        </w:rPr>
        <w:t xml:space="preserve">e. </w:t>
      </w:r>
    </w:p>
    <w:p w14:paraId="31EDF772" w14:textId="6200DF66" w:rsidR="00A64B93" w:rsidRPr="00336C97" w:rsidRDefault="00A64B93" w:rsidP="00244074">
      <w:pPr>
        <w:pStyle w:val="Paragraphedeliste"/>
        <w:numPr>
          <w:ilvl w:val="0"/>
          <w:numId w:val="3"/>
        </w:numPr>
        <w:rPr>
          <w:rFonts w:eastAsia="Arial Unicode MS"/>
        </w:rPr>
      </w:pPr>
      <w:r>
        <w:rPr>
          <w:rFonts w:eastAsia="Arial Unicode MS"/>
        </w:rPr>
        <w:t>Pour la mise en</w:t>
      </w:r>
      <w:r w:rsidRPr="006B298A">
        <w:rPr>
          <w:rFonts w:eastAsia="Arial Unicode MS"/>
        </w:rPr>
        <w:t xml:space="preserve"> commun : inviter un</w:t>
      </w:r>
      <w:r w:rsidR="002138B7">
        <w:rPr>
          <w:rFonts w:eastAsia="Arial Unicode MS"/>
          <w:lang w:eastAsia="fr-FR"/>
        </w:rPr>
        <w:t>.</w:t>
      </w:r>
      <w:r w:rsidRPr="006B298A">
        <w:rPr>
          <w:rFonts w:eastAsia="Arial Unicode MS"/>
          <w:lang w:eastAsia="fr-FR"/>
        </w:rPr>
        <w:t>e</w:t>
      </w:r>
      <w:r w:rsidRPr="006B298A">
        <w:rPr>
          <w:rFonts w:eastAsia="Arial Unicode MS"/>
        </w:rPr>
        <w:t xml:space="preserve"> </w:t>
      </w:r>
      <w:r w:rsidRPr="006B298A">
        <w:rPr>
          <w:rFonts w:eastAsia="Arial Unicode MS"/>
          <w:lang w:eastAsia="fr-FR"/>
        </w:rPr>
        <w:t>apprenant</w:t>
      </w:r>
      <w:r>
        <w:rPr>
          <w:rFonts w:eastAsia="Arial Unicode MS"/>
          <w:lang w:eastAsia="fr-FR"/>
        </w:rPr>
        <w:t>.</w:t>
      </w:r>
      <w:r w:rsidRPr="006B298A">
        <w:rPr>
          <w:rFonts w:eastAsia="Arial Unicode MS"/>
          <w:lang w:eastAsia="fr-FR"/>
        </w:rPr>
        <w:t>e</w:t>
      </w:r>
      <w:r w:rsidRPr="006B298A">
        <w:rPr>
          <w:rFonts w:eastAsia="Arial Unicode MS"/>
        </w:rPr>
        <w:t xml:space="preserve"> à donner la première réponse et corriger l’information si elle est fausse. Une fois la réponse donnée et validée ou corrigée par les autres membres du groupe, demander à l’</w:t>
      </w:r>
      <w:r w:rsidRPr="006B298A">
        <w:rPr>
          <w:rFonts w:eastAsia="Arial Unicode MS"/>
          <w:lang w:eastAsia="fr-FR"/>
        </w:rPr>
        <w:t>apprenant</w:t>
      </w:r>
      <w:r>
        <w:rPr>
          <w:rFonts w:eastAsia="Arial Unicode MS"/>
          <w:lang w:eastAsia="fr-FR"/>
        </w:rPr>
        <w:t>.</w:t>
      </w:r>
      <w:r w:rsidRPr="006B298A">
        <w:rPr>
          <w:rFonts w:eastAsia="Arial Unicode MS"/>
          <w:lang w:eastAsia="fr-FR"/>
        </w:rPr>
        <w:t>e</w:t>
      </w:r>
      <w:r w:rsidRPr="006B298A">
        <w:rPr>
          <w:rFonts w:eastAsia="Arial Unicode MS"/>
        </w:rPr>
        <w:t xml:space="preserve"> de choisir un</w:t>
      </w:r>
      <w:r>
        <w:rPr>
          <w:rFonts w:eastAsia="Arial Unicode MS"/>
        </w:rPr>
        <w:t>.e</w:t>
      </w:r>
      <w:r w:rsidRPr="006B298A">
        <w:rPr>
          <w:rFonts w:eastAsia="Arial Unicode MS"/>
        </w:rPr>
        <w:t xml:space="preserve"> de ses camarades pour donner la réponse à la deuxième affirmation. Procéder ainsi pour la totalité des phrases.</w:t>
      </w:r>
    </w:p>
    <w:p w14:paraId="3C7BC90E" w14:textId="44592840" w:rsidR="00D93A8A" w:rsidRPr="00D35FE0" w:rsidRDefault="00517CA0" w:rsidP="00023F7D">
      <w:pPr>
        <w:rPr>
          <w:iCs/>
          <w:lang w:val="fr-FR"/>
        </w:rPr>
      </w:pPr>
      <w:r>
        <w:rPr>
          <w:iCs/>
          <w:noProof/>
          <w:lang w:val="fr-FR"/>
        </w:rPr>
        <w:drawing>
          <wp:inline distT="0" distB="0" distL="0" distR="0" wp14:anchorId="7BDFAFF3" wp14:editId="041C74C9">
            <wp:extent cx="1323975" cy="361950"/>
            <wp:effectExtent l="0" t="0" r="9525" b="0"/>
            <wp:docPr id="54" name="Image 54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CE1D1" w14:textId="4EAF4BF2" w:rsidR="00D93A8A" w:rsidRPr="00244074" w:rsidRDefault="00244074" w:rsidP="00244074">
      <w:pPr>
        <w:rPr>
          <w:i/>
          <w:lang w:val="fr-FR"/>
        </w:rPr>
      </w:pPr>
      <w:r w:rsidRPr="00244074">
        <w:rPr>
          <w:i/>
          <w:lang w:val="fr-FR"/>
        </w:rPr>
        <w:t xml:space="preserve">Les idées reçues sur le migrant : </w:t>
      </w:r>
    </w:p>
    <w:p w14:paraId="70FEFF5D" w14:textId="44A012EB" w:rsidR="00244074" w:rsidRDefault="00244074" w:rsidP="00244074">
      <w:pPr>
        <w:rPr>
          <w:iCs/>
          <w:lang w:val="fr-FR"/>
        </w:rPr>
      </w:pPr>
      <w:r>
        <w:rPr>
          <w:iCs/>
          <w:lang w:val="fr-FR"/>
        </w:rPr>
        <w:t>Vrai : 2.</w:t>
      </w:r>
    </w:p>
    <w:p w14:paraId="5D934914" w14:textId="509F852A" w:rsidR="00244074" w:rsidRDefault="00244074" w:rsidP="00244074">
      <w:pPr>
        <w:rPr>
          <w:iCs/>
          <w:lang w:val="fr-FR"/>
        </w:rPr>
      </w:pPr>
      <w:r>
        <w:rPr>
          <w:iCs/>
          <w:lang w:val="fr-FR"/>
        </w:rPr>
        <w:t xml:space="preserve">Faux : </w:t>
      </w:r>
    </w:p>
    <w:p w14:paraId="1DD9F686" w14:textId="77777777" w:rsidR="00244074" w:rsidRDefault="00244074" w:rsidP="00244074">
      <w:pPr>
        <w:rPr>
          <w:iCs/>
          <w:lang w:val="fr-FR"/>
        </w:rPr>
      </w:pPr>
      <w:r>
        <w:rPr>
          <w:iCs/>
          <w:lang w:val="fr-FR"/>
        </w:rPr>
        <w:t xml:space="preserve">1. C’est un homme qui </w:t>
      </w:r>
      <w:r w:rsidRPr="00244074">
        <w:rPr>
          <w:iCs/>
          <w:strike/>
          <w:lang w:val="fr-FR"/>
        </w:rPr>
        <w:t>a beaucoup d’enfants</w:t>
      </w:r>
      <w:r>
        <w:rPr>
          <w:iCs/>
          <w:lang w:val="fr-FR"/>
        </w:rPr>
        <w:t xml:space="preserve"> </w:t>
      </w:r>
      <w:r w:rsidRPr="00244074">
        <w:rPr>
          <w:b/>
          <w:bCs/>
          <w:iCs/>
          <w:lang w:val="fr-FR"/>
        </w:rPr>
        <w:t>est seul</w:t>
      </w:r>
      <w:r>
        <w:rPr>
          <w:iCs/>
          <w:lang w:val="fr-FR"/>
        </w:rPr>
        <w:t>.</w:t>
      </w:r>
    </w:p>
    <w:p w14:paraId="4E90FBA1" w14:textId="04A650AE" w:rsidR="00244074" w:rsidRDefault="00244074" w:rsidP="00244074">
      <w:pPr>
        <w:rPr>
          <w:iCs/>
          <w:lang w:val="fr-FR"/>
        </w:rPr>
      </w:pPr>
      <w:r>
        <w:rPr>
          <w:iCs/>
          <w:lang w:val="fr-FR"/>
        </w:rPr>
        <w:t>3. Il vient d</w:t>
      </w:r>
      <w:r w:rsidR="00B10EA4">
        <w:rPr>
          <w:iCs/>
          <w:lang w:val="fr-FR"/>
        </w:rPr>
        <w:t>u</w:t>
      </w:r>
      <w:r>
        <w:rPr>
          <w:iCs/>
          <w:lang w:val="fr-FR"/>
        </w:rPr>
        <w:t xml:space="preserve"> </w:t>
      </w:r>
      <w:r w:rsidR="00757ED7">
        <w:rPr>
          <w:iCs/>
          <w:strike/>
          <w:lang w:val="fr-FR"/>
        </w:rPr>
        <w:t>n</w:t>
      </w:r>
      <w:bookmarkStart w:id="7" w:name="_GoBack"/>
      <w:bookmarkEnd w:id="7"/>
      <w:r w:rsidR="00B10EA4" w:rsidRPr="00244074">
        <w:rPr>
          <w:iCs/>
          <w:strike/>
          <w:lang w:val="fr-FR"/>
        </w:rPr>
        <w:t>ord</w:t>
      </w:r>
      <w:r w:rsidR="00B10EA4">
        <w:rPr>
          <w:iCs/>
          <w:lang w:val="fr-FR"/>
        </w:rPr>
        <w:t xml:space="preserve"> </w:t>
      </w:r>
      <w:r w:rsidR="00757ED7">
        <w:rPr>
          <w:b/>
          <w:bCs/>
          <w:iCs/>
          <w:lang w:val="fr-FR"/>
        </w:rPr>
        <w:t>s</w:t>
      </w:r>
      <w:r w:rsidR="00B10EA4" w:rsidRPr="00244074">
        <w:rPr>
          <w:b/>
          <w:bCs/>
          <w:iCs/>
          <w:lang w:val="fr-FR"/>
        </w:rPr>
        <w:t>ud</w:t>
      </w:r>
      <w:r w:rsidR="00B10EA4">
        <w:rPr>
          <w:iCs/>
          <w:lang w:val="fr-FR"/>
        </w:rPr>
        <w:t xml:space="preserve"> de </w:t>
      </w:r>
      <w:r>
        <w:rPr>
          <w:iCs/>
          <w:lang w:val="fr-FR"/>
        </w:rPr>
        <w:t>l’hémisphère.</w:t>
      </w:r>
    </w:p>
    <w:p w14:paraId="22A46AF2" w14:textId="77777777" w:rsidR="00244074" w:rsidRPr="00244074" w:rsidRDefault="00244074" w:rsidP="00244074">
      <w:pPr>
        <w:rPr>
          <w:i/>
          <w:lang w:val="fr-FR"/>
        </w:rPr>
      </w:pPr>
      <w:r w:rsidRPr="00244074">
        <w:rPr>
          <w:i/>
          <w:lang w:val="fr-FR"/>
        </w:rPr>
        <w:t>Le vrai profil du migrant :</w:t>
      </w:r>
    </w:p>
    <w:p w14:paraId="1B203742" w14:textId="46793310" w:rsidR="00244074" w:rsidRDefault="00244074" w:rsidP="00244074">
      <w:pPr>
        <w:rPr>
          <w:iCs/>
          <w:lang w:val="fr-FR"/>
        </w:rPr>
      </w:pPr>
      <w:r>
        <w:rPr>
          <w:iCs/>
          <w:lang w:val="fr-FR"/>
        </w:rPr>
        <w:t>Vrai : 4, 7.</w:t>
      </w:r>
    </w:p>
    <w:p w14:paraId="5DA754AF" w14:textId="498DA4ED" w:rsidR="00244074" w:rsidRPr="00244074" w:rsidRDefault="00244074" w:rsidP="00244074">
      <w:pPr>
        <w:rPr>
          <w:iCs/>
          <w:lang w:val="fr-FR"/>
        </w:rPr>
      </w:pPr>
      <w:r>
        <w:rPr>
          <w:iCs/>
          <w:lang w:val="fr-FR"/>
        </w:rPr>
        <w:t xml:space="preserve">Faux : </w:t>
      </w:r>
    </w:p>
    <w:p w14:paraId="7BD016EB" w14:textId="074BA18C" w:rsidR="00704307" w:rsidRDefault="00244074" w:rsidP="00023F7D">
      <w:pPr>
        <w:rPr>
          <w:lang w:val="fr-FR"/>
        </w:rPr>
      </w:pPr>
      <w:r w:rsidRPr="00244074">
        <w:rPr>
          <w:lang w:val="fr-FR"/>
        </w:rPr>
        <w:t xml:space="preserve">5. Elles </w:t>
      </w:r>
      <w:r w:rsidR="00B10EA4" w:rsidRPr="00B10EA4">
        <w:rPr>
          <w:strike/>
          <w:lang w:val="fr-FR"/>
        </w:rPr>
        <w:t xml:space="preserve">ne </w:t>
      </w:r>
      <w:r w:rsidRPr="00B10EA4">
        <w:rPr>
          <w:strike/>
          <w:lang w:val="fr-FR"/>
        </w:rPr>
        <w:t>ma</w:t>
      </w:r>
      <w:r w:rsidR="00B10EA4" w:rsidRPr="00B10EA4">
        <w:rPr>
          <w:strike/>
          <w:lang w:val="fr-FR"/>
        </w:rPr>
        <w:t>î</w:t>
      </w:r>
      <w:r w:rsidRPr="00B10EA4">
        <w:rPr>
          <w:strike/>
          <w:lang w:val="fr-FR"/>
        </w:rPr>
        <w:t xml:space="preserve">trisent </w:t>
      </w:r>
      <w:r w:rsidR="00B10EA4" w:rsidRPr="00B10EA4">
        <w:rPr>
          <w:strike/>
          <w:lang w:val="fr-FR"/>
        </w:rPr>
        <w:t>pas</w:t>
      </w:r>
      <w:r w:rsidR="00B10EA4">
        <w:rPr>
          <w:lang w:val="fr-FR"/>
        </w:rPr>
        <w:t xml:space="preserve"> </w:t>
      </w:r>
      <w:r w:rsidR="00B10EA4" w:rsidRPr="00B10EA4">
        <w:rPr>
          <w:b/>
          <w:bCs/>
          <w:lang w:val="fr-FR"/>
        </w:rPr>
        <w:t>maîtrisent</w:t>
      </w:r>
      <w:r w:rsidR="00B10EA4">
        <w:rPr>
          <w:lang w:val="fr-FR"/>
        </w:rPr>
        <w:t xml:space="preserve"> </w:t>
      </w:r>
      <w:r w:rsidRPr="00244074">
        <w:rPr>
          <w:lang w:val="fr-FR"/>
        </w:rPr>
        <w:t>la langue</w:t>
      </w:r>
      <w:r w:rsidR="00B10EA4">
        <w:rPr>
          <w:lang w:val="fr-FR"/>
        </w:rPr>
        <w:t xml:space="preserve"> du pays d’accueil</w:t>
      </w:r>
      <w:r w:rsidRPr="00244074">
        <w:rPr>
          <w:lang w:val="fr-FR"/>
        </w:rPr>
        <w:t>.</w:t>
      </w:r>
    </w:p>
    <w:p w14:paraId="04DFBF0F" w14:textId="0AC1544D" w:rsidR="00244074" w:rsidRPr="00244074" w:rsidRDefault="00244074" w:rsidP="00023F7D">
      <w:pPr>
        <w:rPr>
          <w:iCs/>
          <w:lang w:val="fr-FR"/>
        </w:rPr>
      </w:pPr>
      <w:r>
        <w:rPr>
          <w:iCs/>
          <w:lang w:val="fr-FR"/>
        </w:rPr>
        <w:t xml:space="preserve">6. </w:t>
      </w:r>
      <w:r w:rsidRPr="00244074">
        <w:rPr>
          <w:lang w:val="fr-FR"/>
        </w:rPr>
        <w:t>P</w:t>
      </w:r>
      <w:r w:rsidR="00B10EA4">
        <w:rPr>
          <w:lang w:val="fr-FR"/>
        </w:rPr>
        <w:t>rès</w:t>
      </w:r>
      <w:r w:rsidRPr="00244074">
        <w:rPr>
          <w:lang w:val="fr-FR"/>
        </w:rPr>
        <w:t xml:space="preserve"> de la moitié des migrants sont des </w:t>
      </w:r>
      <w:r w:rsidR="00B10EA4">
        <w:rPr>
          <w:strike/>
          <w:lang w:val="fr-FR"/>
        </w:rPr>
        <w:t>jeunes</w:t>
      </w:r>
      <w:r>
        <w:rPr>
          <w:iCs/>
          <w:lang w:val="fr-FR"/>
        </w:rPr>
        <w:t xml:space="preserve"> </w:t>
      </w:r>
      <w:r w:rsidRPr="00B10EA4">
        <w:rPr>
          <w:b/>
          <w:bCs/>
          <w:iCs/>
          <w:lang w:val="fr-FR"/>
        </w:rPr>
        <w:t>femmes</w:t>
      </w:r>
      <w:r>
        <w:rPr>
          <w:iCs/>
          <w:lang w:val="fr-FR"/>
        </w:rPr>
        <w:t>.</w:t>
      </w:r>
    </w:p>
    <w:bookmarkEnd w:id="4"/>
    <w:p w14:paraId="2B4724A9" w14:textId="77777777" w:rsidR="00B10EA4" w:rsidRPr="00D35FE0" w:rsidRDefault="00B10EA4" w:rsidP="00023F7D">
      <w:pPr>
        <w:rPr>
          <w:iCs/>
          <w:lang w:val="fr-FR"/>
        </w:rPr>
      </w:pPr>
    </w:p>
    <w:p w14:paraId="1D1B7A66" w14:textId="6BA81220" w:rsidR="00704307" w:rsidRPr="00D35FE0" w:rsidRDefault="00517CA0" w:rsidP="00023F7D">
      <w:pPr>
        <w:rPr>
          <w:iCs/>
          <w:lang w:val="fr-FR"/>
        </w:rPr>
      </w:pPr>
      <w:r>
        <w:rPr>
          <w:noProof/>
          <w:lang w:val="fr-FR"/>
        </w:rPr>
        <w:lastRenderedPageBreak/>
        <w:drawing>
          <wp:inline distT="0" distB="0" distL="0" distR="0" wp14:anchorId="1181CCB6" wp14:editId="1BBEDC77">
            <wp:extent cx="1200150" cy="361950"/>
            <wp:effectExtent l="0" t="0" r="0" b="0"/>
            <wp:docPr id="48" name="Image 48" descr="C:\Users\VMOISAN\AppData\Local\Microsoft\Windows\INetCache\Content.Word\activité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C:\Users\VMOISAN\AppData\Local\Microsoft\Windows\INetCache\Content.Word\activité6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fr-FR"/>
        </w:rPr>
        <w:drawing>
          <wp:inline distT="0" distB="0" distL="0" distR="0" wp14:anchorId="6560EAC1" wp14:editId="4D644BDB">
            <wp:extent cx="1535430" cy="361950"/>
            <wp:effectExtent l="0" t="0" r="7620" b="0"/>
            <wp:docPr id="49" name="Image 49" descr="C:\Users\VMOISAN\AppData\Local\Microsoft\Windows\INetCache\Content.Word\5. pr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C:\Users\VMOISAN\AppData\Local\Microsoft\Windows\INetCache\Content.Word\5. prod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3580C" w14:textId="77777777" w:rsidR="00396052" w:rsidRPr="00D35FE0" w:rsidRDefault="00396052" w:rsidP="00023F7D">
      <w:pPr>
        <w:rPr>
          <w:b/>
          <w:lang w:val="fr-FR"/>
        </w:rPr>
      </w:pPr>
    </w:p>
    <w:p w14:paraId="46C598A7" w14:textId="77777777" w:rsidR="00704307" w:rsidRPr="00D35FE0" w:rsidRDefault="00704307" w:rsidP="00023F7D">
      <w:pPr>
        <w:rPr>
          <w:b/>
          <w:lang w:val="fr-FR"/>
        </w:rPr>
      </w:pPr>
      <w:r w:rsidRPr="00D35FE0">
        <w:rPr>
          <w:b/>
          <w:lang w:val="fr-FR"/>
        </w:rPr>
        <w:t>Consigne</w:t>
      </w:r>
    </w:p>
    <w:p w14:paraId="21951652" w14:textId="6BCE0358" w:rsidR="0081221F" w:rsidRDefault="00B10EA4" w:rsidP="00023F7D">
      <w:pPr>
        <w:rPr>
          <w:bCs/>
          <w:lang w:val="fr-FR"/>
        </w:rPr>
      </w:pPr>
      <w:bookmarkStart w:id="8" w:name="_Hlk188906672"/>
      <w:r w:rsidRPr="00B10EA4">
        <w:rPr>
          <w:bCs/>
          <w:lang w:val="fr-FR"/>
        </w:rPr>
        <w:t>Pour lutter contre la désinformation et déconstruire les idées reçues sur les migrants et la migration, vous décidez de faire une infographie que vous publierez sur les réseaux sociaux.</w:t>
      </w:r>
      <w:bookmarkEnd w:id="8"/>
    </w:p>
    <w:p w14:paraId="59633CE8" w14:textId="4F246686" w:rsidR="006E1BF4" w:rsidRDefault="006E1BF4" w:rsidP="00023F7D">
      <w:pPr>
        <w:rPr>
          <w:bCs/>
          <w:lang w:val="fr-FR"/>
        </w:rPr>
      </w:pPr>
    </w:p>
    <w:tbl>
      <w:tblPr>
        <w:tblStyle w:val="Grilledutableau"/>
        <w:tblW w:w="0" w:type="auto"/>
        <w:tblBorders>
          <w:top w:val="single" w:sz="8" w:space="0" w:color="3D5BA3" w:themeColor="accent1"/>
          <w:left w:val="single" w:sz="8" w:space="0" w:color="3D5BA3" w:themeColor="accent1"/>
          <w:bottom w:val="single" w:sz="8" w:space="0" w:color="3D5BA3" w:themeColor="accent1"/>
          <w:right w:val="single" w:sz="8" w:space="0" w:color="3D5BA3" w:themeColor="accent1"/>
          <w:insideH w:val="single" w:sz="8" w:space="0" w:color="3D5BA3" w:themeColor="accent1"/>
          <w:insideV w:val="single" w:sz="8" w:space="0" w:color="3D5BA3" w:themeColor="accent1"/>
        </w:tblBorders>
        <w:shd w:val="clear" w:color="auto" w:fill="E6EAF3" w:themeFill="text2" w:themeFillTint="33"/>
        <w:tblCellMar>
          <w:bottom w:w="142" w:type="dxa"/>
        </w:tblCellMar>
        <w:tblLook w:val="04A0" w:firstRow="1" w:lastRow="0" w:firstColumn="1" w:lastColumn="0" w:noHBand="0" w:noVBand="1"/>
      </w:tblPr>
      <w:tblGrid>
        <w:gridCol w:w="9628"/>
      </w:tblGrid>
      <w:tr w:rsidR="006E1BF4" w:rsidRPr="00757ED7" w14:paraId="4CE66C32" w14:textId="77777777" w:rsidTr="009A3FC3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EDF4FC" w:themeFill="background2"/>
          </w:tcPr>
          <w:p w14:paraId="22097C7A" w14:textId="77777777" w:rsidR="006E1BF4" w:rsidRDefault="006E1BF4" w:rsidP="009A3FC3">
            <w:r>
              <w:rPr>
                <w:noProof/>
              </w:rPr>
              <w:drawing>
                <wp:inline distT="0" distB="0" distL="0" distR="0" wp14:anchorId="083C06A5" wp14:editId="01D793A1">
                  <wp:extent cx="806399" cy="360000"/>
                  <wp:effectExtent l="0" t="0" r="0" b="0"/>
                  <wp:docPr id="64" name="Imag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nfo.png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39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F9094B" w14:textId="77777777" w:rsidR="006E1BF4" w:rsidRPr="00DB6C39" w:rsidRDefault="006E1BF4" w:rsidP="009A3FC3">
            <w:r>
              <w:t>Une infographie est</w:t>
            </w:r>
            <w:r w:rsidRPr="004950C8">
              <w:t xml:space="preserve"> </w:t>
            </w:r>
            <w:r>
              <w:t xml:space="preserve">une </w:t>
            </w:r>
            <w:r w:rsidRPr="004950C8">
              <w:t>représentation visuelle de sujets ou de données dans le but d'en rendre la compréhension plus facile.</w:t>
            </w:r>
          </w:p>
        </w:tc>
      </w:tr>
    </w:tbl>
    <w:p w14:paraId="3ED18DDC" w14:textId="77777777" w:rsidR="006E1BF4" w:rsidRDefault="006E1BF4" w:rsidP="006E1BF4">
      <w:pPr>
        <w:rPr>
          <w:rFonts w:eastAsia="Arial Unicode MS"/>
          <w:b/>
          <w:lang w:val="fr-FR"/>
        </w:rPr>
      </w:pPr>
    </w:p>
    <w:p w14:paraId="6F9AFB97" w14:textId="77777777" w:rsidR="00704307" w:rsidRPr="00D35FE0" w:rsidRDefault="00704307" w:rsidP="00023F7D">
      <w:pPr>
        <w:rPr>
          <w:b/>
          <w:lang w:val="fr-FR"/>
        </w:rPr>
      </w:pPr>
      <w:r w:rsidRPr="00D35FE0">
        <w:rPr>
          <w:b/>
          <w:lang w:val="fr-FR"/>
        </w:rPr>
        <w:t xml:space="preserve">Mise en œuvre </w:t>
      </w:r>
    </w:p>
    <w:p w14:paraId="27B2BA2E" w14:textId="7ED4714F" w:rsidR="00704307" w:rsidRPr="0081221F" w:rsidRDefault="0081221F" w:rsidP="00023F7D">
      <w:pPr>
        <w:pStyle w:val="Paragraphedeliste"/>
        <w:numPr>
          <w:ilvl w:val="0"/>
          <w:numId w:val="3"/>
        </w:numPr>
        <w:rPr>
          <w:i/>
          <w:iCs/>
        </w:rPr>
      </w:pPr>
      <w:r>
        <w:rPr>
          <w:rFonts w:eastAsia="Arial Unicode MS"/>
        </w:rPr>
        <w:t xml:space="preserve">Former </w:t>
      </w:r>
      <w:r w:rsidR="004950C8">
        <w:rPr>
          <w:rFonts w:eastAsia="Arial Unicode MS"/>
        </w:rPr>
        <w:t>de petits</w:t>
      </w:r>
      <w:r w:rsidR="00731F87">
        <w:rPr>
          <w:rFonts w:eastAsia="Arial Unicode MS"/>
        </w:rPr>
        <w:t xml:space="preserve"> groupes</w:t>
      </w:r>
      <w:r>
        <w:rPr>
          <w:rFonts w:eastAsia="Arial Unicode MS"/>
        </w:rPr>
        <w:t xml:space="preserve">. </w:t>
      </w:r>
    </w:p>
    <w:p w14:paraId="1CFBE4E3" w14:textId="4A192B4B" w:rsidR="00B10EA4" w:rsidRPr="004950C8" w:rsidRDefault="0081221F" w:rsidP="004950C8">
      <w:pPr>
        <w:pStyle w:val="Paragraphedeliste"/>
        <w:numPr>
          <w:ilvl w:val="0"/>
          <w:numId w:val="3"/>
        </w:numPr>
        <w:rPr>
          <w:i/>
          <w:iCs/>
        </w:rPr>
      </w:pPr>
      <w:r w:rsidRPr="00A365D2">
        <w:rPr>
          <w:rFonts w:eastAsia="Arial Unicode MS"/>
        </w:rPr>
        <w:t>Proposer à un</w:t>
      </w:r>
      <w:r>
        <w:rPr>
          <w:rFonts w:eastAsia="Arial Unicode MS"/>
        </w:rPr>
        <w:t>.</w:t>
      </w:r>
      <w:r w:rsidRPr="00A365D2">
        <w:rPr>
          <w:rFonts w:eastAsia="Arial Unicode MS"/>
        </w:rPr>
        <w:t>e apprenant</w:t>
      </w:r>
      <w:r>
        <w:rPr>
          <w:rFonts w:eastAsia="Arial Unicode MS"/>
        </w:rPr>
        <w:t>.</w:t>
      </w:r>
      <w:r w:rsidRPr="00A365D2">
        <w:rPr>
          <w:rFonts w:eastAsia="Arial Unicode MS"/>
        </w:rPr>
        <w:t xml:space="preserve">e de lire la consigne de l’activité </w:t>
      </w:r>
      <w:r>
        <w:rPr>
          <w:rFonts w:eastAsia="Arial Unicode MS"/>
        </w:rPr>
        <w:t>6</w:t>
      </w:r>
      <w:r w:rsidRPr="00A365D2">
        <w:rPr>
          <w:rFonts w:eastAsia="Arial Unicode MS"/>
        </w:rPr>
        <w:t xml:space="preserve"> à voix haute. Si nécessaire, demander à la classe de la reformuler pour vérifier qu’</w:t>
      </w:r>
      <w:r>
        <w:rPr>
          <w:rFonts w:eastAsia="Arial Unicode MS"/>
        </w:rPr>
        <w:t>elle est comprise</w:t>
      </w:r>
      <w:r w:rsidR="00731F87">
        <w:t>.</w:t>
      </w:r>
    </w:p>
    <w:p w14:paraId="4235C7FD" w14:textId="429EB795" w:rsidR="00731F87" w:rsidRPr="00731F87" w:rsidRDefault="00731F87" w:rsidP="0081221F">
      <w:pPr>
        <w:pStyle w:val="Paragraphedeliste"/>
        <w:numPr>
          <w:ilvl w:val="0"/>
          <w:numId w:val="3"/>
        </w:numPr>
        <w:rPr>
          <w:i/>
          <w:iCs/>
        </w:rPr>
      </w:pPr>
      <w:r>
        <w:t>Laisser un temps de travail aux groupes pour retrouver les informations dans les activités précédentes.</w:t>
      </w:r>
    </w:p>
    <w:p w14:paraId="4C0362F9" w14:textId="77777777" w:rsidR="0081221F" w:rsidRPr="00A365D2" w:rsidRDefault="0081221F" w:rsidP="004950C8">
      <w:pPr>
        <w:pStyle w:val="Paragraphedeliste"/>
        <w:numPr>
          <w:ilvl w:val="0"/>
          <w:numId w:val="3"/>
        </w:numPr>
        <w:rPr>
          <w:i/>
          <w:iCs/>
        </w:rPr>
      </w:pPr>
      <w:r w:rsidRPr="00A365D2">
        <w:rPr>
          <w:rFonts w:eastAsia="Arial Unicode MS"/>
        </w:rPr>
        <w:t xml:space="preserve">Circuler </w:t>
      </w:r>
      <w:r>
        <w:rPr>
          <w:rFonts w:eastAsia="Arial Unicode MS"/>
        </w:rPr>
        <w:t>dans la classe</w:t>
      </w:r>
      <w:r w:rsidRPr="00A365D2">
        <w:rPr>
          <w:rFonts w:eastAsia="Arial Unicode MS"/>
        </w:rPr>
        <w:t xml:space="preserve"> pour vérifier la progression de l’activité et apporter aide et correction </w:t>
      </w:r>
      <w:r>
        <w:rPr>
          <w:rFonts w:eastAsia="Arial Unicode MS"/>
        </w:rPr>
        <w:t>si nécessaire.</w:t>
      </w:r>
      <w:r w:rsidRPr="00A365D2">
        <w:rPr>
          <w:rFonts w:eastAsia="Arial Unicode MS"/>
        </w:rPr>
        <w:t xml:space="preserve"> </w:t>
      </w:r>
    </w:p>
    <w:p w14:paraId="6DE3914C" w14:textId="1FFCF390" w:rsidR="004950C8" w:rsidRPr="006E1BF4" w:rsidRDefault="00731F87" w:rsidP="004950C8">
      <w:pPr>
        <w:pStyle w:val="Paragraphedeliste"/>
        <w:numPr>
          <w:ilvl w:val="0"/>
          <w:numId w:val="3"/>
        </w:numPr>
        <w:rPr>
          <w:i/>
          <w:iCs/>
        </w:rPr>
      </w:pPr>
      <w:r>
        <w:t xml:space="preserve">Pour la mise en commun, </w:t>
      </w:r>
      <w:r w:rsidR="004950C8">
        <w:t xml:space="preserve">inviter les groupes volontaires à présenter leur infographie. </w:t>
      </w:r>
    </w:p>
    <w:p w14:paraId="6F66EF10" w14:textId="7320E377" w:rsidR="00023F7D" w:rsidRDefault="00274E03" w:rsidP="00023F7D">
      <w:pPr>
        <w:rPr>
          <w:rFonts w:eastAsia="Arial Unicode MS"/>
          <w:b/>
          <w:lang w:val="fr-FR"/>
        </w:rPr>
      </w:pPr>
      <w:r>
        <w:rPr>
          <w:iCs/>
          <w:noProof/>
          <w:lang w:val="fr-FR"/>
        </w:rPr>
        <w:drawing>
          <wp:inline distT="0" distB="0" distL="0" distR="0" wp14:anchorId="575F36FC" wp14:editId="190419F3">
            <wp:extent cx="1323975" cy="361950"/>
            <wp:effectExtent l="0" t="0" r="9525" b="0"/>
            <wp:docPr id="1" name="Image 1" descr="corrig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orrig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DD9957" w14:textId="1ED85AD7" w:rsidR="00023F7D" w:rsidRDefault="004950C8" w:rsidP="00023F7D">
      <w:pPr>
        <w:rPr>
          <w:rFonts w:eastAsia="Arial Unicode MS"/>
          <w:bCs/>
          <w:lang w:val="fr-FR"/>
        </w:rPr>
      </w:pPr>
      <w:r>
        <w:rPr>
          <w:rFonts w:eastAsia="Arial Unicode MS" w:cs="Tahoma"/>
          <w:bCs/>
          <w:lang w:val="fr-FR"/>
        </w:rPr>
        <w:t>É</w:t>
      </w:r>
      <w:r>
        <w:rPr>
          <w:rFonts w:eastAsia="Arial Unicode MS"/>
          <w:bCs/>
          <w:lang w:val="fr-FR"/>
        </w:rPr>
        <w:t xml:space="preserve">léments à insérer dans l’infographie : </w:t>
      </w:r>
    </w:p>
    <w:p w14:paraId="3EFA5F8A" w14:textId="3F221A07" w:rsidR="004950C8" w:rsidRDefault="004950C8" w:rsidP="00023F7D">
      <w:pPr>
        <w:rPr>
          <w:rFonts w:eastAsia="Arial Unicode MS"/>
          <w:bCs/>
          <w:lang w:val="fr-FR"/>
        </w:rPr>
      </w:pPr>
      <w:r>
        <w:rPr>
          <w:rFonts w:eastAsia="Arial Unicode MS"/>
          <w:bCs/>
          <w:lang w:val="fr-FR"/>
        </w:rPr>
        <w:t xml:space="preserve">Les idées reçues sur les migrants </w:t>
      </w:r>
      <w:r>
        <w:rPr>
          <w:rFonts w:eastAsia="Arial Unicode MS"/>
          <w:bCs/>
          <w:lang w:val="fr-FR"/>
        </w:rPr>
        <w:sym w:font="Wingdings" w:char="F0E0"/>
      </w:r>
      <w:r>
        <w:rPr>
          <w:rFonts w:eastAsia="Arial Unicode MS"/>
          <w:bCs/>
          <w:lang w:val="fr-FR"/>
        </w:rPr>
        <w:t xml:space="preserve"> il y a beaucoup de migrants et la migration est associée à une invasion. Le migrant est un homme seul, pauvre qui n’a pas de diplôme.</w:t>
      </w:r>
    </w:p>
    <w:p w14:paraId="038773A9" w14:textId="35158E43" w:rsidR="004950C8" w:rsidRDefault="004950C8" w:rsidP="00023F7D">
      <w:pPr>
        <w:rPr>
          <w:rFonts w:eastAsia="Arial Unicode MS"/>
          <w:bCs/>
          <w:lang w:val="fr-FR"/>
        </w:rPr>
      </w:pPr>
      <w:r>
        <w:rPr>
          <w:rFonts w:eastAsia="Arial Unicode MS"/>
          <w:bCs/>
          <w:lang w:val="fr-FR"/>
        </w:rPr>
        <w:t>La réalité </w:t>
      </w:r>
      <w:r>
        <w:rPr>
          <w:rFonts w:eastAsia="Arial Unicode MS"/>
          <w:bCs/>
          <w:lang w:val="fr-FR"/>
        </w:rPr>
        <w:sym w:font="Wingdings" w:char="F0E0"/>
      </w:r>
      <w:r>
        <w:rPr>
          <w:rFonts w:eastAsia="Arial Unicode MS"/>
          <w:bCs/>
          <w:lang w:val="fr-FR"/>
        </w:rPr>
        <w:t xml:space="preserve"> seulement 4</w:t>
      </w:r>
      <w:r w:rsidR="006E1BF4">
        <w:rPr>
          <w:rFonts w:eastAsia="Arial Unicode MS"/>
          <w:bCs/>
          <w:lang w:val="fr-FR"/>
        </w:rPr>
        <w:t> </w:t>
      </w:r>
      <w:r>
        <w:rPr>
          <w:rFonts w:eastAsia="Arial Unicode MS"/>
          <w:bCs/>
          <w:lang w:val="fr-FR"/>
        </w:rPr>
        <w:t xml:space="preserve">% de la population mondiale vit en dehors de son pays de naissance. Les migrants se déplacent aussi pour étudier. Ils ont des diplômes, parlent la langue du pays d’accueil. Il y a aussi des femmes migrantes. Tous les migrants n’ont pas les mêmes raisons de partir et le même profil. </w:t>
      </w:r>
    </w:p>
    <w:p w14:paraId="141BD813" w14:textId="29D08C07" w:rsidR="0081221F" w:rsidRDefault="0081221F" w:rsidP="0081221F">
      <w:pPr>
        <w:pStyle w:val="Titre3"/>
        <w:rPr>
          <w:rFonts w:ascii="Times New Roman" w:hAnsi="Times New Roman"/>
          <w:lang w:val="fr-FR"/>
        </w:rPr>
      </w:pPr>
    </w:p>
    <w:tbl>
      <w:tblPr>
        <w:tblStyle w:val="Grilledutableau"/>
        <w:tblW w:w="0" w:type="auto"/>
        <w:tblBorders>
          <w:top w:val="single" w:sz="8" w:space="0" w:color="3D5BA3" w:themeColor="accent1"/>
          <w:left w:val="single" w:sz="8" w:space="0" w:color="3D5BA3" w:themeColor="accent1"/>
          <w:bottom w:val="single" w:sz="8" w:space="0" w:color="3D5BA3" w:themeColor="accent1"/>
          <w:right w:val="single" w:sz="8" w:space="0" w:color="3D5BA3" w:themeColor="accent1"/>
          <w:insideH w:val="single" w:sz="8" w:space="0" w:color="3D5BA3" w:themeColor="accent1"/>
          <w:insideV w:val="single" w:sz="8" w:space="0" w:color="3D5BA3" w:themeColor="accent1"/>
        </w:tblBorders>
        <w:shd w:val="clear" w:color="auto" w:fill="E6EAF3" w:themeFill="text2" w:themeFillTint="33"/>
        <w:tblCellMar>
          <w:bottom w:w="142" w:type="dxa"/>
        </w:tblCellMar>
        <w:tblLook w:val="04A0" w:firstRow="1" w:lastRow="0" w:firstColumn="1" w:lastColumn="0" w:noHBand="0" w:noVBand="1"/>
      </w:tblPr>
      <w:tblGrid>
        <w:gridCol w:w="9628"/>
      </w:tblGrid>
      <w:tr w:rsidR="000E661B" w:rsidRPr="00757ED7" w14:paraId="586FD92F" w14:textId="77777777" w:rsidTr="0036434D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EDF4FC" w:themeFill="background2"/>
          </w:tcPr>
          <w:p w14:paraId="06F3B36A" w14:textId="3DEDE8AD" w:rsidR="006E1BF4" w:rsidRDefault="006E1BF4" w:rsidP="0036434D">
            <w:pPr>
              <w:jc w:val="both"/>
            </w:pPr>
            <w:r>
              <w:rPr>
                <w:noProof/>
              </w:rPr>
              <w:drawing>
                <wp:inline distT="0" distB="0" distL="0" distR="0" wp14:anchorId="0EAB6464" wp14:editId="6036FFD5">
                  <wp:extent cx="1756802" cy="360000"/>
                  <wp:effectExtent l="0" t="0" r="0" b="0"/>
                  <wp:docPr id="60" name="Imag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nfo.png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6802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802749" w14:textId="15F65227" w:rsidR="000E661B" w:rsidRPr="006E1BF4" w:rsidRDefault="000E661B" w:rsidP="006E1BF4">
            <w:pPr>
              <w:rPr>
                <w:i/>
                <w:iCs/>
              </w:rPr>
            </w:pPr>
            <w:r>
              <w:t xml:space="preserve">Proposer aux apprenant.es de découvrir l’exposition « Migrations » </w:t>
            </w:r>
            <w:r w:rsidR="00E67456">
              <w:t>avec la vidéo de présentation « Migrations, une odyssée humaine » (</w:t>
            </w:r>
            <w:hyperlink r:id="rId25" w:history="1">
              <w:r w:rsidR="00E67456" w:rsidRPr="008F6343">
                <w:rPr>
                  <w:rStyle w:val="Lienhypertexte"/>
                </w:rPr>
                <w:t>https://tinyurl.com/2dqnvhfv</w:t>
              </w:r>
            </w:hyperlink>
            <w:r w:rsidR="00E67456">
              <w:t xml:space="preserve">). </w:t>
            </w:r>
            <w:r w:rsidRPr="006E1BF4">
              <w:rPr>
                <w:rFonts w:eastAsia="Arial Unicode MS"/>
              </w:rPr>
              <w:t xml:space="preserve"> </w:t>
            </w:r>
          </w:p>
        </w:tc>
      </w:tr>
    </w:tbl>
    <w:p w14:paraId="55EBCCB8" w14:textId="77777777" w:rsidR="000E661B" w:rsidRDefault="000E661B" w:rsidP="000E661B">
      <w:pPr>
        <w:rPr>
          <w:lang w:val="fr-FR"/>
        </w:rPr>
      </w:pPr>
    </w:p>
    <w:p w14:paraId="4098B017" w14:textId="77777777" w:rsidR="000E661B" w:rsidRPr="000E661B" w:rsidRDefault="000E661B" w:rsidP="000E661B">
      <w:pPr>
        <w:rPr>
          <w:lang w:val="fr-FR"/>
        </w:rPr>
      </w:pPr>
    </w:p>
    <w:sectPr w:rsidR="000E661B" w:rsidRPr="000E661B" w:rsidSect="00FA6468">
      <w:type w:val="continuous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0F45E" w14:textId="77777777" w:rsidR="002071E6" w:rsidRDefault="002071E6" w:rsidP="00A33F16">
      <w:pPr>
        <w:spacing w:line="240" w:lineRule="auto"/>
      </w:pPr>
      <w:r>
        <w:separator/>
      </w:r>
    </w:p>
  </w:endnote>
  <w:endnote w:type="continuationSeparator" w:id="0">
    <w:p w14:paraId="0661E34E" w14:textId="77777777" w:rsidR="002071E6" w:rsidRDefault="002071E6" w:rsidP="00A33F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20838429" w14:textId="77777777" w:rsidTr="00A504CF">
      <w:tc>
        <w:tcPr>
          <w:tcW w:w="4265" w:type="pct"/>
        </w:tcPr>
        <w:p w14:paraId="787FAAF0" w14:textId="4E5FF8BC" w:rsidR="00A33F16" w:rsidRPr="00A33F16" w:rsidRDefault="00A33F16" w:rsidP="00A33F16">
          <w:pPr>
            <w:pStyle w:val="Pieddepage"/>
          </w:pPr>
          <w:r w:rsidRPr="00A33F16">
            <w:t xml:space="preserve">Conception : </w:t>
          </w:r>
          <w:r w:rsidR="00411694">
            <w:t xml:space="preserve">Soizic </w:t>
          </w:r>
          <w:proofErr w:type="spellStart"/>
          <w:r w:rsidR="00411694">
            <w:t>Ramananjohary</w:t>
          </w:r>
          <w:proofErr w:type="spellEnd"/>
          <w:r w:rsidR="00411694">
            <w:t>, CAVILAM – Alliance Française</w:t>
          </w:r>
        </w:p>
        <w:p w14:paraId="54CDBDA9" w14:textId="331DA3FB" w:rsidR="00A33F16" w:rsidRDefault="00A33F16" w:rsidP="00A33F16">
          <w:pPr>
            <w:pStyle w:val="Pieddepage"/>
          </w:pPr>
          <w:r>
            <w:t>enseigner.tv5monde.com</w:t>
          </w:r>
          <w:r w:rsidR="006F601A">
            <w:t xml:space="preserve"> </w:t>
          </w:r>
        </w:p>
      </w:tc>
      <w:tc>
        <w:tcPr>
          <w:tcW w:w="735" w:type="pct"/>
        </w:tcPr>
        <w:p w14:paraId="73F1DBA0" w14:textId="1CBB9C0C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780E75">
            <w:rPr>
              <w:b/>
              <w:noProof/>
            </w:rPr>
            <w:t>5</w:t>
          </w:r>
          <w:r w:rsidRPr="00A33F16">
            <w:rPr>
              <w:b/>
            </w:rPr>
            <w:fldChar w:fldCharType="end"/>
          </w:r>
          <w:r>
            <w:t xml:space="preserve"> / </w:t>
          </w:r>
          <w:r w:rsidR="00757ED7">
            <w:fldChar w:fldCharType="begin"/>
          </w:r>
          <w:r w:rsidR="00757ED7">
            <w:instrText>NUMPAGES  \* Arabic  \* MERGEFORMAT</w:instrText>
          </w:r>
          <w:r w:rsidR="00757ED7">
            <w:fldChar w:fldCharType="separate"/>
          </w:r>
          <w:r w:rsidR="00780E75">
            <w:rPr>
              <w:noProof/>
            </w:rPr>
            <w:t>5</w:t>
          </w:r>
          <w:r w:rsidR="00757ED7">
            <w:rPr>
              <w:noProof/>
            </w:rPr>
            <w:fldChar w:fldCharType="end"/>
          </w:r>
        </w:p>
      </w:tc>
    </w:tr>
  </w:tbl>
  <w:p w14:paraId="7071D642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73F10" w14:textId="77777777" w:rsidR="002071E6" w:rsidRDefault="002071E6" w:rsidP="00A33F16">
      <w:pPr>
        <w:spacing w:line="240" w:lineRule="auto"/>
      </w:pPr>
      <w:r>
        <w:separator/>
      </w:r>
    </w:p>
  </w:footnote>
  <w:footnote w:type="continuationSeparator" w:id="0">
    <w:p w14:paraId="78CAFA5B" w14:textId="77777777" w:rsidR="002071E6" w:rsidRDefault="002071E6" w:rsidP="00A33F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407F4" w14:textId="210F3063" w:rsidR="00A33F16" w:rsidRDefault="00A2476A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387F73A1" wp14:editId="32F61702">
          <wp:extent cx="352425" cy="257175"/>
          <wp:effectExtent l="0" t="0" r="0" b="9525"/>
          <wp:docPr id="11" name="Image 11" descr="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a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fr-FR"/>
      </w:rPr>
      <w:drawing>
        <wp:inline distT="0" distB="0" distL="0" distR="0" wp14:anchorId="753A9122" wp14:editId="41A985AA">
          <wp:extent cx="2486025" cy="257175"/>
          <wp:effectExtent l="0" t="0" r="9525" b="9525"/>
          <wp:docPr id="8" name="Image 8" descr="entete-enseigna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entete-enseigna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6025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80E75">
      <w:rPr>
        <w:noProof/>
        <w:lang w:eastAsia="fr-FR"/>
      </w:rPr>
      <w:drawing>
        <wp:inline distT="0" distB="0" distL="0" distR="0" wp14:anchorId="08B16ED1" wp14:editId="50910716">
          <wp:extent cx="688975" cy="252730"/>
          <wp:effectExtent l="0" t="0" r="0" b="0"/>
          <wp:docPr id="3" name="Image 3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4.5pt;height:34.5pt" o:bullet="t">
        <v:imagedata r:id="rId1" o:title="flèche gris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D5C9A"/>
    <w:multiLevelType w:val="multilevel"/>
    <w:tmpl w:val="7E620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C6B64"/>
    <w:multiLevelType w:val="multilevel"/>
    <w:tmpl w:val="392C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F4A81"/>
    <w:multiLevelType w:val="hybridMultilevel"/>
    <w:tmpl w:val="6FF8FB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83FDC"/>
    <w:multiLevelType w:val="multilevel"/>
    <w:tmpl w:val="491E7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C3267B"/>
    <w:multiLevelType w:val="hybridMultilevel"/>
    <w:tmpl w:val="39142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16F17"/>
    <w:multiLevelType w:val="multilevel"/>
    <w:tmpl w:val="29224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E275272"/>
    <w:multiLevelType w:val="hybridMultilevel"/>
    <w:tmpl w:val="4100FE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68616D"/>
    <w:multiLevelType w:val="multilevel"/>
    <w:tmpl w:val="CB200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8E2BA3"/>
    <w:multiLevelType w:val="multilevel"/>
    <w:tmpl w:val="B50AD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97062A"/>
    <w:multiLevelType w:val="multilevel"/>
    <w:tmpl w:val="56F8E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11"/>
  </w:num>
  <w:num w:numId="5">
    <w:abstractNumId w:val="0"/>
  </w:num>
  <w:num w:numId="6">
    <w:abstractNumId w:val="6"/>
  </w:num>
  <w:num w:numId="7">
    <w:abstractNumId w:val="8"/>
  </w:num>
  <w:num w:numId="8">
    <w:abstractNumId w:val="10"/>
  </w:num>
  <w:num w:numId="9">
    <w:abstractNumId w:val="2"/>
  </w:num>
  <w:num w:numId="10">
    <w:abstractNumId w:val="14"/>
  </w:num>
  <w:num w:numId="11">
    <w:abstractNumId w:val="7"/>
  </w:num>
  <w:num w:numId="12">
    <w:abstractNumId w:val="13"/>
  </w:num>
  <w:num w:numId="13">
    <w:abstractNumId w:val="4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20040"/>
    <w:rsid w:val="0002398E"/>
    <w:rsid w:val="00023F7D"/>
    <w:rsid w:val="00096690"/>
    <w:rsid w:val="000B2EE1"/>
    <w:rsid w:val="000C75A5"/>
    <w:rsid w:val="000E661B"/>
    <w:rsid w:val="000F0504"/>
    <w:rsid w:val="000F4F4C"/>
    <w:rsid w:val="000F65E6"/>
    <w:rsid w:val="001009F3"/>
    <w:rsid w:val="00102E31"/>
    <w:rsid w:val="001044CC"/>
    <w:rsid w:val="00112F75"/>
    <w:rsid w:val="00181B6E"/>
    <w:rsid w:val="001C6C23"/>
    <w:rsid w:val="001E1F92"/>
    <w:rsid w:val="001E7947"/>
    <w:rsid w:val="001F6298"/>
    <w:rsid w:val="002071E6"/>
    <w:rsid w:val="002138B7"/>
    <w:rsid w:val="00240DC6"/>
    <w:rsid w:val="00244074"/>
    <w:rsid w:val="00274E03"/>
    <w:rsid w:val="002841B3"/>
    <w:rsid w:val="002B3928"/>
    <w:rsid w:val="002D7815"/>
    <w:rsid w:val="0031638D"/>
    <w:rsid w:val="00350E73"/>
    <w:rsid w:val="0035404E"/>
    <w:rsid w:val="0038176B"/>
    <w:rsid w:val="00396052"/>
    <w:rsid w:val="003C0882"/>
    <w:rsid w:val="004007DD"/>
    <w:rsid w:val="00411694"/>
    <w:rsid w:val="00452433"/>
    <w:rsid w:val="00470F39"/>
    <w:rsid w:val="00482E4B"/>
    <w:rsid w:val="004950C8"/>
    <w:rsid w:val="004D08C6"/>
    <w:rsid w:val="004E63B4"/>
    <w:rsid w:val="00517CA0"/>
    <w:rsid w:val="00521630"/>
    <w:rsid w:val="005261B2"/>
    <w:rsid w:val="00532C8E"/>
    <w:rsid w:val="005664DC"/>
    <w:rsid w:val="005831D0"/>
    <w:rsid w:val="005B20D3"/>
    <w:rsid w:val="005C672D"/>
    <w:rsid w:val="005E2048"/>
    <w:rsid w:val="006040D9"/>
    <w:rsid w:val="00616B83"/>
    <w:rsid w:val="006E1BF4"/>
    <w:rsid w:val="006F4ABC"/>
    <w:rsid w:val="006F601A"/>
    <w:rsid w:val="00700D7E"/>
    <w:rsid w:val="0070152A"/>
    <w:rsid w:val="00704307"/>
    <w:rsid w:val="00716E9E"/>
    <w:rsid w:val="00731F87"/>
    <w:rsid w:val="00757ED7"/>
    <w:rsid w:val="00767ADF"/>
    <w:rsid w:val="00780E75"/>
    <w:rsid w:val="007C73DA"/>
    <w:rsid w:val="0081221F"/>
    <w:rsid w:val="00850DAE"/>
    <w:rsid w:val="00864BDA"/>
    <w:rsid w:val="009038B9"/>
    <w:rsid w:val="009410A5"/>
    <w:rsid w:val="0095543B"/>
    <w:rsid w:val="009709DB"/>
    <w:rsid w:val="009A01E5"/>
    <w:rsid w:val="009B4AB3"/>
    <w:rsid w:val="009D5C91"/>
    <w:rsid w:val="00A001A7"/>
    <w:rsid w:val="00A10188"/>
    <w:rsid w:val="00A14788"/>
    <w:rsid w:val="00A2476A"/>
    <w:rsid w:val="00A33F16"/>
    <w:rsid w:val="00A35020"/>
    <w:rsid w:val="00A366EB"/>
    <w:rsid w:val="00A44024"/>
    <w:rsid w:val="00A44DEB"/>
    <w:rsid w:val="00A50122"/>
    <w:rsid w:val="00A60009"/>
    <w:rsid w:val="00A64B93"/>
    <w:rsid w:val="00A66555"/>
    <w:rsid w:val="00A70BDD"/>
    <w:rsid w:val="00AF70ED"/>
    <w:rsid w:val="00B10EA4"/>
    <w:rsid w:val="00B126B1"/>
    <w:rsid w:val="00B24BA1"/>
    <w:rsid w:val="00B305B7"/>
    <w:rsid w:val="00B36B1D"/>
    <w:rsid w:val="00B52907"/>
    <w:rsid w:val="00BC06E3"/>
    <w:rsid w:val="00C60997"/>
    <w:rsid w:val="00CB3D8E"/>
    <w:rsid w:val="00CB7959"/>
    <w:rsid w:val="00CC1F67"/>
    <w:rsid w:val="00CD6B65"/>
    <w:rsid w:val="00D02DF2"/>
    <w:rsid w:val="00D101FD"/>
    <w:rsid w:val="00D35FE0"/>
    <w:rsid w:val="00D93A8A"/>
    <w:rsid w:val="00D97311"/>
    <w:rsid w:val="00DB4F53"/>
    <w:rsid w:val="00DE6EA1"/>
    <w:rsid w:val="00E60422"/>
    <w:rsid w:val="00E67456"/>
    <w:rsid w:val="00EA0757"/>
    <w:rsid w:val="00F27629"/>
    <w:rsid w:val="00F317EC"/>
    <w:rsid w:val="00F417A7"/>
    <w:rsid w:val="00F44EC5"/>
    <w:rsid w:val="00F72744"/>
    <w:rsid w:val="00FA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,"/>
  <w:listSeparator w:val=";"/>
  <w14:docId w14:val="0E9906F5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07DD"/>
    <w:pPr>
      <w:spacing w:after="0"/>
    </w:pPr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0B2EE1"/>
    <w:pPr>
      <w:outlineLvl w:val="0"/>
    </w:pPr>
    <w:rPr>
      <w:rFonts w:ascii="Tahoma" w:hAnsi="Tahoma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1018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D4479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A50122"/>
    <w:pPr>
      <w:pBdr>
        <w:bottom w:val="single" w:sz="24" w:space="1" w:color="3D5BA3" w:themeColor="accent1"/>
      </w:pBdr>
      <w:spacing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50122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0B2EE1"/>
    <w:rPr>
      <w:rFonts w:ascii="Tahoma" w:eastAsiaTheme="majorEastAsia" w:hAnsi="Tahoma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A366E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366EB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366EB"/>
    <w:rPr>
      <w:rFonts w:ascii="Arial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66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66EB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366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366EB"/>
    <w:rPr>
      <w:rFonts w:ascii="Arial" w:hAnsi="Arial"/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D35FE0"/>
    <w:rPr>
      <w:color w:val="052D78" w:themeColor="followedHyperlink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sid w:val="00A10188"/>
    <w:rPr>
      <w:rFonts w:asciiTheme="majorHAnsi" w:eastAsiaTheme="majorEastAsia" w:hAnsiTheme="majorHAnsi" w:cstheme="majorBidi"/>
      <w:i/>
      <w:iCs/>
      <w:color w:val="2D4479" w:themeColor="accent1" w:themeShade="BF"/>
      <w:sz w:val="20"/>
    </w:rPr>
  </w:style>
  <w:style w:type="character" w:styleId="lev">
    <w:name w:val="Strong"/>
    <w:basedOn w:val="Policepardfaut"/>
    <w:uiPriority w:val="22"/>
    <w:qFormat/>
    <w:rsid w:val="00A1018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10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styleId="Mentionnonrsolue">
    <w:name w:val="Unresolved Mention"/>
    <w:basedOn w:val="Policepardfaut"/>
    <w:uiPriority w:val="99"/>
    <w:semiHidden/>
    <w:unhideWhenUsed/>
    <w:rsid w:val="00EA07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2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openxmlformats.org/officeDocument/2006/relationships/hyperlink" Target="https://tinyurl.com/2dqnvhfv" TargetMode="Externa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24" Type="http://schemas.openxmlformats.org/officeDocument/2006/relationships/image" Target="media/image20.png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23" Type="http://schemas.openxmlformats.org/officeDocument/2006/relationships/image" Target="media/image19.png"/><Relationship Id="rId10" Type="http://schemas.openxmlformats.org/officeDocument/2006/relationships/image" Target="media/image5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3.png"/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1084</Words>
  <Characters>5967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Helene EMILE</cp:lastModifiedBy>
  <cp:revision>11</cp:revision>
  <cp:lastPrinted>2025-01-30T17:09:00Z</cp:lastPrinted>
  <dcterms:created xsi:type="dcterms:W3CDTF">2025-01-27T22:23:00Z</dcterms:created>
  <dcterms:modified xsi:type="dcterms:W3CDTF">2025-01-30T17:09:00Z</dcterms:modified>
</cp:coreProperties>
</file>