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7B5504" w14:textId="22DBE245" w:rsidR="00A33F16" w:rsidRPr="00562BCA" w:rsidRDefault="00B0041C" w:rsidP="00A33F16">
      <w:pPr>
        <w:pStyle w:val="Titre"/>
        <w:rPr>
          <w:lang w:val="fr-FR"/>
        </w:rPr>
      </w:pPr>
      <w:r w:rsidRPr="00562BCA">
        <w:rPr>
          <w:lang w:val="fr-FR"/>
        </w:rPr>
        <w:t>Afghanistan : une société sans femmes</w:t>
      </w: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142" w:type="dxa"/>
          <w:left w:w="142" w:type="dxa"/>
          <w:bottom w:w="142" w:type="dxa"/>
          <w:right w:w="142" w:type="dxa"/>
        </w:tblCellMar>
        <w:tblLook w:val="04A0" w:firstRow="1" w:lastRow="0" w:firstColumn="1" w:lastColumn="0" w:noHBand="0" w:noVBand="1"/>
      </w:tblPr>
      <w:tblGrid>
        <w:gridCol w:w="3402"/>
        <w:gridCol w:w="5660"/>
      </w:tblGrid>
      <w:tr w:rsidR="00A33F16" w:rsidRPr="00562BCA" w14:paraId="7D727E63" w14:textId="77777777" w:rsidTr="00A504CF">
        <w:tc>
          <w:tcPr>
            <w:tcW w:w="3402" w:type="dxa"/>
            <w:shd w:val="clear" w:color="auto" w:fill="EDF4FC" w:themeFill="background2"/>
          </w:tcPr>
          <w:p w14:paraId="59793F76" w14:textId="0CDA13BC" w:rsidR="00A33F16" w:rsidRPr="00562BCA" w:rsidRDefault="00A33F16" w:rsidP="00A33F16">
            <w:pPr>
              <w:pStyle w:val="Titre1"/>
            </w:pPr>
            <w:r w:rsidRPr="00562BCA">
              <w:t>Niveau</w:t>
            </w:r>
          </w:p>
          <w:p w14:paraId="1B8476E0" w14:textId="4C4D8FF9" w:rsidR="00A33F16" w:rsidRPr="00562BCA" w:rsidRDefault="00A02978" w:rsidP="00A504CF">
            <w:r w:rsidRPr="00562BCA">
              <w:t>B</w:t>
            </w:r>
            <w:r w:rsidR="00A35020" w:rsidRPr="00562BCA">
              <w:t>2</w:t>
            </w:r>
          </w:p>
          <w:p w14:paraId="43D11D28" w14:textId="77777777" w:rsidR="00A33F16" w:rsidRPr="00562BCA" w:rsidRDefault="00A33F16" w:rsidP="00A504CF"/>
          <w:p w14:paraId="485860B2" w14:textId="77777777" w:rsidR="00A33F16" w:rsidRPr="00562BCA" w:rsidRDefault="00A33F16" w:rsidP="00A33F16">
            <w:pPr>
              <w:pStyle w:val="Titre1"/>
            </w:pPr>
            <w:r w:rsidRPr="00562BCA">
              <w:t>Public</w:t>
            </w:r>
          </w:p>
          <w:p w14:paraId="01826C5A" w14:textId="77777777" w:rsidR="00A33F16" w:rsidRPr="00562BCA" w:rsidRDefault="00A33F16" w:rsidP="00A504CF">
            <w:r w:rsidRPr="00562BCA">
              <w:t xml:space="preserve">Adultes </w:t>
            </w:r>
          </w:p>
          <w:p w14:paraId="03836A74" w14:textId="77777777" w:rsidR="00A33F16" w:rsidRPr="00562BCA" w:rsidRDefault="00A33F16" w:rsidP="00A504CF"/>
          <w:p w14:paraId="639788A1" w14:textId="0282A554" w:rsidR="00A33F16" w:rsidRPr="00562BCA" w:rsidRDefault="00A33F16" w:rsidP="00A33F16">
            <w:pPr>
              <w:pStyle w:val="Titre1"/>
            </w:pPr>
            <w:r w:rsidRPr="00562BCA">
              <w:t>Dur</w:t>
            </w:r>
            <w:r w:rsidR="00AF75C1" w:rsidRPr="00562BCA">
              <w:t>É</w:t>
            </w:r>
            <w:r w:rsidRPr="00562BCA">
              <w:t>e</w:t>
            </w:r>
          </w:p>
          <w:p w14:paraId="47617F6F" w14:textId="77B441F8" w:rsidR="00A33F16" w:rsidRPr="00562BCA" w:rsidRDefault="008B124B" w:rsidP="00A504CF">
            <w:pPr>
              <w:rPr>
                <w:b/>
              </w:rPr>
            </w:pPr>
            <w:r w:rsidRPr="00562BCA">
              <w:t>Environ 1h30</w:t>
            </w:r>
          </w:p>
          <w:p w14:paraId="026291FB" w14:textId="77777777" w:rsidR="00A33F16" w:rsidRPr="00562BCA" w:rsidRDefault="00A33F16" w:rsidP="00A504CF">
            <w:pPr>
              <w:rPr>
                <w:b/>
              </w:rPr>
            </w:pPr>
          </w:p>
          <w:p w14:paraId="1A86F6B2" w14:textId="77777777" w:rsidR="00A33F16" w:rsidRPr="00562BCA" w:rsidRDefault="00A33F16" w:rsidP="00A33F16">
            <w:pPr>
              <w:pStyle w:val="Titre1"/>
            </w:pPr>
            <w:r w:rsidRPr="00562BCA">
              <w:t>Collection</w:t>
            </w:r>
          </w:p>
          <w:p w14:paraId="3B238935" w14:textId="77777777" w:rsidR="0031638D" w:rsidRPr="00562BCA" w:rsidRDefault="0031638D" w:rsidP="0031638D">
            <w:pPr>
              <w:rPr>
                <w:rStyle w:val="Lienhypertexte"/>
                <w:rFonts w:cs="Arial"/>
                <w:szCs w:val="20"/>
              </w:rPr>
            </w:pPr>
            <w:r w:rsidRPr="00562BCA">
              <w:rPr>
                <w:rFonts w:cs="Arial"/>
                <w:szCs w:val="20"/>
              </w:rPr>
              <w:fldChar w:fldCharType="begin"/>
            </w:r>
            <w:r w:rsidRPr="00562BCA">
              <w:rPr>
                <w:rFonts w:cs="Arial"/>
                <w:szCs w:val="20"/>
              </w:rPr>
              <w:instrText xml:space="preserve"> HYPERLINK "https://enseigner.tv5monde.com/fiches-pedagogiques-fle/7-jours-sur-la-planete" </w:instrText>
            </w:r>
            <w:r w:rsidRPr="00562BCA">
              <w:rPr>
                <w:rFonts w:cs="Arial"/>
                <w:szCs w:val="20"/>
              </w:rPr>
            </w:r>
            <w:r w:rsidRPr="00562BCA">
              <w:rPr>
                <w:rFonts w:cs="Arial"/>
                <w:szCs w:val="20"/>
              </w:rPr>
              <w:fldChar w:fldCharType="separate"/>
            </w:r>
            <w:r w:rsidRPr="00562BCA">
              <w:rPr>
                <w:rStyle w:val="Lienhypertexte"/>
                <w:rFonts w:cs="Arial"/>
                <w:szCs w:val="20"/>
              </w:rPr>
              <w:t>7 jours sur la planète</w:t>
            </w:r>
          </w:p>
          <w:p w14:paraId="24CF1E52" w14:textId="4F4642A4" w:rsidR="00D35FE0" w:rsidRPr="00562BCA" w:rsidRDefault="0031638D" w:rsidP="0031638D">
            <w:pPr>
              <w:rPr>
                <w:rFonts w:cs="Arial"/>
                <w:szCs w:val="20"/>
              </w:rPr>
            </w:pPr>
            <w:r w:rsidRPr="00562BCA">
              <w:rPr>
                <w:rFonts w:cs="Arial"/>
                <w:szCs w:val="20"/>
              </w:rPr>
              <w:fldChar w:fldCharType="end"/>
            </w:r>
          </w:p>
          <w:p w14:paraId="20008D58" w14:textId="77777777" w:rsidR="00A33F16" w:rsidRPr="00562BCA" w:rsidRDefault="00A33F16" w:rsidP="00A33F16">
            <w:pPr>
              <w:pStyle w:val="Titre1"/>
            </w:pPr>
            <w:r w:rsidRPr="00562BCA">
              <w:t>Mise en ligne</w:t>
            </w:r>
          </w:p>
          <w:p w14:paraId="503B23C9" w14:textId="275BA1E6" w:rsidR="00A33F16" w:rsidRPr="00562BCA" w:rsidRDefault="00B0041C" w:rsidP="00A504CF">
            <w:r w:rsidRPr="00562BCA">
              <w:t>Février</w:t>
            </w:r>
            <w:r w:rsidR="00D317FC" w:rsidRPr="00562BCA">
              <w:t xml:space="preserve"> </w:t>
            </w:r>
            <w:r w:rsidR="00A33F16" w:rsidRPr="00562BCA">
              <w:t>202</w:t>
            </w:r>
            <w:r w:rsidRPr="00562BCA">
              <w:t>5</w:t>
            </w:r>
          </w:p>
          <w:p w14:paraId="5DAE838C" w14:textId="2D22B574" w:rsidR="00C71C3F" w:rsidRPr="00562BCA" w:rsidRDefault="00C71C3F" w:rsidP="00A504CF">
            <w:r w:rsidRPr="00562BCA">
              <w:t xml:space="preserve">Dossier </w:t>
            </w:r>
            <w:r w:rsidR="003A6B8B" w:rsidRPr="00562BCA">
              <w:t>n° 8</w:t>
            </w:r>
            <w:r w:rsidR="00B0041C" w:rsidRPr="00562BCA">
              <w:t>40</w:t>
            </w:r>
          </w:p>
          <w:p w14:paraId="07D8C66A" w14:textId="77777777" w:rsidR="00A33F16" w:rsidRPr="00562BCA" w:rsidRDefault="00A33F16" w:rsidP="00A504CF"/>
          <w:p w14:paraId="224095AB" w14:textId="3CBC6704" w:rsidR="00A33F16" w:rsidRPr="00562BCA" w:rsidRDefault="00474AE2" w:rsidP="00A33F16">
            <w:pPr>
              <w:pStyle w:val="Titre1"/>
            </w:pPr>
            <w:r w:rsidRPr="00562BCA">
              <w:t>VID</w:t>
            </w:r>
            <w:r w:rsidR="00AF75C1" w:rsidRPr="00562BCA">
              <w:t>É</w:t>
            </w:r>
            <w:r w:rsidRPr="00562BCA">
              <w:t>O</w:t>
            </w:r>
          </w:p>
          <w:p w14:paraId="22BA8DB3" w14:textId="4AADD095" w:rsidR="00A33F16" w:rsidRPr="00562BCA" w:rsidRDefault="00A366EB" w:rsidP="00A504CF">
            <w:r w:rsidRPr="00562BCA">
              <w:t xml:space="preserve">Reportage </w:t>
            </w:r>
            <w:r w:rsidR="00B0041C" w:rsidRPr="00562BCA">
              <w:t>Arte</w:t>
            </w:r>
            <w:r w:rsidRPr="00562BCA">
              <w:t xml:space="preserve"> du </w:t>
            </w:r>
            <w:r w:rsidR="00B0041C" w:rsidRPr="00562BCA">
              <w:t>02</w:t>
            </w:r>
            <w:r w:rsidRPr="00562BCA">
              <w:t>/</w:t>
            </w:r>
            <w:r w:rsidR="003A6B8B" w:rsidRPr="00562BCA">
              <w:t>0</w:t>
            </w:r>
            <w:r w:rsidR="00B0041C" w:rsidRPr="00562BCA">
              <w:t>1</w:t>
            </w:r>
            <w:r w:rsidRPr="00562BCA">
              <w:t>/202</w:t>
            </w:r>
            <w:r w:rsidR="00B0041C" w:rsidRPr="00562BCA">
              <w:t>5</w:t>
            </w:r>
          </w:p>
        </w:tc>
        <w:tc>
          <w:tcPr>
            <w:tcW w:w="5660" w:type="dxa"/>
            <w:shd w:val="clear" w:color="auto" w:fill="auto"/>
          </w:tcPr>
          <w:p w14:paraId="69DAD7ED" w14:textId="77777777" w:rsidR="00A33F16" w:rsidRPr="00562BCA" w:rsidRDefault="00A366EB" w:rsidP="00A33F16">
            <w:pPr>
              <w:pStyle w:val="Titre1"/>
            </w:pPr>
            <w:r w:rsidRPr="00562BCA">
              <w:t>En bref</w:t>
            </w:r>
          </w:p>
          <w:p w14:paraId="0B9A9F61" w14:textId="779B49BE" w:rsidR="00A33F16" w:rsidRPr="00562BCA" w:rsidRDefault="00F928F2" w:rsidP="00A504CF">
            <w:pPr>
              <w:rPr>
                <w:rFonts w:cs="Arial"/>
                <w:szCs w:val="20"/>
              </w:rPr>
            </w:pPr>
            <w:r w:rsidRPr="00562BCA">
              <w:rPr>
                <w:rFonts w:cs="Arial"/>
                <w:szCs w:val="20"/>
              </w:rPr>
              <w:t xml:space="preserve">En Afghanistan, les talibans vont toujours plus loin dans les privations de libertés infligées aux femmes. </w:t>
            </w:r>
            <w:r w:rsidR="00A366EB" w:rsidRPr="00562BCA">
              <w:rPr>
                <w:rFonts w:cs="Arial"/>
                <w:szCs w:val="20"/>
              </w:rPr>
              <w:t>Avec cette fiche pédagogique, vos</w:t>
            </w:r>
            <w:r w:rsidR="006226B6" w:rsidRPr="00562BCA">
              <w:t xml:space="preserve"> apprenant</w:t>
            </w:r>
            <w:r w:rsidR="00C947DD" w:rsidRPr="00562BCA">
              <w:t>.es</w:t>
            </w:r>
            <w:r w:rsidR="00A366EB" w:rsidRPr="00562BCA">
              <w:rPr>
                <w:rFonts w:cs="Arial"/>
                <w:szCs w:val="20"/>
              </w:rPr>
              <w:t xml:space="preserve"> </w:t>
            </w:r>
            <w:r w:rsidR="00C947DD" w:rsidRPr="00562BCA">
              <w:rPr>
                <w:rFonts w:cs="Arial"/>
                <w:szCs w:val="20"/>
              </w:rPr>
              <w:t xml:space="preserve">analyseront </w:t>
            </w:r>
            <w:r w:rsidR="00AC26EF" w:rsidRPr="00562BCA">
              <w:rPr>
                <w:rFonts w:cs="Arial"/>
                <w:szCs w:val="20"/>
              </w:rPr>
              <w:t>l’engagement journalistique</w:t>
            </w:r>
            <w:r w:rsidR="00F23BE3" w:rsidRPr="00562BCA">
              <w:rPr>
                <w:rFonts w:cs="Arial"/>
                <w:szCs w:val="20"/>
              </w:rPr>
              <w:t xml:space="preserve"> de ce reportage</w:t>
            </w:r>
            <w:r w:rsidR="00C947DD" w:rsidRPr="00562BCA">
              <w:rPr>
                <w:rFonts w:cs="Arial"/>
                <w:szCs w:val="20"/>
              </w:rPr>
              <w:t xml:space="preserve"> et </w:t>
            </w:r>
            <w:r w:rsidR="00FC19B9" w:rsidRPr="00562BCA">
              <w:rPr>
                <w:rFonts w:cs="Arial"/>
                <w:szCs w:val="20"/>
              </w:rPr>
              <w:t>prépareront une note sur les conséquences de ces mesures</w:t>
            </w:r>
            <w:r w:rsidR="00BE466C" w:rsidRPr="00562BCA">
              <w:rPr>
                <w:rFonts w:cs="Arial"/>
                <w:szCs w:val="20"/>
              </w:rPr>
              <w:t xml:space="preserve"> misogynes</w:t>
            </w:r>
            <w:r w:rsidR="00FC19B9" w:rsidRPr="00562BCA">
              <w:rPr>
                <w:rFonts w:cs="Arial"/>
                <w:szCs w:val="20"/>
              </w:rPr>
              <w:t xml:space="preserve"> en vue d’une réunion du Conseil de l’ONU.</w:t>
            </w:r>
            <w:r w:rsidR="003022B2" w:rsidRPr="00562BCA">
              <w:rPr>
                <w:rFonts w:cs="Arial"/>
                <w:szCs w:val="20"/>
              </w:rPr>
              <w:t xml:space="preserve"> </w:t>
            </w:r>
          </w:p>
          <w:p w14:paraId="407FE45D" w14:textId="77777777" w:rsidR="00A33F16" w:rsidRPr="00562BCA" w:rsidRDefault="00A33F16" w:rsidP="00A504CF">
            <w:pPr>
              <w:rPr>
                <w:b/>
              </w:rPr>
            </w:pPr>
          </w:p>
          <w:p w14:paraId="0568A2A6" w14:textId="77777777" w:rsidR="00A33F16" w:rsidRPr="00562BCA" w:rsidRDefault="00A33F16" w:rsidP="00A33F16">
            <w:pPr>
              <w:pStyle w:val="Titre1"/>
            </w:pPr>
            <w:r w:rsidRPr="00562BCA">
              <w:t>Objectifs</w:t>
            </w:r>
          </w:p>
          <w:p w14:paraId="1A346C22" w14:textId="77777777" w:rsidR="00A33F16" w:rsidRPr="00562BCA" w:rsidRDefault="00A33F16" w:rsidP="00A504CF">
            <w:pPr>
              <w:rPr>
                <w:b/>
              </w:rPr>
            </w:pPr>
            <w:r w:rsidRPr="00562BCA">
              <w:rPr>
                <w:b/>
              </w:rPr>
              <w:t>Communicatifs / pragmatiques</w:t>
            </w:r>
          </w:p>
          <w:p w14:paraId="6825262C" w14:textId="76EE67EE" w:rsidR="00A33F16" w:rsidRPr="00562BCA" w:rsidRDefault="00A33F16" w:rsidP="00A33F16">
            <w:pPr>
              <w:pStyle w:val="Paragraphedeliste"/>
              <w:numPr>
                <w:ilvl w:val="0"/>
                <w:numId w:val="1"/>
              </w:numPr>
            </w:pPr>
            <w:r w:rsidRPr="00562BCA">
              <w:t xml:space="preserve">Activité </w:t>
            </w:r>
            <w:r w:rsidR="004D2FF1" w:rsidRPr="00562BCA">
              <w:t>1</w:t>
            </w:r>
            <w:r w:rsidRPr="00562BCA">
              <w:t> :</w:t>
            </w:r>
            <w:r w:rsidR="00722673" w:rsidRPr="00562BCA">
              <w:t xml:space="preserve"> </w:t>
            </w:r>
            <w:r w:rsidR="006149AC" w:rsidRPr="00562BCA">
              <w:t xml:space="preserve">mutualiser les connaissances sur la notion d’apartheid. </w:t>
            </w:r>
          </w:p>
          <w:p w14:paraId="410ED196" w14:textId="348BBC9C" w:rsidR="008C4215" w:rsidRPr="00562BCA" w:rsidRDefault="008C4215" w:rsidP="00A33F16">
            <w:pPr>
              <w:pStyle w:val="Paragraphedeliste"/>
              <w:numPr>
                <w:ilvl w:val="0"/>
                <w:numId w:val="1"/>
              </w:numPr>
            </w:pPr>
            <w:r w:rsidRPr="00562BCA">
              <w:t>Activité 2 :</w:t>
            </w:r>
            <w:r w:rsidR="005D79C4" w:rsidRPr="00562BCA">
              <w:t xml:space="preserve"> </w:t>
            </w:r>
            <w:r w:rsidR="00CC1139" w:rsidRPr="00562BCA">
              <w:t>comprendre les informations essentielles du reportage.</w:t>
            </w:r>
          </w:p>
          <w:p w14:paraId="25297A99" w14:textId="31DD464B" w:rsidR="008C4215" w:rsidRPr="00562BCA" w:rsidRDefault="008C4215" w:rsidP="00A33F16">
            <w:pPr>
              <w:pStyle w:val="Paragraphedeliste"/>
              <w:numPr>
                <w:ilvl w:val="0"/>
                <w:numId w:val="1"/>
              </w:numPr>
            </w:pPr>
            <w:r w:rsidRPr="00562BCA">
              <w:t>Activité 3 :</w:t>
            </w:r>
            <w:r w:rsidR="00722673" w:rsidRPr="00562BCA">
              <w:t xml:space="preserve"> saisir le sens et l’impact des mesures politiques misogynes prises en Afghanistan. </w:t>
            </w:r>
          </w:p>
          <w:p w14:paraId="12000A1A" w14:textId="50386EC6" w:rsidR="008C4215" w:rsidRPr="00562BCA" w:rsidRDefault="008C4215" w:rsidP="00A33F16">
            <w:pPr>
              <w:pStyle w:val="Paragraphedeliste"/>
              <w:numPr>
                <w:ilvl w:val="0"/>
                <w:numId w:val="1"/>
              </w:numPr>
            </w:pPr>
            <w:r w:rsidRPr="00562BCA">
              <w:t>Activité 5 :</w:t>
            </w:r>
            <w:r w:rsidR="00E267E8" w:rsidRPr="00562BCA">
              <w:t xml:space="preserve"> </w:t>
            </w:r>
            <w:r w:rsidR="008B4E9E" w:rsidRPr="00562BCA">
              <w:t>rédiger</w:t>
            </w:r>
            <w:r w:rsidR="00240D60" w:rsidRPr="00562BCA">
              <w:t xml:space="preserve"> une note sur les conséquences de mesures politiques pour le développement du pays.</w:t>
            </w:r>
          </w:p>
          <w:p w14:paraId="539A6EC1" w14:textId="77777777" w:rsidR="00B7550D" w:rsidRPr="00562BCA" w:rsidRDefault="00B7550D" w:rsidP="00B7550D">
            <w:pPr>
              <w:rPr>
                <w:b/>
              </w:rPr>
            </w:pPr>
          </w:p>
          <w:p w14:paraId="687AE502" w14:textId="77777777" w:rsidR="00A33F16" w:rsidRPr="00562BCA" w:rsidRDefault="00A33F16" w:rsidP="00A504CF">
            <w:pPr>
              <w:rPr>
                <w:b/>
              </w:rPr>
            </w:pPr>
            <w:r w:rsidRPr="00562BCA">
              <w:rPr>
                <w:b/>
              </w:rPr>
              <w:t>Éducation aux médias</w:t>
            </w:r>
          </w:p>
          <w:p w14:paraId="2D5DAAE9" w14:textId="4977A173" w:rsidR="00A33F16" w:rsidRPr="00562BCA" w:rsidRDefault="00A33F16" w:rsidP="00546875">
            <w:pPr>
              <w:pStyle w:val="Paragraphedeliste"/>
              <w:numPr>
                <w:ilvl w:val="0"/>
                <w:numId w:val="1"/>
              </w:numPr>
            </w:pPr>
            <w:r w:rsidRPr="00562BCA">
              <w:t xml:space="preserve">Activité </w:t>
            </w:r>
            <w:r w:rsidR="00366E4C" w:rsidRPr="00562BCA">
              <w:t>4</w:t>
            </w:r>
            <w:r w:rsidRPr="00562BCA">
              <w:t xml:space="preserve"> : </w:t>
            </w:r>
            <w:r w:rsidR="00C947DD" w:rsidRPr="00562BCA">
              <w:t xml:space="preserve">analyser le choix des images et des mots traduisant un engagement journalistique.  </w:t>
            </w:r>
          </w:p>
        </w:tc>
      </w:tr>
    </w:tbl>
    <w:p w14:paraId="6D141B83" w14:textId="77777777" w:rsidR="001E33C7" w:rsidRPr="00562BCA" w:rsidRDefault="001E33C7" w:rsidP="00532C8E">
      <w:pPr>
        <w:rPr>
          <w:rFonts w:cs="Tahoma"/>
          <w:color w:val="111111"/>
          <w:shd w:val="clear" w:color="auto" w:fill="FFFFFF"/>
          <w:lang w:val="fr-FR"/>
        </w:rPr>
      </w:pPr>
    </w:p>
    <w:p w14:paraId="1ED90432" w14:textId="2F7315B2" w:rsidR="00532C8E" w:rsidRPr="00562BCA" w:rsidRDefault="00517CA0" w:rsidP="00532C8E">
      <w:pPr>
        <w:rPr>
          <w:lang w:val="fr-FR"/>
        </w:rPr>
      </w:pPr>
      <w:r w:rsidRPr="00562BCA">
        <w:rPr>
          <w:noProof/>
          <w:lang w:val="fr-FR"/>
        </w:rPr>
        <w:drawing>
          <wp:inline distT="0" distB="0" distL="0" distR="0" wp14:anchorId="53BFBCB2" wp14:editId="5D0985B4">
            <wp:extent cx="1207770" cy="361950"/>
            <wp:effectExtent l="0" t="0" r="0" b="0"/>
            <wp:docPr id="35" name="Image 35" descr="C:\Users\VMOISAN\AppData\Local\Microsoft\Windows\INetCache\Content.Word\activité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 descr="C:\Users\VMOISAN\AppData\Local\Microsoft\Windows\INetCache\Content.Word\activité1.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207770" cy="361950"/>
                    </a:xfrm>
                    <a:prstGeom prst="rect">
                      <a:avLst/>
                    </a:prstGeom>
                    <a:noFill/>
                    <a:ln>
                      <a:noFill/>
                    </a:ln>
                  </pic:spPr>
                </pic:pic>
              </a:graphicData>
            </a:graphic>
          </wp:inline>
        </w:drawing>
      </w:r>
      <w:r w:rsidRPr="00562BCA">
        <w:rPr>
          <w:noProof/>
          <w:lang w:val="fr-FR"/>
        </w:rPr>
        <w:drawing>
          <wp:inline distT="0" distB="0" distL="0" distR="0" wp14:anchorId="1AD51D87" wp14:editId="1770CA31">
            <wp:extent cx="1528445" cy="361950"/>
            <wp:effectExtent l="0" t="0" r="0" b="0"/>
            <wp:docPr id="36" name="Image 36" descr="C:\Users\VMOISAN\AppData\Local\Microsoft\Windows\INetCache\Content.Word\1. mise en rout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descr="C:\Users\VMOISAN\AppData\Local\Microsoft\Windows\INetCache\Content.Word\1. mise en route.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528445" cy="361950"/>
                    </a:xfrm>
                    <a:prstGeom prst="rect">
                      <a:avLst/>
                    </a:prstGeom>
                    <a:noFill/>
                    <a:ln>
                      <a:noFill/>
                    </a:ln>
                  </pic:spPr>
                </pic:pic>
              </a:graphicData>
            </a:graphic>
          </wp:inline>
        </w:drawing>
      </w:r>
    </w:p>
    <w:p w14:paraId="4AFB8EB3" w14:textId="113FDBC4" w:rsidR="00212786" w:rsidRPr="00562BCA" w:rsidRDefault="00212786" w:rsidP="00212786">
      <w:pPr>
        <w:rPr>
          <w:b/>
          <w:bCs/>
          <w:lang w:val="fr-FR"/>
        </w:rPr>
      </w:pPr>
    </w:p>
    <w:p w14:paraId="2F9E34EE" w14:textId="77777777" w:rsidR="00212786" w:rsidRPr="00562BCA" w:rsidRDefault="00212786" w:rsidP="00212786">
      <w:pPr>
        <w:rPr>
          <w:b/>
          <w:bCs/>
          <w:lang w:val="fr-FR"/>
        </w:rPr>
      </w:pP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C00000"/>
        <w:tblLook w:val="04A0" w:firstRow="1" w:lastRow="0" w:firstColumn="1" w:lastColumn="0" w:noHBand="0" w:noVBand="1"/>
      </w:tblPr>
      <w:tblGrid>
        <w:gridCol w:w="9638"/>
      </w:tblGrid>
      <w:tr w:rsidR="00212786" w:rsidRPr="00562BCA" w14:paraId="629247EE" w14:textId="77777777" w:rsidTr="00212786">
        <w:trPr>
          <w:trHeight w:val="859"/>
        </w:trPr>
        <w:tc>
          <w:tcPr>
            <w:tcW w:w="9628" w:type="dxa"/>
            <w:shd w:val="clear" w:color="auto" w:fill="EDF4FC"/>
          </w:tcPr>
          <w:p w14:paraId="63616860" w14:textId="014DD0AF" w:rsidR="00212786" w:rsidRPr="00562BCA" w:rsidRDefault="00212786" w:rsidP="00212786">
            <w:pPr>
              <w:spacing w:line="259" w:lineRule="auto"/>
              <w:rPr>
                <w:bCs/>
              </w:rPr>
            </w:pPr>
            <w:r w:rsidRPr="00562BCA">
              <w:rPr>
                <w:bCs/>
                <w:noProof/>
              </w:rPr>
              <w:drawing>
                <wp:inline distT="0" distB="0" distL="0" distR="0" wp14:anchorId="3D276170" wp14:editId="4BB7B2C2">
                  <wp:extent cx="807720" cy="358140"/>
                  <wp:effectExtent l="0" t="0" r="0" b="0"/>
                  <wp:docPr id="241228684" name="Image 9" descr="Une image contenant noir, Police, Graphique, obscurité&#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1228684" name="Image 9" descr="Une image contenant noir, Police, Graphique, obscurité&#10;&#10;Description générée automatiquement"/>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807720" cy="358140"/>
                          </a:xfrm>
                          <a:prstGeom prst="rect">
                            <a:avLst/>
                          </a:prstGeom>
                          <a:noFill/>
                          <a:ln>
                            <a:noFill/>
                          </a:ln>
                        </pic:spPr>
                      </pic:pic>
                    </a:graphicData>
                  </a:graphic>
                </wp:inline>
              </w:drawing>
            </w:r>
          </w:p>
          <w:p w14:paraId="2AEE0384" w14:textId="77777777" w:rsidR="00212786" w:rsidRPr="00562BCA" w:rsidRDefault="00212786" w:rsidP="00212786">
            <w:pPr>
              <w:spacing w:line="259" w:lineRule="auto"/>
              <w:rPr>
                <w:bCs/>
              </w:rPr>
            </w:pPr>
            <w:r w:rsidRPr="00562BCA">
              <w:rPr>
                <w:bCs/>
              </w:rPr>
              <w:t xml:space="preserve">Le mot « apartheid » évoque immédiatement l'Afrique du Sud. Mais </w:t>
            </w:r>
            <w:proofErr w:type="gramStart"/>
            <w:r w:rsidRPr="00562BCA">
              <w:rPr>
                <w:bCs/>
              </w:rPr>
              <w:t>c'est</w:t>
            </w:r>
            <w:proofErr w:type="gramEnd"/>
            <w:r w:rsidRPr="00562BCA">
              <w:rPr>
                <w:bCs/>
              </w:rPr>
              <w:t xml:space="preserve"> aussi un crime contre l'humanité, défini dans plusieurs textes de droit international, qui peut se produire ailleurs dans le monde. C'est un système d'oppression et de domination d'un groupe racial sur un autre, institutionnalisé à travers des lois, des politiques et des pratiques discriminatoires. Par ailleurs, le crime d’apartheid suppose la commission d'actes inhumains, dans l'intention de maintenir cette domination. </w:t>
            </w:r>
          </w:p>
          <w:p w14:paraId="0809B43A" w14:textId="324A9661" w:rsidR="00212786" w:rsidRPr="00562BCA" w:rsidRDefault="00212786" w:rsidP="00212786">
            <w:pPr>
              <w:spacing w:line="259" w:lineRule="auto"/>
              <w:rPr>
                <w:bCs/>
              </w:rPr>
            </w:pPr>
            <w:r w:rsidRPr="00562BCA">
              <w:rPr>
                <w:bCs/>
              </w:rPr>
              <w:t>(Source :</w:t>
            </w:r>
            <w:r w:rsidR="007250FE">
              <w:rPr>
                <w:bCs/>
              </w:rPr>
              <w:t xml:space="preserve"> </w:t>
            </w:r>
            <w:hyperlink r:id="rId13" w:anchor=":~:text=C'est%20un%20syst%C3%A8me%20d,intention%20de%20maintenir%20cette%20domination" w:history="1">
              <w:r w:rsidR="006C5B29" w:rsidRPr="00563C5F">
                <w:rPr>
                  <w:rStyle w:val="Lienhypertexte"/>
                  <w:bCs/>
                </w:rPr>
                <w:t>https://www.amnesty.fr/focus/apartheid#:~:text=C'est%20un%20syst%C3%A8me%20d,intention%20de%20maintenir%20cette%20domination</w:t>
              </w:r>
            </w:hyperlink>
            <w:proofErr w:type="gramStart"/>
            <w:r w:rsidRPr="00562BCA">
              <w:rPr>
                <w:bCs/>
              </w:rPr>
              <w:t>. )</w:t>
            </w:r>
            <w:proofErr w:type="gramEnd"/>
          </w:p>
          <w:p w14:paraId="7753BD4E" w14:textId="77777777" w:rsidR="00212786" w:rsidRPr="00562BCA" w:rsidRDefault="00212786" w:rsidP="00212786">
            <w:pPr>
              <w:spacing w:line="259" w:lineRule="auto"/>
              <w:rPr>
                <w:bCs/>
              </w:rPr>
            </w:pPr>
          </w:p>
        </w:tc>
      </w:tr>
    </w:tbl>
    <w:p w14:paraId="0682A5DE" w14:textId="77777777" w:rsidR="00396052" w:rsidRPr="00562BCA" w:rsidRDefault="00396052" w:rsidP="00532C8E">
      <w:pPr>
        <w:rPr>
          <w:b/>
          <w:lang w:val="fr-FR"/>
        </w:rPr>
      </w:pPr>
    </w:p>
    <w:p w14:paraId="5D21F5DC" w14:textId="77777777" w:rsidR="00532C8E" w:rsidRPr="00562BCA" w:rsidRDefault="00532C8E" w:rsidP="00532C8E">
      <w:pPr>
        <w:rPr>
          <w:b/>
          <w:lang w:val="fr-FR"/>
        </w:rPr>
      </w:pPr>
      <w:r w:rsidRPr="00562BCA">
        <w:rPr>
          <w:b/>
          <w:lang w:val="fr-FR"/>
        </w:rPr>
        <w:t>Consigne</w:t>
      </w:r>
    </w:p>
    <w:p w14:paraId="0BE7DF04" w14:textId="049064A5" w:rsidR="007461C1" w:rsidRPr="00562BCA" w:rsidRDefault="0064270D" w:rsidP="00532C8E">
      <w:pPr>
        <w:rPr>
          <w:lang w:val="fr-FR"/>
        </w:rPr>
      </w:pPr>
      <w:r w:rsidRPr="00562BCA">
        <w:rPr>
          <w:lang w:val="fr-FR"/>
        </w:rPr>
        <w:t>Lisez le mot écrit au tableau et répondez à ces questions :</w:t>
      </w:r>
    </w:p>
    <w:p w14:paraId="5283071E" w14:textId="1F73B18B" w:rsidR="0064270D" w:rsidRPr="00562BCA" w:rsidRDefault="001941C6" w:rsidP="00532C8E">
      <w:pPr>
        <w:rPr>
          <w:lang w:val="fr-FR"/>
        </w:rPr>
      </w:pPr>
      <w:r w:rsidRPr="00562BCA">
        <w:rPr>
          <w:lang w:val="fr-FR"/>
        </w:rPr>
        <w:t>1.</w:t>
      </w:r>
      <w:r w:rsidR="00F4242A" w:rsidRPr="00562BCA">
        <w:rPr>
          <w:lang w:val="fr-FR"/>
        </w:rPr>
        <w:t xml:space="preserve"> </w:t>
      </w:r>
      <w:r w:rsidRPr="00562BCA">
        <w:rPr>
          <w:lang w:val="fr-FR"/>
        </w:rPr>
        <w:t>D</w:t>
      </w:r>
      <w:r w:rsidR="00F4242A" w:rsidRPr="00562BCA">
        <w:rPr>
          <w:lang w:val="fr-FR"/>
        </w:rPr>
        <w:t xml:space="preserve">ans quel pays et dans quel contexte ce mot est-il né ? </w:t>
      </w:r>
    </w:p>
    <w:p w14:paraId="4E5064E6" w14:textId="2445EDDD" w:rsidR="00F4242A" w:rsidRPr="00562BCA" w:rsidRDefault="001941C6" w:rsidP="00532C8E">
      <w:pPr>
        <w:rPr>
          <w:lang w:val="fr-FR"/>
        </w:rPr>
      </w:pPr>
      <w:r w:rsidRPr="00562BCA">
        <w:rPr>
          <w:lang w:val="fr-FR"/>
        </w:rPr>
        <w:t>2.</w:t>
      </w:r>
      <w:r w:rsidR="00F4242A" w:rsidRPr="00562BCA">
        <w:rPr>
          <w:lang w:val="fr-FR"/>
        </w:rPr>
        <w:t xml:space="preserve"> </w:t>
      </w:r>
      <w:r w:rsidRPr="00562BCA">
        <w:rPr>
          <w:lang w:val="fr-FR"/>
        </w:rPr>
        <w:t>Q</w:t>
      </w:r>
      <w:r w:rsidR="00F4242A" w:rsidRPr="00562BCA">
        <w:rPr>
          <w:lang w:val="fr-FR"/>
        </w:rPr>
        <w:t xml:space="preserve">ue désigne-t-il à l’origine ? </w:t>
      </w:r>
    </w:p>
    <w:p w14:paraId="4243EE07" w14:textId="4F020DFA" w:rsidR="00E53B71" w:rsidRPr="00562BCA" w:rsidRDefault="001941C6" w:rsidP="00532C8E">
      <w:pPr>
        <w:rPr>
          <w:lang w:val="fr-FR"/>
        </w:rPr>
      </w:pPr>
      <w:r w:rsidRPr="00562BCA">
        <w:rPr>
          <w:lang w:val="fr-FR"/>
        </w:rPr>
        <w:t>3.</w:t>
      </w:r>
      <w:r w:rsidR="00BE2864" w:rsidRPr="00562BCA">
        <w:rPr>
          <w:lang w:val="fr-FR"/>
        </w:rPr>
        <w:t xml:space="preserve"> </w:t>
      </w:r>
      <w:r w:rsidR="007406BC" w:rsidRPr="00562BCA">
        <w:rPr>
          <w:rFonts w:cs="Tahoma"/>
          <w:color w:val="111111"/>
          <w:shd w:val="clear" w:color="auto" w:fill="FFFFFF"/>
          <w:lang w:val="fr-FR"/>
        </w:rPr>
        <w:t>À</w:t>
      </w:r>
      <w:r w:rsidR="007406BC" w:rsidRPr="00562BCA">
        <w:rPr>
          <w:lang w:val="fr-FR"/>
        </w:rPr>
        <w:t xml:space="preserve"> </w:t>
      </w:r>
      <w:r w:rsidR="007444AD" w:rsidRPr="00562BCA">
        <w:rPr>
          <w:lang w:val="fr-FR"/>
        </w:rPr>
        <w:t xml:space="preserve">quels contextes ou pays peut-il s’appliquer </w:t>
      </w:r>
      <w:r w:rsidR="00766301" w:rsidRPr="00562BCA">
        <w:rPr>
          <w:lang w:val="fr-FR"/>
        </w:rPr>
        <w:t xml:space="preserve">aujourd’hui </w:t>
      </w:r>
      <w:r w:rsidR="007444AD" w:rsidRPr="00562BCA">
        <w:rPr>
          <w:lang w:val="fr-FR"/>
        </w:rPr>
        <w:t xml:space="preserve">selon vous ? </w:t>
      </w:r>
    </w:p>
    <w:p w14:paraId="432C8BF0" w14:textId="21B1EFA9" w:rsidR="00275340" w:rsidRPr="00562BCA" w:rsidRDefault="00F4242A" w:rsidP="00532C8E">
      <w:pPr>
        <w:rPr>
          <w:lang w:val="fr-FR"/>
        </w:rPr>
      </w:pPr>
      <w:r w:rsidRPr="00562BCA">
        <w:rPr>
          <w:lang w:val="fr-FR"/>
        </w:rPr>
        <w:t xml:space="preserve"> </w:t>
      </w:r>
    </w:p>
    <w:p w14:paraId="7C050BC4" w14:textId="77777777" w:rsidR="00532C8E" w:rsidRPr="00562BCA" w:rsidRDefault="00532C8E" w:rsidP="00532C8E">
      <w:pPr>
        <w:rPr>
          <w:b/>
          <w:lang w:val="fr-FR"/>
        </w:rPr>
      </w:pPr>
      <w:r w:rsidRPr="00562BCA">
        <w:rPr>
          <w:b/>
          <w:lang w:val="fr-FR"/>
        </w:rPr>
        <w:t xml:space="preserve">Mise en œuvre </w:t>
      </w:r>
    </w:p>
    <w:p w14:paraId="69B32E18" w14:textId="7FF2E830" w:rsidR="00656887" w:rsidRPr="00562BCA" w:rsidRDefault="002D78AB" w:rsidP="002D78AB">
      <w:pPr>
        <w:pStyle w:val="Paragraphedeliste"/>
        <w:numPr>
          <w:ilvl w:val="0"/>
          <w:numId w:val="3"/>
        </w:numPr>
        <w:rPr>
          <w:i/>
          <w:iCs/>
        </w:rPr>
      </w:pPr>
      <w:r w:rsidRPr="00562BCA">
        <w:rPr>
          <w:rFonts w:eastAsia="Arial Unicode MS"/>
        </w:rPr>
        <w:t xml:space="preserve">Former des groupes de 3 ou 4 </w:t>
      </w:r>
      <w:r w:rsidR="0095723B" w:rsidRPr="00562BCA">
        <w:t>apprenan</w:t>
      </w:r>
      <w:r w:rsidR="00E53B71" w:rsidRPr="00562BCA">
        <w:t xml:space="preserve">t.es et écrire au tableau le mot « apartheid ». </w:t>
      </w:r>
    </w:p>
    <w:p w14:paraId="210C4A17" w14:textId="5EEF2E61" w:rsidR="00B7550D" w:rsidRPr="00562BCA" w:rsidRDefault="003B74E7" w:rsidP="002D78AB">
      <w:pPr>
        <w:pStyle w:val="Paragraphedeliste"/>
        <w:numPr>
          <w:ilvl w:val="0"/>
          <w:numId w:val="3"/>
        </w:numPr>
        <w:rPr>
          <w:i/>
          <w:iCs/>
        </w:rPr>
      </w:pPr>
      <w:r w:rsidRPr="00562BCA">
        <w:t>Noter les questions au tableau et les lire à voix haute.</w:t>
      </w:r>
    </w:p>
    <w:p w14:paraId="7550879E" w14:textId="0419F0A4" w:rsidR="003B74E7" w:rsidRPr="00562BCA" w:rsidRDefault="003B74E7" w:rsidP="002D78AB">
      <w:pPr>
        <w:pStyle w:val="Paragraphedeliste"/>
        <w:numPr>
          <w:ilvl w:val="0"/>
          <w:numId w:val="3"/>
        </w:numPr>
        <w:rPr>
          <w:i/>
          <w:iCs/>
        </w:rPr>
      </w:pPr>
      <w:r w:rsidRPr="00562BCA">
        <w:t xml:space="preserve">Laisser un temps de discussion </w:t>
      </w:r>
      <w:r w:rsidR="001941C6" w:rsidRPr="00562BCA">
        <w:t>et de réponse aux questions.</w:t>
      </w:r>
    </w:p>
    <w:p w14:paraId="6E94670C" w14:textId="5B037FF5" w:rsidR="001941C6" w:rsidRPr="00562BCA" w:rsidRDefault="001941C6" w:rsidP="002D78AB">
      <w:pPr>
        <w:pStyle w:val="Paragraphedeliste"/>
        <w:numPr>
          <w:ilvl w:val="0"/>
          <w:numId w:val="3"/>
        </w:numPr>
        <w:rPr>
          <w:i/>
          <w:iCs/>
        </w:rPr>
      </w:pPr>
      <w:r w:rsidRPr="00562BCA">
        <w:t xml:space="preserve">Mettre en commun. </w:t>
      </w:r>
    </w:p>
    <w:p w14:paraId="12E31FC5" w14:textId="1657E0AE" w:rsidR="00704307" w:rsidRPr="00562BCA" w:rsidRDefault="00517CA0" w:rsidP="00704307">
      <w:pPr>
        <w:rPr>
          <w:iCs/>
          <w:lang w:val="fr-FR"/>
        </w:rPr>
      </w:pPr>
      <w:r w:rsidRPr="00562BCA">
        <w:rPr>
          <w:iCs/>
          <w:noProof/>
          <w:lang w:val="fr-FR"/>
        </w:rPr>
        <w:lastRenderedPageBreak/>
        <w:drawing>
          <wp:inline distT="0" distB="0" distL="0" distR="0" wp14:anchorId="5A486D5C" wp14:editId="2B9F4041">
            <wp:extent cx="1323975" cy="361950"/>
            <wp:effectExtent l="0" t="0" r="9525" b="0"/>
            <wp:docPr id="50" name="Image 50" descr="C:\Users\VMOISAN\AppData\Local\Microsoft\Windows\INetCache\Content.Word\corrigé.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 descr="C:\Users\VMOISAN\AppData\Local\Microsoft\Windows\INetCache\Content.Word\corrigé.pn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323975" cy="361950"/>
                    </a:xfrm>
                    <a:prstGeom prst="rect">
                      <a:avLst/>
                    </a:prstGeom>
                    <a:noFill/>
                    <a:ln>
                      <a:noFill/>
                    </a:ln>
                  </pic:spPr>
                </pic:pic>
              </a:graphicData>
            </a:graphic>
          </wp:inline>
        </w:drawing>
      </w:r>
    </w:p>
    <w:p w14:paraId="59CBE0D9" w14:textId="75D40708" w:rsidR="00F75943" w:rsidRPr="00562BCA" w:rsidRDefault="00F75943" w:rsidP="00F75943">
      <w:pPr>
        <w:jc w:val="both"/>
        <w:rPr>
          <w:iCs/>
          <w:lang w:val="fr-FR"/>
        </w:rPr>
      </w:pPr>
      <w:r w:rsidRPr="00562BCA">
        <w:rPr>
          <w:iCs/>
          <w:lang w:val="fr-FR"/>
        </w:rPr>
        <w:t xml:space="preserve">1. L’apartheid est né en </w:t>
      </w:r>
      <w:r w:rsidRPr="00562BCA">
        <w:rPr>
          <w:b/>
          <w:bCs/>
          <w:iCs/>
          <w:lang w:val="fr-FR"/>
        </w:rPr>
        <w:t>Afrique du Sud</w:t>
      </w:r>
      <w:r w:rsidRPr="00562BCA">
        <w:rPr>
          <w:iCs/>
          <w:lang w:val="fr-FR"/>
        </w:rPr>
        <w:t xml:space="preserve">, officiellement instauré en </w:t>
      </w:r>
      <w:r w:rsidRPr="00562BCA">
        <w:rPr>
          <w:b/>
          <w:bCs/>
          <w:iCs/>
          <w:lang w:val="fr-FR"/>
        </w:rPr>
        <w:t>1948</w:t>
      </w:r>
      <w:r w:rsidRPr="00562BCA">
        <w:rPr>
          <w:iCs/>
          <w:lang w:val="fr-FR"/>
        </w:rPr>
        <w:t xml:space="preserve"> par le Parti national. Ce régime de ségrégation raciale visait à maintenir la </w:t>
      </w:r>
      <w:r w:rsidRPr="00562BCA">
        <w:rPr>
          <w:b/>
          <w:bCs/>
          <w:iCs/>
          <w:lang w:val="fr-FR"/>
        </w:rPr>
        <w:t>domination de la minorité blanche sur la majorité noire</w:t>
      </w:r>
      <w:r w:rsidRPr="00562BCA">
        <w:rPr>
          <w:iCs/>
          <w:lang w:val="fr-FR"/>
        </w:rPr>
        <w:t xml:space="preserve"> et d'autres groupes ethniques.</w:t>
      </w:r>
    </w:p>
    <w:p w14:paraId="7D7DC7F5" w14:textId="0716B75F" w:rsidR="00F75943" w:rsidRPr="00562BCA" w:rsidRDefault="006C6942" w:rsidP="006C6942">
      <w:pPr>
        <w:jc w:val="both"/>
        <w:rPr>
          <w:iCs/>
          <w:lang w:val="fr-FR"/>
        </w:rPr>
      </w:pPr>
      <w:r w:rsidRPr="00562BCA">
        <w:rPr>
          <w:iCs/>
          <w:lang w:val="fr-FR"/>
        </w:rPr>
        <w:t xml:space="preserve">2. </w:t>
      </w:r>
      <w:r w:rsidR="00F75943" w:rsidRPr="00562BCA">
        <w:rPr>
          <w:iCs/>
          <w:lang w:val="fr-FR"/>
        </w:rPr>
        <w:t xml:space="preserve">À l'origine, le mot signifie </w:t>
      </w:r>
      <w:r w:rsidR="00422798" w:rsidRPr="00562BCA">
        <w:rPr>
          <w:iCs/>
          <w:lang w:val="fr-FR"/>
        </w:rPr>
        <w:t>« </w:t>
      </w:r>
      <w:r w:rsidR="00F75943" w:rsidRPr="00562BCA">
        <w:rPr>
          <w:b/>
          <w:bCs/>
          <w:iCs/>
          <w:lang w:val="fr-FR"/>
        </w:rPr>
        <w:t>séparation</w:t>
      </w:r>
      <w:r w:rsidR="00422798" w:rsidRPr="00562BCA">
        <w:rPr>
          <w:iCs/>
          <w:lang w:val="fr-FR"/>
        </w:rPr>
        <w:t> »</w:t>
      </w:r>
      <w:r w:rsidR="00F75943" w:rsidRPr="00562BCA">
        <w:rPr>
          <w:iCs/>
          <w:lang w:val="fr-FR"/>
        </w:rPr>
        <w:t xml:space="preserve"> en afrikaans. Il désignait un </w:t>
      </w:r>
      <w:r w:rsidR="00F75943" w:rsidRPr="00562BCA">
        <w:rPr>
          <w:b/>
          <w:bCs/>
          <w:iCs/>
          <w:lang w:val="fr-FR"/>
        </w:rPr>
        <w:t>ensemble de lois et de politiques discriminatoires imposant une séparation stricte</w:t>
      </w:r>
      <w:r w:rsidR="00F75943" w:rsidRPr="00562BCA">
        <w:rPr>
          <w:iCs/>
          <w:lang w:val="fr-FR"/>
        </w:rPr>
        <w:t xml:space="preserve"> entre les races dans tous les aspects de la vie</w:t>
      </w:r>
      <w:r w:rsidRPr="00562BCA">
        <w:rPr>
          <w:iCs/>
          <w:lang w:val="fr-FR"/>
        </w:rPr>
        <w:t>.</w:t>
      </w:r>
    </w:p>
    <w:p w14:paraId="5D6D0E1E" w14:textId="2A9E8CAE" w:rsidR="00F75943" w:rsidRPr="00562BCA" w:rsidRDefault="006C6942" w:rsidP="006C6942">
      <w:pPr>
        <w:jc w:val="both"/>
        <w:rPr>
          <w:iCs/>
          <w:lang w:val="fr-FR"/>
        </w:rPr>
      </w:pPr>
      <w:r w:rsidRPr="00562BCA">
        <w:rPr>
          <w:iCs/>
          <w:lang w:val="fr-FR"/>
        </w:rPr>
        <w:t xml:space="preserve">3. </w:t>
      </w:r>
      <w:r w:rsidR="00F75943" w:rsidRPr="00562BCA">
        <w:rPr>
          <w:iCs/>
          <w:lang w:val="fr-FR"/>
        </w:rPr>
        <w:t xml:space="preserve">Aujourd’hui, le terme peut être utilisé pour décrire des </w:t>
      </w:r>
      <w:r w:rsidR="00F75943" w:rsidRPr="00562BCA">
        <w:rPr>
          <w:b/>
          <w:bCs/>
          <w:iCs/>
          <w:lang w:val="fr-FR"/>
        </w:rPr>
        <w:t>situations de discrimination systémique et de séparation forcée</w:t>
      </w:r>
      <w:r w:rsidR="00F75943" w:rsidRPr="00562BCA">
        <w:rPr>
          <w:iCs/>
          <w:lang w:val="fr-FR"/>
        </w:rPr>
        <w:t xml:space="preserve"> basées sur l’ethnicité, la religion</w:t>
      </w:r>
      <w:r w:rsidR="00FA0207" w:rsidRPr="00562BCA">
        <w:rPr>
          <w:iCs/>
          <w:lang w:val="fr-FR"/>
        </w:rPr>
        <w:t>,</w:t>
      </w:r>
      <w:r w:rsidR="00F75943" w:rsidRPr="00562BCA">
        <w:rPr>
          <w:iCs/>
          <w:lang w:val="fr-FR"/>
        </w:rPr>
        <w:t xml:space="preserve"> la classe sociale</w:t>
      </w:r>
      <w:r w:rsidR="00FA0207" w:rsidRPr="00562BCA">
        <w:rPr>
          <w:iCs/>
          <w:lang w:val="fr-FR"/>
        </w:rPr>
        <w:t xml:space="preserve"> par exemple</w:t>
      </w:r>
      <w:r w:rsidR="00F75943" w:rsidRPr="00562BCA">
        <w:rPr>
          <w:iCs/>
          <w:lang w:val="fr-FR"/>
        </w:rPr>
        <w:t xml:space="preserve">. Certains militants et organisations l’emploient </w:t>
      </w:r>
      <w:r w:rsidR="00FA0207" w:rsidRPr="00562BCA">
        <w:rPr>
          <w:iCs/>
          <w:lang w:val="fr-FR"/>
        </w:rPr>
        <w:t xml:space="preserve">par exemple </w:t>
      </w:r>
      <w:r w:rsidR="00F75943" w:rsidRPr="00562BCA">
        <w:rPr>
          <w:iCs/>
          <w:lang w:val="fr-FR"/>
        </w:rPr>
        <w:t>pour parler de la situation en Palestine/Israël, de certaines pratiques en Birmanie (Rohingyas</w:t>
      </w:r>
      <w:r w:rsidR="00FA0207" w:rsidRPr="00562BCA">
        <w:rPr>
          <w:iCs/>
          <w:lang w:val="fr-FR"/>
        </w:rPr>
        <w:t>).</w:t>
      </w:r>
    </w:p>
    <w:p w14:paraId="7E490991" w14:textId="3BC38883" w:rsidR="007760EB" w:rsidRPr="00562BCA" w:rsidRDefault="007760EB" w:rsidP="00B7550D">
      <w:pPr>
        <w:jc w:val="both"/>
        <w:rPr>
          <w:iCs/>
          <w:lang w:val="fr-FR"/>
        </w:rPr>
      </w:pPr>
    </w:p>
    <w:p w14:paraId="079D5282" w14:textId="77777777" w:rsidR="00CB15B5" w:rsidRPr="00562BCA" w:rsidRDefault="00CB15B5" w:rsidP="00704307">
      <w:pPr>
        <w:rPr>
          <w:iCs/>
          <w:lang w:val="fr-FR"/>
        </w:rPr>
      </w:pPr>
    </w:p>
    <w:p w14:paraId="05E0DE7F" w14:textId="1CE1DE80" w:rsidR="00704307" w:rsidRPr="00562BCA" w:rsidRDefault="00517CA0" w:rsidP="00704307">
      <w:pPr>
        <w:rPr>
          <w:iCs/>
          <w:lang w:val="fr-FR"/>
        </w:rPr>
      </w:pPr>
      <w:r w:rsidRPr="00562BCA">
        <w:rPr>
          <w:noProof/>
          <w:lang w:val="fr-FR"/>
        </w:rPr>
        <w:drawing>
          <wp:inline distT="0" distB="0" distL="0" distR="0" wp14:anchorId="1C03AE93" wp14:editId="488B85F7">
            <wp:extent cx="1200150" cy="361950"/>
            <wp:effectExtent l="0" t="0" r="0" b="0"/>
            <wp:docPr id="37" name="Image 37" descr="C:\Users\VMOISAN\AppData\Local\Microsoft\Windows\INetCache\Content.Word\activité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descr="C:\Users\VMOISAN\AppData\Local\Microsoft\Windows\INetCache\Content.Word\activité2.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200150" cy="361950"/>
                    </a:xfrm>
                    <a:prstGeom prst="rect">
                      <a:avLst/>
                    </a:prstGeom>
                    <a:noFill/>
                    <a:ln>
                      <a:noFill/>
                    </a:ln>
                  </pic:spPr>
                </pic:pic>
              </a:graphicData>
            </a:graphic>
          </wp:inline>
        </w:drawing>
      </w:r>
      <w:r w:rsidRPr="00562BCA">
        <w:rPr>
          <w:noProof/>
          <w:lang w:val="fr-FR"/>
        </w:rPr>
        <w:drawing>
          <wp:inline distT="0" distB="0" distL="0" distR="0" wp14:anchorId="396E23B9" wp14:editId="70780CAF">
            <wp:extent cx="1446530" cy="361950"/>
            <wp:effectExtent l="0" t="0" r="1270" b="0"/>
            <wp:docPr id="38" name="Image 38" descr="C:\Users\VMOISAN\AppData\Local\Microsoft\Windows\INetCache\Content.Word\2. découvert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descr="C:\Users\VMOISAN\AppData\Local\Microsoft\Windows\INetCache\Content.Word\2. découverte.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46530" cy="361950"/>
                    </a:xfrm>
                    <a:prstGeom prst="rect">
                      <a:avLst/>
                    </a:prstGeom>
                    <a:noFill/>
                    <a:ln>
                      <a:noFill/>
                    </a:ln>
                  </pic:spPr>
                </pic:pic>
              </a:graphicData>
            </a:graphic>
          </wp:inline>
        </w:drawing>
      </w:r>
    </w:p>
    <w:p w14:paraId="1EC46104" w14:textId="77777777" w:rsidR="00396052" w:rsidRPr="00562BCA" w:rsidRDefault="00396052" w:rsidP="00704307">
      <w:pPr>
        <w:rPr>
          <w:b/>
          <w:lang w:val="fr-FR"/>
        </w:rPr>
      </w:pPr>
    </w:p>
    <w:p w14:paraId="6ECA96BD" w14:textId="77777777" w:rsidR="00704307" w:rsidRPr="00562BCA" w:rsidRDefault="00704307" w:rsidP="00704307">
      <w:pPr>
        <w:rPr>
          <w:b/>
          <w:lang w:val="fr-FR"/>
        </w:rPr>
      </w:pPr>
      <w:r w:rsidRPr="00562BCA">
        <w:rPr>
          <w:b/>
          <w:lang w:val="fr-FR"/>
        </w:rPr>
        <w:t>Consigne</w:t>
      </w:r>
    </w:p>
    <w:p w14:paraId="109F1BC5" w14:textId="77777777" w:rsidR="00CE23AA" w:rsidRPr="00562BCA" w:rsidRDefault="00CE23AA" w:rsidP="00CE23AA">
      <w:pPr>
        <w:rPr>
          <w:bCs/>
          <w:lang w:val="fr-FR"/>
        </w:rPr>
      </w:pPr>
      <w:r w:rsidRPr="00562BCA">
        <w:rPr>
          <w:bCs/>
          <w:lang w:val="fr-FR"/>
        </w:rPr>
        <w:t xml:space="preserve">Que dit le reportage au sujet de l’action politique en Afghanistan ? Regardez la vidéo et cochez la proposition correcte pour chacune des phrases ci-dessous.  </w:t>
      </w:r>
    </w:p>
    <w:p w14:paraId="124A4A1F" w14:textId="77777777" w:rsidR="00396052" w:rsidRPr="00562BCA" w:rsidRDefault="00396052" w:rsidP="00704307">
      <w:pPr>
        <w:rPr>
          <w:lang w:val="fr-FR"/>
        </w:rPr>
      </w:pPr>
    </w:p>
    <w:p w14:paraId="470A4FDE" w14:textId="77777777" w:rsidR="00704307" w:rsidRPr="00562BCA" w:rsidRDefault="00704307" w:rsidP="00704307">
      <w:pPr>
        <w:rPr>
          <w:b/>
          <w:lang w:val="fr-FR"/>
        </w:rPr>
      </w:pPr>
      <w:r w:rsidRPr="00562BCA">
        <w:rPr>
          <w:b/>
          <w:lang w:val="fr-FR"/>
        </w:rPr>
        <w:t xml:space="preserve">Mise en œuvre </w:t>
      </w:r>
    </w:p>
    <w:p w14:paraId="5FE858F4" w14:textId="77777777" w:rsidR="0095723B" w:rsidRPr="00562BCA" w:rsidRDefault="0095723B" w:rsidP="0095723B">
      <w:pPr>
        <w:pStyle w:val="Paragraphedeliste"/>
        <w:numPr>
          <w:ilvl w:val="0"/>
          <w:numId w:val="3"/>
        </w:numPr>
        <w:jc w:val="both"/>
        <w:rPr>
          <w:i/>
          <w:iCs/>
        </w:rPr>
      </w:pPr>
      <w:r w:rsidRPr="00562BCA">
        <w:rPr>
          <w:rFonts w:eastAsia="Arial Unicode MS"/>
        </w:rPr>
        <w:t>Former des binômes.</w:t>
      </w:r>
    </w:p>
    <w:p w14:paraId="6FA9640D" w14:textId="77777777" w:rsidR="0095723B" w:rsidRPr="00562BCA" w:rsidRDefault="0095723B" w:rsidP="0095723B">
      <w:pPr>
        <w:pStyle w:val="Paragraphedeliste"/>
        <w:numPr>
          <w:ilvl w:val="0"/>
          <w:numId w:val="3"/>
        </w:numPr>
        <w:jc w:val="both"/>
        <w:rPr>
          <w:i/>
          <w:iCs/>
        </w:rPr>
      </w:pPr>
      <w:r w:rsidRPr="00562BCA">
        <w:rPr>
          <w:rFonts w:eastAsia="Arial Unicode MS"/>
        </w:rPr>
        <w:t xml:space="preserve">Distribuer la fiche apprenant et prendre connaissance de la consigne. </w:t>
      </w:r>
    </w:p>
    <w:p w14:paraId="507037A4" w14:textId="77777777" w:rsidR="0095723B" w:rsidRPr="00562BCA" w:rsidRDefault="0095723B" w:rsidP="0095723B">
      <w:pPr>
        <w:pStyle w:val="Paragraphedeliste"/>
        <w:numPr>
          <w:ilvl w:val="0"/>
          <w:numId w:val="3"/>
        </w:numPr>
        <w:jc w:val="both"/>
        <w:rPr>
          <w:i/>
          <w:iCs/>
        </w:rPr>
      </w:pPr>
      <w:r w:rsidRPr="00562BCA">
        <w:rPr>
          <w:rFonts w:eastAsia="Arial Unicode MS"/>
        </w:rPr>
        <w:t xml:space="preserve">Diffuser le reportage en entier, </w:t>
      </w:r>
      <w:r w:rsidRPr="00562BCA">
        <w:rPr>
          <w:rFonts w:eastAsia="Arial Unicode MS"/>
          <w:u w:val="single"/>
        </w:rPr>
        <w:t>avec le son</w:t>
      </w:r>
      <w:r w:rsidRPr="00562BCA">
        <w:rPr>
          <w:rFonts w:eastAsia="Arial Unicode MS"/>
        </w:rPr>
        <w:t xml:space="preserve"> et sans les sous-titres.</w:t>
      </w:r>
    </w:p>
    <w:p w14:paraId="5CFE6BB7" w14:textId="0471F571" w:rsidR="00CF7CF6" w:rsidRPr="00562BCA" w:rsidRDefault="0095723B" w:rsidP="00D72092">
      <w:pPr>
        <w:pStyle w:val="Paragraphedeliste"/>
        <w:numPr>
          <w:ilvl w:val="0"/>
          <w:numId w:val="3"/>
        </w:numPr>
        <w:jc w:val="both"/>
        <w:rPr>
          <w:i/>
          <w:iCs/>
        </w:rPr>
      </w:pPr>
      <w:r w:rsidRPr="00562BCA">
        <w:t xml:space="preserve">Laisser un temps de réponse et mettre en commun en grand groupe. </w:t>
      </w:r>
    </w:p>
    <w:p w14:paraId="27CDD970" w14:textId="710CF3E7" w:rsidR="00D93A8A" w:rsidRPr="00562BCA" w:rsidRDefault="00517CA0" w:rsidP="00D93A8A">
      <w:pPr>
        <w:rPr>
          <w:iCs/>
          <w:lang w:val="fr-FR"/>
        </w:rPr>
      </w:pPr>
      <w:r w:rsidRPr="00562BCA">
        <w:rPr>
          <w:iCs/>
          <w:noProof/>
          <w:lang w:val="fr-FR"/>
        </w:rPr>
        <w:drawing>
          <wp:anchor distT="0" distB="0" distL="114300" distR="114300" simplePos="0" relativeHeight="251658240" behindDoc="0" locked="0" layoutInCell="1" allowOverlap="1" wp14:anchorId="03395BFE" wp14:editId="537FFF75">
            <wp:simplePos x="720436" y="5264727"/>
            <wp:positionH relativeFrom="column">
              <wp:align>left</wp:align>
            </wp:positionH>
            <wp:positionV relativeFrom="paragraph">
              <wp:align>top</wp:align>
            </wp:positionV>
            <wp:extent cx="1323975" cy="361950"/>
            <wp:effectExtent l="0" t="0" r="9525" b="0"/>
            <wp:wrapSquare wrapText="bothSides"/>
            <wp:docPr id="51" name="Image 51" descr="C:\Users\VMOISAN\AppData\Local\Microsoft\Windows\INetCache\Content.Word\corrigé.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 descr="C:\Users\VMOISAN\AppData\Local\Microsoft\Windows\INetCache\Content.Word\corrigé.pn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323975" cy="361950"/>
                    </a:xfrm>
                    <a:prstGeom prst="rect">
                      <a:avLst/>
                    </a:prstGeom>
                    <a:noFill/>
                    <a:ln>
                      <a:noFill/>
                    </a:ln>
                  </pic:spPr>
                </pic:pic>
              </a:graphicData>
            </a:graphic>
          </wp:anchor>
        </w:drawing>
      </w:r>
    </w:p>
    <w:p w14:paraId="70E37C26" w14:textId="77777777" w:rsidR="00640484" w:rsidRPr="00562BCA" w:rsidRDefault="00640484" w:rsidP="00640484">
      <w:pPr>
        <w:pStyle w:val="Sansinterligne"/>
      </w:pPr>
    </w:p>
    <w:p w14:paraId="4D7B065B" w14:textId="77777777" w:rsidR="00640484" w:rsidRPr="00562BCA" w:rsidRDefault="00640484" w:rsidP="00640484">
      <w:pPr>
        <w:pStyle w:val="Sansinterligne"/>
      </w:pPr>
    </w:p>
    <w:p w14:paraId="1CB0D1B0" w14:textId="621EAA60" w:rsidR="002D2D89" w:rsidRPr="00562BCA" w:rsidRDefault="002D2D89" w:rsidP="00640484">
      <w:pPr>
        <w:pStyle w:val="Sansinterligne"/>
      </w:pPr>
      <w:r w:rsidRPr="00562BCA">
        <w:t xml:space="preserve">1. </w:t>
      </w:r>
      <w:r w:rsidRPr="00562BCA">
        <w:sym w:font="Wingdings" w:char="F0FE"/>
      </w:r>
      <w:r w:rsidRPr="00562BCA">
        <w:t xml:space="preserve"> une nouvelle interdiction visant les femmes en général. </w:t>
      </w:r>
    </w:p>
    <w:p w14:paraId="466904E9" w14:textId="77777777" w:rsidR="002D2D89" w:rsidRPr="00562BCA" w:rsidRDefault="002D2D89" w:rsidP="002D2D89">
      <w:pPr>
        <w:rPr>
          <w:iCs/>
          <w:lang w:val="fr-FR" w:eastAsia="en-US"/>
        </w:rPr>
      </w:pPr>
      <w:r w:rsidRPr="00562BCA">
        <w:rPr>
          <w:iCs/>
          <w:lang w:val="fr-FR" w:eastAsia="en-US"/>
        </w:rPr>
        <w:t xml:space="preserve">2. </w:t>
      </w:r>
      <w:r w:rsidRPr="00562BCA">
        <w:rPr>
          <w:iCs/>
          <w:lang w:val="fr-FR" w:eastAsia="en-US"/>
        </w:rPr>
        <w:sym w:font="Wingdings" w:char="F0FE"/>
      </w:r>
      <w:r w:rsidRPr="00562BCA">
        <w:rPr>
          <w:iCs/>
          <w:lang w:val="fr-FR" w:eastAsia="en-US"/>
        </w:rPr>
        <w:t xml:space="preserve"> ont pris toujours plus de mesures misogynes.</w:t>
      </w:r>
    </w:p>
    <w:p w14:paraId="45EE2C6C" w14:textId="77777777" w:rsidR="002D2D89" w:rsidRPr="00562BCA" w:rsidRDefault="002D2D89" w:rsidP="002D2D89">
      <w:pPr>
        <w:rPr>
          <w:iCs/>
          <w:lang w:val="fr-FR" w:eastAsia="en-US"/>
        </w:rPr>
      </w:pPr>
      <w:r w:rsidRPr="00562BCA">
        <w:rPr>
          <w:iCs/>
          <w:lang w:val="fr-FR" w:eastAsia="en-US"/>
        </w:rPr>
        <w:t xml:space="preserve">3. </w:t>
      </w:r>
      <w:r w:rsidRPr="00562BCA">
        <w:rPr>
          <w:iCs/>
          <w:lang w:val="fr-FR" w:eastAsia="en-US"/>
        </w:rPr>
        <w:sym w:font="Wingdings" w:char="F0FE"/>
      </w:r>
      <w:r w:rsidRPr="00562BCA">
        <w:rPr>
          <w:iCs/>
          <w:lang w:val="fr-FR" w:eastAsia="en-US"/>
        </w:rPr>
        <w:t xml:space="preserve"> désastreuses pour le présent et l’avenir du pays.</w:t>
      </w:r>
    </w:p>
    <w:p w14:paraId="78A06BEC" w14:textId="77777777" w:rsidR="00704307" w:rsidRPr="00562BCA" w:rsidRDefault="00704307" w:rsidP="00704307">
      <w:pPr>
        <w:rPr>
          <w:iCs/>
          <w:lang w:val="fr-FR"/>
        </w:rPr>
      </w:pPr>
    </w:p>
    <w:p w14:paraId="3D593F7C" w14:textId="491827CA" w:rsidR="00704307" w:rsidRPr="00562BCA" w:rsidRDefault="00517CA0" w:rsidP="00704307">
      <w:pPr>
        <w:rPr>
          <w:noProof/>
          <w:lang w:val="fr-FR"/>
        </w:rPr>
      </w:pPr>
      <w:r w:rsidRPr="00562BCA">
        <w:rPr>
          <w:noProof/>
          <w:lang w:val="fr-FR"/>
        </w:rPr>
        <w:drawing>
          <wp:inline distT="0" distB="0" distL="0" distR="0" wp14:anchorId="093BB87A" wp14:editId="26743773">
            <wp:extent cx="1207770" cy="361950"/>
            <wp:effectExtent l="0" t="0" r="0" b="0"/>
            <wp:docPr id="39" name="Image 39" descr="C:\Users\VMOISAN\AppData\Local\Microsoft\Windows\INetCache\Content.Word\activité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descr="C:\Users\VMOISAN\AppData\Local\Microsoft\Windows\INetCache\Content.Word\activité3.png"/>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207770" cy="361950"/>
                    </a:xfrm>
                    <a:prstGeom prst="rect">
                      <a:avLst/>
                    </a:prstGeom>
                    <a:noFill/>
                    <a:ln>
                      <a:noFill/>
                    </a:ln>
                  </pic:spPr>
                </pic:pic>
              </a:graphicData>
            </a:graphic>
          </wp:inline>
        </w:drawing>
      </w:r>
      <w:r w:rsidRPr="00562BCA">
        <w:rPr>
          <w:noProof/>
          <w:lang w:val="fr-FR"/>
        </w:rPr>
        <w:drawing>
          <wp:inline distT="0" distB="0" distL="0" distR="0" wp14:anchorId="33B4FAF3" wp14:editId="042F5248">
            <wp:extent cx="1781175" cy="361950"/>
            <wp:effectExtent l="0" t="0" r="9525" b="0"/>
            <wp:docPr id="40" name="Image 40" descr="C:\Users\VMOISAN\AppData\Local\Microsoft\Windows\INetCache\Content.Word\3. compréhens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descr="C:\Users\VMOISAN\AppData\Local\Microsoft\Windows\INetCache\Content.Word\3. compréhension.png"/>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781175" cy="361950"/>
                    </a:xfrm>
                    <a:prstGeom prst="rect">
                      <a:avLst/>
                    </a:prstGeom>
                    <a:noFill/>
                    <a:ln>
                      <a:noFill/>
                    </a:ln>
                  </pic:spPr>
                </pic:pic>
              </a:graphicData>
            </a:graphic>
          </wp:inline>
        </w:drawing>
      </w:r>
    </w:p>
    <w:p w14:paraId="19AA45FD" w14:textId="651E073E" w:rsidR="005F163C" w:rsidRPr="00562BCA" w:rsidRDefault="005F163C" w:rsidP="00704307">
      <w:pPr>
        <w:rPr>
          <w:b/>
          <w:lang w:val="fr-FR"/>
        </w:rPr>
      </w:pPr>
    </w:p>
    <w:p w14:paraId="2F4F8577" w14:textId="429999B3" w:rsidR="00704307" w:rsidRPr="00562BCA" w:rsidRDefault="00704307" w:rsidP="00704307">
      <w:pPr>
        <w:rPr>
          <w:b/>
          <w:lang w:val="fr-FR"/>
        </w:rPr>
      </w:pPr>
      <w:r w:rsidRPr="00562BCA">
        <w:rPr>
          <w:b/>
          <w:lang w:val="fr-FR"/>
        </w:rPr>
        <w:t>Consigne</w:t>
      </w:r>
    </w:p>
    <w:p w14:paraId="6016BC86" w14:textId="0BAF9B79" w:rsidR="00ED5993" w:rsidRPr="00562BCA" w:rsidRDefault="00072FCE" w:rsidP="00704307">
      <w:pPr>
        <w:rPr>
          <w:bCs/>
          <w:lang w:val="fr-FR"/>
        </w:rPr>
      </w:pPr>
      <w:r w:rsidRPr="00562BCA">
        <w:rPr>
          <w:bCs/>
          <w:lang w:val="fr-FR"/>
        </w:rPr>
        <w:t>Que signifient réellement ces mesures prises par les talibans ? Regardez de nouveau le reportage en prenant des notes puis répondez aux questions.</w:t>
      </w:r>
    </w:p>
    <w:p w14:paraId="185C8963" w14:textId="77777777" w:rsidR="00396052" w:rsidRPr="00562BCA" w:rsidRDefault="00396052" w:rsidP="00704307">
      <w:pPr>
        <w:rPr>
          <w:lang w:val="fr-FR"/>
        </w:rPr>
      </w:pPr>
    </w:p>
    <w:p w14:paraId="310F5962" w14:textId="52B66805" w:rsidR="00704307" w:rsidRPr="00562BCA" w:rsidRDefault="00704307" w:rsidP="00704307">
      <w:pPr>
        <w:rPr>
          <w:b/>
          <w:lang w:val="fr-FR"/>
        </w:rPr>
      </w:pPr>
      <w:r w:rsidRPr="00562BCA">
        <w:rPr>
          <w:b/>
          <w:lang w:val="fr-FR"/>
        </w:rPr>
        <w:t xml:space="preserve">Mise en œuvre </w:t>
      </w:r>
    </w:p>
    <w:p w14:paraId="0AA333A8" w14:textId="77777777" w:rsidR="00380E71" w:rsidRPr="00562BCA" w:rsidRDefault="00380E71" w:rsidP="00380E71">
      <w:pPr>
        <w:pStyle w:val="Paragraphedeliste"/>
        <w:numPr>
          <w:ilvl w:val="0"/>
          <w:numId w:val="3"/>
        </w:numPr>
        <w:jc w:val="both"/>
        <w:rPr>
          <w:i/>
          <w:iCs/>
        </w:rPr>
      </w:pPr>
      <w:r w:rsidRPr="00562BCA">
        <w:rPr>
          <w:rFonts w:eastAsia="Arial Unicode MS"/>
        </w:rPr>
        <w:t>Conserver les binômes.</w:t>
      </w:r>
    </w:p>
    <w:p w14:paraId="32015FCA" w14:textId="77777777" w:rsidR="00380E71" w:rsidRPr="00562BCA" w:rsidRDefault="00380E71" w:rsidP="00380E71">
      <w:pPr>
        <w:pStyle w:val="Paragraphedeliste"/>
        <w:numPr>
          <w:ilvl w:val="0"/>
          <w:numId w:val="3"/>
        </w:numPr>
        <w:jc w:val="both"/>
        <w:rPr>
          <w:i/>
          <w:iCs/>
        </w:rPr>
      </w:pPr>
      <w:r w:rsidRPr="00562BCA">
        <w:rPr>
          <w:rFonts w:eastAsia="Arial Unicode MS"/>
        </w:rPr>
        <w:t xml:space="preserve">Prendre connaissance de la consigne. </w:t>
      </w:r>
    </w:p>
    <w:p w14:paraId="79C4A537" w14:textId="77777777" w:rsidR="00380E71" w:rsidRPr="00562BCA" w:rsidRDefault="00380E71" w:rsidP="00380E71">
      <w:pPr>
        <w:pStyle w:val="Paragraphedeliste"/>
        <w:numPr>
          <w:ilvl w:val="0"/>
          <w:numId w:val="3"/>
        </w:numPr>
        <w:jc w:val="both"/>
        <w:rPr>
          <w:i/>
          <w:iCs/>
        </w:rPr>
      </w:pPr>
      <w:r w:rsidRPr="00562BCA">
        <w:rPr>
          <w:rFonts w:eastAsia="Arial Unicode MS"/>
        </w:rPr>
        <w:t xml:space="preserve">Diffuser le reportage en entier, </w:t>
      </w:r>
      <w:r w:rsidRPr="00562BCA">
        <w:rPr>
          <w:rFonts w:eastAsia="Arial Unicode MS"/>
          <w:u w:val="single"/>
        </w:rPr>
        <w:t>avec le son</w:t>
      </w:r>
      <w:r w:rsidRPr="00562BCA">
        <w:rPr>
          <w:rFonts w:eastAsia="Arial Unicode MS"/>
        </w:rPr>
        <w:t xml:space="preserve"> et sans les sous-titres.</w:t>
      </w:r>
    </w:p>
    <w:p w14:paraId="6861E22C" w14:textId="145D8977" w:rsidR="00ED5993" w:rsidRPr="00562BCA" w:rsidRDefault="00380E71" w:rsidP="00610686">
      <w:pPr>
        <w:pStyle w:val="Paragraphedeliste"/>
        <w:numPr>
          <w:ilvl w:val="0"/>
          <w:numId w:val="3"/>
        </w:numPr>
        <w:jc w:val="both"/>
        <w:rPr>
          <w:i/>
          <w:iCs/>
        </w:rPr>
      </w:pPr>
      <w:r w:rsidRPr="00562BCA">
        <w:t xml:space="preserve">Laisser un temps de réponse et mettre en commun en grand groupe. </w:t>
      </w:r>
    </w:p>
    <w:p w14:paraId="4739F4A2" w14:textId="3996F1EF" w:rsidR="00D93A8A" w:rsidRPr="00562BCA" w:rsidRDefault="00517CA0" w:rsidP="00D93A8A">
      <w:pPr>
        <w:rPr>
          <w:iCs/>
          <w:lang w:val="fr-FR"/>
        </w:rPr>
      </w:pPr>
      <w:r w:rsidRPr="00562BCA">
        <w:rPr>
          <w:iCs/>
          <w:noProof/>
          <w:lang w:val="fr-FR"/>
        </w:rPr>
        <w:drawing>
          <wp:inline distT="0" distB="0" distL="0" distR="0" wp14:anchorId="0F873B9F" wp14:editId="57DE3F4D">
            <wp:extent cx="1323975" cy="361950"/>
            <wp:effectExtent l="0" t="0" r="9525" b="0"/>
            <wp:docPr id="52" name="Image 52" descr="C:\Users\VMOISAN\AppData\Local\Microsoft\Windows\INetCache\Content.Word\corrigé.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 descr="C:\Users\VMOISAN\AppData\Local\Microsoft\Windows\INetCache\Content.Word\corrigé.pn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323975" cy="361950"/>
                    </a:xfrm>
                    <a:prstGeom prst="rect">
                      <a:avLst/>
                    </a:prstGeom>
                    <a:noFill/>
                    <a:ln>
                      <a:noFill/>
                    </a:ln>
                  </pic:spPr>
                </pic:pic>
              </a:graphicData>
            </a:graphic>
          </wp:inline>
        </w:drawing>
      </w:r>
    </w:p>
    <w:p w14:paraId="777AD51A" w14:textId="1626005F" w:rsidR="00FC56C9" w:rsidRPr="00562BCA" w:rsidRDefault="002E7B52" w:rsidP="00FC56C9">
      <w:pPr>
        <w:rPr>
          <w:iCs/>
          <w:lang w:val="fr-FR"/>
        </w:rPr>
      </w:pPr>
      <w:r w:rsidRPr="00562BCA">
        <w:rPr>
          <w:iCs/>
          <w:lang w:val="fr-FR"/>
        </w:rPr>
        <w:t xml:space="preserve">1. </w:t>
      </w:r>
      <w:r w:rsidR="00FC56C9" w:rsidRPr="00562BCA">
        <w:rPr>
          <w:iCs/>
          <w:lang w:val="fr-FR"/>
        </w:rPr>
        <w:t xml:space="preserve">Il interdit les fenêtres donnant vue sur des lieux fréquentés par des femmes. D’après </w:t>
      </w:r>
      <w:proofErr w:type="spellStart"/>
      <w:r w:rsidR="00FC56C9" w:rsidRPr="00562BCA">
        <w:rPr>
          <w:iCs/>
          <w:lang w:val="fr-FR"/>
        </w:rPr>
        <w:t>Solene</w:t>
      </w:r>
      <w:proofErr w:type="spellEnd"/>
      <w:r w:rsidR="00FC56C9" w:rsidRPr="00562BCA">
        <w:rPr>
          <w:iCs/>
          <w:lang w:val="fr-FR"/>
        </w:rPr>
        <w:t xml:space="preserve"> </w:t>
      </w:r>
      <w:proofErr w:type="spellStart"/>
      <w:r w:rsidR="00FC56C9" w:rsidRPr="00562BCA">
        <w:rPr>
          <w:iCs/>
          <w:lang w:val="fr-FR"/>
        </w:rPr>
        <w:t>Chalvon</w:t>
      </w:r>
      <w:proofErr w:type="spellEnd"/>
      <w:r w:rsidR="00FC56C9" w:rsidRPr="00562BCA">
        <w:rPr>
          <w:iCs/>
          <w:lang w:val="fr-FR"/>
        </w:rPr>
        <w:t xml:space="preserve"> </w:t>
      </w:r>
      <w:proofErr w:type="spellStart"/>
      <w:r w:rsidR="00FC56C9" w:rsidRPr="00562BCA">
        <w:rPr>
          <w:iCs/>
          <w:lang w:val="fr-FR"/>
        </w:rPr>
        <w:t>Fioriti</w:t>
      </w:r>
      <w:proofErr w:type="spellEnd"/>
      <w:r w:rsidR="00FC56C9" w:rsidRPr="00562BCA">
        <w:rPr>
          <w:iCs/>
          <w:lang w:val="fr-FR"/>
        </w:rPr>
        <w:t>, il est inapplicable en raison du manque de construction en Afghanistan</w:t>
      </w:r>
      <w:r w:rsidRPr="00562BCA">
        <w:rPr>
          <w:iCs/>
          <w:lang w:val="fr-FR"/>
        </w:rPr>
        <w:t>, parce que l’activité est à l’arrêt</w:t>
      </w:r>
      <w:r w:rsidR="00FC56C9" w:rsidRPr="00562BCA">
        <w:rPr>
          <w:iCs/>
          <w:lang w:val="fr-FR"/>
        </w:rPr>
        <w:t>. Il s’agit surtout d’un symbole de l’effacement des femmes.</w:t>
      </w:r>
    </w:p>
    <w:p w14:paraId="49AB597B" w14:textId="320FE55F" w:rsidR="005E2048" w:rsidRPr="00562BCA" w:rsidRDefault="003D146D" w:rsidP="00FC56C9">
      <w:pPr>
        <w:rPr>
          <w:iCs/>
          <w:lang w:val="fr-FR"/>
        </w:rPr>
      </w:pPr>
      <w:r w:rsidRPr="00562BCA">
        <w:rPr>
          <w:iCs/>
          <w:lang w:val="fr-FR"/>
        </w:rPr>
        <w:t>2. L’ONU qualifie ces restrictions d’apartheid de genre, soulignant qu’elles mettent en danger toute la société.</w:t>
      </w:r>
    </w:p>
    <w:p w14:paraId="71CB598A" w14:textId="1E4EF9D5" w:rsidR="003D146D" w:rsidRPr="00562BCA" w:rsidRDefault="003D146D" w:rsidP="00FC56C9">
      <w:pPr>
        <w:rPr>
          <w:iCs/>
          <w:lang w:val="fr-FR"/>
        </w:rPr>
      </w:pPr>
      <w:r w:rsidRPr="00562BCA">
        <w:rPr>
          <w:iCs/>
          <w:lang w:val="fr-FR"/>
        </w:rPr>
        <w:lastRenderedPageBreak/>
        <w:t>3. Les talibans menacent de fermer les ONG employant des Afghanes, ce qui aggrave la crise humanitaire, car les femmes sont essentielles pour aider les populations précaires.</w:t>
      </w:r>
      <w:r w:rsidR="00F60BD7" w:rsidRPr="00562BCA">
        <w:rPr>
          <w:iCs/>
          <w:lang w:val="fr-FR"/>
        </w:rPr>
        <w:t xml:space="preserve"> 70% de la population dépend en effet de l’aide humanitaire. </w:t>
      </w:r>
    </w:p>
    <w:p w14:paraId="7B2C2EB7" w14:textId="77777777" w:rsidR="005E2048" w:rsidRPr="00562BCA" w:rsidRDefault="005E2048" w:rsidP="005E2048">
      <w:pPr>
        <w:rPr>
          <w:iCs/>
          <w:lang w:val="fr-FR"/>
        </w:rPr>
      </w:pPr>
    </w:p>
    <w:p w14:paraId="3CBDA3D3" w14:textId="77777777" w:rsidR="00704307" w:rsidRPr="00562BCA" w:rsidRDefault="00704307" w:rsidP="00704307">
      <w:pPr>
        <w:rPr>
          <w:iCs/>
          <w:lang w:val="fr-FR"/>
        </w:rPr>
      </w:pPr>
    </w:p>
    <w:p w14:paraId="5242B7F5" w14:textId="54FE4777" w:rsidR="00704307" w:rsidRPr="00562BCA" w:rsidRDefault="00517CA0" w:rsidP="00704307">
      <w:pPr>
        <w:rPr>
          <w:b/>
          <w:lang w:val="fr-FR"/>
        </w:rPr>
      </w:pPr>
      <w:r w:rsidRPr="00562BCA">
        <w:rPr>
          <w:noProof/>
          <w:lang w:val="fr-FR"/>
        </w:rPr>
        <w:drawing>
          <wp:inline distT="0" distB="0" distL="0" distR="0" wp14:anchorId="5F505BD0" wp14:editId="649F8C82">
            <wp:extent cx="1207770" cy="361950"/>
            <wp:effectExtent l="0" t="0" r="0" b="0"/>
            <wp:docPr id="43" name="Image 43" descr="C:\Users\VMOISAN\AppData\Local\Microsoft\Windows\INetCache\Content.Word\activité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descr="C:\Users\VMOISAN\AppData\Local\Microsoft\Windows\INetCache\Content.Word\activité4.png"/>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207770" cy="361950"/>
                    </a:xfrm>
                    <a:prstGeom prst="rect">
                      <a:avLst/>
                    </a:prstGeom>
                    <a:noFill/>
                    <a:ln>
                      <a:noFill/>
                    </a:ln>
                  </pic:spPr>
                </pic:pic>
              </a:graphicData>
            </a:graphic>
          </wp:inline>
        </w:drawing>
      </w:r>
      <w:r w:rsidR="00ED5993" w:rsidRPr="00562BCA">
        <w:rPr>
          <w:noProof/>
          <w:lang w:val="fr-FR"/>
        </w:rPr>
        <w:t xml:space="preserve"> </w:t>
      </w:r>
      <w:r w:rsidR="00ED5993" w:rsidRPr="00562BCA">
        <w:rPr>
          <w:noProof/>
          <w:lang w:val="fr-FR"/>
        </w:rPr>
        <w:drawing>
          <wp:inline distT="0" distB="0" distL="0" distR="0" wp14:anchorId="4FD912CD" wp14:editId="18EA03C6">
            <wp:extent cx="2149475" cy="361950"/>
            <wp:effectExtent l="0" t="0" r="3175" b="0"/>
            <wp:docPr id="46" name="Image 46" descr="C:\Users\VMOISAN\AppData\Local\Microsoft\Windows\INetCache\Content.Word\4. travail de la langu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 descr="C:\Users\VMOISAN\AppData\Local\Microsoft\Windows\INetCache\Content.Word\4. travail de la langue.png"/>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149475" cy="361950"/>
                    </a:xfrm>
                    <a:prstGeom prst="rect">
                      <a:avLst/>
                    </a:prstGeom>
                    <a:noFill/>
                    <a:ln>
                      <a:noFill/>
                    </a:ln>
                  </pic:spPr>
                </pic:pic>
              </a:graphicData>
            </a:graphic>
          </wp:inline>
        </w:drawing>
      </w:r>
    </w:p>
    <w:p w14:paraId="649817D4" w14:textId="4C08B090" w:rsidR="00396052" w:rsidRPr="00562BCA" w:rsidRDefault="00722673" w:rsidP="00704307">
      <w:pPr>
        <w:rPr>
          <w:b/>
          <w:lang w:val="fr-FR"/>
        </w:rPr>
      </w:pPr>
      <w:r w:rsidRPr="00562BCA">
        <w:rPr>
          <w:noProof/>
          <w:lang w:val="fr-FR"/>
        </w:rPr>
        <w:drawing>
          <wp:inline distT="0" distB="0" distL="0" distR="0" wp14:anchorId="046A5264" wp14:editId="6439CFE9">
            <wp:extent cx="1207770" cy="361950"/>
            <wp:effectExtent l="0" t="0" r="0" b="0"/>
            <wp:docPr id="41" name="Image 41" descr="C:\Users\VMOISAN\AppData\Local\Microsoft\Windows\INetCache\Content.Word\parti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descr="C:\Users\VMOISAN\AppData\Local\Microsoft\Windows\INetCache\Content.Word\partie1.png"/>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207770" cy="361950"/>
                    </a:xfrm>
                    <a:prstGeom prst="rect">
                      <a:avLst/>
                    </a:prstGeom>
                    <a:noFill/>
                    <a:ln>
                      <a:noFill/>
                    </a:ln>
                  </pic:spPr>
                </pic:pic>
              </a:graphicData>
            </a:graphic>
          </wp:inline>
        </w:drawing>
      </w:r>
    </w:p>
    <w:p w14:paraId="39D71A73" w14:textId="77777777" w:rsidR="00704307" w:rsidRPr="00562BCA" w:rsidRDefault="00704307" w:rsidP="00704307">
      <w:pPr>
        <w:rPr>
          <w:b/>
          <w:lang w:val="fr-FR"/>
        </w:rPr>
      </w:pPr>
      <w:r w:rsidRPr="00562BCA">
        <w:rPr>
          <w:b/>
          <w:lang w:val="fr-FR"/>
        </w:rPr>
        <w:t>Consigne</w:t>
      </w:r>
    </w:p>
    <w:p w14:paraId="09205744" w14:textId="1669319D" w:rsidR="00396052" w:rsidRPr="00562BCA" w:rsidRDefault="008255D2" w:rsidP="00704307">
      <w:pPr>
        <w:rPr>
          <w:bCs/>
          <w:lang w:val="fr-FR"/>
        </w:rPr>
      </w:pPr>
      <w:r w:rsidRPr="00562BCA">
        <w:rPr>
          <w:bCs/>
          <w:lang w:val="fr-FR"/>
        </w:rPr>
        <w:t>C</w:t>
      </w:r>
      <w:r w:rsidR="00D11C71" w:rsidRPr="00562BCA">
        <w:rPr>
          <w:bCs/>
          <w:lang w:val="fr-FR"/>
        </w:rPr>
        <w:t>e reportage dénonce les mesures infligées aux Afghanes. Comment cet engagement journalistique se traduit-il dans le choix des images ? Regardez la vidéo et expliquez la façon dont les éléments ci-dessous sont illustrés.</w:t>
      </w:r>
    </w:p>
    <w:p w14:paraId="4CA683CB" w14:textId="77777777" w:rsidR="00D11C71" w:rsidRPr="00562BCA" w:rsidRDefault="00D11C71" w:rsidP="00704307">
      <w:pPr>
        <w:rPr>
          <w:lang w:val="fr-FR"/>
        </w:rPr>
      </w:pPr>
    </w:p>
    <w:p w14:paraId="38C07D15" w14:textId="77777777" w:rsidR="00704307" w:rsidRPr="00562BCA" w:rsidRDefault="00704307" w:rsidP="00704307">
      <w:pPr>
        <w:rPr>
          <w:b/>
          <w:lang w:val="fr-FR"/>
        </w:rPr>
      </w:pPr>
      <w:r w:rsidRPr="00562BCA">
        <w:rPr>
          <w:b/>
          <w:lang w:val="fr-FR"/>
        </w:rPr>
        <w:t xml:space="preserve">Mise en œuvre </w:t>
      </w:r>
    </w:p>
    <w:p w14:paraId="4B8B5D01" w14:textId="59B5C89E" w:rsidR="00704307" w:rsidRPr="00562BCA" w:rsidRDefault="00D473C1" w:rsidP="00704307">
      <w:pPr>
        <w:pStyle w:val="Paragraphedeliste"/>
        <w:numPr>
          <w:ilvl w:val="0"/>
          <w:numId w:val="3"/>
        </w:numPr>
        <w:rPr>
          <w:i/>
          <w:iCs/>
        </w:rPr>
      </w:pPr>
      <w:r w:rsidRPr="00562BCA">
        <w:rPr>
          <w:rFonts w:eastAsia="Arial Unicode MS"/>
        </w:rPr>
        <w:t>Former de nouveaux binômes et prendre connaissance de la consigne.</w:t>
      </w:r>
    </w:p>
    <w:p w14:paraId="3FE0E7AB" w14:textId="78CB54E9" w:rsidR="00D473C1" w:rsidRPr="00562BCA" w:rsidRDefault="00D473C1" w:rsidP="00704307">
      <w:pPr>
        <w:pStyle w:val="Paragraphedeliste"/>
        <w:numPr>
          <w:ilvl w:val="0"/>
          <w:numId w:val="3"/>
        </w:numPr>
        <w:rPr>
          <w:i/>
          <w:iCs/>
        </w:rPr>
      </w:pPr>
      <w:r w:rsidRPr="00562BCA">
        <w:rPr>
          <w:rFonts w:eastAsia="Arial Unicode MS"/>
        </w:rPr>
        <w:t xml:space="preserve">Diffuser le reportage en entier </w:t>
      </w:r>
      <w:r w:rsidR="003B02C7" w:rsidRPr="00562BCA">
        <w:rPr>
          <w:rFonts w:eastAsia="Arial Unicode MS"/>
          <w:u w:val="single"/>
        </w:rPr>
        <w:t>sans le son</w:t>
      </w:r>
      <w:r w:rsidR="003B02C7" w:rsidRPr="00562BCA">
        <w:rPr>
          <w:rFonts w:eastAsia="Arial Unicode MS"/>
        </w:rPr>
        <w:t xml:space="preserve"> et sans les sous-titres.</w:t>
      </w:r>
    </w:p>
    <w:p w14:paraId="39D1E2F4" w14:textId="3C343846" w:rsidR="003B02C7" w:rsidRPr="00562BCA" w:rsidRDefault="003B02C7" w:rsidP="00704307">
      <w:pPr>
        <w:pStyle w:val="Paragraphedeliste"/>
        <w:numPr>
          <w:ilvl w:val="0"/>
          <w:numId w:val="3"/>
        </w:numPr>
        <w:rPr>
          <w:i/>
          <w:iCs/>
        </w:rPr>
      </w:pPr>
      <w:r w:rsidRPr="00562BCA">
        <w:rPr>
          <w:rFonts w:eastAsia="Arial Unicode MS"/>
        </w:rPr>
        <w:t xml:space="preserve">Laisser un temps de réponse et mettre en commun. </w:t>
      </w:r>
    </w:p>
    <w:p w14:paraId="6C47AF67" w14:textId="77777777" w:rsidR="008255D2" w:rsidRPr="00562BCA" w:rsidRDefault="00517CA0" w:rsidP="00722673">
      <w:pPr>
        <w:rPr>
          <w:iCs/>
          <w:lang w:val="fr-FR"/>
        </w:rPr>
      </w:pPr>
      <w:r w:rsidRPr="00562BCA">
        <w:rPr>
          <w:iCs/>
          <w:noProof/>
          <w:lang w:val="fr-FR"/>
        </w:rPr>
        <w:drawing>
          <wp:inline distT="0" distB="0" distL="0" distR="0" wp14:anchorId="7BDFAFF3" wp14:editId="7400F812">
            <wp:extent cx="1323975" cy="361950"/>
            <wp:effectExtent l="0" t="0" r="9525" b="0"/>
            <wp:docPr id="54" name="Image 54" descr="C:\Users\VMOISAN\AppData\Local\Microsoft\Windows\INetCache\Content.Word\corrigé.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 descr="C:\Users\VMOISAN\AppData\Local\Microsoft\Windows\INetCache\Content.Word\corrigé.pn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323975" cy="361950"/>
                    </a:xfrm>
                    <a:prstGeom prst="rect">
                      <a:avLst/>
                    </a:prstGeom>
                    <a:noFill/>
                    <a:ln>
                      <a:noFill/>
                    </a:ln>
                  </pic:spPr>
                </pic:pic>
              </a:graphicData>
            </a:graphic>
          </wp:inline>
        </w:drawing>
      </w:r>
    </w:p>
    <w:p w14:paraId="193C6958" w14:textId="4605E067" w:rsidR="00584AF3" w:rsidRPr="00562BCA" w:rsidRDefault="00584AF3" w:rsidP="00584AF3">
      <w:pPr>
        <w:pStyle w:val="Sansinterligne"/>
      </w:pPr>
      <w:r w:rsidRPr="00562BCA">
        <w:t xml:space="preserve">- l’injustice et l’inégalité entre les hommes et les femmes : </w:t>
      </w:r>
      <w:r w:rsidR="00CA51AD" w:rsidRPr="00562BCA">
        <w:t xml:space="preserve">des </w:t>
      </w:r>
      <w:r w:rsidRPr="00562BCA">
        <w:t xml:space="preserve">images de garçons à l’école, </w:t>
      </w:r>
      <w:r w:rsidR="00CA51AD" w:rsidRPr="00562BCA">
        <w:t xml:space="preserve">des </w:t>
      </w:r>
      <w:r w:rsidRPr="00562BCA">
        <w:t>image</w:t>
      </w:r>
      <w:r w:rsidR="00CA51AD" w:rsidRPr="00562BCA">
        <w:t>s</w:t>
      </w:r>
      <w:r w:rsidRPr="00562BCA">
        <w:t xml:space="preserve"> d’hommes</w:t>
      </w:r>
      <w:r w:rsidR="00CA51AD" w:rsidRPr="00562BCA">
        <w:t xml:space="preserve"> </w:t>
      </w:r>
      <w:r w:rsidR="006C3CD8" w:rsidRPr="00562BCA">
        <w:t xml:space="preserve">marchant dans la rue </w:t>
      </w:r>
      <w:r w:rsidR="009760C2" w:rsidRPr="00562BCA">
        <w:t>visage et tête</w:t>
      </w:r>
      <w:r w:rsidRPr="00562BCA">
        <w:t xml:space="preserve"> </w:t>
      </w:r>
      <w:r w:rsidR="006C3CD8" w:rsidRPr="00562BCA">
        <w:t>découverts et</w:t>
      </w:r>
      <w:r w:rsidR="00C936D8" w:rsidRPr="00562BCA">
        <w:t xml:space="preserve"> </w:t>
      </w:r>
      <w:r w:rsidR="006C3CD8" w:rsidRPr="00562BCA">
        <w:t xml:space="preserve">des </w:t>
      </w:r>
      <w:r w:rsidR="00C936D8" w:rsidRPr="00562BCA">
        <w:t>images</w:t>
      </w:r>
      <w:r w:rsidR="006C3CD8" w:rsidRPr="00562BCA">
        <w:t xml:space="preserve"> de femmes voilées </w:t>
      </w:r>
      <w:r w:rsidR="005B2890" w:rsidRPr="00562BCA">
        <w:t xml:space="preserve">avec parfois le visage couvert, des images d’hommes </w:t>
      </w:r>
      <w:r w:rsidR="00F969D0" w:rsidRPr="00562BCA">
        <w:t>occupant librement l’espace public</w:t>
      </w:r>
      <w:r w:rsidR="00C936D8" w:rsidRPr="00562BCA">
        <w:t xml:space="preserve"> </w:t>
      </w:r>
    </w:p>
    <w:p w14:paraId="3DA22717" w14:textId="3E0D9DFB" w:rsidR="00C936D8" w:rsidRPr="00562BCA" w:rsidRDefault="00C936D8" w:rsidP="00C936D8">
      <w:pPr>
        <w:pStyle w:val="Sansinterligne"/>
      </w:pPr>
      <w:r w:rsidRPr="00562BCA">
        <w:t xml:space="preserve">- </w:t>
      </w:r>
      <w:r w:rsidR="00584AF3" w:rsidRPr="00562BCA">
        <w:t xml:space="preserve">les restrictions de libertés qui pèsent sur les femmes : </w:t>
      </w:r>
      <w:r w:rsidR="00E05680" w:rsidRPr="00562BCA">
        <w:t>des images d’hommes armés dans les rues</w:t>
      </w:r>
      <w:r w:rsidR="001E33C7" w:rsidRPr="00562BCA">
        <w:t xml:space="preserve"> qui surveillent et contrôlent la population</w:t>
      </w:r>
      <w:r w:rsidR="00C717E0" w:rsidRPr="00562BCA">
        <w:t xml:space="preserve">, des images de femmes à la maison, l’image de la </w:t>
      </w:r>
      <w:r w:rsidR="009F3B02" w:rsidRPr="00562BCA">
        <w:t xml:space="preserve">grand </w:t>
      </w:r>
      <w:r w:rsidR="00C717E0" w:rsidRPr="00562BCA">
        <w:t xml:space="preserve">reporter </w:t>
      </w:r>
      <w:proofErr w:type="spellStart"/>
      <w:r w:rsidR="00C717E0" w:rsidRPr="00562BCA">
        <w:t>Solene</w:t>
      </w:r>
      <w:proofErr w:type="spellEnd"/>
      <w:r w:rsidR="00185C1B" w:rsidRPr="00562BCA">
        <w:t xml:space="preserve"> </w:t>
      </w:r>
      <w:proofErr w:type="spellStart"/>
      <w:r w:rsidR="009F3B02" w:rsidRPr="00562BCA">
        <w:t>Chalvon</w:t>
      </w:r>
      <w:proofErr w:type="spellEnd"/>
      <w:r w:rsidR="009F3B02" w:rsidRPr="00562BCA">
        <w:t xml:space="preserve"> </w:t>
      </w:r>
      <w:proofErr w:type="spellStart"/>
      <w:r w:rsidR="009F3B02" w:rsidRPr="00562BCA">
        <w:t>Fioriti</w:t>
      </w:r>
      <w:proofErr w:type="spellEnd"/>
      <w:r w:rsidR="009F3B02" w:rsidRPr="00562BCA">
        <w:t xml:space="preserve"> dans sa voiture (par contraste). </w:t>
      </w:r>
    </w:p>
    <w:p w14:paraId="2C4F1807" w14:textId="0E4D7ECD" w:rsidR="008255D2" w:rsidRPr="00562BCA" w:rsidRDefault="00C936D8" w:rsidP="00584AF3">
      <w:pPr>
        <w:rPr>
          <w:iCs/>
          <w:lang w:val="fr-FR"/>
        </w:rPr>
      </w:pPr>
      <w:r w:rsidRPr="00562BCA">
        <w:rPr>
          <w:lang w:val="fr-FR"/>
        </w:rPr>
        <w:t xml:space="preserve">- </w:t>
      </w:r>
      <w:r w:rsidR="00584AF3" w:rsidRPr="00562BCA">
        <w:rPr>
          <w:lang w:val="fr-FR"/>
        </w:rPr>
        <w:t>la force et le courage des Afghanes :</w:t>
      </w:r>
      <w:r w:rsidR="006E3837" w:rsidRPr="00562BCA">
        <w:rPr>
          <w:lang w:val="fr-FR"/>
        </w:rPr>
        <w:t xml:space="preserve"> des images de femmes qui chantent sur les réseaux sociaux, des images de femmes qui travaillent pour les ONG malgré les interdictions.</w:t>
      </w:r>
    </w:p>
    <w:p w14:paraId="14211E2B" w14:textId="77777777" w:rsidR="008255D2" w:rsidRPr="00562BCA" w:rsidRDefault="008255D2" w:rsidP="00722673">
      <w:pPr>
        <w:rPr>
          <w:iCs/>
          <w:lang w:val="fr-FR"/>
        </w:rPr>
      </w:pPr>
    </w:p>
    <w:p w14:paraId="06D606D5" w14:textId="7159911E" w:rsidR="00722673" w:rsidRPr="00562BCA" w:rsidRDefault="00722673" w:rsidP="00722673">
      <w:pPr>
        <w:rPr>
          <w:iCs/>
          <w:lang w:val="fr-FR"/>
        </w:rPr>
      </w:pPr>
      <w:r w:rsidRPr="00562BCA">
        <w:rPr>
          <w:noProof/>
          <w:lang w:val="fr-FR"/>
        </w:rPr>
        <w:drawing>
          <wp:inline distT="0" distB="0" distL="0" distR="0" wp14:anchorId="0CED999C" wp14:editId="59A04196">
            <wp:extent cx="1207770" cy="361950"/>
            <wp:effectExtent l="0" t="0" r="0" b="0"/>
            <wp:docPr id="42" name="Image 42" descr="C:\Users\VMOISAN\AppData\Local\Microsoft\Windows\INetCache\Content.Word\parti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descr="C:\Users\VMOISAN\AppData\Local\Microsoft\Windows\INetCache\Content.Word\partie2.png"/>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207770" cy="361950"/>
                    </a:xfrm>
                    <a:prstGeom prst="rect">
                      <a:avLst/>
                    </a:prstGeom>
                    <a:noFill/>
                    <a:ln>
                      <a:noFill/>
                    </a:ln>
                  </pic:spPr>
                </pic:pic>
              </a:graphicData>
            </a:graphic>
          </wp:inline>
        </w:drawing>
      </w:r>
    </w:p>
    <w:p w14:paraId="5BD0DE29" w14:textId="77777777" w:rsidR="00722673" w:rsidRPr="00562BCA" w:rsidRDefault="00722673" w:rsidP="00722673">
      <w:pPr>
        <w:rPr>
          <w:b/>
          <w:lang w:val="fr-FR"/>
        </w:rPr>
      </w:pPr>
      <w:r w:rsidRPr="00562BCA">
        <w:rPr>
          <w:b/>
          <w:lang w:val="fr-FR"/>
        </w:rPr>
        <w:t>Consigne</w:t>
      </w:r>
    </w:p>
    <w:p w14:paraId="3C6F99D3" w14:textId="073EBADA" w:rsidR="002F3A81" w:rsidRPr="00562BCA" w:rsidRDefault="00370A16" w:rsidP="00370A16">
      <w:pPr>
        <w:rPr>
          <w:lang w:val="fr-FR"/>
        </w:rPr>
      </w:pPr>
      <w:r w:rsidRPr="00562BCA">
        <w:rPr>
          <w:lang w:val="fr-FR"/>
        </w:rPr>
        <w:t>C</w:t>
      </w:r>
      <w:r w:rsidR="002F3A81" w:rsidRPr="00562BCA">
        <w:rPr>
          <w:lang w:val="fr-FR"/>
        </w:rPr>
        <w:t xml:space="preserve">omment cet engagement se traduit-il dans le choix des mots ? Lisez la transcription et retrouvez les locutions utilisées pour exprimer les idées apparaissant en gras ci-dessous. </w:t>
      </w:r>
    </w:p>
    <w:p w14:paraId="33F1A091" w14:textId="77777777" w:rsidR="00722673" w:rsidRPr="00562BCA" w:rsidRDefault="00722673" w:rsidP="00722673">
      <w:pPr>
        <w:rPr>
          <w:lang w:val="fr-FR"/>
        </w:rPr>
      </w:pPr>
    </w:p>
    <w:p w14:paraId="57A9B2B7" w14:textId="77777777" w:rsidR="00722673" w:rsidRPr="00562BCA" w:rsidRDefault="00722673" w:rsidP="00722673">
      <w:pPr>
        <w:rPr>
          <w:b/>
          <w:lang w:val="fr-FR"/>
        </w:rPr>
      </w:pPr>
      <w:r w:rsidRPr="00562BCA">
        <w:rPr>
          <w:b/>
          <w:lang w:val="fr-FR"/>
        </w:rPr>
        <w:t xml:space="preserve">Mise en œuvre </w:t>
      </w:r>
    </w:p>
    <w:p w14:paraId="243A00BB" w14:textId="1236173E" w:rsidR="00722673" w:rsidRPr="00562BCA" w:rsidRDefault="00114883" w:rsidP="00722673">
      <w:pPr>
        <w:pStyle w:val="Paragraphedeliste"/>
        <w:numPr>
          <w:ilvl w:val="0"/>
          <w:numId w:val="3"/>
        </w:numPr>
        <w:rPr>
          <w:i/>
          <w:iCs/>
        </w:rPr>
      </w:pPr>
      <w:r w:rsidRPr="00562BCA">
        <w:rPr>
          <w:rFonts w:eastAsia="Arial Unicode MS"/>
        </w:rPr>
        <w:t>Individuellement. D</w:t>
      </w:r>
      <w:r w:rsidR="008255D2" w:rsidRPr="00562BCA">
        <w:rPr>
          <w:rFonts w:eastAsia="Arial Unicode MS"/>
        </w:rPr>
        <w:t xml:space="preserve">istribuer </w:t>
      </w:r>
      <w:r w:rsidRPr="00562BCA">
        <w:rPr>
          <w:rFonts w:eastAsia="Arial Unicode MS"/>
        </w:rPr>
        <w:t xml:space="preserve">ou projeter </w:t>
      </w:r>
      <w:r w:rsidR="008255D2" w:rsidRPr="00562BCA">
        <w:rPr>
          <w:rFonts w:eastAsia="Arial Unicode MS"/>
        </w:rPr>
        <w:t>la transcription.</w:t>
      </w:r>
    </w:p>
    <w:p w14:paraId="7F90210B" w14:textId="31FF2E59" w:rsidR="008255D2" w:rsidRPr="00562BCA" w:rsidRDefault="00114883" w:rsidP="00722673">
      <w:pPr>
        <w:pStyle w:val="Paragraphedeliste"/>
        <w:numPr>
          <w:ilvl w:val="0"/>
          <w:numId w:val="3"/>
        </w:numPr>
        <w:rPr>
          <w:i/>
          <w:iCs/>
        </w:rPr>
      </w:pPr>
      <w:r w:rsidRPr="00562BCA">
        <w:t>Faire prendre connaissance de la consigne et laisser un temps de recherche.</w:t>
      </w:r>
    </w:p>
    <w:p w14:paraId="4BA3DEB6" w14:textId="6F56B005" w:rsidR="00114883" w:rsidRPr="00562BCA" w:rsidRDefault="00114883" w:rsidP="00722673">
      <w:pPr>
        <w:pStyle w:val="Paragraphedeliste"/>
        <w:numPr>
          <w:ilvl w:val="0"/>
          <w:numId w:val="3"/>
        </w:numPr>
        <w:rPr>
          <w:i/>
          <w:iCs/>
        </w:rPr>
      </w:pPr>
      <w:r w:rsidRPr="00562BCA">
        <w:t>Mettre en commun en groupe classe.</w:t>
      </w:r>
    </w:p>
    <w:p w14:paraId="603ACF23" w14:textId="77777777" w:rsidR="00722673" w:rsidRPr="00562BCA" w:rsidRDefault="00722673" w:rsidP="00722673">
      <w:pPr>
        <w:rPr>
          <w:iCs/>
          <w:lang w:val="fr-FR"/>
        </w:rPr>
      </w:pPr>
      <w:r w:rsidRPr="00562BCA">
        <w:rPr>
          <w:iCs/>
          <w:noProof/>
          <w:lang w:val="fr-FR"/>
        </w:rPr>
        <w:drawing>
          <wp:inline distT="0" distB="0" distL="0" distR="0" wp14:anchorId="0CB2E56F" wp14:editId="69CF87F9">
            <wp:extent cx="1323975" cy="361950"/>
            <wp:effectExtent l="0" t="0" r="9525" b="0"/>
            <wp:docPr id="53" name="Image 53" descr="C:\Users\VMOISAN\AppData\Local\Microsoft\Windows\INetCache\Content.Word\corrigé.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 descr="C:\Users\VMOISAN\AppData\Local\Microsoft\Windows\INetCache\Content.Word\corrigé.pn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323975" cy="361950"/>
                    </a:xfrm>
                    <a:prstGeom prst="rect">
                      <a:avLst/>
                    </a:prstGeom>
                    <a:noFill/>
                    <a:ln>
                      <a:noFill/>
                    </a:ln>
                  </pic:spPr>
                </pic:pic>
              </a:graphicData>
            </a:graphic>
          </wp:inline>
        </w:drawing>
      </w:r>
    </w:p>
    <w:p w14:paraId="689C196F" w14:textId="77777777" w:rsidR="00370A16" w:rsidRPr="00562BCA" w:rsidRDefault="00370A16" w:rsidP="00370A16">
      <w:pPr>
        <w:pStyle w:val="Sansinterligne"/>
      </w:pPr>
      <w:r w:rsidRPr="00562BCA">
        <w:t xml:space="preserve">1. les femmes ont été </w:t>
      </w:r>
      <w:r w:rsidRPr="00562BCA">
        <w:rPr>
          <w:b/>
          <w:bCs/>
        </w:rPr>
        <w:t>totalement éradiquées de la vie publique.</w:t>
      </w:r>
    </w:p>
    <w:p w14:paraId="4788B009" w14:textId="77777777" w:rsidR="00370A16" w:rsidRPr="00562BCA" w:rsidRDefault="00370A16" w:rsidP="00370A16">
      <w:pPr>
        <w:pStyle w:val="Sansinterligne"/>
        <w:rPr>
          <w:b/>
          <w:bCs/>
        </w:rPr>
      </w:pPr>
      <w:r w:rsidRPr="00562BCA">
        <w:t xml:space="preserve">2. Un pays qui est </w:t>
      </w:r>
      <w:r w:rsidRPr="00562BCA">
        <w:rPr>
          <w:b/>
          <w:bCs/>
        </w:rPr>
        <w:t>à l’agonie.</w:t>
      </w:r>
      <w:r w:rsidRPr="00562BCA">
        <w:t xml:space="preserve"> </w:t>
      </w:r>
    </w:p>
    <w:p w14:paraId="61D614A5" w14:textId="77777777" w:rsidR="00370A16" w:rsidRPr="00562BCA" w:rsidRDefault="00370A16" w:rsidP="00370A16">
      <w:pPr>
        <w:pStyle w:val="Sansinterligne"/>
        <w:rPr>
          <w:b/>
          <w:bCs/>
        </w:rPr>
      </w:pPr>
      <w:r w:rsidRPr="00562BCA">
        <w:t xml:space="preserve">3. Une </w:t>
      </w:r>
      <w:r w:rsidRPr="00562BCA">
        <w:rPr>
          <w:b/>
          <w:bCs/>
        </w:rPr>
        <w:t>entreprise d’effacement</w:t>
      </w:r>
      <w:r w:rsidRPr="00562BCA">
        <w:t xml:space="preserve"> du sexe féminin.</w:t>
      </w:r>
    </w:p>
    <w:p w14:paraId="6CE2F3CD" w14:textId="77777777" w:rsidR="00370A16" w:rsidRPr="00562BCA" w:rsidRDefault="00370A16" w:rsidP="00370A16">
      <w:pPr>
        <w:jc w:val="both"/>
        <w:rPr>
          <w:lang w:val="fr-FR"/>
        </w:rPr>
      </w:pPr>
      <w:r w:rsidRPr="00562BCA">
        <w:rPr>
          <w:lang w:val="fr-FR"/>
        </w:rPr>
        <w:t xml:space="preserve">4. Un pays </w:t>
      </w:r>
      <w:r w:rsidRPr="00562BCA">
        <w:rPr>
          <w:b/>
          <w:bCs/>
          <w:lang w:val="fr-FR"/>
        </w:rPr>
        <w:t>voué à un effondrement définitif.</w:t>
      </w:r>
    </w:p>
    <w:p w14:paraId="4B295D50" w14:textId="1C3A24EF" w:rsidR="00722673" w:rsidRPr="00562BCA" w:rsidRDefault="00722673" w:rsidP="00370A16">
      <w:pPr>
        <w:rPr>
          <w:iCs/>
          <w:lang w:val="fr-FR"/>
        </w:rPr>
      </w:pPr>
    </w:p>
    <w:p w14:paraId="7BD016EB" w14:textId="77777777" w:rsidR="00704307" w:rsidRPr="00562BCA" w:rsidRDefault="00704307" w:rsidP="00704307">
      <w:pPr>
        <w:rPr>
          <w:iCs/>
          <w:lang w:val="fr-FR"/>
        </w:rPr>
      </w:pPr>
    </w:p>
    <w:p w14:paraId="4DC4BF75" w14:textId="3B642A32" w:rsidR="008F575D" w:rsidRPr="00562BCA" w:rsidRDefault="00517CA0" w:rsidP="008F575D">
      <w:pPr>
        <w:rPr>
          <w:iCs/>
          <w:lang w:val="fr-FR"/>
        </w:rPr>
      </w:pPr>
      <w:r w:rsidRPr="00562BCA">
        <w:rPr>
          <w:noProof/>
          <w:lang w:val="fr-FR"/>
        </w:rPr>
        <w:drawing>
          <wp:inline distT="0" distB="0" distL="0" distR="0" wp14:anchorId="48AFF68B" wp14:editId="023FEF64">
            <wp:extent cx="1207770" cy="361950"/>
            <wp:effectExtent l="0" t="0" r="0" b="0"/>
            <wp:docPr id="45" name="Image 45" descr="C:\Users\VMOISAN\AppData\Local\Microsoft\Windows\INetCache\Content.Word\activité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 descr="C:\Users\VMOISAN\AppData\Local\Microsoft\Windows\INetCache\Content.Word\activité5.png"/>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207770" cy="361950"/>
                    </a:xfrm>
                    <a:prstGeom prst="rect">
                      <a:avLst/>
                    </a:prstGeom>
                    <a:noFill/>
                    <a:ln>
                      <a:noFill/>
                    </a:ln>
                  </pic:spPr>
                </pic:pic>
              </a:graphicData>
            </a:graphic>
          </wp:inline>
        </w:drawing>
      </w:r>
      <w:r w:rsidR="00ED5993" w:rsidRPr="00562BCA">
        <w:rPr>
          <w:noProof/>
          <w:lang w:val="fr-FR"/>
        </w:rPr>
        <w:t xml:space="preserve"> </w:t>
      </w:r>
      <w:r w:rsidR="00ED5993" w:rsidRPr="00562BCA">
        <w:rPr>
          <w:noProof/>
          <w:lang w:val="fr-FR"/>
        </w:rPr>
        <w:drawing>
          <wp:inline distT="0" distB="0" distL="0" distR="0" wp14:anchorId="12FE747C" wp14:editId="24B30127">
            <wp:extent cx="1535430" cy="361950"/>
            <wp:effectExtent l="0" t="0" r="7620" b="0"/>
            <wp:docPr id="49" name="Image 49" descr="C:\Users\VMOISAN\AppData\Local\Microsoft\Windows\INetCache\Content.Word\5. pro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 descr="C:\Users\VMOISAN\AppData\Local\Microsoft\Windows\INetCache\Content.Word\5. prod.png"/>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35430" cy="361950"/>
                    </a:xfrm>
                    <a:prstGeom prst="rect">
                      <a:avLst/>
                    </a:prstGeom>
                    <a:noFill/>
                    <a:ln>
                      <a:noFill/>
                    </a:ln>
                  </pic:spPr>
                </pic:pic>
              </a:graphicData>
            </a:graphic>
          </wp:inline>
        </w:drawing>
      </w:r>
      <w:r w:rsidR="008F575D" w:rsidRPr="00562BCA">
        <w:rPr>
          <w:noProof/>
          <w:lang w:val="fr-FR"/>
        </w:rPr>
        <w:drawing>
          <wp:inline distT="0" distB="0" distL="0" distR="0" wp14:anchorId="0CE627B1" wp14:editId="04800570">
            <wp:extent cx="1756802" cy="360000"/>
            <wp:effectExtent l="0" t="0" r="0" b="0"/>
            <wp:docPr id="75" name="Image 75" descr="Une image contenant Police, Graphique, noir, capture d’écran&#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 name="Image 75" descr="Une image contenant Police, Graphique, noir, capture d’écran&#10;&#10;Description générée automatiquement"/>
                    <pic:cNvPicPr/>
                  </pic:nvPicPr>
                  <pic:blipFill>
                    <a:blip r:embed="rId25">
                      <a:extLst>
                        <a:ext uri="{28A0092B-C50C-407E-A947-70E740481C1C}">
                          <a14:useLocalDpi xmlns:a14="http://schemas.microsoft.com/office/drawing/2010/main" val="0"/>
                        </a:ext>
                      </a:extLst>
                    </a:blip>
                    <a:stretch>
                      <a:fillRect/>
                    </a:stretch>
                  </pic:blipFill>
                  <pic:spPr>
                    <a:xfrm>
                      <a:off x="0" y="0"/>
                      <a:ext cx="1756802" cy="360000"/>
                    </a:xfrm>
                    <a:prstGeom prst="rect">
                      <a:avLst/>
                    </a:prstGeom>
                  </pic:spPr>
                </pic:pic>
              </a:graphicData>
            </a:graphic>
          </wp:inline>
        </w:drawing>
      </w:r>
    </w:p>
    <w:p w14:paraId="6298AF5B" w14:textId="77777777" w:rsidR="00396052" w:rsidRPr="00562BCA" w:rsidRDefault="00396052" w:rsidP="00704307">
      <w:pPr>
        <w:rPr>
          <w:b/>
          <w:lang w:val="fr-FR"/>
        </w:rPr>
      </w:pPr>
    </w:p>
    <w:p w14:paraId="168C2E2C" w14:textId="77777777" w:rsidR="00704307" w:rsidRPr="00562BCA" w:rsidRDefault="00704307" w:rsidP="00704307">
      <w:pPr>
        <w:rPr>
          <w:b/>
          <w:lang w:val="fr-FR"/>
        </w:rPr>
      </w:pPr>
      <w:r w:rsidRPr="00562BCA">
        <w:rPr>
          <w:b/>
          <w:lang w:val="fr-FR"/>
        </w:rPr>
        <w:t>Consigne</w:t>
      </w:r>
    </w:p>
    <w:p w14:paraId="24F12D04" w14:textId="63151E16" w:rsidR="00ED5993" w:rsidRPr="00562BCA" w:rsidRDefault="00020208" w:rsidP="00704307">
      <w:pPr>
        <w:rPr>
          <w:bCs/>
          <w:lang w:val="fr-FR"/>
        </w:rPr>
      </w:pPr>
      <w:r w:rsidRPr="00562BCA">
        <w:rPr>
          <w:bCs/>
          <w:lang w:val="fr-FR"/>
        </w:rPr>
        <w:t xml:space="preserve">Vous travaillez pour le Haut-commissariat des Nations </w:t>
      </w:r>
      <w:r w:rsidR="0070722C">
        <w:rPr>
          <w:bCs/>
          <w:lang w:val="fr-FR"/>
        </w:rPr>
        <w:t>u</w:t>
      </w:r>
      <w:r w:rsidRPr="00562BCA">
        <w:rPr>
          <w:bCs/>
          <w:lang w:val="fr-FR"/>
        </w:rPr>
        <w:t xml:space="preserve">nies aux droits de l’homme. En vue d’une réunion du Conseil de l’ONU consacrée à la situation en Afghanistan, vous préparez une note expliquant précisément </w:t>
      </w:r>
      <w:r w:rsidRPr="00562BCA">
        <w:rPr>
          <w:bCs/>
          <w:lang w:val="fr-FR"/>
        </w:rPr>
        <w:lastRenderedPageBreak/>
        <w:t>pourquoi les restrictions des droits des femmes affectent gravement l’ensemble de la société et empêchent le développement du pays. Aidez-vous des chiffres fournis.</w:t>
      </w:r>
    </w:p>
    <w:p w14:paraId="056C8BEC" w14:textId="77777777" w:rsidR="00722673" w:rsidRPr="00562BCA" w:rsidRDefault="00722673" w:rsidP="00704307">
      <w:pPr>
        <w:rPr>
          <w:lang w:val="fr-FR"/>
        </w:rPr>
      </w:pPr>
    </w:p>
    <w:p w14:paraId="4A55CD02" w14:textId="77777777" w:rsidR="00704307" w:rsidRPr="00562BCA" w:rsidRDefault="00704307" w:rsidP="00704307">
      <w:pPr>
        <w:rPr>
          <w:b/>
          <w:lang w:val="fr-FR"/>
        </w:rPr>
      </w:pPr>
      <w:r w:rsidRPr="00562BCA">
        <w:rPr>
          <w:b/>
          <w:lang w:val="fr-FR"/>
        </w:rPr>
        <w:t xml:space="preserve">Mise en œuvre </w:t>
      </w:r>
    </w:p>
    <w:p w14:paraId="51965CC9" w14:textId="5E292BBC" w:rsidR="00F53BC4" w:rsidRPr="00562BCA" w:rsidRDefault="009E5F15" w:rsidP="00F53BC4">
      <w:pPr>
        <w:pStyle w:val="Paragraphedeliste"/>
        <w:numPr>
          <w:ilvl w:val="0"/>
          <w:numId w:val="3"/>
        </w:numPr>
        <w:rPr>
          <w:i/>
          <w:iCs/>
        </w:rPr>
      </w:pPr>
      <w:r w:rsidRPr="00562BCA">
        <w:rPr>
          <w:rFonts w:eastAsia="Arial Unicode MS"/>
        </w:rPr>
        <w:t xml:space="preserve">Individuellement. Distribuer ou projeter </w:t>
      </w:r>
      <w:proofErr w:type="gramStart"/>
      <w:r w:rsidRPr="00562BCA">
        <w:rPr>
          <w:rFonts w:eastAsia="Arial Unicode MS"/>
        </w:rPr>
        <w:t>la fiche matériel</w:t>
      </w:r>
      <w:proofErr w:type="gramEnd"/>
      <w:r w:rsidRPr="00562BCA">
        <w:rPr>
          <w:rFonts w:eastAsia="Arial Unicode MS"/>
        </w:rPr>
        <w:t>.</w:t>
      </w:r>
    </w:p>
    <w:p w14:paraId="10727100" w14:textId="7B1479DC" w:rsidR="00F53BC4" w:rsidRPr="00562BCA" w:rsidRDefault="009E5F15" w:rsidP="00F53BC4">
      <w:pPr>
        <w:pStyle w:val="Paragraphedeliste"/>
        <w:numPr>
          <w:ilvl w:val="0"/>
          <w:numId w:val="3"/>
        </w:numPr>
        <w:rPr>
          <w:i/>
          <w:iCs/>
        </w:rPr>
      </w:pPr>
      <w:r w:rsidRPr="00562BCA">
        <w:t>Laisser</w:t>
      </w:r>
      <w:r w:rsidR="00FF3272" w:rsidRPr="00562BCA">
        <w:t xml:space="preserve"> 20</w:t>
      </w:r>
      <w:r w:rsidR="00843A34" w:rsidRPr="00562BCA">
        <w:t xml:space="preserve"> à 30</w:t>
      </w:r>
      <w:r w:rsidR="00FF3272" w:rsidRPr="00562BCA">
        <w:t xml:space="preserve"> minutes pour réaliser la tâche. </w:t>
      </w:r>
      <w:r w:rsidR="00483F6B" w:rsidRPr="00562BCA">
        <w:t xml:space="preserve">Préciser que la note </w:t>
      </w:r>
      <w:r w:rsidR="008D45FD" w:rsidRPr="00562BCA">
        <w:t xml:space="preserve">ne doit comporter que des </w:t>
      </w:r>
      <w:r w:rsidR="008D45FD" w:rsidRPr="00562BCA">
        <w:rPr>
          <w:b/>
          <w:bCs/>
        </w:rPr>
        <w:t>phrases complètes</w:t>
      </w:r>
      <w:r w:rsidR="008D45FD" w:rsidRPr="00562BCA">
        <w:t xml:space="preserve"> en dehors des éventuels titres ou sous-titres.  </w:t>
      </w:r>
    </w:p>
    <w:p w14:paraId="2DBD4896" w14:textId="57A805D7" w:rsidR="00F53BC4" w:rsidRPr="00562BCA" w:rsidRDefault="00EF0072" w:rsidP="00EF0072">
      <w:pPr>
        <w:pStyle w:val="Paragraphedeliste"/>
        <w:numPr>
          <w:ilvl w:val="0"/>
          <w:numId w:val="3"/>
        </w:numPr>
        <w:rPr>
          <w:i/>
          <w:iCs/>
        </w:rPr>
      </w:pPr>
      <w:r w:rsidRPr="00562BCA">
        <w:t>Récupérer les productions écrites pour une correction individuelle.</w:t>
      </w:r>
    </w:p>
    <w:p w14:paraId="3F2F0326" w14:textId="4353B0CA" w:rsidR="005419E5" w:rsidRPr="00562BCA" w:rsidRDefault="00517CA0" w:rsidP="005419E5">
      <w:pPr>
        <w:rPr>
          <w:iCs/>
          <w:lang w:val="fr-FR"/>
        </w:rPr>
      </w:pPr>
      <w:r w:rsidRPr="00562BCA">
        <w:rPr>
          <w:iCs/>
          <w:noProof/>
          <w:lang w:val="fr-FR"/>
        </w:rPr>
        <w:drawing>
          <wp:inline distT="0" distB="0" distL="0" distR="0" wp14:anchorId="509C1721" wp14:editId="2AFC1B60">
            <wp:extent cx="1323975" cy="361950"/>
            <wp:effectExtent l="0" t="0" r="9525" b="0"/>
            <wp:docPr id="55" name="Image 55" descr="C:\Users\VMOISAN\AppData\Local\Microsoft\Windows\INetCache\Content.Word\corrigé.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 descr="C:\Users\VMOISAN\AppData\Local\Microsoft\Windows\INetCache\Content.Word\corrigé.pn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323975" cy="361950"/>
                    </a:xfrm>
                    <a:prstGeom prst="rect">
                      <a:avLst/>
                    </a:prstGeom>
                    <a:noFill/>
                    <a:ln>
                      <a:noFill/>
                    </a:ln>
                  </pic:spPr>
                </pic:pic>
              </a:graphicData>
            </a:graphic>
          </wp:inline>
        </w:drawing>
      </w:r>
    </w:p>
    <w:p w14:paraId="08817B4D" w14:textId="77777777" w:rsidR="00DB36D8" w:rsidRPr="00562BCA" w:rsidRDefault="00DB36D8" w:rsidP="00DB36D8">
      <w:pPr>
        <w:rPr>
          <w:iCs/>
          <w:lang w:val="fr-FR"/>
        </w:rPr>
      </w:pPr>
      <w:r w:rsidRPr="00562BCA">
        <w:rPr>
          <w:iCs/>
          <w:lang w:val="fr-FR"/>
        </w:rPr>
        <w:t>NOTE D’INFORMATION SUR LES CONSÉQUENCES DES RESTRICTIONS DES DROITS DES FEMMES EN AFGHANISTAN</w:t>
      </w:r>
    </w:p>
    <w:p w14:paraId="6887FE8B" w14:textId="77777777" w:rsidR="005B08CC" w:rsidRPr="00562BCA" w:rsidRDefault="005B08CC" w:rsidP="00DB36D8">
      <w:pPr>
        <w:rPr>
          <w:iCs/>
          <w:lang w:val="fr-FR"/>
        </w:rPr>
      </w:pPr>
    </w:p>
    <w:p w14:paraId="6A63EDF2" w14:textId="6A56ABA1" w:rsidR="00DB36D8" w:rsidRPr="00562BCA" w:rsidRDefault="00DB36D8" w:rsidP="00DB36D8">
      <w:pPr>
        <w:rPr>
          <w:iCs/>
          <w:lang w:val="fr-FR"/>
        </w:rPr>
      </w:pPr>
      <w:r w:rsidRPr="00562BCA">
        <w:rPr>
          <w:iCs/>
          <w:lang w:val="fr-FR"/>
        </w:rPr>
        <w:t xml:space="preserve">1. Contexte </w:t>
      </w:r>
      <w:r w:rsidRPr="00562BCA">
        <w:rPr>
          <w:iCs/>
          <w:lang w:val="fr-FR"/>
        </w:rPr>
        <w:br/>
        <w:t xml:space="preserve">Depuis la prise de pouvoir des talibans en 2021, plus de 70 décrets ont été adoptés restreignant les droits des femmes. Ces interdictions </w:t>
      </w:r>
      <w:proofErr w:type="gramStart"/>
      <w:r w:rsidRPr="00562BCA">
        <w:rPr>
          <w:iCs/>
          <w:lang w:val="fr-FR"/>
        </w:rPr>
        <w:t>ont</w:t>
      </w:r>
      <w:proofErr w:type="gramEnd"/>
      <w:r w:rsidRPr="00562BCA">
        <w:rPr>
          <w:iCs/>
          <w:lang w:val="fr-FR"/>
        </w:rPr>
        <w:t xml:space="preserve"> des répercussions catastrophiques non seulement sur les femmes mais également sur l’ensemble de la société </w:t>
      </w:r>
      <w:r w:rsidR="00D27FAD">
        <w:rPr>
          <w:iCs/>
          <w:lang w:val="fr-FR"/>
        </w:rPr>
        <w:t xml:space="preserve">et </w:t>
      </w:r>
      <w:r w:rsidRPr="00562BCA">
        <w:rPr>
          <w:iCs/>
          <w:lang w:val="fr-FR"/>
        </w:rPr>
        <w:t>sur le développement du pays.</w:t>
      </w:r>
    </w:p>
    <w:p w14:paraId="0B24E8B6" w14:textId="77777777" w:rsidR="003C6819" w:rsidRPr="00562BCA" w:rsidRDefault="003C6819" w:rsidP="00DB36D8">
      <w:pPr>
        <w:rPr>
          <w:iCs/>
          <w:lang w:val="fr-FR"/>
        </w:rPr>
      </w:pPr>
    </w:p>
    <w:p w14:paraId="78A6528B" w14:textId="4ED11DE8" w:rsidR="003166D7" w:rsidRPr="00562BCA" w:rsidRDefault="003166D7" w:rsidP="003166D7">
      <w:pPr>
        <w:rPr>
          <w:iCs/>
          <w:lang w:val="fr-FR"/>
        </w:rPr>
      </w:pPr>
      <w:r w:rsidRPr="00562BCA">
        <w:rPr>
          <w:iCs/>
          <w:lang w:val="fr-FR"/>
        </w:rPr>
        <w:t xml:space="preserve">2. </w:t>
      </w:r>
      <w:r w:rsidR="00ED34CF" w:rsidRPr="00562BCA">
        <w:rPr>
          <w:iCs/>
          <w:lang w:val="fr-FR"/>
        </w:rPr>
        <w:t>Des restrictions qui aggravent l’impact de</w:t>
      </w:r>
      <w:r w:rsidR="002E500E" w:rsidRPr="00562BCA">
        <w:rPr>
          <w:iCs/>
          <w:lang w:val="fr-FR"/>
        </w:rPr>
        <w:t xml:space="preserve"> l</w:t>
      </w:r>
      <w:r w:rsidRPr="00562BCA">
        <w:rPr>
          <w:iCs/>
          <w:lang w:val="fr-FR"/>
        </w:rPr>
        <w:t>a crise humanitaire</w:t>
      </w:r>
      <w:r w:rsidRPr="00562BCA">
        <w:rPr>
          <w:iCs/>
          <w:lang w:val="fr-FR"/>
        </w:rPr>
        <w:br/>
        <w:t xml:space="preserve">L’exclusion des femmes du travail humanitaire entrave l’accès aux aides essentielles dans un pays où 23,7 millions de personnes ont besoin d’aide humanitaire et 90 % de la population vit sous le seuil de pauvreté. </w:t>
      </w:r>
    </w:p>
    <w:p w14:paraId="72E80BCB" w14:textId="77777777" w:rsidR="003C6819" w:rsidRPr="00562BCA" w:rsidRDefault="003C6819" w:rsidP="002E500E">
      <w:pPr>
        <w:rPr>
          <w:iCs/>
          <w:lang w:val="fr-FR"/>
        </w:rPr>
      </w:pPr>
    </w:p>
    <w:p w14:paraId="5F64D9EB" w14:textId="69F18E2C" w:rsidR="002E500E" w:rsidRPr="00562BCA" w:rsidRDefault="002E500E" w:rsidP="002E500E">
      <w:pPr>
        <w:rPr>
          <w:iCs/>
          <w:lang w:val="fr-FR"/>
        </w:rPr>
      </w:pPr>
      <w:r w:rsidRPr="00562BCA">
        <w:rPr>
          <w:iCs/>
          <w:lang w:val="fr-FR"/>
        </w:rPr>
        <w:t>3. Conséquences sur l’éducation et l’avenir du pays</w:t>
      </w:r>
      <w:r w:rsidRPr="00562BCA">
        <w:rPr>
          <w:iCs/>
          <w:lang w:val="fr-FR"/>
        </w:rPr>
        <w:br/>
        <w:t>Avec un âge moyen de 18,4 ans, l’Afghanistan possède une population jeune qui aurait besoin d’éducation et de formation pour contribuer au développement du pays. L’interdiction d’éducation pour les filles au-delà de la cinquième année bloque l’accès à un avenir meilleur pour la moitié de la population</w:t>
      </w:r>
      <w:r w:rsidR="00ED34CF" w:rsidRPr="00562BCA">
        <w:rPr>
          <w:iCs/>
          <w:lang w:val="fr-FR"/>
        </w:rPr>
        <w:t>.</w:t>
      </w:r>
    </w:p>
    <w:p w14:paraId="4B7F91EA" w14:textId="4CCE65F1" w:rsidR="00ED34CF" w:rsidRPr="00562BCA" w:rsidRDefault="00ED34CF" w:rsidP="002E500E">
      <w:pPr>
        <w:rPr>
          <w:iCs/>
          <w:lang w:val="fr-FR"/>
        </w:rPr>
      </w:pPr>
      <w:r w:rsidRPr="00562BCA">
        <w:rPr>
          <w:iCs/>
          <w:lang w:val="fr-FR"/>
        </w:rPr>
        <w:t xml:space="preserve">Etc. </w:t>
      </w:r>
    </w:p>
    <w:p w14:paraId="4C755BBF" w14:textId="77777777" w:rsidR="00ED34CF" w:rsidRPr="00562BCA" w:rsidRDefault="00ED34CF" w:rsidP="002E500E">
      <w:pPr>
        <w:rPr>
          <w:iCs/>
          <w:lang w:val="fr-FR"/>
        </w:rPr>
      </w:pPr>
    </w:p>
    <w:p w14:paraId="337B3EB7" w14:textId="77777777" w:rsidR="00ED34CF" w:rsidRPr="00562BCA" w:rsidRDefault="00ED34CF" w:rsidP="002E500E">
      <w:pPr>
        <w:rPr>
          <w:iCs/>
          <w:lang w:val="fr-FR"/>
        </w:rPr>
      </w:pPr>
    </w:p>
    <w:p w14:paraId="3FA3FB60" w14:textId="77777777" w:rsidR="00ED34CF" w:rsidRPr="00562BCA" w:rsidRDefault="00ED34CF" w:rsidP="002E500E">
      <w:pPr>
        <w:rPr>
          <w:iCs/>
          <w:lang w:val="fr-FR"/>
        </w:rPr>
      </w:pPr>
    </w:p>
    <w:p w14:paraId="56384CCB" w14:textId="77777777" w:rsidR="00DB36D8" w:rsidRPr="00562BCA" w:rsidRDefault="00DB36D8" w:rsidP="005419E5">
      <w:pPr>
        <w:rPr>
          <w:iCs/>
          <w:lang w:val="fr-FR"/>
        </w:rPr>
      </w:pPr>
    </w:p>
    <w:p w14:paraId="099894EF" w14:textId="77777777" w:rsidR="005419E5" w:rsidRPr="00562BCA" w:rsidRDefault="005419E5" w:rsidP="005419E5">
      <w:pPr>
        <w:rPr>
          <w:b/>
          <w:lang w:val="fr-FR"/>
        </w:rPr>
      </w:pPr>
    </w:p>
    <w:p w14:paraId="0E9D46F6" w14:textId="3AC16122" w:rsidR="00CC1F67" w:rsidRPr="00562BCA" w:rsidRDefault="00CC1F67">
      <w:pPr>
        <w:rPr>
          <w:rFonts w:eastAsia="Arial Unicode MS"/>
          <w:b/>
          <w:lang w:val="fr-FR"/>
        </w:rPr>
      </w:pPr>
    </w:p>
    <w:sectPr w:rsidR="00CC1F67" w:rsidRPr="00562BCA" w:rsidSect="003759B6">
      <w:headerReference w:type="default" r:id="rId26"/>
      <w:footerReference w:type="default" r:id="rId27"/>
      <w:pgSz w:w="11906" w:h="16838"/>
      <w:pgMar w:top="1134" w:right="1134" w:bottom="1134" w:left="1134" w:header="397"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5AFE86" w14:textId="77777777" w:rsidR="000D60CB" w:rsidRDefault="000D60CB" w:rsidP="00A33F16">
      <w:pPr>
        <w:spacing w:line="240" w:lineRule="auto"/>
      </w:pPr>
      <w:r>
        <w:separator/>
      </w:r>
    </w:p>
  </w:endnote>
  <w:endnote w:type="continuationSeparator" w:id="0">
    <w:p w14:paraId="7DD7FC27" w14:textId="77777777" w:rsidR="000D60CB" w:rsidRDefault="000D60CB" w:rsidP="00A33F1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auto"/>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Grilledutableau"/>
      <w:tblW w:w="5000" w:type="pct"/>
      <w:tblBorders>
        <w:top w:val="single" w:sz="4" w:space="0" w:color="8498C3"/>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221"/>
      <w:gridCol w:w="1417"/>
    </w:tblGrid>
    <w:tr w:rsidR="00A33F16" w14:paraId="20838429" w14:textId="77777777" w:rsidTr="00A504CF">
      <w:tc>
        <w:tcPr>
          <w:tcW w:w="4265" w:type="pct"/>
        </w:tcPr>
        <w:p w14:paraId="32BE5071" w14:textId="36DCB621" w:rsidR="00A14E5E" w:rsidRDefault="00A14E5E" w:rsidP="00A14E5E">
          <w:pPr>
            <w:pStyle w:val="Pieddepage"/>
          </w:pPr>
          <w:r>
            <w:t>Conception : Laure Garnier, Alliance Française Bruxelles-Europe</w:t>
          </w:r>
        </w:p>
        <w:p w14:paraId="54CDBDA9" w14:textId="03716C3C" w:rsidR="00A33F16" w:rsidRDefault="00A33F16" w:rsidP="00A33F16">
          <w:pPr>
            <w:pStyle w:val="Pieddepage"/>
          </w:pPr>
          <w:r>
            <w:t>enseigner.tv5monde.com</w:t>
          </w:r>
          <w:r w:rsidR="006F601A">
            <w:t xml:space="preserve"> </w:t>
          </w:r>
        </w:p>
      </w:tc>
      <w:tc>
        <w:tcPr>
          <w:tcW w:w="735" w:type="pct"/>
        </w:tcPr>
        <w:p w14:paraId="73F1DBA0" w14:textId="4C7F08CD" w:rsidR="00A33F16" w:rsidRDefault="00A33F16" w:rsidP="00A33F16">
          <w:pPr>
            <w:pStyle w:val="Pieddepage"/>
            <w:jc w:val="right"/>
          </w:pPr>
          <w:r>
            <w:t xml:space="preserve">Page </w:t>
          </w:r>
          <w:r w:rsidRPr="00A33F16">
            <w:rPr>
              <w:b/>
            </w:rPr>
            <w:fldChar w:fldCharType="begin"/>
          </w:r>
          <w:r w:rsidRPr="00A33F16">
            <w:rPr>
              <w:b/>
            </w:rPr>
            <w:instrText>PAGE  \* Arabic  \* MERGEFORMAT</w:instrText>
          </w:r>
          <w:r w:rsidRPr="00A33F16">
            <w:rPr>
              <w:b/>
            </w:rPr>
            <w:fldChar w:fldCharType="separate"/>
          </w:r>
          <w:r w:rsidR="0043314F">
            <w:rPr>
              <w:b/>
              <w:noProof/>
            </w:rPr>
            <w:t>6</w:t>
          </w:r>
          <w:r w:rsidRPr="00A33F16">
            <w:rPr>
              <w:b/>
            </w:rPr>
            <w:fldChar w:fldCharType="end"/>
          </w:r>
          <w:r>
            <w:t xml:space="preserve"> / </w:t>
          </w:r>
          <w:fldSimple w:instr="NUMPAGES  \* Arabic  \* MERGEFORMAT">
            <w:r w:rsidR="0043314F">
              <w:rPr>
                <w:noProof/>
              </w:rPr>
              <w:t>6</w:t>
            </w:r>
          </w:fldSimple>
        </w:p>
      </w:tc>
    </w:tr>
  </w:tbl>
  <w:p w14:paraId="7071D642" w14:textId="77777777" w:rsidR="00A33F16" w:rsidRDefault="00A33F16" w:rsidP="00A33F16">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DC1C11" w14:textId="77777777" w:rsidR="000D60CB" w:rsidRDefault="000D60CB" w:rsidP="00A33F16">
      <w:pPr>
        <w:spacing w:line="240" w:lineRule="auto"/>
      </w:pPr>
      <w:r>
        <w:separator/>
      </w:r>
    </w:p>
  </w:footnote>
  <w:footnote w:type="continuationSeparator" w:id="0">
    <w:p w14:paraId="4539984D" w14:textId="77777777" w:rsidR="000D60CB" w:rsidRDefault="000D60CB" w:rsidP="00A33F1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C407F4" w14:textId="2EF94AC3" w:rsidR="00A33F16" w:rsidRDefault="00A02978" w:rsidP="00A33F16">
    <w:pPr>
      <w:pStyle w:val="En-tteniveau"/>
      <w:numPr>
        <w:ilvl w:val="0"/>
        <w:numId w:val="0"/>
      </w:numPr>
      <w:jc w:val="left"/>
    </w:pPr>
    <w:r>
      <w:rPr>
        <w:noProof/>
        <w:lang w:eastAsia="fr-FR"/>
      </w:rPr>
      <w:drawing>
        <wp:inline distT="0" distB="0" distL="0" distR="0" wp14:anchorId="5E2745C7" wp14:editId="10051B69">
          <wp:extent cx="358140" cy="251460"/>
          <wp:effectExtent l="0" t="0" r="0" b="0"/>
          <wp:docPr id="1708331540" name="Image 2" descr="Une image contenant symbole, cercle, Graphique, logo&#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331540" name="Image 2" descr="Une image contenant symbole, cercle, Graphique, logo&#10;&#10;Description générée automatiquemen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8140" cy="251460"/>
                  </a:xfrm>
                  <a:prstGeom prst="rect">
                    <a:avLst/>
                  </a:prstGeom>
                  <a:noFill/>
                  <a:ln>
                    <a:noFill/>
                  </a:ln>
                </pic:spPr>
              </pic:pic>
            </a:graphicData>
          </a:graphic>
        </wp:inline>
      </w:drawing>
    </w:r>
    <w:r w:rsidR="008B124B">
      <w:rPr>
        <w:noProof/>
        <w:lang w:eastAsia="fr-FR"/>
      </w:rPr>
      <w:drawing>
        <wp:inline distT="0" distB="0" distL="0" distR="0" wp14:anchorId="753A9122" wp14:editId="4299F024">
          <wp:extent cx="2491740" cy="251460"/>
          <wp:effectExtent l="0" t="0" r="3810" b="0"/>
          <wp:docPr id="690404115"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491740" cy="251460"/>
                  </a:xfrm>
                  <a:prstGeom prst="rect">
                    <a:avLst/>
                  </a:prstGeom>
                  <a:noFill/>
                  <a:ln>
                    <a:noFill/>
                  </a:ln>
                </pic:spPr>
              </pic:pic>
            </a:graphicData>
          </a:graphic>
        </wp:inline>
      </w:drawing>
    </w:r>
    <w:r w:rsidR="00C71C3F">
      <w:rPr>
        <w:noProof/>
        <w:lang w:eastAsia="fr-FR"/>
      </w:rPr>
      <w:drawing>
        <wp:inline distT="0" distB="0" distL="0" distR="0" wp14:anchorId="20370221" wp14:editId="79596049">
          <wp:extent cx="688975" cy="252730"/>
          <wp:effectExtent l="0" t="0" r="0" b="0"/>
          <wp:docPr id="3" name="Image 3" descr="C:\Users\VMOISAN\AppData\Local\Microsoft\Windows\INetCache\Content.Word\oi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descr="C:\Users\VMOISAN\AppData\Local\Microsoft\Windows\INetCache\Content.Word\oif.pn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688975" cy="25273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4.45pt;height:34.45pt" o:bullet="t">
        <v:imagedata r:id="rId1" o:title="flèche gris"/>
      </v:shape>
    </w:pict>
  </w:numPicBullet>
  <w:abstractNum w:abstractNumId="0" w15:restartNumberingAfterBreak="0">
    <w:nsid w:val="08CD50C6"/>
    <w:multiLevelType w:val="hybridMultilevel"/>
    <w:tmpl w:val="196CB6DE"/>
    <w:lvl w:ilvl="0" w:tplc="E9ECA8B6">
      <w:start w:val="1"/>
      <w:numFmt w:val="bullet"/>
      <w:lvlText w:val=""/>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9C021FA"/>
    <w:multiLevelType w:val="hybridMultilevel"/>
    <w:tmpl w:val="908CAF8A"/>
    <w:lvl w:ilvl="0" w:tplc="040C0001">
      <w:start w:val="1"/>
      <w:numFmt w:val="bullet"/>
      <w:lvlText w:val=""/>
      <w:lvlJc w:val="left"/>
      <w:pPr>
        <w:ind w:left="720" w:hanging="360"/>
      </w:pPr>
      <w:rPr>
        <w:rFonts w:ascii="Symbol" w:hAnsi="Symbol" w:hint="default"/>
      </w:rPr>
    </w:lvl>
    <w:lvl w:ilvl="1" w:tplc="C9567EC2">
      <w:numFmt w:val="bullet"/>
      <w:lvlText w:val="-"/>
      <w:lvlJc w:val="left"/>
      <w:pPr>
        <w:ind w:left="1440" w:hanging="360"/>
      </w:pPr>
      <w:rPr>
        <w:rFonts w:ascii="Tahoma" w:eastAsiaTheme="minorHAnsi" w:hAnsi="Tahoma" w:cs="Tahoma"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2B8F460D"/>
    <w:multiLevelType w:val="hybridMultilevel"/>
    <w:tmpl w:val="6D7214BE"/>
    <w:lvl w:ilvl="0" w:tplc="040C0001">
      <w:start w:val="1"/>
      <w:numFmt w:val="bullet"/>
      <w:lvlText w:val=""/>
      <w:lvlJc w:val="left"/>
      <w:pPr>
        <w:ind w:left="720" w:hanging="360"/>
      </w:pPr>
      <w:rPr>
        <w:rFonts w:ascii="Symbol" w:hAnsi="Symbol" w:hint="default"/>
        <w:i w:val="0"/>
        <w:strike w:val="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36977A8B"/>
    <w:multiLevelType w:val="multilevel"/>
    <w:tmpl w:val="0CE85B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7237959"/>
    <w:multiLevelType w:val="hybridMultilevel"/>
    <w:tmpl w:val="BDFAB962"/>
    <w:lvl w:ilvl="0" w:tplc="D570AE1A">
      <w:start w:val="2"/>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5" w15:restartNumberingAfterBreak="0">
    <w:nsid w:val="37E2251F"/>
    <w:multiLevelType w:val="hybridMultilevel"/>
    <w:tmpl w:val="616256A2"/>
    <w:lvl w:ilvl="0" w:tplc="E3140428">
      <w:start w:val="1"/>
      <w:numFmt w:val="bullet"/>
      <w:pStyle w:val="En-tteniveau"/>
      <w:lvlText w:val=""/>
      <w:lvlPicBulletId w:val="0"/>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38FF4A81"/>
    <w:multiLevelType w:val="hybridMultilevel"/>
    <w:tmpl w:val="6FF8FB0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440407CF"/>
    <w:multiLevelType w:val="hybridMultilevel"/>
    <w:tmpl w:val="56F200A2"/>
    <w:lvl w:ilvl="0" w:tplc="080C000F">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8" w15:restartNumberingAfterBreak="0">
    <w:nsid w:val="4CC3267B"/>
    <w:multiLevelType w:val="hybridMultilevel"/>
    <w:tmpl w:val="391426A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611703AD"/>
    <w:multiLevelType w:val="hybridMultilevel"/>
    <w:tmpl w:val="593CB35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61EA2A94"/>
    <w:multiLevelType w:val="hybridMultilevel"/>
    <w:tmpl w:val="A7504634"/>
    <w:lvl w:ilvl="0" w:tplc="080C000F">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1" w15:restartNumberingAfterBreak="0">
    <w:nsid w:val="6F4756A4"/>
    <w:multiLevelType w:val="multilevel"/>
    <w:tmpl w:val="4F5044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956258592">
    <w:abstractNumId w:val="1"/>
  </w:num>
  <w:num w:numId="2" w16cid:durableId="1168867025">
    <w:abstractNumId w:val="5"/>
  </w:num>
  <w:num w:numId="3" w16cid:durableId="290789355">
    <w:abstractNumId w:val="2"/>
  </w:num>
  <w:num w:numId="4" w16cid:durableId="34239948">
    <w:abstractNumId w:val="9"/>
  </w:num>
  <w:num w:numId="5" w16cid:durableId="1749040061">
    <w:abstractNumId w:val="0"/>
  </w:num>
  <w:num w:numId="6" w16cid:durableId="504520863">
    <w:abstractNumId w:val="6"/>
  </w:num>
  <w:num w:numId="7" w16cid:durableId="1012730156">
    <w:abstractNumId w:val="8"/>
  </w:num>
  <w:num w:numId="8" w16cid:durableId="1040133794">
    <w:abstractNumId w:val="7"/>
  </w:num>
  <w:num w:numId="9" w16cid:durableId="1903448411">
    <w:abstractNumId w:val="10"/>
  </w:num>
  <w:num w:numId="10" w16cid:durableId="1457915415">
    <w:abstractNumId w:val="3"/>
  </w:num>
  <w:num w:numId="11" w16cid:durableId="487868032">
    <w:abstractNumId w:val="4"/>
  </w:num>
  <w:num w:numId="12" w16cid:durableId="213570779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3F16"/>
    <w:rsid w:val="000067EF"/>
    <w:rsid w:val="00020208"/>
    <w:rsid w:val="0002398E"/>
    <w:rsid w:val="000620A2"/>
    <w:rsid w:val="00072FCE"/>
    <w:rsid w:val="00085684"/>
    <w:rsid w:val="00096690"/>
    <w:rsid w:val="000B2EE1"/>
    <w:rsid w:val="000B5F0B"/>
    <w:rsid w:val="000D3B40"/>
    <w:rsid w:val="000D60CB"/>
    <w:rsid w:val="000E6288"/>
    <w:rsid w:val="00102E31"/>
    <w:rsid w:val="00102F1F"/>
    <w:rsid w:val="001044CC"/>
    <w:rsid w:val="00112F75"/>
    <w:rsid w:val="00114883"/>
    <w:rsid w:val="0011689A"/>
    <w:rsid w:val="0014497E"/>
    <w:rsid w:val="00181B6E"/>
    <w:rsid w:val="00185C1B"/>
    <w:rsid w:val="001941C6"/>
    <w:rsid w:val="001A011C"/>
    <w:rsid w:val="001A6E3B"/>
    <w:rsid w:val="001D309F"/>
    <w:rsid w:val="001E33C7"/>
    <w:rsid w:val="001E7775"/>
    <w:rsid w:val="001F6298"/>
    <w:rsid w:val="00207204"/>
    <w:rsid w:val="00212786"/>
    <w:rsid w:val="00240D60"/>
    <w:rsid w:val="00240DC6"/>
    <w:rsid w:val="002679CC"/>
    <w:rsid w:val="00275340"/>
    <w:rsid w:val="0027785C"/>
    <w:rsid w:val="002841B3"/>
    <w:rsid w:val="0029013D"/>
    <w:rsid w:val="0029771D"/>
    <w:rsid w:val="002B3928"/>
    <w:rsid w:val="002B4E0C"/>
    <w:rsid w:val="002D2D89"/>
    <w:rsid w:val="002D7815"/>
    <w:rsid w:val="002D78AB"/>
    <w:rsid w:val="002E500E"/>
    <w:rsid w:val="002E6AB7"/>
    <w:rsid w:val="002E7728"/>
    <w:rsid w:val="002E7B52"/>
    <w:rsid w:val="002F0570"/>
    <w:rsid w:val="002F12A7"/>
    <w:rsid w:val="002F3A81"/>
    <w:rsid w:val="003022B2"/>
    <w:rsid w:val="00313E6D"/>
    <w:rsid w:val="0031638D"/>
    <w:rsid w:val="003166D7"/>
    <w:rsid w:val="00350E73"/>
    <w:rsid w:val="00353557"/>
    <w:rsid w:val="003537D0"/>
    <w:rsid w:val="00366E4C"/>
    <w:rsid w:val="00370A16"/>
    <w:rsid w:val="003759B6"/>
    <w:rsid w:val="00380E71"/>
    <w:rsid w:val="0038176B"/>
    <w:rsid w:val="00383812"/>
    <w:rsid w:val="00396052"/>
    <w:rsid w:val="003A6B8B"/>
    <w:rsid w:val="003B02C7"/>
    <w:rsid w:val="003B74E7"/>
    <w:rsid w:val="003C49AF"/>
    <w:rsid w:val="003C6819"/>
    <w:rsid w:val="003D146D"/>
    <w:rsid w:val="003F3813"/>
    <w:rsid w:val="003F5E74"/>
    <w:rsid w:val="004007DD"/>
    <w:rsid w:val="00411664"/>
    <w:rsid w:val="00422798"/>
    <w:rsid w:val="0043314F"/>
    <w:rsid w:val="00444A6F"/>
    <w:rsid w:val="004507B5"/>
    <w:rsid w:val="00451A69"/>
    <w:rsid w:val="00474AE2"/>
    <w:rsid w:val="00483F6B"/>
    <w:rsid w:val="00490116"/>
    <w:rsid w:val="00495817"/>
    <w:rsid w:val="004B2C8A"/>
    <w:rsid w:val="004C3E4F"/>
    <w:rsid w:val="004D2FF1"/>
    <w:rsid w:val="004E162A"/>
    <w:rsid w:val="004E3FAB"/>
    <w:rsid w:val="004E63B4"/>
    <w:rsid w:val="00517CA0"/>
    <w:rsid w:val="0052188A"/>
    <w:rsid w:val="00523988"/>
    <w:rsid w:val="005261B2"/>
    <w:rsid w:val="005317A7"/>
    <w:rsid w:val="00532C8E"/>
    <w:rsid w:val="005419E5"/>
    <w:rsid w:val="00546875"/>
    <w:rsid w:val="0055783C"/>
    <w:rsid w:val="00560120"/>
    <w:rsid w:val="00562BCA"/>
    <w:rsid w:val="0057249F"/>
    <w:rsid w:val="00584AF3"/>
    <w:rsid w:val="005B08CC"/>
    <w:rsid w:val="005B20D3"/>
    <w:rsid w:val="005B2890"/>
    <w:rsid w:val="005C672D"/>
    <w:rsid w:val="005D79C4"/>
    <w:rsid w:val="005E2048"/>
    <w:rsid w:val="005F163C"/>
    <w:rsid w:val="00600998"/>
    <w:rsid w:val="0061053E"/>
    <w:rsid w:val="00610686"/>
    <w:rsid w:val="006149AC"/>
    <w:rsid w:val="006226B6"/>
    <w:rsid w:val="00640484"/>
    <w:rsid w:val="0064270D"/>
    <w:rsid w:val="00652C96"/>
    <w:rsid w:val="00654AA0"/>
    <w:rsid w:val="00656887"/>
    <w:rsid w:val="006747B1"/>
    <w:rsid w:val="0068435E"/>
    <w:rsid w:val="006C3CD8"/>
    <w:rsid w:val="006C5B29"/>
    <w:rsid w:val="006C6942"/>
    <w:rsid w:val="006E3837"/>
    <w:rsid w:val="006F601A"/>
    <w:rsid w:val="006F7D0B"/>
    <w:rsid w:val="00704307"/>
    <w:rsid w:val="007062B0"/>
    <w:rsid w:val="0070722C"/>
    <w:rsid w:val="00722673"/>
    <w:rsid w:val="007250FE"/>
    <w:rsid w:val="00730103"/>
    <w:rsid w:val="00737A6C"/>
    <w:rsid w:val="00737E5B"/>
    <w:rsid w:val="007406BC"/>
    <w:rsid w:val="007444AD"/>
    <w:rsid w:val="007461C1"/>
    <w:rsid w:val="00766301"/>
    <w:rsid w:val="00767DEC"/>
    <w:rsid w:val="007760EB"/>
    <w:rsid w:val="00780E75"/>
    <w:rsid w:val="00784D66"/>
    <w:rsid w:val="007B289D"/>
    <w:rsid w:val="007B6C51"/>
    <w:rsid w:val="007C57C6"/>
    <w:rsid w:val="007F58BD"/>
    <w:rsid w:val="0080177F"/>
    <w:rsid w:val="00803466"/>
    <w:rsid w:val="00804D2C"/>
    <w:rsid w:val="0082355A"/>
    <w:rsid w:val="008255D2"/>
    <w:rsid w:val="00843A34"/>
    <w:rsid w:val="00850DAE"/>
    <w:rsid w:val="00864BDA"/>
    <w:rsid w:val="008710B2"/>
    <w:rsid w:val="00877A37"/>
    <w:rsid w:val="008A3EA0"/>
    <w:rsid w:val="008B124B"/>
    <w:rsid w:val="008B28ED"/>
    <w:rsid w:val="008B4E9E"/>
    <w:rsid w:val="008C4215"/>
    <w:rsid w:val="008D45FD"/>
    <w:rsid w:val="008F575D"/>
    <w:rsid w:val="009009C2"/>
    <w:rsid w:val="009038B9"/>
    <w:rsid w:val="0092055F"/>
    <w:rsid w:val="009347DF"/>
    <w:rsid w:val="009410A5"/>
    <w:rsid w:val="00952C25"/>
    <w:rsid w:val="0095543B"/>
    <w:rsid w:val="0095723B"/>
    <w:rsid w:val="009700ED"/>
    <w:rsid w:val="009760C2"/>
    <w:rsid w:val="00981C0B"/>
    <w:rsid w:val="009A01E5"/>
    <w:rsid w:val="009A72E0"/>
    <w:rsid w:val="009B0E42"/>
    <w:rsid w:val="009C3603"/>
    <w:rsid w:val="009D5C91"/>
    <w:rsid w:val="009E26E6"/>
    <w:rsid w:val="009E5F15"/>
    <w:rsid w:val="009F315C"/>
    <w:rsid w:val="009F3B02"/>
    <w:rsid w:val="009F4F15"/>
    <w:rsid w:val="00A001A7"/>
    <w:rsid w:val="00A02978"/>
    <w:rsid w:val="00A14E5E"/>
    <w:rsid w:val="00A265FF"/>
    <w:rsid w:val="00A33F16"/>
    <w:rsid w:val="00A35020"/>
    <w:rsid w:val="00A366EB"/>
    <w:rsid w:val="00A44024"/>
    <w:rsid w:val="00A44DEB"/>
    <w:rsid w:val="00A47A57"/>
    <w:rsid w:val="00A50122"/>
    <w:rsid w:val="00A53B85"/>
    <w:rsid w:val="00A60009"/>
    <w:rsid w:val="00A75466"/>
    <w:rsid w:val="00A97392"/>
    <w:rsid w:val="00AB4ACB"/>
    <w:rsid w:val="00AB699C"/>
    <w:rsid w:val="00AC26EF"/>
    <w:rsid w:val="00AC3817"/>
    <w:rsid w:val="00AD4704"/>
    <w:rsid w:val="00AF75C1"/>
    <w:rsid w:val="00B0041C"/>
    <w:rsid w:val="00B22FFA"/>
    <w:rsid w:val="00B25967"/>
    <w:rsid w:val="00B30BBC"/>
    <w:rsid w:val="00B61785"/>
    <w:rsid w:val="00B7550D"/>
    <w:rsid w:val="00B93807"/>
    <w:rsid w:val="00B971B7"/>
    <w:rsid w:val="00BB0749"/>
    <w:rsid w:val="00BB252E"/>
    <w:rsid w:val="00BB3C23"/>
    <w:rsid w:val="00BC06E3"/>
    <w:rsid w:val="00BE2864"/>
    <w:rsid w:val="00BE466C"/>
    <w:rsid w:val="00BE74E8"/>
    <w:rsid w:val="00BF157D"/>
    <w:rsid w:val="00C24FC8"/>
    <w:rsid w:val="00C51025"/>
    <w:rsid w:val="00C53B54"/>
    <w:rsid w:val="00C56D4F"/>
    <w:rsid w:val="00C60997"/>
    <w:rsid w:val="00C717E0"/>
    <w:rsid w:val="00C71C3F"/>
    <w:rsid w:val="00C8450B"/>
    <w:rsid w:val="00C936D8"/>
    <w:rsid w:val="00C947DD"/>
    <w:rsid w:val="00CA51AD"/>
    <w:rsid w:val="00CB15B5"/>
    <w:rsid w:val="00CB3D8E"/>
    <w:rsid w:val="00CC1139"/>
    <w:rsid w:val="00CC1F67"/>
    <w:rsid w:val="00CC2D74"/>
    <w:rsid w:val="00CD363A"/>
    <w:rsid w:val="00CE23AA"/>
    <w:rsid w:val="00CE38F1"/>
    <w:rsid w:val="00CF7CF6"/>
    <w:rsid w:val="00D101FD"/>
    <w:rsid w:val="00D11C71"/>
    <w:rsid w:val="00D11CED"/>
    <w:rsid w:val="00D27FAD"/>
    <w:rsid w:val="00D317FC"/>
    <w:rsid w:val="00D35FE0"/>
    <w:rsid w:val="00D416C4"/>
    <w:rsid w:val="00D473C1"/>
    <w:rsid w:val="00D72092"/>
    <w:rsid w:val="00D928AC"/>
    <w:rsid w:val="00D93A8A"/>
    <w:rsid w:val="00DB36D8"/>
    <w:rsid w:val="00DB716E"/>
    <w:rsid w:val="00DC05E0"/>
    <w:rsid w:val="00DD5745"/>
    <w:rsid w:val="00E05680"/>
    <w:rsid w:val="00E267E8"/>
    <w:rsid w:val="00E35A97"/>
    <w:rsid w:val="00E53B71"/>
    <w:rsid w:val="00E8390D"/>
    <w:rsid w:val="00E90195"/>
    <w:rsid w:val="00EB6069"/>
    <w:rsid w:val="00ED2DC4"/>
    <w:rsid w:val="00ED34CF"/>
    <w:rsid w:val="00ED5993"/>
    <w:rsid w:val="00ED59C5"/>
    <w:rsid w:val="00EE6964"/>
    <w:rsid w:val="00EF0072"/>
    <w:rsid w:val="00F03CB5"/>
    <w:rsid w:val="00F23BE3"/>
    <w:rsid w:val="00F27629"/>
    <w:rsid w:val="00F27D52"/>
    <w:rsid w:val="00F3698D"/>
    <w:rsid w:val="00F4242A"/>
    <w:rsid w:val="00F429AA"/>
    <w:rsid w:val="00F44A08"/>
    <w:rsid w:val="00F44EC5"/>
    <w:rsid w:val="00F53BC4"/>
    <w:rsid w:val="00F60BD7"/>
    <w:rsid w:val="00F72744"/>
    <w:rsid w:val="00F72D7D"/>
    <w:rsid w:val="00F75943"/>
    <w:rsid w:val="00F928F2"/>
    <w:rsid w:val="00F969D0"/>
    <w:rsid w:val="00FA0207"/>
    <w:rsid w:val="00FC19B9"/>
    <w:rsid w:val="00FC56C9"/>
    <w:rsid w:val="00FD4566"/>
    <w:rsid w:val="00FF327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2"/>
    </o:shapelayout>
  </w:shapeDefaults>
  <w:decimalSymbol w:val=","/>
  <w:listSeparator w:val=";"/>
  <w14:docId w14:val="0E9906F5"/>
  <w15:chartTrackingRefBased/>
  <w15:docId w15:val="{C6197B17-4CF1-461C-A958-3137AD6984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fr-F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5993"/>
    <w:pPr>
      <w:spacing w:after="0"/>
    </w:pPr>
    <w:rPr>
      <w:rFonts w:ascii="Tahoma" w:hAnsi="Tahoma"/>
      <w:sz w:val="20"/>
    </w:rPr>
  </w:style>
  <w:style w:type="paragraph" w:styleId="Titre1">
    <w:name w:val="heading 1"/>
    <w:basedOn w:val="Titre2"/>
    <w:next w:val="Normal"/>
    <w:link w:val="Titre1Car"/>
    <w:uiPriority w:val="9"/>
    <w:qFormat/>
    <w:rsid w:val="000B2EE1"/>
    <w:pPr>
      <w:outlineLvl w:val="0"/>
    </w:pPr>
    <w:rPr>
      <w:rFonts w:ascii="Tahoma" w:hAnsi="Tahoma"/>
      <w:b/>
      <w:caps/>
      <w:color w:val="3D5BA3" w:themeColor="accent1"/>
      <w:sz w:val="16"/>
      <w:lang w:val="fr-FR"/>
    </w:rPr>
  </w:style>
  <w:style w:type="paragraph" w:styleId="Titre2">
    <w:name w:val="heading 2"/>
    <w:basedOn w:val="Normal"/>
    <w:next w:val="Normal"/>
    <w:link w:val="Titre2Car"/>
    <w:uiPriority w:val="9"/>
    <w:unhideWhenUsed/>
    <w:qFormat/>
    <w:rsid w:val="00A33F16"/>
    <w:pPr>
      <w:keepNext/>
      <w:keepLines/>
      <w:spacing w:before="40"/>
      <w:outlineLvl w:val="1"/>
    </w:pPr>
    <w:rPr>
      <w:rFonts w:asciiTheme="majorHAnsi" w:eastAsiaTheme="majorEastAsia" w:hAnsiTheme="majorHAnsi" w:cstheme="majorBidi"/>
      <w:color w:val="2D4479" w:themeColor="accent1" w:themeShade="BF"/>
      <w:sz w:val="26"/>
      <w:szCs w:val="26"/>
    </w:rPr>
  </w:style>
  <w:style w:type="paragraph" w:styleId="Titre3">
    <w:name w:val="heading 3"/>
    <w:basedOn w:val="Normal"/>
    <w:next w:val="Normal"/>
    <w:link w:val="Titre3Car"/>
    <w:uiPriority w:val="9"/>
    <w:unhideWhenUsed/>
    <w:qFormat/>
    <w:rsid w:val="00A33F16"/>
    <w:pPr>
      <w:keepNext/>
      <w:keepLines/>
      <w:spacing w:before="40"/>
      <w:outlineLvl w:val="2"/>
    </w:pPr>
    <w:rPr>
      <w:rFonts w:asciiTheme="majorHAnsi" w:eastAsiaTheme="majorEastAsia" w:hAnsiTheme="majorHAnsi" w:cstheme="majorBidi"/>
      <w:color w:val="1E2D50" w:themeColor="accent1" w:themeShade="7F"/>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basedOn w:val="Normal"/>
    <w:next w:val="Normal"/>
    <w:link w:val="TitreCar"/>
    <w:uiPriority w:val="10"/>
    <w:qFormat/>
    <w:rsid w:val="00A50122"/>
    <w:pPr>
      <w:pBdr>
        <w:bottom w:val="single" w:sz="24" w:space="1" w:color="3D5BA3" w:themeColor="accent1"/>
      </w:pBdr>
      <w:spacing w:line="240" w:lineRule="auto"/>
      <w:contextualSpacing/>
    </w:pPr>
    <w:rPr>
      <w:rFonts w:eastAsiaTheme="majorEastAsia" w:cs="Arial"/>
      <w:b/>
      <w:color w:val="3D5BA3" w:themeColor="accent1"/>
      <w:spacing w:val="-10"/>
      <w:kern w:val="28"/>
      <w:sz w:val="32"/>
      <w:szCs w:val="56"/>
    </w:rPr>
  </w:style>
  <w:style w:type="character" w:customStyle="1" w:styleId="TitreCar">
    <w:name w:val="Titre Car"/>
    <w:basedOn w:val="Policepardfaut"/>
    <w:link w:val="Titre"/>
    <w:uiPriority w:val="10"/>
    <w:rsid w:val="00A50122"/>
    <w:rPr>
      <w:rFonts w:ascii="Arial" w:eastAsiaTheme="majorEastAsia" w:hAnsi="Arial" w:cs="Arial"/>
      <w:b/>
      <w:color w:val="3D5BA3" w:themeColor="accent1"/>
      <w:spacing w:val="-10"/>
      <w:kern w:val="28"/>
      <w:sz w:val="32"/>
      <w:szCs w:val="56"/>
    </w:rPr>
  </w:style>
  <w:style w:type="character" w:customStyle="1" w:styleId="Titre2Car">
    <w:name w:val="Titre 2 Car"/>
    <w:basedOn w:val="Policepardfaut"/>
    <w:link w:val="Titre2"/>
    <w:uiPriority w:val="9"/>
    <w:rsid w:val="00A33F16"/>
    <w:rPr>
      <w:rFonts w:asciiTheme="majorHAnsi" w:eastAsiaTheme="majorEastAsia" w:hAnsiTheme="majorHAnsi" w:cstheme="majorBidi"/>
      <w:color w:val="2D4479" w:themeColor="accent1" w:themeShade="BF"/>
      <w:sz w:val="26"/>
      <w:szCs w:val="26"/>
    </w:rPr>
  </w:style>
  <w:style w:type="character" w:customStyle="1" w:styleId="Titre3Car">
    <w:name w:val="Titre 3 Car"/>
    <w:basedOn w:val="Policepardfaut"/>
    <w:link w:val="Titre3"/>
    <w:uiPriority w:val="9"/>
    <w:rsid w:val="00A33F16"/>
    <w:rPr>
      <w:rFonts w:asciiTheme="majorHAnsi" w:eastAsiaTheme="majorEastAsia" w:hAnsiTheme="majorHAnsi" w:cstheme="majorBidi"/>
      <w:color w:val="1E2D50" w:themeColor="accent1" w:themeShade="7F"/>
      <w:sz w:val="24"/>
      <w:szCs w:val="24"/>
    </w:rPr>
  </w:style>
  <w:style w:type="character" w:customStyle="1" w:styleId="Titre1Car">
    <w:name w:val="Titre 1 Car"/>
    <w:basedOn w:val="Policepardfaut"/>
    <w:link w:val="Titre1"/>
    <w:uiPriority w:val="9"/>
    <w:rsid w:val="000B2EE1"/>
    <w:rPr>
      <w:rFonts w:ascii="Tahoma" w:eastAsiaTheme="majorEastAsia" w:hAnsi="Tahoma" w:cstheme="majorBidi"/>
      <w:b/>
      <w:caps/>
      <w:color w:val="3D5BA3" w:themeColor="accent1"/>
      <w:sz w:val="16"/>
      <w:szCs w:val="26"/>
      <w:lang w:val="fr-FR"/>
    </w:rPr>
  </w:style>
  <w:style w:type="table" w:styleId="Grilledutableau">
    <w:name w:val="Table Grid"/>
    <w:basedOn w:val="TableauNormal"/>
    <w:uiPriority w:val="59"/>
    <w:rsid w:val="00A33F16"/>
    <w:pPr>
      <w:spacing w:after="0" w:line="240" w:lineRule="auto"/>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uiPriority w:val="99"/>
    <w:rsid w:val="00A33F16"/>
    <w:rPr>
      <w:color w:val="0000FF"/>
      <w:u w:val="single"/>
    </w:rPr>
  </w:style>
  <w:style w:type="paragraph" w:styleId="Paragraphedeliste">
    <w:name w:val="List Paragraph"/>
    <w:basedOn w:val="Normal"/>
    <w:uiPriority w:val="34"/>
    <w:qFormat/>
    <w:rsid w:val="00A33F16"/>
    <w:pPr>
      <w:spacing w:before="120" w:after="120"/>
      <w:ind w:left="720"/>
      <w:contextualSpacing/>
    </w:pPr>
    <w:rPr>
      <w:lang w:val="fr-FR" w:eastAsia="en-US"/>
    </w:rPr>
  </w:style>
  <w:style w:type="paragraph" w:styleId="En-tte">
    <w:name w:val="header"/>
    <w:basedOn w:val="Normal"/>
    <w:link w:val="En-tteCar"/>
    <w:uiPriority w:val="99"/>
    <w:unhideWhenUsed/>
    <w:rsid w:val="00A33F16"/>
    <w:pPr>
      <w:tabs>
        <w:tab w:val="center" w:pos="4536"/>
        <w:tab w:val="right" w:pos="9072"/>
      </w:tabs>
      <w:spacing w:line="240" w:lineRule="auto"/>
    </w:pPr>
  </w:style>
  <w:style w:type="character" w:customStyle="1" w:styleId="En-tteCar">
    <w:name w:val="En-tête Car"/>
    <w:basedOn w:val="Policepardfaut"/>
    <w:link w:val="En-tte"/>
    <w:uiPriority w:val="99"/>
    <w:rsid w:val="00A33F16"/>
    <w:rPr>
      <w:rFonts w:ascii="Arial" w:hAnsi="Arial"/>
      <w:sz w:val="20"/>
    </w:rPr>
  </w:style>
  <w:style w:type="paragraph" w:styleId="Pieddepage">
    <w:name w:val="footer"/>
    <w:basedOn w:val="Normal"/>
    <w:link w:val="PieddepageCar"/>
    <w:uiPriority w:val="99"/>
    <w:unhideWhenUsed/>
    <w:rsid w:val="00A33F16"/>
    <w:pPr>
      <w:tabs>
        <w:tab w:val="center" w:pos="4536"/>
        <w:tab w:val="right" w:pos="9072"/>
      </w:tabs>
      <w:spacing w:line="240" w:lineRule="auto"/>
    </w:pPr>
    <w:rPr>
      <w:color w:val="8498C3" w:themeColor="text2"/>
      <w:sz w:val="16"/>
      <w:szCs w:val="16"/>
      <w:lang w:val="fr-FR" w:eastAsia="en-US"/>
    </w:rPr>
  </w:style>
  <w:style w:type="character" w:customStyle="1" w:styleId="PieddepageCar">
    <w:name w:val="Pied de page Car"/>
    <w:basedOn w:val="Policepardfaut"/>
    <w:link w:val="Pieddepage"/>
    <w:uiPriority w:val="99"/>
    <w:rsid w:val="00A33F16"/>
    <w:rPr>
      <w:rFonts w:ascii="Arial" w:hAnsi="Arial"/>
      <w:color w:val="8498C3" w:themeColor="text2"/>
      <w:sz w:val="16"/>
      <w:szCs w:val="16"/>
      <w:lang w:val="fr-FR" w:eastAsia="en-US"/>
    </w:rPr>
  </w:style>
  <w:style w:type="paragraph" w:customStyle="1" w:styleId="En-tteniveau">
    <w:name w:val="En-tête niveau"/>
    <w:basedOn w:val="En-tte"/>
    <w:link w:val="En-tteniveauCar"/>
    <w:rsid w:val="00A33F16"/>
    <w:pPr>
      <w:numPr>
        <w:numId w:val="2"/>
      </w:numPr>
      <w:tabs>
        <w:tab w:val="clear" w:pos="4536"/>
        <w:tab w:val="clear" w:pos="9072"/>
      </w:tabs>
      <w:spacing w:line="259" w:lineRule="auto"/>
      <w:jc w:val="right"/>
    </w:pPr>
    <w:rPr>
      <w:rFonts w:eastAsiaTheme="majorEastAsia" w:cstheme="majorBidi"/>
      <w:b/>
      <w:iCs/>
      <w:color w:val="8498C3"/>
      <w:sz w:val="16"/>
      <w:lang w:val="fr-FR" w:eastAsia="en-US"/>
    </w:rPr>
  </w:style>
  <w:style w:type="character" w:customStyle="1" w:styleId="En-tteniveauCar">
    <w:name w:val="En-tête niveau Car"/>
    <w:basedOn w:val="En-tteCar"/>
    <w:link w:val="En-tteniveau"/>
    <w:rsid w:val="00A33F16"/>
    <w:rPr>
      <w:rFonts w:ascii="Arial" w:eastAsiaTheme="majorEastAsia" w:hAnsi="Arial" w:cstheme="majorBidi"/>
      <w:b/>
      <w:iCs/>
      <w:color w:val="8498C3"/>
      <w:sz w:val="16"/>
      <w:lang w:val="fr-FR" w:eastAsia="en-US"/>
    </w:rPr>
  </w:style>
  <w:style w:type="paragraph" w:styleId="Sansinterligne">
    <w:name w:val="No Spacing"/>
    <w:uiPriority w:val="1"/>
    <w:qFormat/>
    <w:rsid w:val="00A33F16"/>
    <w:pPr>
      <w:spacing w:after="0" w:line="240" w:lineRule="auto"/>
    </w:pPr>
    <w:rPr>
      <w:rFonts w:ascii="Tahoma" w:hAnsi="Tahoma"/>
      <w:sz w:val="20"/>
      <w:lang w:val="fr-FR" w:eastAsia="en-US"/>
    </w:rPr>
  </w:style>
  <w:style w:type="character" w:styleId="Marquedecommentaire">
    <w:name w:val="annotation reference"/>
    <w:basedOn w:val="Policepardfaut"/>
    <w:uiPriority w:val="99"/>
    <w:semiHidden/>
    <w:unhideWhenUsed/>
    <w:rsid w:val="00A366EB"/>
    <w:rPr>
      <w:sz w:val="16"/>
      <w:szCs w:val="16"/>
    </w:rPr>
  </w:style>
  <w:style w:type="paragraph" w:styleId="Commentaire">
    <w:name w:val="annotation text"/>
    <w:basedOn w:val="Normal"/>
    <w:link w:val="CommentaireCar"/>
    <w:uiPriority w:val="99"/>
    <w:unhideWhenUsed/>
    <w:rsid w:val="00A366EB"/>
    <w:pPr>
      <w:spacing w:line="240" w:lineRule="auto"/>
    </w:pPr>
    <w:rPr>
      <w:szCs w:val="20"/>
    </w:rPr>
  </w:style>
  <w:style w:type="character" w:customStyle="1" w:styleId="CommentaireCar">
    <w:name w:val="Commentaire Car"/>
    <w:basedOn w:val="Policepardfaut"/>
    <w:link w:val="Commentaire"/>
    <w:uiPriority w:val="99"/>
    <w:rsid w:val="00A366EB"/>
    <w:rPr>
      <w:rFonts w:ascii="Arial" w:hAnsi="Arial"/>
      <w:sz w:val="20"/>
      <w:szCs w:val="20"/>
    </w:rPr>
  </w:style>
  <w:style w:type="paragraph" w:styleId="Textedebulles">
    <w:name w:val="Balloon Text"/>
    <w:basedOn w:val="Normal"/>
    <w:link w:val="TextedebullesCar"/>
    <w:uiPriority w:val="99"/>
    <w:semiHidden/>
    <w:unhideWhenUsed/>
    <w:rsid w:val="00A366EB"/>
    <w:pPr>
      <w:spacing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A366EB"/>
    <w:rPr>
      <w:rFonts w:ascii="Segoe UI" w:hAnsi="Segoe UI" w:cs="Segoe UI"/>
      <w:sz w:val="18"/>
      <w:szCs w:val="18"/>
    </w:rPr>
  </w:style>
  <w:style w:type="paragraph" w:styleId="Objetducommentaire">
    <w:name w:val="annotation subject"/>
    <w:basedOn w:val="Commentaire"/>
    <w:next w:val="Commentaire"/>
    <w:link w:val="ObjetducommentaireCar"/>
    <w:uiPriority w:val="99"/>
    <w:semiHidden/>
    <w:unhideWhenUsed/>
    <w:rsid w:val="00A366EB"/>
    <w:rPr>
      <w:b/>
      <w:bCs/>
    </w:rPr>
  </w:style>
  <w:style w:type="character" w:customStyle="1" w:styleId="ObjetducommentaireCar">
    <w:name w:val="Objet du commentaire Car"/>
    <w:basedOn w:val="CommentaireCar"/>
    <w:link w:val="Objetducommentaire"/>
    <w:uiPriority w:val="99"/>
    <w:semiHidden/>
    <w:rsid w:val="00A366EB"/>
    <w:rPr>
      <w:rFonts w:ascii="Arial" w:hAnsi="Arial"/>
      <w:b/>
      <w:bCs/>
      <w:sz w:val="20"/>
      <w:szCs w:val="20"/>
    </w:rPr>
  </w:style>
  <w:style w:type="character" w:styleId="Lienhypertextesuivivisit">
    <w:name w:val="FollowedHyperlink"/>
    <w:basedOn w:val="Policepardfaut"/>
    <w:uiPriority w:val="99"/>
    <w:semiHidden/>
    <w:unhideWhenUsed/>
    <w:rsid w:val="00D35FE0"/>
    <w:rPr>
      <w:color w:val="052D78" w:themeColor="followedHyperlink"/>
      <w:u w:val="single"/>
    </w:rPr>
  </w:style>
  <w:style w:type="paragraph" w:styleId="Rvision">
    <w:name w:val="Revision"/>
    <w:hidden/>
    <w:uiPriority w:val="99"/>
    <w:semiHidden/>
    <w:rsid w:val="00AF75C1"/>
    <w:pPr>
      <w:spacing w:after="0" w:line="240" w:lineRule="auto"/>
    </w:pPr>
    <w:rPr>
      <w:rFonts w:ascii="Tahoma" w:hAnsi="Tahoma"/>
      <w:sz w:val="20"/>
    </w:rPr>
  </w:style>
  <w:style w:type="character" w:styleId="Mentionnonrsolue">
    <w:name w:val="Unresolved Mention"/>
    <w:basedOn w:val="Policepardfaut"/>
    <w:uiPriority w:val="99"/>
    <w:semiHidden/>
    <w:unhideWhenUsed/>
    <w:rsid w:val="00212786"/>
    <w:rPr>
      <w:color w:val="605E5C"/>
      <w:shd w:val="clear" w:color="auto" w:fill="E1DFDD"/>
    </w:rPr>
  </w:style>
  <w:style w:type="paragraph" w:styleId="NormalWeb">
    <w:name w:val="Normal (Web)"/>
    <w:basedOn w:val="Normal"/>
    <w:uiPriority w:val="99"/>
    <w:semiHidden/>
    <w:unhideWhenUsed/>
    <w:rsid w:val="00F75943"/>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436532">
      <w:bodyDiv w:val="1"/>
      <w:marLeft w:val="0"/>
      <w:marRight w:val="0"/>
      <w:marTop w:val="0"/>
      <w:marBottom w:val="0"/>
      <w:divBdr>
        <w:top w:val="none" w:sz="0" w:space="0" w:color="auto"/>
        <w:left w:val="none" w:sz="0" w:space="0" w:color="auto"/>
        <w:bottom w:val="none" w:sz="0" w:space="0" w:color="auto"/>
        <w:right w:val="none" w:sz="0" w:space="0" w:color="auto"/>
      </w:divBdr>
    </w:div>
    <w:div w:id="281958356">
      <w:bodyDiv w:val="1"/>
      <w:marLeft w:val="0"/>
      <w:marRight w:val="0"/>
      <w:marTop w:val="0"/>
      <w:marBottom w:val="0"/>
      <w:divBdr>
        <w:top w:val="none" w:sz="0" w:space="0" w:color="auto"/>
        <w:left w:val="none" w:sz="0" w:space="0" w:color="auto"/>
        <w:bottom w:val="none" w:sz="0" w:space="0" w:color="auto"/>
        <w:right w:val="none" w:sz="0" w:space="0" w:color="auto"/>
      </w:divBdr>
    </w:div>
    <w:div w:id="331374927">
      <w:bodyDiv w:val="1"/>
      <w:marLeft w:val="0"/>
      <w:marRight w:val="0"/>
      <w:marTop w:val="0"/>
      <w:marBottom w:val="0"/>
      <w:divBdr>
        <w:top w:val="none" w:sz="0" w:space="0" w:color="auto"/>
        <w:left w:val="none" w:sz="0" w:space="0" w:color="auto"/>
        <w:bottom w:val="none" w:sz="0" w:space="0" w:color="auto"/>
        <w:right w:val="none" w:sz="0" w:space="0" w:color="auto"/>
      </w:divBdr>
      <w:divsChild>
        <w:div w:id="1944605779">
          <w:marLeft w:val="0"/>
          <w:marRight w:val="0"/>
          <w:marTop w:val="0"/>
          <w:marBottom w:val="0"/>
          <w:divBdr>
            <w:top w:val="none" w:sz="0" w:space="0" w:color="auto"/>
            <w:left w:val="none" w:sz="0" w:space="0" w:color="auto"/>
            <w:bottom w:val="none" w:sz="0" w:space="0" w:color="auto"/>
            <w:right w:val="none" w:sz="0" w:space="0" w:color="auto"/>
          </w:divBdr>
          <w:divsChild>
            <w:div w:id="2066489636">
              <w:marLeft w:val="0"/>
              <w:marRight w:val="0"/>
              <w:marTop w:val="0"/>
              <w:marBottom w:val="0"/>
              <w:divBdr>
                <w:top w:val="none" w:sz="0" w:space="0" w:color="auto"/>
                <w:left w:val="none" w:sz="0" w:space="0" w:color="auto"/>
                <w:bottom w:val="none" w:sz="0" w:space="0" w:color="auto"/>
                <w:right w:val="none" w:sz="0" w:space="0" w:color="auto"/>
              </w:divBdr>
              <w:divsChild>
                <w:div w:id="2043086698">
                  <w:marLeft w:val="0"/>
                  <w:marRight w:val="0"/>
                  <w:marTop w:val="0"/>
                  <w:marBottom w:val="0"/>
                  <w:divBdr>
                    <w:top w:val="none" w:sz="0" w:space="0" w:color="auto"/>
                    <w:left w:val="none" w:sz="0" w:space="0" w:color="auto"/>
                    <w:bottom w:val="none" w:sz="0" w:space="0" w:color="auto"/>
                    <w:right w:val="none" w:sz="0" w:space="0" w:color="auto"/>
                  </w:divBdr>
                  <w:divsChild>
                    <w:div w:id="2099252925">
                      <w:marLeft w:val="0"/>
                      <w:marRight w:val="0"/>
                      <w:marTop w:val="0"/>
                      <w:marBottom w:val="0"/>
                      <w:divBdr>
                        <w:top w:val="none" w:sz="0" w:space="0" w:color="auto"/>
                        <w:left w:val="none" w:sz="0" w:space="0" w:color="auto"/>
                        <w:bottom w:val="none" w:sz="0" w:space="0" w:color="auto"/>
                        <w:right w:val="none" w:sz="0" w:space="0" w:color="auto"/>
                      </w:divBdr>
                      <w:divsChild>
                        <w:div w:id="2040006730">
                          <w:marLeft w:val="0"/>
                          <w:marRight w:val="0"/>
                          <w:marTop w:val="0"/>
                          <w:marBottom w:val="0"/>
                          <w:divBdr>
                            <w:top w:val="none" w:sz="0" w:space="0" w:color="auto"/>
                            <w:left w:val="none" w:sz="0" w:space="0" w:color="auto"/>
                            <w:bottom w:val="none" w:sz="0" w:space="0" w:color="auto"/>
                            <w:right w:val="none" w:sz="0" w:space="0" w:color="auto"/>
                          </w:divBdr>
                          <w:divsChild>
                            <w:div w:id="1430808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94683113">
      <w:bodyDiv w:val="1"/>
      <w:marLeft w:val="0"/>
      <w:marRight w:val="0"/>
      <w:marTop w:val="0"/>
      <w:marBottom w:val="0"/>
      <w:divBdr>
        <w:top w:val="none" w:sz="0" w:space="0" w:color="auto"/>
        <w:left w:val="none" w:sz="0" w:space="0" w:color="auto"/>
        <w:bottom w:val="none" w:sz="0" w:space="0" w:color="auto"/>
        <w:right w:val="none" w:sz="0" w:space="0" w:color="auto"/>
      </w:divBdr>
    </w:div>
    <w:div w:id="510608682">
      <w:bodyDiv w:val="1"/>
      <w:marLeft w:val="0"/>
      <w:marRight w:val="0"/>
      <w:marTop w:val="0"/>
      <w:marBottom w:val="0"/>
      <w:divBdr>
        <w:top w:val="none" w:sz="0" w:space="0" w:color="auto"/>
        <w:left w:val="none" w:sz="0" w:space="0" w:color="auto"/>
        <w:bottom w:val="none" w:sz="0" w:space="0" w:color="auto"/>
        <w:right w:val="none" w:sz="0" w:space="0" w:color="auto"/>
      </w:divBdr>
    </w:div>
    <w:div w:id="596254197">
      <w:bodyDiv w:val="1"/>
      <w:marLeft w:val="0"/>
      <w:marRight w:val="0"/>
      <w:marTop w:val="0"/>
      <w:marBottom w:val="0"/>
      <w:divBdr>
        <w:top w:val="none" w:sz="0" w:space="0" w:color="auto"/>
        <w:left w:val="none" w:sz="0" w:space="0" w:color="auto"/>
        <w:bottom w:val="none" w:sz="0" w:space="0" w:color="auto"/>
        <w:right w:val="none" w:sz="0" w:space="0" w:color="auto"/>
      </w:divBdr>
    </w:div>
    <w:div w:id="970208575">
      <w:bodyDiv w:val="1"/>
      <w:marLeft w:val="0"/>
      <w:marRight w:val="0"/>
      <w:marTop w:val="0"/>
      <w:marBottom w:val="0"/>
      <w:divBdr>
        <w:top w:val="none" w:sz="0" w:space="0" w:color="auto"/>
        <w:left w:val="none" w:sz="0" w:space="0" w:color="auto"/>
        <w:bottom w:val="none" w:sz="0" w:space="0" w:color="auto"/>
        <w:right w:val="none" w:sz="0" w:space="0" w:color="auto"/>
      </w:divBdr>
    </w:div>
    <w:div w:id="1031029736">
      <w:bodyDiv w:val="1"/>
      <w:marLeft w:val="0"/>
      <w:marRight w:val="0"/>
      <w:marTop w:val="0"/>
      <w:marBottom w:val="0"/>
      <w:divBdr>
        <w:top w:val="none" w:sz="0" w:space="0" w:color="auto"/>
        <w:left w:val="none" w:sz="0" w:space="0" w:color="auto"/>
        <w:bottom w:val="none" w:sz="0" w:space="0" w:color="auto"/>
        <w:right w:val="none" w:sz="0" w:space="0" w:color="auto"/>
      </w:divBdr>
    </w:div>
    <w:div w:id="1162349529">
      <w:bodyDiv w:val="1"/>
      <w:marLeft w:val="0"/>
      <w:marRight w:val="0"/>
      <w:marTop w:val="0"/>
      <w:marBottom w:val="0"/>
      <w:divBdr>
        <w:top w:val="none" w:sz="0" w:space="0" w:color="auto"/>
        <w:left w:val="none" w:sz="0" w:space="0" w:color="auto"/>
        <w:bottom w:val="none" w:sz="0" w:space="0" w:color="auto"/>
        <w:right w:val="none" w:sz="0" w:space="0" w:color="auto"/>
      </w:divBdr>
    </w:div>
    <w:div w:id="1317999030">
      <w:bodyDiv w:val="1"/>
      <w:marLeft w:val="0"/>
      <w:marRight w:val="0"/>
      <w:marTop w:val="0"/>
      <w:marBottom w:val="0"/>
      <w:divBdr>
        <w:top w:val="none" w:sz="0" w:space="0" w:color="auto"/>
        <w:left w:val="none" w:sz="0" w:space="0" w:color="auto"/>
        <w:bottom w:val="none" w:sz="0" w:space="0" w:color="auto"/>
        <w:right w:val="none" w:sz="0" w:space="0" w:color="auto"/>
      </w:divBdr>
    </w:div>
    <w:div w:id="1705640439">
      <w:bodyDiv w:val="1"/>
      <w:marLeft w:val="0"/>
      <w:marRight w:val="0"/>
      <w:marTop w:val="0"/>
      <w:marBottom w:val="0"/>
      <w:divBdr>
        <w:top w:val="none" w:sz="0" w:space="0" w:color="auto"/>
        <w:left w:val="none" w:sz="0" w:space="0" w:color="auto"/>
        <w:bottom w:val="none" w:sz="0" w:space="0" w:color="auto"/>
        <w:right w:val="none" w:sz="0" w:space="0" w:color="auto"/>
      </w:divBdr>
      <w:divsChild>
        <w:div w:id="1988974934">
          <w:marLeft w:val="0"/>
          <w:marRight w:val="0"/>
          <w:marTop w:val="0"/>
          <w:marBottom w:val="0"/>
          <w:divBdr>
            <w:top w:val="none" w:sz="0" w:space="0" w:color="auto"/>
            <w:left w:val="none" w:sz="0" w:space="0" w:color="auto"/>
            <w:bottom w:val="none" w:sz="0" w:space="0" w:color="auto"/>
            <w:right w:val="none" w:sz="0" w:space="0" w:color="auto"/>
          </w:divBdr>
          <w:divsChild>
            <w:div w:id="1846901621">
              <w:marLeft w:val="0"/>
              <w:marRight w:val="0"/>
              <w:marTop w:val="0"/>
              <w:marBottom w:val="0"/>
              <w:divBdr>
                <w:top w:val="none" w:sz="0" w:space="0" w:color="auto"/>
                <w:left w:val="none" w:sz="0" w:space="0" w:color="auto"/>
                <w:bottom w:val="none" w:sz="0" w:space="0" w:color="auto"/>
                <w:right w:val="none" w:sz="0" w:space="0" w:color="auto"/>
              </w:divBdr>
              <w:divsChild>
                <w:div w:id="555825145">
                  <w:marLeft w:val="0"/>
                  <w:marRight w:val="0"/>
                  <w:marTop w:val="0"/>
                  <w:marBottom w:val="0"/>
                  <w:divBdr>
                    <w:top w:val="none" w:sz="0" w:space="0" w:color="auto"/>
                    <w:left w:val="none" w:sz="0" w:space="0" w:color="auto"/>
                    <w:bottom w:val="none" w:sz="0" w:space="0" w:color="auto"/>
                    <w:right w:val="none" w:sz="0" w:space="0" w:color="auto"/>
                  </w:divBdr>
                  <w:divsChild>
                    <w:div w:id="1142386263">
                      <w:marLeft w:val="0"/>
                      <w:marRight w:val="0"/>
                      <w:marTop w:val="0"/>
                      <w:marBottom w:val="0"/>
                      <w:divBdr>
                        <w:top w:val="none" w:sz="0" w:space="0" w:color="auto"/>
                        <w:left w:val="none" w:sz="0" w:space="0" w:color="auto"/>
                        <w:bottom w:val="none" w:sz="0" w:space="0" w:color="auto"/>
                        <w:right w:val="none" w:sz="0" w:space="0" w:color="auto"/>
                      </w:divBdr>
                      <w:divsChild>
                        <w:div w:id="29259109">
                          <w:marLeft w:val="0"/>
                          <w:marRight w:val="0"/>
                          <w:marTop w:val="0"/>
                          <w:marBottom w:val="0"/>
                          <w:divBdr>
                            <w:top w:val="none" w:sz="0" w:space="0" w:color="auto"/>
                            <w:left w:val="none" w:sz="0" w:space="0" w:color="auto"/>
                            <w:bottom w:val="none" w:sz="0" w:space="0" w:color="auto"/>
                            <w:right w:val="none" w:sz="0" w:space="0" w:color="auto"/>
                          </w:divBdr>
                          <w:divsChild>
                            <w:div w:id="509417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59945020">
      <w:bodyDiv w:val="1"/>
      <w:marLeft w:val="0"/>
      <w:marRight w:val="0"/>
      <w:marTop w:val="0"/>
      <w:marBottom w:val="0"/>
      <w:divBdr>
        <w:top w:val="none" w:sz="0" w:space="0" w:color="auto"/>
        <w:left w:val="none" w:sz="0" w:space="0" w:color="auto"/>
        <w:bottom w:val="none" w:sz="0" w:space="0" w:color="auto"/>
        <w:right w:val="none" w:sz="0" w:space="0" w:color="auto"/>
      </w:divBdr>
    </w:div>
    <w:div w:id="1984457642">
      <w:bodyDiv w:val="1"/>
      <w:marLeft w:val="0"/>
      <w:marRight w:val="0"/>
      <w:marTop w:val="0"/>
      <w:marBottom w:val="0"/>
      <w:divBdr>
        <w:top w:val="none" w:sz="0" w:space="0" w:color="auto"/>
        <w:left w:val="none" w:sz="0" w:space="0" w:color="auto"/>
        <w:bottom w:val="none" w:sz="0" w:space="0" w:color="auto"/>
        <w:right w:val="none" w:sz="0" w:space="0" w:color="auto"/>
      </w:divBdr>
    </w:div>
    <w:div w:id="2021471835">
      <w:bodyDiv w:val="1"/>
      <w:marLeft w:val="0"/>
      <w:marRight w:val="0"/>
      <w:marTop w:val="0"/>
      <w:marBottom w:val="0"/>
      <w:divBdr>
        <w:top w:val="none" w:sz="0" w:space="0" w:color="auto"/>
        <w:left w:val="none" w:sz="0" w:space="0" w:color="auto"/>
        <w:bottom w:val="none" w:sz="0" w:space="0" w:color="auto"/>
        <w:right w:val="none" w:sz="0" w:space="0" w:color="auto"/>
      </w:divBdr>
    </w:div>
    <w:div w:id="2074235579">
      <w:bodyDiv w:val="1"/>
      <w:marLeft w:val="0"/>
      <w:marRight w:val="0"/>
      <w:marTop w:val="0"/>
      <w:marBottom w:val="0"/>
      <w:divBdr>
        <w:top w:val="none" w:sz="0" w:space="0" w:color="auto"/>
        <w:left w:val="none" w:sz="0" w:space="0" w:color="auto"/>
        <w:bottom w:val="none" w:sz="0" w:space="0" w:color="auto"/>
        <w:right w:val="none" w:sz="0" w:space="0" w:color="auto"/>
      </w:divBdr>
    </w:div>
    <w:div w:id="2099330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amnesty.fr/focus/apartheid" TargetMode="External"/><Relationship Id="rId18" Type="http://schemas.openxmlformats.org/officeDocument/2006/relationships/image" Target="media/image9.png"/><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image" Target="media/image12.png"/><Relationship Id="rId7" Type="http://schemas.openxmlformats.org/officeDocument/2006/relationships/webSettings" Target="webSettings.xml"/><Relationship Id="rId12" Type="http://schemas.openxmlformats.org/officeDocument/2006/relationships/image" Target="media/image4.png"/><Relationship Id="rId17" Type="http://schemas.openxmlformats.org/officeDocument/2006/relationships/image" Target="media/image8.png"/><Relationship Id="rId25" Type="http://schemas.openxmlformats.org/officeDocument/2006/relationships/image" Target="media/image16.png"/><Relationship Id="rId2" Type="http://schemas.openxmlformats.org/officeDocument/2006/relationships/customXml" Target="../customXml/item2.xml"/><Relationship Id="rId16" Type="http://schemas.openxmlformats.org/officeDocument/2006/relationships/image" Target="media/image7.png"/><Relationship Id="rId20" Type="http://schemas.openxmlformats.org/officeDocument/2006/relationships/image" Target="media/image11.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3.png"/><Relationship Id="rId24" Type="http://schemas.openxmlformats.org/officeDocument/2006/relationships/image" Target="media/image15.png"/><Relationship Id="rId5" Type="http://schemas.openxmlformats.org/officeDocument/2006/relationships/styles" Target="styles.xml"/><Relationship Id="rId15" Type="http://schemas.openxmlformats.org/officeDocument/2006/relationships/image" Target="media/image6.png"/><Relationship Id="rId23" Type="http://schemas.openxmlformats.org/officeDocument/2006/relationships/image" Target="media/image14.png"/><Relationship Id="rId28"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10.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 Id="rId22" Type="http://schemas.openxmlformats.org/officeDocument/2006/relationships/image" Target="media/image13.png"/><Relationship Id="rId27"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19.png"/><Relationship Id="rId2" Type="http://schemas.openxmlformats.org/officeDocument/2006/relationships/image" Target="media/image18.png"/><Relationship Id="rId1" Type="http://schemas.openxmlformats.org/officeDocument/2006/relationships/image" Target="media/image17.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TV5MONDE - fiches">
      <a:dk1>
        <a:srgbClr val="052850"/>
      </a:dk1>
      <a:lt1>
        <a:srgbClr val="FFFFFF"/>
      </a:lt1>
      <a:dk2>
        <a:srgbClr val="8498C3"/>
      </a:dk2>
      <a:lt2>
        <a:srgbClr val="EDF4FC"/>
      </a:lt2>
      <a:accent1>
        <a:srgbClr val="3D5BA3"/>
      </a:accent1>
      <a:accent2>
        <a:srgbClr val="FFFA00"/>
      </a:accent2>
      <a:accent3>
        <a:srgbClr val="9BF588"/>
      </a:accent3>
      <a:accent4>
        <a:srgbClr val="10CF9B"/>
      </a:accent4>
      <a:accent5>
        <a:srgbClr val="42F5DC"/>
      </a:accent5>
      <a:accent6>
        <a:srgbClr val="0B5AF0"/>
      </a:accent6>
      <a:hlink>
        <a:srgbClr val="0B5AF0"/>
      </a:hlink>
      <a:folHlink>
        <a:srgbClr val="052D78"/>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7bd5533-e20e-4253-b65c-0b148dde19f1">
      <Terms xmlns="http://schemas.microsoft.com/office/infopath/2007/PartnerControls"/>
    </lcf76f155ced4ddcb4097134ff3c332f>
    <TaxCatchAll xmlns="ebcf0d14-2403-4101-9254-c7c7ade20f45"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BEB5E2D6D9C7F438F70C7CF39D53E1F" ma:contentTypeVersion="16" ma:contentTypeDescription="Crée un document." ma:contentTypeScope="" ma:versionID="22f872ae6130ea8973319a5b406ab830">
  <xsd:schema xmlns:xsd="http://www.w3.org/2001/XMLSchema" xmlns:xs="http://www.w3.org/2001/XMLSchema" xmlns:p="http://schemas.microsoft.com/office/2006/metadata/properties" xmlns:ns2="a7bd5533-e20e-4253-b65c-0b148dde19f1" xmlns:ns3="ebcf0d14-2403-4101-9254-c7c7ade20f45" targetNamespace="http://schemas.microsoft.com/office/2006/metadata/properties" ma:root="true" ma:fieldsID="ebf9194f669dd53e20058b242276312b" ns2:_="" ns3:_="">
    <xsd:import namespace="a7bd5533-e20e-4253-b65c-0b148dde19f1"/>
    <xsd:import namespace="ebcf0d14-2403-4101-9254-c7c7ade20f45"/>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MediaServiceAutoKeyPoints" minOccurs="0"/>
                <xsd:element ref="ns2:MediaServiceKeyPoints" minOccurs="0"/>
                <xsd:element ref="ns2:MediaServiceLocation"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bd5533-e20e-4253-b65c-0b148dde19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7" nillable="true" ma:displayName="Length (seconds)" ma:internalName="MediaLengthInSeconds" ma:readOnly="true">
      <xsd:simpleType>
        <xsd:restriction base="dms:Unknow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Balises d’images" ma:readOnly="false" ma:fieldId="{5cf76f15-5ced-4ddc-b409-7134ff3c332f}" ma:taxonomyMulti="true" ma:sspId="28ba16dd-7071-4a4b-a8e2-5f04296e41bf"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bcf0d14-2403-4101-9254-c7c7ade20f45" elementFormDefault="qualified">
    <xsd:import namespace="http://schemas.microsoft.com/office/2006/documentManagement/types"/>
    <xsd:import namespace="http://schemas.microsoft.com/office/infopath/2007/PartnerControls"/>
    <xsd:element name="SharedWithUsers" ma:index="15"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Partagé avec détails" ma:internalName="SharedWithDetails" ma:readOnly="true">
      <xsd:simpleType>
        <xsd:restriction base="dms:Note">
          <xsd:maxLength value="255"/>
        </xsd:restriction>
      </xsd:simpleType>
    </xsd:element>
    <xsd:element name="TaxCatchAll" ma:index="23" nillable="true" ma:displayName="Taxonomy Catch All Column" ma:hidden="true" ma:list="{8d202738-2c4e-4611-b85d-fb1bcb228423}" ma:internalName="TaxCatchAll" ma:showField="CatchAllData" ma:web="ebcf0d14-2403-4101-9254-c7c7ade20f4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711A869-0258-4434-B76A-16066F88AEEB}">
  <ds:schemaRefs>
    <ds:schemaRef ds:uri="http://schemas.microsoft.com/sharepoint/v3/contenttype/forms"/>
  </ds:schemaRefs>
</ds:datastoreItem>
</file>

<file path=customXml/itemProps2.xml><?xml version="1.0" encoding="utf-8"?>
<ds:datastoreItem xmlns:ds="http://schemas.openxmlformats.org/officeDocument/2006/customXml" ds:itemID="{EB41C4BB-BEAE-4087-A763-61CB4AE7FFC6}">
  <ds:schemaRefs>
    <ds:schemaRef ds:uri="http://purl.org/dc/terms/"/>
    <ds:schemaRef ds:uri="ebcf0d14-2403-4101-9254-c7c7ade20f45"/>
    <ds:schemaRef ds:uri="http://schemas.microsoft.com/office/2006/documentManagement/types"/>
    <ds:schemaRef ds:uri="http://purl.org/dc/elements/1.1/"/>
    <ds:schemaRef ds:uri="http://schemas.microsoft.com/office/2006/metadata/properties"/>
    <ds:schemaRef ds:uri="http://schemas.microsoft.com/office/infopath/2007/PartnerControls"/>
    <ds:schemaRef ds:uri="http://schemas.openxmlformats.org/package/2006/metadata/core-properties"/>
    <ds:schemaRef ds:uri="a7bd5533-e20e-4253-b65c-0b148dde19f1"/>
    <ds:schemaRef ds:uri="http://www.w3.org/XML/1998/namespace"/>
    <ds:schemaRef ds:uri="http://purl.org/dc/dcmitype/"/>
  </ds:schemaRefs>
</ds:datastoreItem>
</file>

<file path=customXml/itemProps3.xml><?xml version="1.0" encoding="utf-8"?>
<ds:datastoreItem xmlns:ds="http://schemas.openxmlformats.org/officeDocument/2006/customXml" ds:itemID="{05B586E8-31A1-4E04-B931-49D56B81E7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bd5533-e20e-4253-b65c-0b148dde19f1"/>
    <ds:schemaRef ds:uri="ebcf0d14-2403-4101-9254-c7c7ade20f4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126</TotalTime>
  <Pages>4</Pages>
  <Words>1270</Words>
  <Characters>6989</Characters>
  <Application>Microsoft Office Word</Application>
  <DocSecurity>0</DocSecurity>
  <Lines>58</Lines>
  <Paragraphs>16</Paragraphs>
  <ScaleCrop>false</ScaleCrop>
  <HeadingPairs>
    <vt:vector size="2" baseType="variant">
      <vt:variant>
        <vt:lpstr>Titre</vt:lpstr>
      </vt:variant>
      <vt:variant>
        <vt:i4>1</vt:i4>
      </vt:variant>
    </vt:vector>
  </HeadingPairs>
  <TitlesOfParts>
    <vt:vector size="1" baseType="lpstr">
      <vt:lpstr/>
    </vt:vector>
  </TitlesOfParts>
  <Company>Microsoft</Company>
  <LinksUpToDate>false</LinksUpToDate>
  <CharactersWithSpaces>8243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Valentin MOISAN</dc:creator>
  <cp:keywords/>
  <dc:description/>
  <cp:lastModifiedBy>Cécile</cp:lastModifiedBy>
  <cp:revision>84</cp:revision>
  <cp:lastPrinted>2025-02-05T16:52:00Z</cp:lastPrinted>
  <dcterms:created xsi:type="dcterms:W3CDTF">2025-02-02T11:53:00Z</dcterms:created>
  <dcterms:modified xsi:type="dcterms:W3CDTF">2025-02-05T16:55:00Z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0x0101001BEB5E2D6D9C7F438F70C7CF39D53E1F</vt:lpwstr>
  </property>
</Properties>
</file>