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14880" w14:textId="6572ECD3" w:rsidR="00582634" w:rsidRPr="00AA56FC" w:rsidRDefault="00C460B1" w:rsidP="00DD280B">
      <w:pPr>
        <w:pStyle w:val="Titre"/>
        <w:rPr>
          <w:lang w:val="fr-FR"/>
        </w:rPr>
      </w:pPr>
      <w:r w:rsidRPr="00AA56FC">
        <w:rPr>
          <w:lang w:val="fr-FR"/>
        </w:rPr>
        <w:t>Afghanistan : une société sans femmes</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2" w:type="dxa"/>
          <w:left w:w="142" w:type="dxa"/>
          <w:bottom w:w="142" w:type="dxa"/>
          <w:right w:w="142" w:type="dxa"/>
        </w:tblCellMar>
        <w:tblLook w:val="04A0" w:firstRow="1" w:lastRow="0" w:firstColumn="1" w:lastColumn="0" w:noHBand="0" w:noVBand="1"/>
      </w:tblPr>
      <w:tblGrid>
        <w:gridCol w:w="6945"/>
        <w:gridCol w:w="2693"/>
      </w:tblGrid>
      <w:tr w:rsidR="006B76AF" w:rsidRPr="00AA56FC" w14:paraId="7D727E63" w14:textId="77777777" w:rsidTr="00112D22">
        <w:trPr>
          <w:trHeight w:val="246"/>
        </w:trPr>
        <w:tc>
          <w:tcPr>
            <w:tcW w:w="3603" w:type="pct"/>
            <w:vMerge w:val="restart"/>
            <w:shd w:val="clear" w:color="auto" w:fill="auto"/>
          </w:tcPr>
          <w:p w14:paraId="31EF949F" w14:textId="5EFE4825" w:rsidR="006B76AF" w:rsidRPr="00AA56FC" w:rsidRDefault="006B76AF" w:rsidP="003F1F85">
            <w:pPr>
              <w:pStyle w:val="Titre1"/>
            </w:pPr>
            <w:r w:rsidRPr="00AA56FC">
              <w:t>En bref</w:t>
            </w:r>
          </w:p>
          <w:p w14:paraId="667C010B" w14:textId="4CC5B65E" w:rsidR="006B76AF" w:rsidRPr="00AA56FC" w:rsidRDefault="00B055DC" w:rsidP="003F1F85">
            <w:pPr>
              <w:rPr>
                <w:rFonts w:cs="Arial"/>
                <w:szCs w:val="20"/>
              </w:rPr>
            </w:pPr>
            <w:r w:rsidRPr="00AA56FC">
              <w:rPr>
                <w:rFonts w:cs="Arial"/>
                <w:szCs w:val="20"/>
              </w:rPr>
              <w:t xml:space="preserve">En Afghanistan, les talibans vont toujours plus loin dans les </w:t>
            </w:r>
            <w:r w:rsidR="003D5B85" w:rsidRPr="00AA56FC">
              <w:rPr>
                <w:rFonts w:cs="Arial"/>
                <w:szCs w:val="20"/>
              </w:rPr>
              <w:t>privations</w:t>
            </w:r>
            <w:r w:rsidRPr="00AA56FC">
              <w:rPr>
                <w:rFonts w:cs="Arial"/>
                <w:szCs w:val="20"/>
              </w:rPr>
              <w:t xml:space="preserve"> de libertés infligées aux femmes. Avec cette fiche pédagogique, vos </w:t>
            </w:r>
            <w:r w:rsidRPr="00AA56FC">
              <w:t xml:space="preserve"> apprenant.es</w:t>
            </w:r>
            <w:r w:rsidRPr="00AA56FC">
              <w:rPr>
                <w:rFonts w:cs="Arial"/>
                <w:szCs w:val="20"/>
              </w:rPr>
              <w:t xml:space="preserve"> </w:t>
            </w:r>
            <w:r w:rsidR="0057223C" w:rsidRPr="00AA56FC">
              <w:rPr>
                <w:rFonts w:cs="Arial"/>
                <w:szCs w:val="20"/>
              </w:rPr>
              <w:t xml:space="preserve">prendront connaissance de différentes mesures restreignant les libertés des </w:t>
            </w:r>
            <w:r w:rsidR="003D5B85" w:rsidRPr="00AA56FC">
              <w:rPr>
                <w:rFonts w:cs="Arial"/>
                <w:szCs w:val="20"/>
              </w:rPr>
              <w:t>femmes</w:t>
            </w:r>
            <w:r w:rsidR="0057223C" w:rsidRPr="00AA56FC">
              <w:rPr>
                <w:rFonts w:cs="Arial"/>
                <w:szCs w:val="20"/>
              </w:rPr>
              <w:t xml:space="preserve"> et </w:t>
            </w:r>
            <w:r w:rsidR="00AA3228" w:rsidRPr="00AA56FC">
              <w:rPr>
                <w:rFonts w:cs="Arial"/>
                <w:szCs w:val="20"/>
              </w:rPr>
              <w:t>argumenteront</w:t>
            </w:r>
            <w:r w:rsidR="00CE2E9B" w:rsidRPr="00AA56FC">
              <w:rPr>
                <w:rFonts w:cs="Arial"/>
                <w:szCs w:val="20"/>
              </w:rPr>
              <w:t xml:space="preserve"> pour lever une interdiction spécifique.</w:t>
            </w:r>
            <w:r w:rsidR="00765F5C" w:rsidRPr="00AA56FC">
              <w:rPr>
                <w:rFonts w:cs="Arial"/>
                <w:szCs w:val="20"/>
              </w:rPr>
              <w:t xml:space="preserve"> </w:t>
            </w:r>
          </w:p>
          <w:p w14:paraId="7AB5B39C" w14:textId="77777777" w:rsidR="00B055DC" w:rsidRPr="00AA56FC" w:rsidRDefault="00B055DC" w:rsidP="003F1F85">
            <w:pPr>
              <w:rPr>
                <w:b/>
              </w:rPr>
            </w:pPr>
          </w:p>
          <w:p w14:paraId="3E40F20A" w14:textId="77777777" w:rsidR="006B76AF" w:rsidRPr="00AA56FC" w:rsidRDefault="006B76AF" w:rsidP="003F1F85">
            <w:pPr>
              <w:pStyle w:val="Titre1"/>
            </w:pPr>
            <w:r w:rsidRPr="00AA56FC">
              <w:t>Objectifs</w:t>
            </w:r>
          </w:p>
          <w:p w14:paraId="5C924AD0" w14:textId="77777777" w:rsidR="006B76AF" w:rsidRPr="00AA56FC" w:rsidRDefault="006B76AF" w:rsidP="003F1F85">
            <w:pPr>
              <w:rPr>
                <w:b/>
              </w:rPr>
            </w:pPr>
            <w:r w:rsidRPr="00AA56FC">
              <w:rPr>
                <w:b/>
              </w:rPr>
              <w:t>Communicatifs / pragmatiques</w:t>
            </w:r>
          </w:p>
          <w:p w14:paraId="734CFDF4" w14:textId="3E5E374B" w:rsidR="006B76AF" w:rsidRPr="00AA56FC" w:rsidRDefault="006B76AF" w:rsidP="003F1F85">
            <w:pPr>
              <w:pStyle w:val="Paragraphedeliste"/>
              <w:numPr>
                <w:ilvl w:val="0"/>
                <w:numId w:val="1"/>
              </w:numPr>
            </w:pPr>
            <w:r w:rsidRPr="00AA56FC">
              <w:t xml:space="preserve">Activité </w:t>
            </w:r>
            <w:r w:rsidR="007C54BC" w:rsidRPr="00AA56FC">
              <w:t>1</w:t>
            </w:r>
            <w:r w:rsidRPr="00AA56FC">
              <w:t xml:space="preserve"> : </w:t>
            </w:r>
            <w:r w:rsidR="00870561" w:rsidRPr="00AA56FC">
              <w:t>comprendre l’essentiel du reportage</w:t>
            </w:r>
            <w:r w:rsidR="00EE3A57" w:rsidRPr="00AA56FC">
              <w:t>.</w:t>
            </w:r>
          </w:p>
          <w:p w14:paraId="5F8C5587" w14:textId="4F570B58" w:rsidR="007C54BC" w:rsidRPr="00AA56FC" w:rsidRDefault="007C54BC" w:rsidP="007C54BC">
            <w:pPr>
              <w:pStyle w:val="Paragraphedeliste"/>
              <w:numPr>
                <w:ilvl w:val="0"/>
                <w:numId w:val="1"/>
              </w:numPr>
              <w:spacing w:line="259" w:lineRule="auto"/>
            </w:pPr>
            <w:r w:rsidRPr="00AA56FC">
              <w:t xml:space="preserve">Activité 2 : </w:t>
            </w:r>
            <w:r w:rsidR="00EE3A57" w:rsidRPr="00AA56FC">
              <w:t>comprendre le détail des interdictions visant les femmes en Afghanistan.</w:t>
            </w:r>
          </w:p>
          <w:p w14:paraId="22BA8DB3" w14:textId="1B411C55" w:rsidR="006B76AF" w:rsidRPr="00AA56FC" w:rsidRDefault="007C54BC" w:rsidP="000E0D44">
            <w:pPr>
              <w:pStyle w:val="Paragraphedeliste"/>
              <w:numPr>
                <w:ilvl w:val="0"/>
                <w:numId w:val="1"/>
              </w:numPr>
            </w:pPr>
            <w:r w:rsidRPr="00AA56FC">
              <w:t xml:space="preserve">Activité 3 : </w:t>
            </w:r>
            <w:r w:rsidR="000E0D44" w:rsidRPr="00AA56FC">
              <w:t>a</w:t>
            </w:r>
            <w:r w:rsidR="008D1A29" w:rsidRPr="00AA56FC">
              <w:t>rgumenter pour</w:t>
            </w:r>
            <w:r w:rsidR="00765F5C" w:rsidRPr="00AA56FC">
              <w:t xml:space="preserve"> </w:t>
            </w:r>
            <w:r w:rsidR="0096662B" w:rsidRPr="00AA56FC">
              <w:t>lever</w:t>
            </w:r>
            <w:r w:rsidR="00765F5C" w:rsidRPr="00AA56FC">
              <w:t xml:space="preserve"> une interdiction spécifique</w:t>
            </w:r>
            <w:r w:rsidR="00BC7805" w:rsidRPr="00AA56FC">
              <w:t>.</w:t>
            </w:r>
          </w:p>
        </w:tc>
        <w:tc>
          <w:tcPr>
            <w:tcW w:w="1397" w:type="pct"/>
            <w:shd w:val="clear" w:color="auto" w:fill="FFCD69"/>
          </w:tcPr>
          <w:p w14:paraId="2D5DAAE9" w14:textId="59DD48B2" w:rsidR="006B76AF" w:rsidRPr="00AA56FC" w:rsidRDefault="006B76AF" w:rsidP="003F1F85">
            <w:r w:rsidRPr="00AA56FC">
              <w:rPr>
                <w:rFonts w:ascii="Segoe UI Emoji" w:hAnsi="Segoe UI Emoji" w:cs="Segoe UI Emoji"/>
              </w:rPr>
              <w:t>⚡</w:t>
            </w:r>
            <w:r w:rsidRPr="00AA56FC">
              <w:t xml:space="preserve"> </w:t>
            </w:r>
            <w:r w:rsidRPr="00AA56FC">
              <w:rPr>
                <w:b/>
                <w:bCs/>
              </w:rPr>
              <w:t>Cours de 30 minutes</w:t>
            </w:r>
          </w:p>
        </w:tc>
      </w:tr>
      <w:tr w:rsidR="006B76AF" w:rsidRPr="00AA56FC" w14:paraId="0531F7A6" w14:textId="77777777" w:rsidTr="003F1F85">
        <w:trPr>
          <w:trHeight w:val="2009"/>
        </w:trPr>
        <w:tc>
          <w:tcPr>
            <w:tcW w:w="3603" w:type="pct"/>
            <w:vMerge/>
            <w:shd w:val="clear" w:color="auto" w:fill="auto"/>
          </w:tcPr>
          <w:p w14:paraId="6A96F7BD" w14:textId="77777777" w:rsidR="006B76AF" w:rsidRPr="00AA56FC" w:rsidRDefault="006B76AF" w:rsidP="003F1F85">
            <w:pPr>
              <w:pStyle w:val="Titre1"/>
            </w:pPr>
          </w:p>
        </w:tc>
        <w:tc>
          <w:tcPr>
            <w:tcW w:w="1397" w:type="pct"/>
            <w:shd w:val="clear" w:color="auto" w:fill="FFF0E2"/>
          </w:tcPr>
          <w:p w14:paraId="5CA0B828" w14:textId="77777777" w:rsidR="006B76AF" w:rsidRPr="00AA56FC" w:rsidRDefault="006B76AF" w:rsidP="006B76AF">
            <w:pPr>
              <w:pStyle w:val="Titre1"/>
            </w:pPr>
            <w:r w:rsidRPr="00AA56FC">
              <w:t>Niveau</w:t>
            </w:r>
          </w:p>
          <w:p w14:paraId="1CC5CA5F" w14:textId="6922465C" w:rsidR="006B76AF" w:rsidRPr="00AA56FC" w:rsidRDefault="00B055DC" w:rsidP="006B76AF">
            <w:r w:rsidRPr="00AA56FC">
              <w:t>B</w:t>
            </w:r>
            <w:r w:rsidR="006B76AF" w:rsidRPr="00AA56FC">
              <w:t>2</w:t>
            </w:r>
          </w:p>
          <w:p w14:paraId="6AF1714E" w14:textId="77777777" w:rsidR="006B76AF" w:rsidRPr="00AA56FC" w:rsidRDefault="006B76AF" w:rsidP="006B76AF"/>
          <w:p w14:paraId="4B94B286" w14:textId="77777777" w:rsidR="006B76AF" w:rsidRPr="00AA56FC" w:rsidRDefault="006B76AF" w:rsidP="006B76AF">
            <w:pPr>
              <w:pStyle w:val="Titre1"/>
            </w:pPr>
            <w:r w:rsidRPr="00AA56FC">
              <w:t>Public</w:t>
            </w:r>
          </w:p>
          <w:p w14:paraId="22919BD1" w14:textId="4F59BF3E" w:rsidR="006B76AF" w:rsidRPr="00AA56FC" w:rsidRDefault="006B76AF" w:rsidP="006B76AF">
            <w:r w:rsidRPr="00AA56FC">
              <w:t>Adultes</w:t>
            </w:r>
            <w:r w:rsidR="005315F3" w:rsidRPr="00AA56FC">
              <w:t>, grand</w:t>
            </w:r>
            <w:r w:rsidR="00B055DC" w:rsidRPr="00AA56FC">
              <w:t>.es</w:t>
            </w:r>
            <w:r w:rsidR="005315F3" w:rsidRPr="00AA56FC">
              <w:t xml:space="preserve"> adolescent</w:t>
            </w:r>
            <w:r w:rsidR="00B055DC" w:rsidRPr="00AA56FC">
              <w:t>.es</w:t>
            </w:r>
          </w:p>
          <w:p w14:paraId="4713724C" w14:textId="77777777" w:rsidR="006B76AF" w:rsidRPr="00AA56FC" w:rsidRDefault="006B76AF" w:rsidP="006B76AF">
            <w:pPr>
              <w:rPr>
                <w:b/>
              </w:rPr>
            </w:pPr>
          </w:p>
          <w:p w14:paraId="5014B17D" w14:textId="77777777" w:rsidR="006B76AF" w:rsidRPr="00AA56FC" w:rsidRDefault="006B76AF" w:rsidP="006B76AF">
            <w:pPr>
              <w:pStyle w:val="Titre1"/>
            </w:pPr>
            <w:r w:rsidRPr="00AA56FC">
              <w:t>Collection</w:t>
            </w:r>
          </w:p>
          <w:p w14:paraId="44E9E71F" w14:textId="17320BE2" w:rsidR="006B76AF" w:rsidRPr="00AA56FC" w:rsidRDefault="006B76AF" w:rsidP="006B76AF">
            <w:pPr>
              <w:rPr>
                <w:rStyle w:val="Lienhypertexte"/>
                <w:rFonts w:cs="Arial"/>
                <w:szCs w:val="20"/>
              </w:rPr>
            </w:pPr>
            <w:r w:rsidRPr="00AA56FC">
              <w:rPr>
                <w:rFonts w:cs="Arial"/>
                <w:szCs w:val="20"/>
              </w:rPr>
              <w:fldChar w:fldCharType="begin"/>
            </w:r>
            <w:r w:rsidR="00B00932" w:rsidRPr="00AA56FC">
              <w:rPr>
                <w:rFonts w:cs="Arial"/>
                <w:szCs w:val="20"/>
              </w:rPr>
              <w:instrText>HYPERLINK "https://enseigner.tv5monde.com/fiches-pedagogiques-fle/7-jours"</w:instrText>
            </w:r>
            <w:r w:rsidRPr="00AA56FC">
              <w:rPr>
                <w:rFonts w:cs="Arial"/>
                <w:szCs w:val="20"/>
              </w:rPr>
            </w:r>
            <w:r w:rsidRPr="00AA56FC">
              <w:rPr>
                <w:rFonts w:cs="Arial"/>
                <w:szCs w:val="20"/>
              </w:rPr>
              <w:fldChar w:fldCharType="separate"/>
            </w:r>
            <w:r w:rsidR="00B00932" w:rsidRPr="00AA56FC">
              <w:rPr>
                <w:rStyle w:val="Lienhypertexte"/>
                <w:rFonts w:cs="Arial"/>
                <w:szCs w:val="20"/>
              </w:rPr>
              <w:t>7 jours</w:t>
            </w:r>
          </w:p>
          <w:p w14:paraId="5C545A84" w14:textId="77777777" w:rsidR="006B76AF" w:rsidRPr="00AA56FC" w:rsidRDefault="006B76AF" w:rsidP="006B76AF">
            <w:pPr>
              <w:rPr>
                <w:rFonts w:cs="Arial"/>
                <w:szCs w:val="20"/>
              </w:rPr>
            </w:pPr>
            <w:r w:rsidRPr="00AA56FC">
              <w:rPr>
                <w:rFonts w:cs="Arial"/>
                <w:szCs w:val="20"/>
              </w:rPr>
              <w:fldChar w:fldCharType="end"/>
            </w:r>
          </w:p>
          <w:p w14:paraId="2B215405" w14:textId="77777777" w:rsidR="006B76AF" w:rsidRPr="00AA56FC" w:rsidRDefault="006B76AF" w:rsidP="006B76AF">
            <w:pPr>
              <w:pStyle w:val="Titre1"/>
            </w:pPr>
            <w:r w:rsidRPr="00AA56FC">
              <w:t>Mise en ligne</w:t>
            </w:r>
          </w:p>
          <w:p w14:paraId="38A10408" w14:textId="1427374B" w:rsidR="006B76AF" w:rsidRPr="00AA56FC" w:rsidRDefault="00B055DC" w:rsidP="006B76AF">
            <w:r w:rsidRPr="00AA56FC">
              <w:t>Février</w:t>
            </w:r>
            <w:r w:rsidR="00C26A31" w:rsidRPr="00AA56FC">
              <w:t xml:space="preserve"> 202</w:t>
            </w:r>
            <w:r w:rsidR="00A4534D" w:rsidRPr="00AA56FC">
              <w:t>5</w:t>
            </w:r>
          </w:p>
          <w:p w14:paraId="30B500B1" w14:textId="4E872EF8" w:rsidR="00E00324" w:rsidRPr="00AA56FC" w:rsidRDefault="00E00324" w:rsidP="006B76AF">
            <w:r w:rsidRPr="00AA56FC">
              <w:t>Dossier 8</w:t>
            </w:r>
            <w:r w:rsidR="00B055DC" w:rsidRPr="00AA56FC">
              <w:t>40</w:t>
            </w:r>
          </w:p>
          <w:p w14:paraId="142473EF" w14:textId="77777777" w:rsidR="006B76AF" w:rsidRPr="00AA56FC" w:rsidRDefault="006B76AF" w:rsidP="006B76AF"/>
          <w:p w14:paraId="5580672C" w14:textId="2CA0A2AC" w:rsidR="006B76AF" w:rsidRPr="00AA56FC" w:rsidRDefault="006B76AF" w:rsidP="006B76AF">
            <w:pPr>
              <w:pStyle w:val="Titre1"/>
            </w:pPr>
            <w:r w:rsidRPr="00AA56FC">
              <w:t>VID</w:t>
            </w:r>
            <w:r w:rsidR="00E00324" w:rsidRPr="00AA56FC">
              <w:rPr>
                <w:rFonts w:cs="Tahoma"/>
              </w:rPr>
              <w:t>É</w:t>
            </w:r>
            <w:r w:rsidRPr="00AA56FC">
              <w:t>O</w:t>
            </w:r>
          </w:p>
          <w:p w14:paraId="3CAAF2D0" w14:textId="6EBB0F1C" w:rsidR="006B76AF" w:rsidRPr="00AA56FC" w:rsidRDefault="006B76AF" w:rsidP="006B76AF">
            <w:r w:rsidRPr="00AA56FC">
              <w:t xml:space="preserve">Reportage </w:t>
            </w:r>
            <w:r w:rsidR="00B055DC" w:rsidRPr="00AA56FC">
              <w:t xml:space="preserve">Arte du </w:t>
            </w:r>
            <w:r w:rsidR="00870561" w:rsidRPr="00AA56FC">
              <w:t>02/01/2025</w:t>
            </w:r>
          </w:p>
        </w:tc>
      </w:tr>
    </w:tbl>
    <w:p w14:paraId="2E16AA5A" w14:textId="77777777" w:rsidR="00DE2D74" w:rsidRPr="00AA56FC" w:rsidRDefault="00DE2D74" w:rsidP="00532C8E">
      <w:pPr>
        <w:rPr>
          <w:lang w:val="fr-FR"/>
        </w:rPr>
      </w:pPr>
    </w:p>
    <w:p w14:paraId="1ED90432" w14:textId="7E9ED322" w:rsidR="00532C8E" w:rsidRPr="00AA56FC" w:rsidRDefault="00517CA0" w:rsidP="00532C8E">
      <w:pPr>
        <w:rPr>
          <w:lang w:val="fr-FR"/>
        </w:rPr>
      </w:pPr>
      <w:r w:rsidRPr="00AA56FC">
        <w:rPr>
          <w:noProof/>
          <w:lang w:val="fr-FR"/>
        </w:rPr>
        <w:drawing>
          <wp:inline distT="0" distB="0" distL="0" distR="0" wp14:anchorId="53BFBCB2" wp14:editId="156CCBAF">
            <wp:extent cx="1207770" cy="361950"/>
            <wp:effectExtent l="0" t="0" r="0" b="0"/>
            <wp:docPr id="35" name="Image 35" descr="C:\Users\VMOISAN\AppData\Local\Microsoft\Windows\INetCache\Content.Word\activité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VMOISAN\AppData\Local\Microsoft\Windows\INetCache\Content.Word\activité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005315F3" w:rsidRPr="00AA56FC">
        <w:rPr>
          <w:noProof/>
          <w:lang w:val="fr-FR"/>
        </w:rPr>
        <w:drawing>
          <wp:inline distT="0" distB="0" distL="0" distR="0" wp14:anchorId="38F69725" wp14:editId="1AE31A18">
            <wp:extent cx="1446530" cy="361950"/>
            <wp:effectExtent l="0" t="0" r="1270" b="0"/>
            <wp:docPr id="657145375" name="Image 657145375" descr="C:\Users\VMOISAN\AppData\Local\Microsoft\Windows\INetCache\Content.Word\2. découve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VMOISAN\AppData\Local\Microsoft\Windows\INetCache\Content.Word\2. découvert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6530" cy="361950"/>
                    </a:xfrm>
                    <a:prstGeom prst="rect">
                      <a:avLst/>
                    </a:prstGeom>
                    <a:noFill/>
                    <a:ln>
                      <a:noFill/>
                    </a:ln>
                  </pic:spPr>
                </pic:pic>
              </a:graphicData>
            </a:graphic>
          </wp:inline>
        </w:drawing>
      </w:r>
      <w:r w:rsidR="00CE398A" w:rsidRPr="00AA56FC">
        <w:rPr>
          <w:b/>
          <w:noProof/>
          <w:lang w:val="fr-FR"/>
        </w:rPr>
        <w:drawing>
          <wp:inline distT="0" distB="0" distL="0" distR="0" wp14:anchorId="56D19B7E" wp14:editId="42470FB5">
            <wp:extent cx="360000" cy="360000"/>
            <wp:effectExtent l="0" t="0" r="0" b="0"/>
            <wp:docPr id="5314875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3">
                      <a:extLst>
                        <a:ext uri="{96DAC541-7B7A-43D3-8B79-37D633B846F1}">
                          <asvg:svgBlip xmlns:asvg="http://schemas.microsoft.com/office/drawing/2016/SVG/main" r:embed="rId14"/>
                        </a:ext>
                      </a:extLst>
                    </a:blip>
                    <a:stretch>
                      <a:fillRect/>
                    </a:stretch>
                  </pic:blipFill>
                  <pic:spPr>
                    <a:xfrm>
                      <a:off x="0" y="0"/>
                      <a:ext cx="360000" cy="360000"/>
                    </a:xfrm>
                    <a:prstGeom prst="rect">
                      <a:avLst/>
                    </a:prstGeom>
                  </pic:spPr>
                </pic:pic>
              </a:graphicData>
            </a:graphic>
          </wp:inline>
        </w:drawing>
      </w:r>
      <w:r w:rsidR="00CE398A" w:rsidRPr="00AA56FC">
        <w:rPr>
          <w:iCs/>
          <w:noProof/>
          <w:lang w:val="fr-FR"/>
        </w:rPr>
        <mc:AlternateContent>
          <mc:Choice Requires="wps">
            <w:drawing>
              <wp:inline distT="0" distB="0" distL="0" distR="0" wp14:anchorId="18A698FF" wp14:editId="4A482602">
                <wp:extent cx="876300" cy="360000"/>
                <wp:effectExtent l="0" t="0" r="0" b="2540"/>
                <wp:docPr id="5721394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6076EB8F" w14:textId="5106F46F" w:rsidR="00CE398A" w:rsidRPr="00112D22" w:rsidRDefault="00745BEA" w:rsidP="00CE398A">
                            <w:pPr>
                              <w:rPr>
                                <w:b/>
                                <w:bCs/>
                                <w:color w:val="052850" w:themeColor="text1"/>
                              </w:rPr>
                            </w:pPr>
                            <w:r>
                              <w:rPr>
                                <w:b/>
                                <w:bCs/>
                                <w:color w:val="052850" w:themeColor="text1"/>
                              </w:rPr>
                              <w:t>5</w:t>
                            </w:r>
                            <w:r w:rsidR="00CE398A" w:rsidRPr="00112D22">
                              <w:rPr>
                                <w:b/>
                                <w:bCs/>
                                <w:color w:val="052850" w:themeColor="text1"/>
                              </w:rPr>
                              <w:t>’</w:t>
                            </w:r>
                          </w:p>
                        </w:txbxContent>
                      </wps:txbx>
                      <wps:bodyPr rot="0" vert="horz" wrap="square" lIns="0" tIns="45720" rIns="91440" bIns="45720" anchor="ctr" anchorCtr="0">
                        <a:noAutofit/>
                      </wps:bodyPr>
                    </wps:wsp>
                  </a:graphicData>
                </a:graphic>
              </wp:inline>
            </w:drawing>
          </mc:Choice>
          <mc:Fallback xmlns:w16sdtfl="http://schemas.microsoft.com/office/word/2024/wordml/sdtformatlock">
            <w:pict>
              <v:shapetype w14:anchorId="18A698FF" id="_x0000_t202" coordsize="21600,21600" o:spt="202" path="m,l,21600r21600,l21600,xe">
                <v:stroke joinstyle="miter"/>
                <v:path gradientshapeok="t" o:connecttype="rect"/>
              </v:shapetype>
              <v:shape id="Zone de texte 2" o:spid="_x0000_s1026"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" stroked="f">
                <v:textbox inset="0">
                  <w:txbxContent>
                    <w:p w14:paraId="6076EB8F" w14:textId="5106F46F" w:rsidR="00CE398A" w:rsidRPr="00112D22" w:rsidRDefault="00745BEA" w:rsidP="00CE398A">
                      <w:pPr>
                        <w:rPr>
                          <w:b/>
                          <w:bCs/>
                          <w:color w:val="052850" w:themeColor="text1"/>
                        </w:rPr>
                      </w:pPr>
                      <w:r>
                        <w:rPr>
                          <w:b/>
                          <w:bCs/>
                          <w:color w:val="052850" w:themeColor="text1"/>
                        </w:rPr>
                        <w:t>5</w:t>
                      </w:r>
                      <w:r w:rsidR="00CE398A" w:rsidRPr="00112D22">
                        <w:rPr>
                          <w:b/>
                          <w:bCs/>
                          <w:color w:val="052850" w:themeColor="text1"/>
                        </w:rPr>
                        <w:t>’</w:t>
                      </w:r>
                    </w:p>
                  </w:txbxContent>
                </v:textbox>
                <w10:anchorlock/>
              </v:shape>
            </w:pict>
          </mc:Fallback>
        </mc:AlternateContent>
      </w:r>
    </w:p>
    <w:p w14:paraId="0682A5DE" w14:textId="77777777" w:rsidR="00396052" w:rsidRPr="00AA56FC" w:rsidRDefault="00396052" w:rsidP="00532C8E">
      <w:pPr>
        <w:rPr>
          <w:b/>
          <w:lang w:val="fr-FR"/>
        </w:rPr>
      </w:pPr>
    </w:p>
    <w:p w14:paraId="5D21F5DC" w14:textId="77777777" w:rsidR="00532C8E" w:rsidRPr="00AA56FC" w:rsidRDefault="00532C8E" w:rsidP="00532C8E">
      <w:pPr>
        <w:rPr>
          <w:b/>
          <w:lang w:val="fr-FR"/>
        </w:rPr>
      </w:pPr>
      <w:r w:rsidRPr="00AA56FC">
        <w:rPr>
          <w:b/>
          <w:lang w:val="fr-FR"/>
        </w:rPr>
        <w:t>Consigne</w:t>
      </w:r>
    </w:p>
    <w:p w14:paraId="48338869" w14:textId="34E08F9D" w:rsidR="00396052" w:rsidRPr="00AA56FC" w:rsidRDefault="00014BC7" w:rsidP="00532C8E">
      <w:pPr>
        <w:rPr>
          <w:bCs/>
          <w:lang w:val="fr-FR"/>
        </w:rPr>
      </w:pPr>
      <w:r w:rsidRPr="00AA56FC">
        <w:rPr>
          <w:bCs/>
          <w:lang w:val="fr-FR"/>
        </w:rPr>
        <w:t xml:space="preserve">Que dit le reportage au sujet de l’action politique en Afghanistan ? Regardez la vidéo et cochez la proposition correcte pour chacune des phrases ci-dessous.  </w:t>
      </w:r>
    </w:p>
    <w:p w14:paraId="59890C93" w14:textId="77777777" w:rsidR="00014BC7" w:rsidRPr="00AA56FC" w:rsidRDefault="00014BC7" w:rsidP="00532C8E">
      <w:pPr>
        <w:rPr>
          <w:b/>
          <w:lang w:val="fr-FR"/>
        </w:rPr>
      </w:pPr>
    </w:p>
    <w:p w14:paraId="7C050BC4" w14:textId="25F23FDF" w:rsidR="00532C8E" w:rsidRPr="00AA56FC" w:rsidRDefault="00532C8E" w:rsidP="00532C8E">
      <w:pPr>
        <w:rPr>
          <w:b/>
          <w:lang w:val="fr-FR"/>
        </w:rPr>
      </w:pPr>
      <w:r w:rsidRPr="00AA56FC">
        <w:rPr>
          <w:b/>
          <w:lang w:val="fr-FR"/>
        </w:rPr>
        <w:t xml:space="preserve">Mise en œuvre </w:t>
      </w:r>
    </w:p>
    <w:p w14:paraId="2E5D45A0" w14:textId="77777777" w:rsidR="008E64C8" w:rsidRPr="00AA56FC" w:rsidRDefault="008E64C8" w:rsidP="008E64C8">
      <w:pPr>
        <w:pStyle w:val="Paragraphedeliste"/>
        <w:numPr>
          <w:ilvl w:val="0"/>
          <w:numId w:val="3"/>
        </w:numPr>
        <w:rPr>
          <w:i/>
          <w:iCs/>
        </w:rPr>
      </w:pPr>
      <w:r w:rsidRPr="00AA56FC">
        <w:rPr>
          <w:rFonts w:eastAsia="Arial Unicode MS"/>
        </w:rPr>
        <w:t xml:space="preserve">Distribuer la fiche apprenant et faire prendre connaissance de la consigne. </w:t>
      </w:r>
    </w:p>
    <w:p w14:paraId="4B44D0CF" w14:textId="3CF13BED" w:rsidR="008E64C8" w:rsidRPr="00AA56FC" w:rsidRDefault="008E64C8" w:rsidP="008E64C8">
      <w:pPr>
        <w:pStyle w:val="Paragraphedeliste"/>
        <w:numPr>
          <w:ilvl w:val="0"/>
          <w:numId w:val="3"/>
        </w:numPr>
        <w:jc w:val="both"/>
        <w:rPr>
          <w:i/>
          <w:iCs/>
        </w:rPr>
      </w:pPr>
      <w:r w:rsidRPr="00AA56FC">
        <w:rPr>
          <w:rFonts w:eastAsia="Arial Unicode MS"/>
        </w:rPr>
        <w:t>Diffuser l</w:t>
      </w:r>
      <w:r w:rsidR="00821D7C" w:rsidRPr="00AA56FC">
        <w:rPr>
          <w:rFonts w:eastAsia="Arial Unicode MS"/>
        </w:rPr>
        <w:t>e reportage</w:t>
      </w:r>
      <w:r w:rsidRPr="00AA56FC">
        <w:rPr>
          <w:rFonts w:eastAsia="Arial Unicode MS"/>
        </w:rPr>
        <w:t xml:space="preserve"> en entier, </w:t>
      </w:r>
      <w:r w:rsidRPr="00AA56FC">
        <w:rPr>
          <w:rFonts w:eastAsia="Arial Unicode MS"/>
          <w:u w:val="single"/>
        </w:rPr>
        <w:t>avec le son</w:t>
      </w:r>
      <w:r w:rsidRPr="00AA56FC">
        <w:rPr>
          <w:rFonts w:eastAsia="Arial Unicode MS"/>
        </w:rPr>
        <w:t xml:space="preserve"> et sans les sous-titres.</w:t>
      </w:r>
    </w:p>
    <w:p w14:paraId="61FAC249" w14:textId="4A059979" w:rsidR="00DD7E24" w:rsidRPr="00AA56FC" w:rsidRDefault="008E64C8" w:rsidP="008E64C8">
      <w:pPr>
        <w:pStyle w:val="Paragraphedeliste"/>
        <w:numPr>
          <w:ilvl w:val="0"/>
          <w:numId w:val="3"/>
        </w:numPr>
        <w:jc w:val="both"/>
        <w:rPr>
          <w:i/>
          <w:iCs/>
        </w:rPr>
      </w:pPr>
      <w:r w:rsidRPr="00AA56FC">
        <w:t>Laisser un temps de réponse et</w:t>
      </w:r>
      <w:r w:rsidR="00DD7E24" w:rsidRPr="00AA56FC">
        <w:t xml:space="preserve"> faire comparer avec les voisin.es.</w:t>
      </w:r>
    </w:p>
    <w:p w14:paraId="2A0B6C31" w14:textId="0BA813A0" w:rsidR="008E64C8" w:rsidRPr="00AA56FC" w:rsidRDefault="00DD7E24" w:rsidP="008E64C8">
      <w:pPr>
        <w:pStyle w:val="Paragraphedeliste"/>
        <w:numPr>
          <w:ilvl w:val="0"/>
          <w:numId w:val="3"/>
        </w:numPr>
        <w:jc w:val="both"/>
        <w:rPr>
          <w:i/>
          <w:iCs/>
        </w:rPr>
      </w:pPr>
      <w:r w:rsidRPr="00AA56FC">
        <w:t>M</w:t>
      </w:r>
      <w:r w:rsidR="008E64C8" w:rsidRPr="00AA56FC">
        <w:t xml:space="preserve">ettre en commun en grand groupe. </w:t>
      </w:r>
    </w:p>
    <w:p w14:paraId="09610CC5" w14:textId="1763DD2E" w:rsidR="00DD7E24" w:rsidRPr="00AA56FC" w:rsidRDefault="00517CA0" w:rsidP="00DD7E24">
      <w:pPr>
        <w:rPr>
          <w:lang w:val="fr-FR"/>
        </w:rPr>
      </w:pPr>
      <w:r w:rsidRPr="00AA56FC">
        <w:rPr>
          <w:iCs/>
          <w:noProof/>
          <w:lang w:val="fr-FR"/>
        </w:rPr>
        <w:drawing>
          <wp:anchor distT="0" distB="0" distL="114300" distR="114300" simplePos="0" relativeHeight="251658240" behindDoc="0" locked="0" layoutInCell="1" allowOverlap="1" wp14:anchorId="5A486D5C" wp14:editId="71C7D92A">
            <wp:simplePos x="716280" y="6141720"/>
            <wp:positionH relativeFrom="column">
              <wp:align>left</wp:align>
            </wp:positionH>
            <wp:positionV relativeFrom="paragraph">
              <wp:align>top</wp:align>
            </wp:positionV>
            <wp:extent cx="1323975" cy="361950"/>
            <wp:effectExtent l="0" t="0" r="9525" b="0"/>
            <wp:wrapSquare wrapText="bothSides"/>
            <wp:docPr id="50" name="Image 50"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Users\VMOISAN\AppData\Local\Microsoft\Windows\INetCache\Content.Word\corrigé.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anchor>
        </w:drawing>
      </w:r>
      <w:r w:rsidR="00A4534D" w:rsidRPr="00AA56FC">
        <w:rPr>
          <w:iCs/>
          <w:lang w:val="fr-FR"/>
        </w:rPr>
        <w:br w:type="textWrapping" w:clear="all"/>
      </w:r>
      <w:r w:rsidR="00DD7E24" w:rsidRPr="00AA56FC">
        <w:rPr>
          <w:iCs/>
          <w:lang w:val="fr-FR"/>
        </w:rPr>
        <w:t>1.</w:t>
      </w:r>
      <w:r w:rsidR="007D2973" w:rsidRPr="00AA56FC">
        <w:rPr>
          <w:iCs/>
          <w:lang w:val="fr-FR"/>
        </w:rPr>
        <w:t xml:space="preserve"> </w:t>
      </w:r>
      <w:r w:rsidR="007D2973" w:rsidRPr="00AA56FC">
        <w:rPr>
          <w:lang w:val="fr-FR"/>
        </w:rPr>
        <w:sym w:font="Wingdings" w:char="F0FE"/>
      </w:r>
      <w:r w:rsidR="007D2973" w:rsidRPr="00AA56FC">
        <w:rPr>
          <w:lang w:val="fr-FR"/>
        </w:rPr>
        <w:t xml:space="preserve"> une nouvelle interdiction visant les femmes en général. </w:t>
      </w:r>
    </w:p>
    <w:p w14:paraId="2E467693" w14:textId="13B5BDAA" w:rsidR="00D93A8A" w:rsidRPr="00AA56FC" w:rsidRDefault="00DD7E24" w:rsidP="00DD7E24">
      <w:pPr>
        <w:rPr>
          <w:iCs/>
          <w:lang w:val="fr-FR"/>
        </w:rPr>
      </w:pPr>
      <w:r w:rsidRPr="00AA56FC">
        <w:rPr>
          <w:iCs/>
          <w:lang w:val="fr-FR"/>
        </w:rPr>
        <w:t xml:space="preserve">2. </w:t>
      </w:r>
      <w:r w:rsidR="007D2973" w:rsidRPr="00AA56FC">
        <w:rPr>
          <w:lang w:val="fr-FR"/>
        </w:rPr>
        <w:sym w:font="Wingdings" w:char="F0FE"/>
      </w:r>
      <w:r w:rsidRPr="00AA56FC">
        <w:rPr>
          <w:iCs/>
          <w:lang w:val="fr-FR"/>
        </w:rPr>
        <w:t xml:space="preserve"> </w:t>
      </w:r>
      <w:r w:rsidR="007D2973" w:rsidRPr="00AA56FC">
        <w:rPr>
          <w:lang w:val="fr-FR"/>
        </w:rPr>
        <w:t>ont pris toujours plus de mesures misogynes.</w:t>
      </w:r>
    </w:p>
    <w:p w14:paraId="0B7E0BFE" w14:textId="79A51841" w:rsidR="00DD7E24" w:rsidRPr="00AA56FC" w:rsidRDefault="00DD7E24" w:rsidP="00DD7E24">
      <w:pPr>
        <w:rPr>
          <w:iCs/>
          <w:lang w:val="fr-FR"/>
        </w:rPr>
      </w:pPr>
      <w:r w:rsidRPr="00AA56FC">
        <w:rPr>
          <w:iCs/>
          <w:lang w:val="fr-FR"/>
        </w:rPr>
        <w:t>3.</w:t>
      </w:r>
      <w:r w:rsidR="007D2973" w:rsidRPr="00AA56FC">
        <w:rPr>
          <w:lang w:val="fr-FR"/>
        </w:rPr>
        <w:t xml:space="preserve"> </w:t>
      </w:r>
      <w:r w:rsidR="007D2973" w:rsidRPr="00AA56FC">
        <w:rPr>
          <w:lang w:val="fr-FR"/>
        </w:rPr>
        <w:sym w:font="Wingdings" w:char="F0FE"/>
      </w:r>
      <w:r w:rsidR="007D2973" w:rsidRPr="00AA56FC">
        <w:rPr>
          <w:lang w:val="fr-FR"/>
        </w:rPr>
        <w:t xml:space="preserve"> désastreuses pour le présent et l’avenir du pays.</w:t>
      </w:r>
    </w:p>
    <w:p w14:paraId="603FAD1B" w14:textId="77777777" w:rsidR="00704307" w:rsidRPr="00AA56FC" w:rsidRDefault="00704307" w:rsidP="00704307">
      <w:pPr>
        <w:rPr>
          <w:iCs/>
          <w:lang w:val="fr-FR"/>
        </w:rPr>
      </w:pPr>
    </w:p>
    <w:p w14:paraId="1EC46104" w14:textId="29095C5F" w:rsidR="00396052" w:rsidRPr="00AA56FC" w:rsidRDefault="00517CA0" w:rsidP="00704307">
      <w:pPr>
        <w:rPr>
          <w:iCs/>
          <w:lang w:val="fr-FR"/>
        </w:rPr>
      </w:pPr>
      <w:r w:rsidRPr="00AA56FC">
        <w:rPr>
          <w:noProof/>
          <w:lang w:val="fr-FR"/>
        </w:rPr>
        <w:drawing>
          <wp:inline distT="0" distB="0" distL="0" distR="0" wp14:anchorId="1C03AE93" wp14:editId="602475CB">
            <wp:extent cx="1200150" cy="361950"/>
            <wp:effectExtent l="0" t="0" r="0" b="0"/>
            <wp:docPr id="37" name="Image 37" descr="C:\Users\VMOISAN\AppData\Local\Microsoft\Windows\INetCache\Content.Word\activité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Users\VMOISAN\AppData\Local\Microsoft\Windows\INetCache\Content.Word\activité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sidR="005315F3" w:rsidRPr="00AA56FC">
        <w:rPr>
          <w:noProof/>
          <w:lang w:val="fr-FR"/>
        </w:rPr>
        <w:drawing>
          <wp:inline distT="0" distB="0" distL="0" distR="0" wp14:anchorId="64203652" wp14:editId="71D6FFE9">
            <wp:extent cx="1781175" cy="361950"/>
            <wp:effectExtent l="0" t="0" r="9525" b="0"/>
            <wp:docPr id="1000150470" name="Image 100015047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r w:rsidR="00112D22" w:rsidRPr="00AA56FC">
        <w:rPr>
          <w:b/>
          <w:noProof/>
          <w:lang w:val="fr-FR"/>
        </w:rPr>
        <w:drawing>
          <wp:inline distT="0" distB="0" distL="0" distR="0" wp14:anchorId="32E730DA" wp14:editId="3EAA50FE">
            <wp:extent cx="360000" cy="360000"/>
            <wp:effectExtent l="0" t="0" r="0" b="0"/>
            <wp:docPr id="16068918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3">
                      <a:extLst>
                        <a:ext uri="{96DAC541-7B7A-43D3-8B79-37D633B846F1}">
                          <asvg:svgBlip xmlns:asvg="http://schemas.microsoft.com/office/drawing/2016/SVG/main" r:embed="rId14"/>
                        </a:ext>
                      </a:extLst>
                    </a:blip>
                    <a:stretch>
                      <a:fillRect/>
                    </a:stretch>
                  </pic:blipFill>
                  <pic:spPr>
                    <a:xfrm>
                      <a:off x="0" y="0"/>
                      <a:ext cx="360000" cy="360000"/>
                    </a:xfrm>
                    <a:prstGeom prst="rect">
                      <a:avLst/>
                    </a:prstGeom>
                  </pic:spPr>
                </pic:pic>
              </a:graphicData>
            </a:graphic>
          </wp:inline>
        </w:drawing>
      </w:r>
      <w:r w:rsidR="00112D22" w:rsidRPr="00AA56FC">
        <w:rPr>
          <w:iCs/>
          <w:lang w:val="fr-FR"/>
        </w:rPr>
        <w:t xml:space="preserve"> </w:t>
      </w:r>
      <w:r w:rsidR="00112D22" w:rsidRPr="00AA56FC">
        <w:rPr>
          <w:iCs/>
          <w:noProof/>
          <w:lang w:val="fr-FR"/>
        </w:rPr>
        <mc:AlternateContent>
          <mc:Choice Requires="wps">
            <w:drawing>
              <wp:inline distT="0" distB="0" distL="0" distR="0" wp14:anchorId="53948886" wp14:editId="65FEDDB1">
                <wp:extent cx="876300" cy="360000"/>
                <wp:effectExtent l="0" t="0" r="0" b="2540"/>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0DCEB170" w14:textId="167EE50D" w:rsidR="00112D22" w:rsidRPr="00112D22" w:rsidRDefault="00CE398A" w:rsidP="00112D22">
                            <w:pPr>
                              <w:rPr>
                                <w:b/>
                                <w:bCs/>
                                <w:color w:val="052850" w:themeColor="text1"/>
                              </w:rPr>
                            </w:pPr>
                            <w:r>
                              <w:rPr>
                                <w:b/>
                                <w:bCs/>
                                <w:color w:val="052850" w:themeColor="text1"/>
                              </w:rPr>
                              <w:t>10</w:t>
                            </w:r>
                            <w:r w:rsidR="00112D22" w:rsidRPr="00112D22">
                              <w:rPr>
                                <w:b/>
                                <w:bCs/>
                                <w:color w:val="052850" w:themeColor="text1"/>
                              </w:rPr>
                              <w:t>’</w:t>
                            </w:r>
                          </w:p>
                        </w:txbxContent>
                      </wps:txbx>
                      <wps:bodyPr rot="0" vert="horz" wrap="square" lIns="0" tIns="45720" rIns="91440" bIns="45720" anchor="ctr" anchorCtr="0">
                        <a:noAutofit/>
                      </wps:bodyPr>
                    </wps:wsp>
                  </a:graphicData>
                </a:graphic>
              </wp:inline>
            </w:drawing>
          </mc:Choice>
          <mc:Fallback xmlns:w16sdtfl="http://schemas.microsoft.com/office/word/2024/wordml/sdtformatlock">
            <w:pict>
              <v:shape w14:anchorId="53948886" id="_x0000_s1027"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" stroked="f">
                <v:textbox inset="0">
                  <w:txbxContent>
                    <w:p w14:paraId="0DCEB170" w14:textId="167EE50D" w:rsidR="00112D22" w:rsidRPr="00112D22" w:rsidRDefault="00CE398A" w:rsidP="00112D22">
                      <w:pPr>
                        <w:rPr>
                          <w:b/>
                          <w:bCs/>
                          <w:color w:val="052850" w:themeColor="text1"/>
                        </w:rPr>
                      </w:pPr>
                      <w:r>
                        <w:rPr>
                          <w:b/>
                          <w:bCs/>
                          <w:color w:val="052850" w:themeColor="text1"/>
                        </w:rPr>
                        <w:t>10</w:t>
                      </w:r>
                      <w:r w:rsidR="00112D22" w:rsidRPr="00112D22">
                        <w:rPr>
                          <w:b/>
                          <w:bCs/>
                          <w:color w:val="052850" w:themeColor="text1"/>
                        </w:rPr>
                        <w:t>’</w:t>
                      </w:r>
                    </w:p>
                  </w:txbxContent>
                </v:textbox>
                <w10:anchorlock/>
              </v:shape>
            </w:pict>
          </mc:Fallback>
        </mc:AlternateContent>
      </w:r>
    </w:p>
    <w:p w14:paraId="041D3A3D" w14:textId="77777777" w:rsidR="00112D22" w:rsidRPr="00AA56FC" w:rsidRDefault="00112D22" w:rsidP="00704307">
      <w:pPr>
        <w:rPr>
          <w:b/>
          <w:lang w:val="fr-FR"/>
        </w:rPr>
      </w:pPr>
    </w:p>
    <w:p w14:paraId="6ECA96BD" w14:textId="77777777" w:rsidR="00704307" w:rsidRPr="00AA56FC" w:rsidRDefault="00704307" w:rsidP="00704307">
      <w:pPr>
        <w:rPr>
          <w:b/>
          <w:lang w:val="fr-FR"/>
        </w:rPr>
      </w:pPr>
      <w:r w:rsidRPr="00AA56FC">
        <w:rPr>
          <w:b/>
          <w:lang w:val="fr-FR"/>
        </w:rPr>
        <w:t>Consigne</w:t>
      </w:r>
    </w:p>
    <w:p w14:paraId="18A39534" w14:textId="65FBB011" w:rsidR="0098002F" w:rsidRPr="00AA56FC" w:rsidRDefault="0098002F" w:rsidP="0098002F">
      <w:pPr>
        <w:rPr>
          <w:lang w:val="fr-FR"/>
        </w:rPr>
      </w:pPr>
      <w:r w:rsidRPr="00AA56FC">
        <w:rPr>
          <w:lang w:val="fr-FR"/>
        </w:rPr>
        <w:t xml:space="preserve">Qu’apprenons-nous au sujet des mesures prises à l’encontre des femmes ? Chacune des affirmations ci-dessous contient une erreur. Corrigez-la après l’avoir identifiée. </w:t>
      </w:r>
    </w:p>
    <w:p w14:paraId="124A4A1F" w14:textId="77777777" w:rsidR="00396052" w:rsidRPr="00AA56FC" w:rsidRDefault="00396052" w:rsidP="00704307">
      <w:pPr>
        <w:rPr>
          <w:lang w:val="fr-FR"/>
        </w:rPr>
      </w:pPr>
    </w:p>
    <w:p w14:paraId="470A4FDE" w14:textId="77777777" w:rsidR="00704307" w:rsidRPr="00AA56FC" w:rsidRDefault="00704307" w:rsidP="00704307">
      <w:pPr>
        <w:rPr>
          <w:b/>
          <w:lang w:val="fr-FR"/>
        </w:rPr>
      </w:pPr>
      <w:r w:rsidRPr="00AA56FC">
        <w:rPr>
          <w:b/>
          <w:lang w:val="fr-FR"/>
        </w:rPr>
        <w:t xml:space="preserve">Mise en œuvre </w:t>
      </w:r>
    </w:p>
    <w:p w14:paraId="638A27AC" w14:textId="4FDFE11B" w:rsidR="0098002F" w:rsidRPr="00AA56FC" w:rsidRDefault="0098002F" w:rsidP="0098002F">
      <w:pPr>
        <w:pStyle w:val="Paragraphedeliste"/>
        <w:numPr>
          <w:ilvl w:val="0"/>
          <w:numId w:val="3"/>
        </w:numPr>
        <w:jc w:val="both"/>
        <w:rPr>
          <w:i/>
          <w:iCs/>
        </w:rPr>
      </w:pPr>
      <w:r w:rsidRPr="00AA56FC">
        <w:t xml:space="preserve">Former des binômes et faire prendre connaissance de la consigne. </w:t>
      </w:r>
    </w:p>
    <w:p w14:paraId="4005672F" w14:textId="05D8A6F8" w:rsidR="0098002F" w:rsidRPr="00AA56FC" w:rsidRDefault="0098002F" w:rsidP="0098002F">
      <w:pPr>
        <w:pStyle w:val="Paragraphedeliste"/>
        <w:numPr>
          <w:ilvl w:val="0"/>
          <w:numId w:val="3"/>
        </w:numPr>
        <w:jc w:val="both"/>
        <w:rPr>
          <w:i/>
          <w:iCs/>
        </w:rPr>
      </w:pPr>
      <w:r w:rsidRPr="00AA56FC">
        <w:rPr>
          <w:rFonts w:eastAsia="Arial Unicode MS"/>
        </w:rPr>
        <w:t xml:space="preserve">Diffuser le reportage en entier, </w:t>
      </w:r>
      <w:r w:rsidRPr="00AA56FC">
        <w:rPr>
          <w:rFonts w:eastAsia="Arial Unicode MS"/>
          <w:u w:val="single"/>
        </w:rPr>
        <w:t>avec le son</w:t>
      </w:r>
      <w:r w:rsidRPr="00AA56FC">
        <w:rPr>
          <w:rFonts w:eastAsia="Arial Unicode MS"/>
        </w:rPr>
        <w:t xml:space="preserve"> et sans les sous-titres.</w:t>
      </w:r>
    </w:p>
    <w:p w14:paraId="2A545250" w14:textId="43DC2CEB" w:rsidR="0098002F" w:rsidRPr="00AA56FC" w:rsidRDefault="0098002F" w:rsidP="0098002F">
      <w:pPr>
        <w:pStyle w:val="Paragraphedeliste"/>
        <w:numPr>
          <w:ilvl w:val="0"/>
          <w:numId w:val="3"/>
        </w:numPr>
        <w:jc w:val="both"/>
        <w:rPr>
          <w:i/>
          <w:iCs/>
        </w:rPr>
      </w:pPr>
      <w:r w:rsidRPr="00AA56FC">
        <w:t>Laisser un temps de réponse</w:t>
      </w:r>
      <w:r w:rsidR="00287058" w:rsidRPr="00AA56FC">
        <w:t>.</w:t>
      </w:r>
    </w:p>
    <w:p w14:paraId="7FE6918A" w14:textId="40DB62E7" w:rsidR="0098002F" w:rsidRPr="00AA56FC" w:rsidRDefault="0098002F" w:rsidP="0098002F">
      <w:pPr>
        <w:pStyle w:val="Paragraphedeliste"/>
        <w:numPr>
          <w:ilvl w:val="0"/>
          <w:numId w:val="3"/>
        </w:numPr>
        <w:jc w:val="both"/>
        <w:rPr>
          <w:i/>
          <w:iCs/>
        </w:rPr>
      </w:pPr>
      <w:r w:rsidRPr="00AA56FC">
        <w:t>Mettre en commun en grand groupe</w:t>
      </w:r>
      <w:r w:rsidR="00C51ABA" w:rsidRPr="00AA56FC">
        <w:t xml:space="preserve"> en sollicitant un binôme par phrase. </w:t>
      </w:r>
    </w:p>
    <w:p w14:paraId="27CDD970" w14:textId="6A8B90D9" w:rsidR="00D93A8A" w:rsidRPr="00AA56FC" w:rsidRDefault="00517CA0" w:rsidP="00D93A8A">
      <w:pPr>
        <w:rPr>
          <w:iCs/>
          <w:lang w:val="fr-FR"/>
        </w:rPr>
      </w:pPr>
      <w:r w:rsidRPr="00AA56FC">
        <w:rPr>
          <w:iCs/>
          <w:noProof/>
          <w:lang w:val="fr-FR"/>
        </w:rPr>
        <w:lastRenderedPageBreak/>
        <w:drawing>
          <wp:inline distT="0" distB="0" distL="0" distR="0" wp14:anchorId="03395BFE" wp14:editId="134C5148">
            <wp:extent cx="1323975" cy="361950"/>
            <wp:effectExtent l="0" t="0" r="9525" b="0"/>
            <wp:docPr id="51" name="Image 51"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Users\VMOISAN\AppData\Local\Microsoft\Windows\INetCache\Content.Word\corrigé.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35F3D432" w14:textId="04B3C90F" w:rsidR="00457C6D" w:rsidRPr="00AA56FC" w:rsidRDefault="00457C6D" w:rsidP="003663FF">
      <w:pPr>
        <w:rPr>
          <w:lang w:val="fr-FR"/>
        </w:rPr>
      </w:pPr>
      <w:r w:rsidRPr="00AA56FC">
        <w:rPr>
          <w:lang w:val="fr-FR"/>
        </w:rPr>
        <w:t xml:space="preserve">L’interdiction d’étudier s’applique à toutes les femmes </w:t>
      </w:r>
      <w:r w:rsidRPr="00AA56FC">
        <w:rPr>
          <w:strike/>
          <w:lang w:val="fr-FR"/>
        </w:rPr>
        <w:t>après la classe de troisième (</w:t>
      </w:r>
      <w:r w:rsidR="007B4909" w:rsidRPr="00AA56FC">
        <w:rPr>
          <w:strike/>
          <w:lang w:val="fr-FR"/>
        </w:rPr>
        <w:t>14</w:t>
      </w:r>
      <w:r w:rsidRPr="00AA56FC">
        <w:rPr>
          <w:strike/>
          <w:lang w:val="fr-FR"/>
        </w:rPr>
        <w:t>-</w:t>
      </w:r>
      <w:r w:rsidR="007B4909" w:rsidRPr="00AA56FC">
        <w:rPr>
          <w:strike/>
          <w:lang w:val="fr-FR"/>
        </w:rPr>
        <w:t>15</w:t>
      </w:r>
      <w:r w:rsidRPr="00AA56FC">
        <w:rPr>
          <w:strike/>
          <w:lang w:val="fr-FR"/>
        </w:rPr>
        <w:t xml:space="preserve"> an</w:t>
      </w:r>
      <w:r w:rsidR="00F75072" w:rsidRPr="00AA56FC">
        <w:rPr>
          <w:strike/>
          <w:lang w:val="fr-FR"/>
        </w:rPr>
        <w:t xml:space="preserve">s </w:t>
      </w:r>
      <w:r w:rsidRPr="00AA56FC">
        <w:rPr>
          <w:strike/>
          <w:lang w:val="fr-FR"/>
        </w:rPr>
        <w:t>environ)</w:t>
      </w:r>
      <w:r w:rsidRPr="00AA56FC">
        <w:rPr>
          <w:lang w:val="fr-FR"/>
        </w:rPr>
        <w:t>.</w:t>
      </w:r>
    </w:p>
    <w:p w14:paraId="6D828E54" w14:textId="15867EAB" w:rsidR="00F75072" w:rsidRPr="00AA56FC" w:rsidRDefault="003663FF" w:rsidP="003663FF">
      <w:pPr>
        <w:rPr>
          <w:lang w:val="fr-FR"/>
        </w:rPr>
      </w:pPr>
      <w:r w:rsidRPr="00AA56FC">
        <w:rPr>
          <w:lang w:val="fr-FR"/>
        </w:rPr>
        <w:t xml:space="preserve">-&gt; à partir </w:t>
      </w:r>
      <w:r w:rsidRPr="00AA56FC">
        <w:rPr>
          <w:b/>
          <w:bCs/>
          <w:lang w:val="fr-FR"/>
        </w:rPr>
        <w:t>de la cinquième</w:t>
      </w:r>
      <w:r w:rsidRPr="00AA56FC">
        <w:rPr>
          <w:lang w:val="fr-FR"/>
        </w:rPr>
        <w:t xml:space="preserve"> (soit 12-13 ans).</w:t>
      </w:r>
    </w:p>
    <w:p w14:paraId="66204898" w14:textId="770D862B" w:rsidR="00457C6D" w:rsidRPr="00AA56FC" w:rsidRDefault="00457C6D" w:rsidP="00457C6D">
      <w:pPr>
        <w:rPr>
          <w:lang w:val="fr-FR"/>
        </w:rPr>
      </w:pPr>
      <w:r w:rsidRPr="00AA56FC">
        <w:rPr>
          <w:lang w:val="fr-FR"/>
        </w:rPr>
        <w:t xml:space="preserve">2. L’interdiction des fenêtres donnant sur des lieux fréquentés par des femmes est </w:t>
      </w:r>
      <w:r w:rsidRPr="00AA56FC">
        <w:rPr>
          <w:strike/>
          <w:lang w:val="fr-FR"/>
        </w:rPr>
        <w:t>simple</w:t>
      </w:r>
      <w:r w:rsidRPr="00AA56FC">
        <w:rPr>
          <w:lang w:val="fr-FR"/>
        </w:rPr>
        <w:t xml:space="preserve"> à appliquer dans la réalité. </w:t>
      </w:r>
      <w:r w:rsidR="003663FF" w:rsidRPr="00AA56FC">
        <w:rPr>
          <w:lang w:val="fr-FR"/>
        </w:rPr>
        <w:t xml:space="preserve">-&gt; </w:t>
      </w:r>
      <w:r w:rsidR="00EF4578" w:rsidRPr="00AA56FC">
        <w:rPr>
          <w:b/>
          <w:bCs/>
          <w:lang w:val="fr-FR"/>
        </w:rPr>
        <w:t>impossible</w:t>
      </w:r>
      <w:r w:rsidR="00EF4578" w:rsidRPr="00AA56FC">
        <w:rPr>
          <w:lang w:val="fr-FR"/>
        </w:rPr>
        <w:t xml:space="preserve"> (parce qu’il n’y a pas de construction en ce moment en Afghanistan)</w:t>
      </w:r>
    </w:p>
    <w:p w14:paraId="7F8DE587" w14:textId="73D6A4FA" w:rsidR="00457C6D" w:rsidRPr="00AA56FC" w:rsidRDefault="00457C6D" w:rsidP="00457C6D">
      <w:pPr>
        <w:rPr>
          <w:lang w:val="fr-FR"/>
        </w:rPr>
      </w:pPr>
      <w:r w:rsidRPr="00AA56FC">
        <w:rPr>
          <w:lang w:val="fr-FR"/>
        </w:rPr>
        <w:t xml:space="preserve">3. Toutes ces mesures ont conduit l’ONU à dénoncer un </w:t>
      </w:r>
      <w:r w:rsidRPr="00AA56FC">
        <w:rPr>
          <w:strike/>
          <w:lang w:val="fr-FR"/>
        </w:rPr>
        <w:t>génocide</w:t>
      </w:r>
      <w:r w:rsidRPr="00AA56FC">
        <w:rPr>
          <w:lang w:val="fr-FR"/>
        </w:rPr>
        <w:t xml:space="preserve"> de genre en Afghanistan. </w:t>
      </w:r>
      <w:r w:rsidR="00EF4578" w:rsidRPr="00AA56FC">
        <w:rPr>
          <w:lang w:val="fr-FR"/>
        </w:rPr>
        <w:t xml:space="preserve">-&gt; un </w:t>
      </w:r>
      <w:r w:rsidR="00EF4578" w:rsidRPr="00AA56FC">
        <w:rPr>
          <w:b/>
          <w:bCs/>
          <w:lang w:val="fr-FR"/>
        </w:rPr>
        <w:t>apartheid</w:t>
      </w:r>
      <w:r w:rsidR="00EF4578" w:rsidRPr="00AA56FC">
        <w:rPr>
          <w:lang w:val="fr-FR"/>
        </w:rPr>
        <w:t xml:space="preserve"> de genre </w:t>
      </w:r>
    </w:p>
    <w:p w14:paraId="01AB64FB" w14:textId="386ABD4E" w:rsidR="00457C6D" w:rsidRPr="00AA56FC" w:rsidRDefault="00457C6D" w:rsidP="00457C6D">
      <w:pPr>
        <w:rPr>
          <w:lang w:val="fr-FR"/>
        </w:rPr>
      </w:pPr>
      <w:r w:rsidRPr="00AA56FC">
        <w:rPr>
          <w:lang w:val="fr-FR"/>
        </w:rPr>
        <w:t xml:space="preserve">4. Les talibans menacent de fermer </w:t>
      </w:r>
      <w:r w:rsidR="001E1F78">
        <w:rPr>
          <w:lang w:val="fr-FR"/>
        </w:rPr>
        <w:t>l</w:t>
      </w:r>
      <w:r w:rsidRPr="00AA56FC">
        <w:rPr>
          <w:lang w:val="fr-FR"/>
        </w:rPr>
        <w:t xml:space="preserve">es ONG qui emploient des </w:t>
      </w:r>
      <w:r w:rsidR="00D027C4" w:rsidRPr="00D027C4">
        <w:rPr>
          <w:lang w:val="fr-FR"/>
        </w:rPr>
        <w:t>Afghanes</w:t>
      </w:r>
      <w:r w:rsidRPr="00D027C4">
        <w:rPr>
          <w:lang w:val="fr-FR"/>
        </w:rPr>
        <w:t xml:space="preserve"> </w:t>
      </w:r>
      <w:r w:rsidRPr="00AA56FC">
        <w:rPr>
          <w:strike/>
          <w:lang w:val="fr-FR"/>
        </w:rPr>
        <w:t>mineures.</w:t>
      </w:r>
      <w:r w:rsidR="008019A4" w:rsidRPr="00AA56FC">
        <w:rPr>
          <w:lang w:val="fr-FR"/>
        </w:rPr>
        <w:t xml:space="preserve"> -&gt; des </w:t>
      </w:r>
      <w:r w:rsidR="00121133">
        <w:rPr>
          <w:b/>
          <w:bCs/>
          <w:lang w:val="fr-FR"/>
        </w:rPr>
        <w:t>A</w:t>
      </w:r>
      <w:r w:rsidR="00195A68">
        <w:rPr>
          <w:b/>
          <w:bCs/>
          <w:lang w:val="fr-FR"/>
        </w:rPr>
        <w:t>fghanes</w:t>
      </w:r>
      <w:r w:rsidR="008019A4" w:rsidRPr="00AA56FC">
        <w:rPr>
          <w:b/>
          <w:bCs/>
          <w:lang w:val="fr-FR"/>
        </w:rPr>
        <w:t>.</w:t>
      </w:r>
      <w:r w:rsidRPr="00AA56FC">
        <w:rPr>
          <w:lang w:val="fr-FR"/>
        </w:rPr>
        <w:t xml:space="preserve">  </w:t>
      </w:r>
    </w:p>
    <w:p w14:paraId="274DAB41" w14:textId="3D2DA894" w:rsidR="00457C6D" w:rsidRPr="00AA56FC" w:rsidRDefault="00457C6D" w:rsidP="00457C6D">
      <w:pPr>
        <w:rPr>
          <w:lang w:val="fr-FR"/>
        </w:rPr>
      </w:pPr>
      <w:r w:rsidRPr="00AA56FC">
        <w:rPr>
          <w:lang w:val="fr-FR"/>
        </w:rPr>
        <w:t xml:space="preserve">5. L’interdiction de circuler dans la rue ne s’applique pas lorsqu’une femme est accompagnée </w:t>
      </w:r>
      <w:r w:rsidRPr="00AA56FC">
        <w:rPr>
          <w:strike/>
          <w:lang w:val="fr-FR"/>
        </w:rPr>
        <w:t>d’une ou de plusieurs autre(s) femme(s).</w:t>
      </w:r>
      <w:r w:rsidR="008019A4" w:rsidRPr="00AA56FC">
        <w:rPr>
          <w:lang w:val="fr-FR"/>
        </w:rPr>
        <w:t xml:space="preserve"> -&gt; </w:t>
      </w:r>
      <w:r w:rsidR="008019A4" w:rsidRPr="00AA56FC">
        <w:rPr>
          <w:b/>
          <w:bCs/>
          <w:lang w:val="fr-FR"/>
        </w:rPr>
        <w:t>d’un</w:t>
      </w:r>
      <w:r w:rsidR="008019A4" w:rsidRPr="00AA56FC">
        <w:rPr>
          <w:lang w:val="fr-FR"/>
        </w:rPr>
        <w:t xml:space="preserve"> </w:t>
      </w:r>
      <w:r w:rsidR="008019A4" w:rsidRPr="00AA56FC">
        <w:rPr>
          <w:b/>
          <w:bCs/>
          <w:lang w:val="fr-FR"/>
        </w:rPr>
        <w:t>homme.</w:t>
      </w:r>
    </w:p>
    <w:p w14:paraId="69AFADB0" w14:textId="4CA0F117" w:rsidR="00457C6D" w:rsidRPr="00AA56FC" w:rsidRDefault="00457C6D" w:rsidP="00457C6D">
      <w:pPr>
        <w:rPr>
          <w:b/>
          <w:bCs/>
          <w:lang w:val="fr-FR"/>
        </w:rPr>
      </w:pPr>
      <w:r w:rsidRPr="00AA56FC">
        <w:rPr>
          <w:lang w:val="fr-FR"/>
        </w:rPr>
        <w:t xml:space="preserve">6. 70% </w:t>
      </w:r>
      <w:r w:rsidRPr="00AA56FC">
        <w:rPr>
          <w:strike/>
          <w:lang w:val="fr-FR"/>
        </w:rPr>
        <w:t>des femmes afghanes</w:t>
      </w:r>
      <w:r w:rsidRPr="00AA56FC">
        <w:rPr>
          <w:lang w:val="fr-FR"/>
        </w:rPr>
        <w:t xml:space="preserve"> dépendent de l’aide humanitaire. </w:t>
      </w:r>
      <w:r w:rsidR="008019A4" w:rsidRPr="00AA56FC">
        <w:rPr>
          <w:lang w:val="fr-FR"/>
        </w:rPr>
        <w:t xml:space="preserve">-&gt; </w:t>
      </w:r>
      <w:r w:rsidR="008019A4" w:rsidRPr="00AA56FC">
        <w:rPr>
          <w:b/>
          <w:bCs/>
          <w:lang w:val="fr-FR"/>
        </w:rPr>
        <w:t>de la population du pays.</w:t>
      </w:r>
    </w:p>
    <w:p w14:paraId="210A90F2" w14:textId="77777777" w:rsidR="000D0BC8" w:rsidRPr="00AA56FC" w:rsidRDefault="000D0BC8" w:rsidP="00457C6D">
      <w:pPr>
        <w:rPr>
          <w:b/>
          <w:bCs/>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0000"/>
        <w:tblLook w:val="04A0" w:firstRow="1" w:lastRow="0" w:firstColumn="1" w:lastColumn="0" w:noHBand="0" w:noVBand="1"/>
      </w:tblPr>
      <w:tblGrid>
        <w:gridCol w:w="9638"/>
      </w:tblGrid>
      <w:tr w:rsidR="006010A9" w:rsidRPr="00AA56FC" w14:paraId="51924155" w14:textId="77777777" w:rsidTr="009E12FD">
        <w:trPr>
          <w:trHeight w:val="859"/>
        </w:trPr>
        <w:tc>
          <w:tcPr>
            <w:tcW w:w="9628" w:type="dxa"/>
            <w:shd w:val="clear" w:color="auto" w:fill="EDF4FC"/>
          </w:tcPr>
          <w:p w14:paraId="21157DE7" w14:textId="77777777" w:rsidR="00D049C9" w:rsidRPr="00AA56FC" w:rsidRDefault="000D0BC8" w:rsidP="00E1368E">
            <w:r w:rsidRPr="00AA56FC">
              <w:rPr>
                <w:noProof/>
              </w:rPr>
              <w:drawing>
                <wp:inline distT="0" distB="0" distL="0" distR="0" wp14:anchorId="5E456461" wp14:editId="2728BBCD">
                  <wp:extent cx="806399" cy="360000"/>
                  <wp:effectExtent l="0" t="0" r="0" b="0"/>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nfo.png"/>
                          <pic:cNvPicPr/>
                        </pic:nvPicPr>
                        <pic:blipFill>
                          <a:blip r:embed="rId18">
                            <a:extLst>
                              <a:ext uri="{28A0092B-C50C-407E-A947-70E740481C1C}">
                                <a14:useLocalDpi xmlns:a14="http://schemas.microsoft.com/office/drawing/2010/main" val="0"/>
                              </a:ext>
                            </a:extLst>
                          </a:blip>
                          <a:stretch>
                            <a:fillRect/>
                          </a:stretch>
                        </pic:blipFill>
                        <pic:spPr>
                          <a:xfrm>
                            <a:off x="0" y="0"/>
                            <a:ext cx="806399" cy="360000"/>
                          </a:xfrm>
                          <a:prstGeom prst="rect">
                            <a:avLst/>
                          </a:prstGeom>
                        </pic:spPr>
                      </pic:pic>
                    </a:graphicData>
                  </a:graphic>
                </wp:inline>
              </w:drawing>
            </w:r>
          </w:p>
          <w:p w14:paraId="55C2D4BD" w14:textId="0377B9B7" w:rsidR="00E1368E" w:rsidRPr="00AA56FC" w:rsidRDefault="00E1368E" w:rsidP="000309EF">
            <w:pPr>
              <w:jc w:val="both"/>
            </w:pPr>
            <w:r w:rsidRPr="00AA56FC">
              <w:t xml:space="preserve">Le mot </w:t>
            </w:r>
            <w:r w:rsidR="00B23141" w:rsidRPr="00AA56FC">
              <w:t>« </w:t>
            </w:r>
            <w:r w:rsidRPr="00AA56FC">
              <w:t>apartheid</w:t>
            </w:r>
            <w:r w:rsidR="00B23141" w:rsidRPr="00AA56FC">
              <w:t> »</w:t>
            </w:r>
            <w:r w:rsidRPr="00AA56FC">
              <w:t xml:space="preserve"> évoque immédiatement l'Afrique du Sud. Mais </w:t>
            </w:r>
            <w:proofErr w:type="gramStart"/>
            <w:r w:rsidRPr="00AA56FC">
              <w:t>c'est</w:t>
            </w:r>
            <w:proofErr w:type="gramEnd"/>
            <w:r w:rsidRPr="00AA56FC">
              <w:t xml:space="preserve"> aussi un crime contre l'humanité, défini dans plusieurs textes de droit international, qui peut se produire ailleurs dans le monde.</w:t>
            </w:r>
            <w:r w:rsidR="000E0D44" w:rsidRPr="00AA56FC">
              <w:t xml:space="preserve"> </w:t>
            </w:r>
            <w:r w:rsidRPr="00AA56FC">
              <w:t>C'est un système d'oppression et de domination d'un groupe racial sur un autre, institutionnalisé à travers des lois, des politiques et des pratiques discriminatoires. Par ailleurs, le crime d’apartheid suppose la commission d'actes inhumains, dans l'intention de maintenir cette domination. </w:t>
            </w:r>
          </w:p>
          <w:p w14:paraId="59F5A7AF" w14:textId="348DCE00" w:rsidR="00BC4C14" w:rsidRPr="00AA56FC" w:rsidRDefault="00BC4C14" w:rsidP="00CC5E42">
            <w:r w:rsidRPr="00AA56FC">
              <w:t>(Source</w:t>
            </w:r>
            <w:r w:rsidR="00CC5E42" w:rsidRPr="00AA56FC">
              <w:t xml:space="preserve"> </w:t>
            </w:r>
            <w:r w:rsidRPr="00AA56FC">
              <w:t>:</w:t>
            </w:r>
            <w:r w:rsidR="00CC5E42" w:rsidRPr="00AA56FC">
              <w:t xml:space="preserve"> </w:t>
            </w:r>
            <w:hyperlink r:id="rId19" w:anchor=":~:text=C'est%20un%20syst%C3%A8me%20d,intention%20de%20maintenir%20cette%20domination" w:history="1">
              <w:r w:rsidR="00CC5E42" w:rsidRPr="00AA56FC">
                <w:rPr>
                  <w:rStyle w:val="Lienhypertexte"/>
                </w:rPr>
                <w:t>https://www.amnesty.fr/focus/apartheid#:~:text=C'est%20un%20syst%C3%A8me%20d,intention%20de%20maintenir%20cette%20domination</w:t>
              </w:r>
            </w:hyperlink>
            <w:r w:rsidRPr="00AA56FC">
              <w:t>. )</w:t>
            </w:r>
          </w:p>
          <w:p w14:paraId="2E88CFA2" w14:textId="2B97DE32" w:rsidR="00E1368E" w:rsidRPr="00AA56FC" w:rsidRDefault="00E1368E" w:rsidP="002C04E1"/>
        </w:tc>
      </w:tr>
    </w:tbl>
    <w:p w14:paraId="28346F4E" w14:textId="77777777" w:rsidR="00DE2D74" w:rsidRPr="00AA56FC" w:rsidRDefault="00DE2D74" w:rsidP="00704307">
      <w:pPr>
        <w:rPr>
          <w:noProof/>
          <w:lang w:val="fr-FR"/>
        </w:rPr>
      </w:pPr>
    </w:p>
    <w:p w14:paraId="3D593F7C" w14:textId="46683E8D" w:rsidR="00704307" w:rsidRPr="00AA56FC" w:rsidRDefault="00517CA0" w:rsidP="00704307">
      <w:pPr>
        <w:rPr>
          <w:noProof/>
          <w:lang w:val="fr-FR"/>
        </w:rPr>
      </w:pPr>
      <w:r w:rsidRPr="00AA56FC">
        <w:rPr>
          <w:noProof/>
          <w:lang w:val="fr-FR"/>
        </w:rPr>
        <w:drawing>
          <wp:inline distT="0" distB="0" distL="0" distR="0" wp14:anchorId="093BB87A" wp14:editId="23ABDD0F">
            <wp:extent cx="1207770" cy="361950"/>
            <wp:effectExtent l="0" t="0" r="0" b="0"/>
            <wp:docPr id="39" name="Image 39" descr="C:\Users\VMOISAN\AppData\Local\Microsoft\Windows\INetCache\Content.Word\activité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Users\VMOISAN\AppData\Local\Microsoft\Windows\INetCache\Content.Word\activité3.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005315F3" w:rsidRPr="00AA56FC">
        <w:rPr>
          <w:noProof/>
          <w:lang w:val="fr-FR"/>
        </w:rPr>
        <w:drawing>
          <wp:inline distT="0" distB="0" distL="0" distR="0" wp14:anchorId="7BD885B5" wp14:editId="4CD85E70">
            <wp:extent cx="1543685" cy="358140"/>
            <wp:effectExtent l="0" t="0" r="0" b="3810"/>
            <wp:docPr id="1363371882" name="Image 1" descr="Une image contenant Police, capture d’écran, Graphique,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371882" name="Image 1" descr="Une image contenant Police, capture d’écran, Graphique, symbole&#10;&#10;Description générée automatiquemen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685" cy="358140"/>
                    </a:xfrm>
                    <a:prstGeom prst="rect">
                      <a:avLst/>
                    </a:prstGeom>
                    <a:noFill/>
                    <a:ln>
                      <a:noFill/>
                    </a:ln>
                  </pic:spPr>
                </pic:pic>
              </a:graphicData>
            </a:graphic>
          </wp:inline>
        </w:drawing>
      </w:r>
      <w:r w:rsidR="00CE398A" w:rsidRPr="00AA56FC">
        <w:rPr>
          <w:b/>
          <w:noProof/>
          <w:lang w:val="fr-FR"/>
        </w:rPr>
        <w:drawing>
          <wp:inline distT="0" distB="0" distL="0" distR="0" wp14:anchorId="07BECF7C" wp14:editId="3E2A87E3">
            <wp:extent cx="360000" cy="360000"/>
            <wp:effectExtent l="0" t="0" r="0" b="0"/>
            <wp:docPr id="1261994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3">
                      <a:extLst>
                        <a:ext uri="{96DAC541-7B7A-43D3-8B79-37D633B846F1}">
                          <asvg:svgBlip xmlns:asvg="http://schemas.microsoft.com/office/drawing/2016/SVG/main" r:embed="rId14"/>
                        </a:ext>
                      </a:extLst>
                    </a:blip>
                    <a:stretch>
                      <a:fillRect/>
                    </a:stretch>
                  </pic:blipFill>
                  <pic:spPr>
                    <a:xfrm>
                      <a:off x="0" y="0"/>
                      <a:ext cx="360000" cy="360000"/>
                    </a:xfrm>
                    <a:prstGeom prst="rect">
                      <a:avLst/>
                    </a:prstGeom>
                  </pic:spPr>
                </pic:pic>
              </a:graphicData>
            </a:graphic>
          </wp:inline>
        </w:drawing>
      </w:r>
      <w:r w:rsidR="00112D22" w:rsidRPr="00AA56FC">
        <w:rPr>
          <w:iCs/>
          <w:noProof/>
          <w:lang w:val="fr-FR"/>
        </w:rPr>
        <mc:AlternateContent>
          <mc:Choice Requires="wps">
            <w:drawing>
              <wp:inline distT="0" distB="0" distL="0" distR="0" wp14:anchorId="6B9B34F3" wp14:editId="44FE2116">
                <wp:extent cx="876300" cy="360000"/>
                <wp:effectExtent l="0" t="0" r="0" b="2540"/>
                <wp:docPr id="11217214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192E5E91" w14:textId="284D19C2" w:rsidR="00112D22" w:rsidRPr="00112D22" w:rsidRDefault="00112D22" w:rsidP="00112D22">
                            <w:pPr>
                              <w:rPr>
                                <w:b/>
                                <w:bCs/>
                                <w:color w:val="052850" w:themeColor="text1"/>
                              </w:rPr>
                            </w:pPr>
                            <w:r>
                              <w:rPr>
                                <w:b/>
                                <w:bCs/>
                                <w:color w:val="052850" w:themeColor="text1"/>
                              </w:rPr>
                              <w:t>1</w:t>
                            </w:r>
                            <w:r w:rsidR="00745BEA">
                              <w:rPr>
                                <w:b/>
                                <w:bCs/>
                                <w:color w:val="052850" w:themeColor="text1"/>
                              </w:rPr>
                              <w:t>5</w:t>
                            </w:r>
                            <w:r w:rsidRPr="00112D22">
                              <w:rPr>
                                <w:b/>
                                <w:bCs/>
                                <w:color w:val="052850" w:themeColor="text1"/>
                              </w:rPr>
                              <w:t>’</w:t>
                            </w:r>
                          </w:p>
                        </w:txbxContent>
                      </wps:txbx>
                      <wps:bodyPr rot="0" vert="horz" wrap="square" lIns="0" tIns="45720" rIns="91440" bIns="45720" anchor="ctr" anchorCtr="0">
                        <a:noAutofit/>
                      </wps:bodyPr>
                    </wps:wsp>
                  </a:graphicData>
                </a:graphic>
              </wp:inline>
            </w:drawing>
          </mc:Choice>
          <mc:Fallback xmlns:w16sdtfl="http://schemas.microsoft.com/office/word/2024/wordml/sdtformatlock">
            <w:pict>
              <v:shape w14:anchorId="6B9B34F3" id="_x0000_s1028"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" stroked="f">
                <v:textbox inset="0">
                  <w:txbxContent>
                    <w:p w14:paraId="192E5E91" w14:textId="284D19C2" w:rsidR="00112D22" w:rsidRPr="00112D22" w:rsidRDefault="00112D22" w:rsidP="00112D22">
                      <w:pPr>
                        <w:rPr>
                          <w:b/>
                          <w:bCs/>
                          <w:color w:val="052850" w:themeColor="text1"/>
                        </w:rPr>
                      </w:pPr>
                      <w:r>
                        <w:rPr>
                          <w:b/>
                          <w:bCs/>
                          <w:color w:val="052850" w:themeColor="text1"/>
                        </w:rPr>
                        <w:t>1</w:t>
                      </w:r>
                      <w:r w:rsidR="00745BEA">
                        <w:rPr>
                          <w:b/>
                          <w:bCs/>
                          <w:color w:val="052850" w:themeColor="text1"/>
                        </w:rPr>
                        <w:t>5</w:t>
                      </w:r>
                      <w:r w:rsidRPr="00112D22">
                        <w:rPr>
                          <w:b/>
                          <w:bCs/>
                          <w:color w:val="052850" w:themeColor="text1"/>
                        </w:rPr>
                        <w:t>’</w:t>
                      </w:r>
                    </w:p>
                  </w:txbxContent>
                </v:textbox>
                <w10:anchorlock/>
              </v:shape>
            </w:pict>
          </mc:Fallback>
        </mc:AlternateContent>
      </w:r>
    </w:p>
    <w:p w14:paraId="73E43FA6" w14:textId="77777777" w:rsidR="009F315C" w:rsidRPr="00AA56FC" w:rsidRDefault="009F315C" w:rsidP="009F315C">
      <w:pPr>
        <w:rPr>
          <w:lang w:val="fr-FR"/>
        </w:rPr>
      </w:pPr>
    </w:p>
    <w:p w14:paraId="2F4F8577" w14:textId="4B91F4F7" w:rsidR="00704307" w:rsidRPr="00AA56FC" w:rsidRDefault="00704307" w:rsidP="00704307">
      <w:pPr>
        <w:rPr>
          <w:b/>
          <w:lang w:val="fr-FR"/>
        </w:rPr>
      </w:pPr>
      <w:r w:rsidRPr="00AA56FC">
        <w:rPr>
          <w:b/>
          <w:lang w:val="fr-FR"/>
        </w:rPr>
        <w:t>Consigne</w:t>
      </w:r>
    </w:p>
    <w:p w14:paraId="540D1EE6" w14:textId="0FDEBECB" w:rsidR="00B06763" w:rsidRPr="00AA56FC" w:rsidRDefault="00B06763" w:rsidP="00B06763">
      <w:pPr>
        <w:rPr>
          <w:bCs/>
          <w:lang w:val="fr-FR"/>
        </w:rPr>
      </w:pPr>
      <w:r w:rsidRPr="00AA56FC">
        <w:rPr>
          <w:bCs/>
          <w:lang w:val="fr-FR"/>
        </w:rPr>
        <w:t xml:space="preserve">Vous travaillez pour l’ONG humanitaire CARE France engagée dans la lutte contre les inégalités. </w:t>
      </w:r>
      <w:r w:rsidRPr="00AA56FC">
        <w:rPr>
          <w:rFonts w:cs="Tahoma"/>
          <w:bCs/>
          <w:color w:val="111111"/>
          <w:shd w:val="clear" w:color="auto" w:fill="FFFFFF"/>
          <w:lang w:val="fr-FR"/>
        </w:rPr>
        <w:t>À</w:t>
      </w:r>
      <w:r w:rsidRPr="00AA56FC">
        <w:rPr>
          <w:bCs/>
          <w:lang w:val="fr-FR"/>
        </w:rPr>
        <w:t xml:space="preserve"> l’occasion d’une rencontre organisée avec une délégation </w:t>
      </w:r>
      <w:r w:rsidR="003C6D46" w:rsidRPr="00AA56FC">
        <w:rPr>
          <w:bCs/>
          <w:lang w:val="fr-FR"/>
        </w:rPr>
        <w:t>du gouvernement afghan</w:t>
      </w:r>
      <w:r w:rsidRPr="00AA56FC">
        <w:rPr>
          <w:bCs/>
          <w:lang w:val="fr-FR"/>
        </w:rPr>
        <w:t xml:space="preserve"> à Genève, votre organisation demande de mettre fin aux restrictions des droits des femmes. Préparez votre intervention en choisissant l’une des mesures concernées. Vous avez deux minutes pour convaincre les autorités d’annuler cette interdiction. </w:t>
      </w:r>
    </w:p>
    <w:p w14:paraId="39366F18" w14:textId="77777777" w:rsidR="00313E6D" w:rsidRPr="00AA56FC" w:rsidRDefault="00313E6D" w:rsidP="00313E6D">
      <w:pPr>
        <w:rPr>
          <w:i/>
          <w:iCs/>
          <w:lang w:val="fr-FR"/>
        </w:rPr>
      </w:pPr>
    </w:p>
    <w:p w14:paraId="3ABAA38C" w14:textId="38FC3D66" w:rsidR="00313E6D" w:rsidRPr="00AA56FC" w:rsidRDefault="00313E6D" w:rsidP="00313E6D">
      <w:pPr>
        <w:rPr>
          <w:b/>
          <w:lang w:val="fr-FR"/>
        </w:rPr>
      </w:pPr>
      <w:r w:rsidRPr="00AA56FC">
        <w:rPr>
          <w:b/>
          <w:lang w:val="fr-FR"/>
        </w:rPr>
        <w:t>Mise en œuvre</w:t>
      </w:r>
    </w:p>
    <w:p w14:paraId="2520FDEA" w14:textId="4EE6C01B" w:rsidR="00313E6D" w:rsidRPr="00AA56FC" w:rsidRDefault="007D48CB" w:rsidP="00313E6D">
      <w:pPr>
        <w:pStyle w:val="Paragraphedeliste"/>
        <w:numPr>
          <w:ilvl w:val="0"/>
          <w:numId w:val="3"/>
        </w:numPr>
        <w:rPr>
          <w:i/>
          <w:iCs/>
        </w:rPr>
      </w:pPr>
      <w:r w:rsidRPr="00AA56FC">
        <w:rPr>
          <w:rFonts w:eastAsia="Arial Unicode MS"/>
        </w:rPr>
        <w:t xml:space="preserve">En grand groupe. Faire lire la consigne et s’assurer de </w:t>
      </w:r>
      <w:r w:rsidR="00FD5AE4" w:rsidRPr="00AA56FC">
        <w:rPr>
          <w:rFonts w:eastAsia="Arial Unicode MS"/>
        </w:rPr>
        <w:t>s</w:t>
      </w:r>
      <w:r w:rsidRPr="00AA56FC">
        <w:rPr>
          <w:rFonts w:eastAsia="Arial Unicode MS"/>
        </w:rPr>
        <w:t xml:space="preserve">a bonne compréhension. </w:t>
      </w:r>
    </w:p>
    <w:p w14:paraId="4FB91099" w14:textId="6F4A23DF" w:rsidR="007D48CB" w:rsidRPr="00AA56FC" w:rsidRDefault="00E470A1" w:rsidP="00313E6D">
      <w:pPr>
        <w:pStyle w:val="Paragraphedeliste"/>
        <w:numPr>
          <w:ilvl w:val="0"/>
          <w:numId w:val="3"/>
        </w:numPr>
        <w:rPr>
          <w:i/>
          <w:iCs/>
        </w:rPr>
      </w:pPr>
      <w:r w:rsidRPr="00AA56FC">
        <w:t xml:space="preserve">Laisser </w:t>
      </w:r>
      <w:r w:rsidR="009B6B05" w:rsidRPr="00AA56FC">
        <w:t xml:space="preserve">d’abord </w:t>
      </w:r>
      <w:r w:rsidRPr="00AA56FC">
        <w:t>les apprenant.es choisir l’interdiction dont ils vont demander l’annulation.</w:t>
      </w:r>
      <w:r w:rsidR="009B6B05" w:rsidRPr="00AA56FC">
        <w:t xml:space="preserve"> S’assurer ensuite que </w:t>
      </w:r>
      <w:r w:rsidR="00581929" w:rsidRPr="00AA56FC">
        <w:t xml:space="preserve">différentes interdictions mentionnées dans le reportage ont été choisies et </w:t>
      </w:r>
      <w:r w:rsidR="00425B91" w:rsidRPr="00AA56FC">
        <w:t>rééquilibrer</w:t>
      </w:r>
      <w:r w:rsidR="00FD5AE4" w:rsidRPr="00AA56FC">
        <w:t xml:space="preserve"> </w:t>
      </w:r>
      <w:r w:rsidR="00581929" w:rsidRPr="00AA56FC">
        <w:t>si nécessaire.</w:t>
      </w:r>
    </w:p>
    <w:p w14:paraId="04C27A35" w14:textId="22828EBB" w:rsidR="00E470A1" w:rsidRPr="00AA56FC" w:rsidRDefault="00510BF4" w:rsidP="00313E6D">
      <w:pPr>
        <w:pStyle w:val="Paragraphedeliste"/>
        <w:numPr>
          <w:ilvl w:val="0"/>
          <w:numId w:val="3"/>
        </w:numPr>
        <w:rPr>
          <w:i/>
          <w:iCs/>
        </w:rPr>
      </w:pPr>
      <w:r w:rsidRPr="00AA56FC">
        <w:t xml:space="preserve">Laisser </w:t>
      </w:r>
      <w:r w:rsidR="00735454" w:rsidRPr="00AA56FC">
        <w:t xml:space="preserve">quelques minutes de préparation. </w:t>
      </w:r>
    </w:p>
    <w:p w14:paraId="738CAB9B" w14:textId="30B360ED" w:rsidR="00735454" w:rsidRPr="00AA56FC" w:rsidRDefault="00735454" w:rsidP="00313E6D">
      <w:pPr>
        <w:pStyle w:val="Paragraphedeliste"/>
        <w:numPr>
          <w:ilvl w:val="0"/>
          <w:numId w:val="3"/>
        </w:numPr>
        <w:rPr>
          <w:i/>
          <w:iCs/>
        </w:rPr>
      </w:pPr>
      <w:r w:rsidRPr="00AA56FC">
        <w:t xml:space="preserve">Passer aux interventions orales en grand groupe. </w:t>
      </w:r>
      <w:r w:rsidR="00F95ABF" w:rsidRPr="00AA56FC">
        <w:t>Pendant chaque intervention, l</w:t>
      </w:r>
      <w:r w:rsidRPr="00AA56FC">
        <w:t>e reste de la classe joue le rôle de la délégation de talibans qui écoute</w:t>
      </w:r>
      <w:r w:rsidR="00F63B65" w:rsidRPr="00AA56FC">
        <w:t>nt</w:t>
      </w:r>
      <w:r w:rsidRPr="00AA56FC">
        <w:t xml:space="preserve">. </w:t>
      </w:r>
    </w:p>
    <w:p w14:paraId="382B028C" w14:textId="51CCCC45" w:rsidR="00313E6D" w:rsidRPr="00AA56FC" w:rsidRDefault="00F63B65" w:rsidP="00313E6D">
      <w:pPr>
        <w:pStyle w:val="Paragraphedeliste"/>
        <w:numPr>
          <w:ilvl w:val="0"/>
          <w:numId w:val="3"/>
        </w:numPr>
        <w:rPr>
          <w:i/>
          <w:iCs/>
        </w:rPr>
      </w:pPr>
      <w:r w:rsidRPr="00AA56FC">
        <w:t>Prendre des notes pour un retour ultérieur sur les performances.</w:t>
      </w:r>
    </w:p>
    <w:p w14:paraId="4739F4A2" w14:textId="3996F1EF" w:rsidR="00D93A8A" w:rsidRPr="00AA56FC" w:rsidRDefault="00517CA0" w:rsidP="00D93A8A">
      <w:pPr>
        <w:rPr>
          <w:iCs/>
          <w:lang w:val="fr-FR"/>
        </w:rPr>
      </w:pPr>
      <w:r w:rsidRPr="00AA56FC">
        <w:rPr>
          <w:iCs/>
          <w:noProof/>
          <w:lang w:val="fr-FR"/>
        </w:rPr>
        <w:drawing>
          <wp:inline distT="0" distB="0" distL="0" distR="0" wp14:anchorId="0F873B9F" wp14:editId="1A7670F6">
            <wp:extent cx="1323975" cy="361950"/>
            <wp:effectExtent l="0" t="0" r="9525" b="0"/>
            <wp:docPr id="52" name="Image 52"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31ABB07F" w14:textId="77777777" w:rsidR="00D00C2E" w:rsidRPr="00AA56FC" w:rsidRDefault="00D00C2E" w:rsidP="00D00C2E">
      <w:pPr>
        <w:rPr>
          <w:iCs/>
          <w:lang w:val="fr-FR"/>
        </w:rPr>
      </w:pPr>
      <w:r w:rsidRPr="00AA56FC">
        <w:rPr>
          <w:iCs/>
          <w:lang w:val="fr-FR"/>
        </w:rPr>
        <w:t>Messieurs,</w:t>
      </w:r>
    </w:p>
    <w:p w14:paraId="229EBCA0" w14:textId="5D7CDB5F" w:rsidR="00D00C2E" w:rsidRPr="00AA56FC" w:rsidRDefault="00D00C2E" w:rsidP="00D00C2E">
      <w:pPr>
        <w:rPr>
          <w:iCs/>
          <w:lang w:val="fr-FR"/>
        </w:rPr>
      </w:pPr>
      <w:r w:rsidRPr="00AA56FC">
        <w:rPr>
          <w:iCs/>
          <w:lang w:val="fr-FR"/>
        </w:rPr>
        <w:t xml:space="preserve">Vous devez savoir qu’aucun pays ne peut </w:t>
      </w:r>
      <w:r w:rsidR="00A237CF" w:rsidRPr="00AA56FC">
        <w:rPr>
          <w:iCs/>
          <w:lang w:val="fr-FR"/>
        </w:rPr>
        <w:t>se développer</w:t>
      </w:r>
      <w:r w:rsidRPr="00AA56FC">
        <w:rPr>
          <w:iCs/>
          <w:lang w:val="fr-FR"/>
        </w:rPr>
        <w:t xml:space="preserve"> en privant la moitié de sa population de ses droits fondamentaux. Interdire aux filles d’accéder à l’éducation secondaire et universitaire, c’est condamner l’avenir de l’Afghanistan.</w:t>
      </w:r>
    </w:p>
    <w:p w14:paraId="3A611980" w14:textId="1CEABE34" w:rsidR="006010A9" w:rsidRPr="00AA56FC" w:rsidRDefault="00D00C2E" w:rsidP="00D00C2E">
      <w:pPr>
        <w:rPr>
          <w:iCs/>
          <w:lang w:val="fr-FR"/>
        </w:rPr>
      </w:pPr>
      <w:r w:rsidRPr="00AA56FC">
        <w:rPr>
          <w:iCs/>
          <w:lang w:val="fr-FR"/>
        </w:rPr>
        <w:t>Vous voulez un avenir pour votre pays, un avenir où l’économie se développe, où la stabilité est assurée, où votre nation est respectée sur la scène internationale</w:t>
      </w:r>
      <w:r w:rsidR="00834208" w:rsidRPr="00AA56FC">
        <w:rPr>
          <w:iCs/>
          <w:lang w:val="fr-FR"/>
        </w:rPr>
        <w:t> ? L</w:t>
      </w:r>
      <w:r w:rsidRPr="00AA56FC">
        <w:rPr>
          <w:iCs/>
          <w:lang w:val="fr-FR"/>
        </w:rPr>
        <w:t xml:space="preserve">’éducation des filles est la clé de cet avenir. L’Islam lui-même encourage la </w:t>
      </w:r>
      <w:r w:rsidR="00477AA8" w:rsidRPr="00AA56FC">
        <w:rPr>
          <w:iCs/>
          <w:lang w:val="fr-FR"/>
        </w:rPr>
        <w:t>recherche</w:t>
      </w:r>
      <w:r w:rsidRPr="00AA56FC">
        <w:rPr>
          <w:iCs/>
          <w:lang w:val="fr-FR"/>
        </w:rPr>
        <w:t xml:space="preserve"> du savoir, pour les hommes comme pour les femmes. Laissez les filles retourner à l’école et à l’université.</w:t>
      </w:r>
      <w:r w:rsidR="00DE2D74" w:rsidRPr="00AA56FC">
        <w:rPr>
          <w:iCs/>
          <w:lang w:val="fr-FR"/>
        </w:rPr>
        <w:t xml:space="preserve"> </w:t>
      </w:r>
      <w:r w:rsidR="00477AA8" w:rsidRPr="00AA56FC">
        <w:rPr>
          <w:iCs/>
          <w:lang w:val="fr-FR"/>
        </w:rPr>
        <w:t>Etc.</w:t>
      </w:r>
    </w:p>
    <w:sectPr w:rsidR="006010A9" w:rsidRPr="00AA56FC" w:rsidSect="00A33F16">
      <w:headerReference w:type="default" r:id="rId22"/>
      <w:footerReference w:type="default" r:id="rId23"/>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2D95" w14:textId="77777777" w:rsidR="00350D45" w:rsidRDefault="00350D45" w:rsidP="00A33F16">
      <w:pPr>
        <w:spacing w:line="240" w:lineRule="auto"/>
      </w:pPr>
      <w:r>
        <w:separator/>
      </w:r>
    </w:p>
  </w:endnote>
  <w:endnote w:type="continuationSeparator" w:id="0">
    <w:p w14:paraId="7333C5C1" w14:textId="77777777" w:rsidR="00350D45" w:rsidRDefault="00350D45" w:rsidP="00A33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0838429" w14:textId="77777777" w:rsidTr="00A504CF">
      <w:tc>
        <w:tcPr>
          <w:tcW w:w="4265" w:type="pct"/>
        </w:tcPr>
        <w:p w14:paraId="6ED650E7" w14:textId="1773848F" w:rsidR="00D96044" w:rsidRPr="00A33F16" w:rsidRDefault="00A33F16" w:rsidP="00A33F16">
          <w:pPr>
            <w:pStyle w:val="Pieddepage"/>
          </w:pPr>
          <w:r w:rsidRPr="00A33F16">
            <w:t xml:space="preserve">Conception : </w:t>
          </w:r>
          <w:r w:rsidR="00D96044">
            <w:t>Laure Garnier, Alliance Française Bruxelles-Europe</w:t>
          </w:r>
        </w:p>
        <w:p w14:paraId="54CDBDA9" w14:textId="00BED328" w:rsidR="00A33F16" w:rsidRDefault="00A33F16" w:rsidP="00A33F16">
          <w:pPr>
            <w:pStyle w:val="Pieddepage"/>
          </w:pPr>
          <w:r>
            <w:t>enseigner.tv5monde.com</w:t>
          </w:r>
        </w:p>
      </w:tc>
      <w:tc>
        <w:tcPr>
          <w:tcW w:w="735" w:type="pct"/>
        </w:tcPr>
        <w:p w14:paraId="73F1DBA0" w14:textId="5D526228"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DD280B">
            <w:rPr>
              <w:b/>
              <w:noProof/>
            </w:rPr>
            <w:t>5</w:t>
          </w:r>
          <w:r w:rsidRPr="00A33F16">
            <w:rPr>
              <w:b/>
            </w:rPr>
            <w:fldChar w:fldCharType="end"/>
          </w:r>
          <w:r>
            <w:t xml:space="preserve"> / </w:t>
          </w:r>
          <w:fldSimple w:instr="NUMPAGES  \* Arabic  \* MERGEFORMAT">
            <w:r w:rsidR="00DD280B">
              <w:rPr>
                <w:noProof/>
              </w:rPr>
              <w:t>5</w:t>
            </w:r>
          </w:fldSimple>
        </w:p>
      </w:tc>
    </w:tr>
  </w:tbl>
  <w:p w14:paraId="7071D642"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9183" w14:textId="77777777" w:rsidR="00350D45" w:rsidRDefault="00350D45" w:rsidP="00A33F16">
      <w:pPr>
        <w:spacing w:line="240" w:lineRule="auto"/>
      </w:pPr>
      <w:r>
        <w:separator/>
      </w:r>
    </w:p>
  </w:footnote>
  <w:footnote w:type="continuationSeparator" w:id="0">
    <w:p w14:paraId="42A39975" w14:textId="77777777" w:rsidR="00350D45" w:rsidRDefault="00350D45" w:rsidP="00A33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07F4" w14:textId="123E0910" w:rsidR="00A33F16" w:rsidRPr="00E00324" w:rsidRDefault="00E00324" w:rsidP="00E00324">
    <w:pPr>
      <w:pStyle w:val="En-tteniveau"/>
      <w:numPr>
        <w:ilvl w:val="0"/>
        <w:numId w:val="0"/>
      </w:numPr>
      <w:jc w:val="left"/>
    </w:pPr>
    <w:r>
      <w:rPr>
        <w:noProof/>
      </w:rPr>
      <w:drawing>
        <wp:inline distT="0" distB="0" distL="0" distR="0" wp14:anchorId="67DC084F" wp14:editId="7F379A8F">
          <wp:extent cx="869400" cy="251999"/>
          <wp:effectExtent l="0" t="0" r="6985" b="0"/>
          <wp:docPr id="21091328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132807" name="Image 1"/>
                  <pic:cNvPicPr/>
                </pic:nvPicPr>
                <pic:blipFill>
                  <a:blip r:embed="rId1">
                    <a:extLst>
                      <a:ext uri="{28A0092B-C50C-407E-A947-70E740481C1C}">
                        <a14:useLocalDpi xmlns:a14="http://schemas.microsoft.com/office/drawing/2010/main" val="0"/>
                      </a:ext>
                    </a:extLst>
                  </a:blip>
                  <a:stretch>
                    <a:fillRect/>
                  </a:stretch>
                </pic:blipFill>
                <pic:spPr>
                  <a:xfrm>
                    <a:off x="0" y="0"/>
                    <a:ext cx="869400" cy="251999"/>
                  </a:xfrm>
                  <a:prstGeom prst="rect">
                    <a:avLst/>
                  </a:prstGeom>
                </pic:spPr>
              </pic:pic>
            </a:graphicData>
          </a:graphic>
        </wp:inline>
      </w:drawing>
    </w:r>
    <w:r>
      <w:rPr>
        <w:noProof/>
        <w:lang w:eastAsia="fr-FR"/>
      </w:rPr>
      <w:drawing>
        <wp:inline distT="0" distB="0" distL="0" distR="0" wp14:anchorId="1181FDD2" wp14:editId="544C67FC">
          <wp:extent cx="354965" cy="252730"/>
          <wp:effectExtent l="0" t="0" r="0" b="0"/>
          <wp:docPr id="5" name="Image 5"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4965" cy="252730"/>
                  </a:xfrm>
                  <a:prstGeom prst="rect">
                    <a:avLst/>
                  </a:prstGeom>
                  <a:noFill/>
                  <a:ln>
                    <a:noFill/>
                  </a:ln>
                </pic:spPr>
              </pic:pic>
            </a:graphicData>
          </a:graphic>
        </wp:inline>
      </w:drawing>
    </w:r>
    <w:r w:rsidR="005826DA">
      <w:rPr>
        <w:noProof/>
        <w:lang w:eastAsia="fr-FR"/>
      </w:rPr>
      <w:drawing>
        <wp:inline distT="0" distB="0" distL="0" distR="0" wp14:anchorId="3C6D0558" wp14:editId="12E5A82D">
          <wp:extent cx="2491740" cy="251460"/>
          <wp:effectExtent l="0" t="0" r="3810" b="0"/>
          <wp:docPr id="6904041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91740" cy="251460"/>
                  </a:xfrm>
                  <a:prstGeom prst="rect">
                    <a:avLst/>
                  </a:prstGeom>
                  <a:noFill/>
                  <a:ln>
                    <a:noFill/>
                  </a:ln>
                </pic:spPr>
              </pic:pic>
            </a:graphicData>
          </a:graphic>
        </wp:inline>
      </w:drawing>
    </w:r>
    <w:r>
      <w:rPr>
        <w:noProof/>
        <w:lang w:eastAsia="fr-FR"/>
      </w:rPr>
      <w:drawing>
        <wp:inline distT="0" distB="0" distL="0" distR="0" wp14:anchorId="7E6E4D7C" wp14:editId="5B2B1192">
          <wp:extent cx="688975" cy="252730"/>
          <wp:effectExtent l="0" t="0" r="0" b="0"/>
          <wp:docPr id="1767727747" name="Image 1767727747" descr="C:\Users\VMOISAN\AppData\Local\Microsoft\Windows\INetCache\Content.Word\oi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VMOISAN\AppData\Local\Microsoft\Windows\INetCache\Content.Word\oif.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3.8pt;height:33.8pt;visibility:visible;mso-wrap-style:square" o:bullet="t">
        <v:imagedata r:id="rId1" o:title=""/>
      </v:shape>
    </w:pic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FF4A81"/>
    <w:multiLevelType w:val="hybridMultilevel"/>
    <w:tmpl w:val="6FF8F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C3267B"/>
    <w:multiLevelType w:val="hybridMultilevel"/>
    <w:tmpl w:val="39142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7E4797"/>
    <w:multiLevelType w:val="hybridMultilevel"/>
    <w:tmpl w:val="53F42D6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1269252">
    <w:abstractNumId w:val="1"/>
  </w:num>
  <w:num w:numId="2" w16cid:durableId="1741517601">
    <w:abstractNumId w:val="3"/>
  </w:num>
  <w:num w:numId="3" w16cid:durableId="117073628">
    <w:abstractNumId w:val="2"/>
  </w:num>
  <w:num w:numId="4" w16cid:durableId="1691757337">
    <w:abstractNumId w:val="7"/>
  </w:num>
  <w:num w:numId="5" w16cid:durableId="668295047">
    <w:abstractNumId w:val="0"/>
  </w:num>
  <w:num w:numId="6" w16cid:durableId="1882940740">
    <w:abstractNumId w:val="4"/>
  </w:num>
  <w:num w:numId="7" w16cid:durableId="595014865">
    <w:abstractNumId w:val="5"/>
  </w:num>
  <w:num w:numId="8" w16cid:durableId="8105622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624F"/>
    <w:rsid w:val="00014BC7"/>
    <w:rsid w:val="00015C9D"/>
    <w:rsid w:val="0002398E"/>
    <w:rsid w:val="000309EF"/>
    <w:rsid w:val="00042527"/>
    <w:rsid w:val="00096690"/>
    <w:rsid w:val="000A5807"/>
    <w:rsid w:val="000B2EE1"/>
    <w:rsid w:val="000B5A09"/>
    <w:rsid w:val="000D0BC8"/>
    <w:rsid w:val="000D1979"/>
    <w:rsid w:val="000D3B40"/>
    <w:rsid w:val="000E0D44"/>
    <w:rsid w:val="00102E31"/>
    <w:rsid w:val="001044CC"/>
    <w:rsid w:val="001074BB"/>
    <w:rsid w:val="00112D22"/>
    <w:rsid w:val="00112F75"/>
    <w:rsid w:val="00121133"/>
    <w:rsid w:val="001678A9"/>
    <w:rsid w:val="00181B6E"/>
    <w:rsid w:val="00183B35"/>
    <w:rsid w:val="00195A68"/>
    <w:rsid w:val="001A011C"/>
    <w:rsid w:val="001E1F78"/>
    <w:rsid w:val="001F6298"/>
    <w:rsid w:val="00240DC6"/>
    <w:rsid w:val="002679CC"/>
    <w:rsid w:val="002841B3"/>
    <w:rsid w:val="00287058"/>
    <w:rsid w:val="0029013D"/>
    <w:rsid w:val="002B3928"/>
    <w:rsid w:val="002D7815"/>
    <w:rsid w:val="002E479F"/>
    <w:rsid w:val="00313E6D"/>
    <w:rsid w:val="0031638D"/>
    <w:rsid w:val="00350D45"/>
    <w:rsid w:val="00350E73"/>
    <w:rsid w:val="00365E09"/>
    <w:rsid w:val="003663FF"/>
    <w:rsid w:val="0038176B"/>
    <w:rsid w:val="00386545"/>
    <w:rsid w:val="00396052"/>
    <w:rsid w:val="003C6D46"/>
    <w:rsid w:val="003D0C6D"/>
    <w:rsid w:val="003D5B85"/>
    <w:rsid w:val="003F1F85"/>
    <w:rsid w:val="003F5E74"/>
    <w:rsid w:val="004007DD"/>
    <w:rsid w:val="00410CF0"/>
    <w:rsid w:val="0042248D"/>
    <w:rsid w:val="00425B91"/>
    <w:rsid w:val="0043314F"/>
    <w:rsid w:val="00451A69"/>
    <w:rsid w:val="00457C6D"/>
    <w:rsid w:val="00466415"/>
    <w:rsid w:val="00474AE2"/>
    <w:rsid w:val="00477AA8"/>
    <w:rsid w:val="00490116"/>
    <w:rsid w:val="00494629"/>
    <w:rsid w:val="004A180C"/>
    <w:rsid w:val="004A5516"/>
    <w:rsid w:val="004A649C"/>
    <w:rsid w:val="004B2C8A"/>
    <w:rsid w:val="004C5C34"/>
    <w:rsid w:val="004D3597"/>
    <w:rsid w:val="004E63B4"/>
    <w:rsid w:val="005036C0"/>
    <w:rsid w:val="00510BF4"/>
    <w:rsid w:val="00517CA0"/>
    <w:rsid w:val="005261B2"/>
    <w:rsid w:val="00530000"/>
    <w:rsid w:val="005315F3"/>
    <w:rsid w:val="005317A7"/>
    <w:rsid w:val="00532C8E"/>
    <w:rsid w:val="0055783C"/>
    <w:rsid w:val="00560819"/>
    <w:rsid w:val="0057223C"/>
    <w:rsid w:val="00581929"/>
    <w:rsid w:val="00582634"/>
    <w:rsid w:val="005826DA"/>
    <w:rsid w:val="005947AD"/>
    <w:rsid w:val="005B1083"/>
    <w:rsid w:val="005B20D3"/>
    <w:rsid w:val="005B7D4B"/>
    <w:rsid w:val="005C672D"/>
    <w:rsid w:val="005E1DD7"/>
    <w:rsid w:val="005E2048"/>
    <w:rsid w:val="006010A9"/>
    <w:rsid w:val="006114D2"/>
    <w:rsid w:val="00652C96"/>
    <w:rsid w:val="006663E4"/>
    <w:rsid w:val="006A64F5"/>
    <w:rsid w:val="006B25C0"/>
    <w:rsid w:val="006B76AF"/>
    <w:rsid w:val="006C3E77"/>
    <w:rsid w:val="006D2E50"/>
    <w:rsid w:val="006F601A"/>
    <w:rsid w:val="006F7D0B"/>
    <w:rsid w:val="00704307"/>
    <w:rsid w:val="00735454"/>
    <w:rsid w:val="00745BEA"/>
    <w:rsid w:val="00757E67"/>
    <w:rsid w:val="00765F5C"/>
    <w:rsid w:val="00780E75"/>
    <w:rsid w:val="00782896"/>
    <w:rsid w:val="007845C6"/>
    <w:rsid w:val="007A153C"/>
    <w:rsid w:val="007B4909"/>
    <w:rsid w:val="007C54BC"/>
    <w:rsid w:val="007D2973"/>
    <w:rsid w:val="007D48CB"/>
    <w:rsid w:val="007F58BD"/>
    <w:rsid w:val="008019A4"/>
    <w:rsid w:val="00821D7C"/>
    <w:rsid w:val="00834208"/>
    <w:rsid w:val="00850DAE"/>
    <w:rsid w:val="00864BDA"/>
    <w:rsid w:val="00870561"/>
    <w:rsid w:val="00881841"/>
    <w:rsid w:val="008A3EA0"/>
    <w:rsid w:val="008C3CA0"/>
    <w:rsid w:val="008C6DE3"/>
    <w:rsid w:val="008D1A29"/>
    <w:rsid w:val="008E64C8"/>
    <w:rsid w:val="008F7749"/>
    <w:rsid w:val="009009C2"/>
    <w:rsid w:val="00901192"/>
    <w:rsid w:val="009038B9"/>
    <w:rsid w:val="00907B0B"/>
    <w:rsid w:val="0092055F"/>
    <w:rsid w:val="009347DF"/>
    <w:rsid w:val="009410A5"/>
    <w:rsid w:val="0095543B"/>
    <w:rsid w:val="0096662B"/>
    <w:rsid w:val="00975833"/>
    <w:rsid w:val="0098002F"/>
    <w:rsid w:val="009A01E5"/>
    <w:rsid w:val="009A72E0"/>
    <w:rsid w:val="009A75A3"/>
    <w:rsid w:val="009B6B05"/>
    <w:rsid w:val="009D5C91"/>
    <w:rsid w:val="009D7297"/>
    <w:rsid w:val="009E12FD"/>
    <w:rsid w:val="009E26E6"/>
    <w:rsid w:val="009E6E83"/>
    <w:rsid w:val="009F315C"/>
    <w:rsid w:val="00A001A7"/>
    <w:rsid w:val="00A006DE"/>
    <w:rsid w:val="00A237CF"/>
    <w:rsid w:val="00A265FF"/>
    <w:rsid w:val="00A33F16"/>
    <w:rsid w:val="00A35020"/>
    <w:rsid w:val="00A366EB"/>
    <w:rsid w:val="00A44024"/>
    <w:rsid w:val="00A44512"/>
    <w:rsid w:val="00A44DEB"/>
    <w:rsid w:val="00A4534D"/>
    <w:rsid w:val="00A45B52"/>
    <w:rsid w:val="00A50122"/>
    <w:rsid w:val="00A541E9"/>
    <w:rsid w:val="00A60009"/>
    <w:rsid w:val="00A71CF9"/>
    <w:rsid w:val="00A75466"/>
    <w:rsid w:val="00A76678"/>
    <w:rsid w:val="00A85D5C"/>
    <w:rsid w:val="00AA3228"/>
    <w:rsid w:val="00AA56FC"/>
    <w:rsid w:val="00AB3C2E"/>
    <w:rsid w:val="00AB4ACB"/>
    <w:rsid w:val="00AD4704"/>
    <w:rsid w:val="00B00932"/>
    <w:rsid w:val="00B055DC"/>
    <w:rsid w:val="00B06763"/>
    <w:rsid w:val="00B12A98"/>
    <w:rsid w:val="00B16563"/>
    <w:rsid w:val="00B23141"/>
    <w:rsid w:val="00B25967"/>
    <w:rsid w:val="00B863AC"/>
    <w:rsid w:val="00BA1A4A"/>
    <w:rsid w:val="00BB299C"/>
    <w:rsid w:val="00BC06E3"/>
    <w:rsid w:val="00BC078B"/>
    <w:rsid w:val="00BC4C14"/>
    <w:rsid w:val="00BC7805"/>
    <w:rsid w:val="00BD20B2"/>
    <w:rsid w:val="00BE6204"/>
    <w:rsid w:val="00BF71B2"/>
    <w:rsid w:val="00C05809"/>
    <w:rsid w:val="00C21B69"/>
    <w:rsid w:val="00C23209"/>
    <w:rsid w:val="00C26A31"/>
    <w:rsid w:val="00C460B1"/>
    <w:rsid w:val="00C51ABA"/>
    <w:rsid w:val="00C60997"/>
    <w:rsid w:val="00C8450B"/>
    <w:rsid w:val="00CB3D8E"/>
    <w:rsid w:val="00CC1F67"/>
    <w:rsid w:val="00CC5E42"/>
    <w:rsid w:val="00CD24EA"/>
    <w:rsid w:val="00CE2E9B"/>
    <w:rsid w:val="00CE398A"/>
    <w:rsid w:val="00D00C2E"/>
    <w:rsid w:val="00D027C4"/>
    <w:rsid w:val="00D049C9"/>
    <w:rsid w:val="00D101FD"/>
    <w:rsid w:val="00D1429F"/>
    <w:rsid w:val="00D35499"/>
    <w:rsid w:val="00D35A7D"/>
    <w:rsid w:val="00D35FE0"/>
    <w:rsid w:val="00D928AC"/>
    <w:rsid w:val="00D93A8A"/>
    <w:rsid w:val="00D96044"/>
    <w:rsid w:val="00DC5024"/>
    <w:rsid w:val="00DD280B"/>
    <w:rsid w:val="00DD7E24"/>
    <w:rsid w:val="00DE2D74"/>
    <w:rsid w:val="00E00324"/>
    <w:rsid w:val="00E1368E"/>
    <w:rsid w:val="00E21914"/>
    <w:rsid w:val="00E2602D"/>
    <w:rsid w:val="00E35044"/>
    <w:rsid w:val="00E470A1"/>
    <w:rsid w:val="00E731E2"/>
    <w:rsid w:val="00E90195"/>
    <w:rsid w:val="00EE3A57"/>
    <w:rsid w:val="00EF4578"/>
    <w:rsid w:val="00F17651"/>
    <w:rsid w:val="00F21A6B"/>
    <w:rsid w:val="00F27629"/>
    <w:rsid w:val="00F429AA"/>
    <w:rsid w:val="00F44EC5"/>
    <w:rsid w:val="00F46560"/>
    <w:rsid w:val="00F63B65"/>
    <w:rsid w:val="00F72744"/>
    <w:rsid w:val="00F75072"/>
    <w:rsid w:val="00F95ABF"/>
    <w:rsid w:val="00FD23A2"/>
    <w:rsid w:val="00FD5423"/>
    <w:rsid w:val="00FD5AE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906F5"/>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7DD"/>
    <w:pPr>
      <w:spacing w:after="0"/>
    </w:pPr>
    <w:rPr>
      <w:rFonts w:ascii="Tahoma" w:hAnsi="Tahoma"/>
      <w:sz w:val="20"/>
    </w:rPr>
  </w:style>
  <w:style w:type="paragraph" w:styleId="Titre1">
    <w:name w:val="heading 1"/>
    <w:basedOn w:val="Titre2"/>
    <w:next w:val="Normal"/>
    <w:link w:val="Titre1Car"/>
    <w:uiPriority w:val="9"/>
    <w:qFormat/>
    <w:rsid w:val="000B2EE1"/>
    <w:pPr>
      <w:outlineLvl w:val="0"/>
    </w:pPr>
    <w:rPr>
      <w:rFonts w:ascii="Tahoma" w:hAnsi="Tahoma"/>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A50122"/>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A50122"/>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0B2EE1"/>
    <w:rPr>
      <w:rFonts w:ascii="Tahoma" w:eastAsiaTheme="majorEastAsia" w:hAnsi="Tahoma"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A366EB"/>
    <w:rPr>
      <w:sz w:val="16"/>
      <w:szCs w:val="16"/>
    </w:rPr>
  </w:style>
  <w:style w:type="paragraph" w:styleId="Commentaire">
    <w:name w:val="annotation text"/>
    <w:basedOn w:val="Normal"/>
    <w:link w:val="CommentaireCar"/>
    <w:uiPriority w:val="99"/>
    <w:unhideWhenUsed/>
    <w:rsid w:val="00A366EB"/>
    <w:pPr>
      <w:spacing w:line="240" w:lineRule="auto"/>
    </w:pPr>
    <w:rPr>
      <w:szCs w:val="20"/>
    </w:rPr>
  </w:style>
  <w:style w:type="character" w:customStyle="1" w:styleId="CommentaireCar">
    <w:name w:val="Commentaire Car"/>
    <w:basedOn w:val="Policepardfaut"/>
    <w:link w:val="Commentaire"/>
    <w:uiPriority w:val="99"/>
    <w:rsid w:val="00A366EB"/>
    <w:rPr>
      <w:rFonts w:ascii="Arial" w:hAnsi="Arial"/>
      <w:sz w:val="20"/>
      <w:szCs w:val="20"/>
    </w:rPr>
  </w:style>
  <w:style w:type="paragraph" w:styleId="Textedebulles">
    <w:name w:val="Balloon Text"/>
    <w:basedOn w:val="Normal"/>
    <w:link w:val="TextedebullesCar"/>
    <w:uiPriority w:val="99"/>
    <w:semiHidden/>
    <w:unhideWhenUsed/>
    <w:rsid w:val="00A366E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6E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366EB"/>
    <w:rPr>
      <w:b/>
      <w:bCs/>
    </w:rPr>
  </w:style>
  <w:style w:type="character" w:customStyle="1" w:styleId="ObjetducommentaireCar">
    <w:name w:val="Objet du commentaire Car"/>
    <w:basedOn w:val="CommentaireCar"/>
    <w:link w:val="Objetducommentaire"/>
    <w:uiPriority w:val="99"/>
    <w:semiHidden/>
    <w:rsid w:val="00A366EB"/>
    <w:rPr>
      <w:rFonts w:ascii="Arial" w:hAnsi="Arial"/>
      <w:b/>
      <w:bCs/>
      <w:sz w:val="20"/>
      <w:szCs w:val="20"/>
    </w:rPr>
  </w:style>
  <w:style w:type="character" w:styleId="Lienhypertextesuivivisit">
    <w:name w:val="FollowedHyperlink"/>
    <w:basedOn w:val="Policepardfaut"/>
    <w:uiPriority w:val="99"/>
    <w:semiHidden/>
    <w:unhideWhenUsed/>
    <w:rsid w:val="00D35FE0"/>
    <w:rPr>
      <w:color w:val="052D78" w:themeColor="followedHyperlink"/>
      <w:u w:val="single"/>
    </w:rPr>
  </w:style>
  <w:style w:type="paragraph" w:styleId="Rvision">
    <w:name w:val="Revision"/>
    <w:hidden/>
    <w:uiPriority w:val="99"/>
    <w:semiHidden/>
    <w:rsid w:val="00907B0B"/>
    <w:pPr>
      <w:spacing w:after="0" w:line="240" w:lineRule="auto"/>
    </w:pPr>
    <w:rPr>
      <w:rFonts w:ascii="Tahoma" w:hAnsi="Tahoma"/>
      <w:sz w:val="20"/>
    </w:rPr>
  </w:style>
  <w:style w:type="character" w:styleId="Mentionnonrsolue">
    <w:name w:val="Unresolved Mention"/>
    <w:basedOn w:val="Policepardfaut"/>
    <w:uiPriority w:val="99"/>
    <w:semiHidden/>
    <w:unhideWhenUsed/>
    <w:rsid w:val="00BC4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4902">
      <w:bodyDiv w:val="1"/>
      <w:marLeft w:val="0"/>
      <w:marRight w:val="0"/>
      <w:marTop w:val="0"/>
      <w:marBottom w:val="0"/>
      <w:divBdr>
        <w:top w:val="none" w:sz="0" w:space="0" w:color="auto"/>
        <w:left w:val="none" w:sz="0" w:space="0" w:color="auto"/>
        <w:bottom w:val="none" w:sz="0" w:space="0" w:color="auto"/>
        <w:right w:val="none" w:sz="0" w:space="0" w:color="auto"/>
      </w:divBdr>
    </w:div>
    <w:div w:id="950362386">
      <w:bodyDiv w:val="1"/>
      <w:marLeft w:val="0"/>
      <w:marRight w:val="0"/>
      <w:marTop w:val="0"/>
      <w:marBottom w:val="0"/>
      <w:divBdr>
        <w:top w:val="none" w:sz="0" w:space="0" w:color="auto"/>
        <w:left w:val="none" w:sz="0" w:space="0" w:color="auto"/>
        <w:bottom w:val="none" w:sz="0" w:space="0" w:color="auto"/>
        <w:right w:val="none" w:sz="0" w:space="0" w:color="auto"/>
      </w:divBdr>
      <w:divsChild>
        <w:div w:id="507410151">
          <w:marLeft w:val="0"/>
          <w:marRight w:val="0"/>
          <w:marTop w:val="0"/>
          <w:marBottom w:val="0"/>
          <w:divBdr>
            <w:top w:val="none" w:sz="0" w:space="0" w:color="auto"/>
            <w:left w:val="none" w:sz="0" w:space="0" w:color="auto"/>
            <w:bottom w:val="none" w:sz="0" w:space="0" w:color="auto"/>
            <w:right w:val="none" w:sz="0" w:space="0" w:color="auto"/>
          </w:divBdr>
        </w:div>
      </w:divsChild>
    </w:div>
    <w:div w:id="970208575">
      <w:bodyDiv w:val="1"/>
      <w:marLeft w:val="0"/>
      <w:marRight w:val="0"/>
      <w:marTop w:val="0"/>
      <w:marBottom w:val="0"/>
      <w:divBdr>
        <w:top w:val="none" w:sz="0" w:space="0" w:color="auto"/>
        <w:left w:val="none" w:sz="0" w:space="0" w:color="auto"/>
        <w:bottom w:val="none" w:sz="0" w:space="0" w:color="auto"/>
        <w:right w:val="none" w:sz="0" w:space="0" w:color="auto"/>
      </w:divBdr>
    </w:div>
    <w:div w:id="1425373331">
      <w:bodyDiv w:val="1"/>
      <w:marLeft w:val="0"/>
      <w:marRight w:val="0"/>
      <w:marTop w:val="0"/>
      <w:marBottom w:val="0"/>
      <w:divBdr>
        <w:top w:val="none" w:sz="0" w:space="0" w:color="auto"/>
        <w:left w:val="none" w:sz="0" w:space="0" w:color="auto"/>
        <w:bottom w:val="none" w:sz="0" w:space="0" w:color="auto"/>
        <w:right w:val="none" w:sz="0" w:space="0" w:color="auto"/>
      </w:divBdr>
      <w:divsChild>
        <w:div w:id="430857588">
          <w:marLeft w:val="0"/>
          <w:marRight w:val="0"/>
          <w:marTop w:val="0"/>
          <w:marBottom w:val="0"/>
          <w:divBdr>
            <w:top w:val="none" w:sz="0" w:space="0" w:color="auto"/>
            <w:left w:val="none" w:sz="0" w:space="0" w:color="auto"/>
            <w:bottom w:val="none" w:sz="0" w:space="0" w:color="auto"/>
            <w:right w:val="none" w:sz="0" w:space="0" w:color="auto"/>
          </w:divBdr>
        </w:div>
      </w:divsChild>
    </w:div>
    <w:div w:id="1716924316">
      <w:bodyDiv w:val="1"/>
      <w:marLeft w:val="0"/>
      <w:marRight w:val="0"/>
      <w:marTop w:val="0"/>
      <w:marBottom w:val="0"/>
      <w:divBdr>
        <w:top w:val="none" w:sz="0" w:space="0" w:color="auto"/>
        <w:left w:val="none" w:sz="0" w:space="0" w:color="auto"/>
        <w:bottom w:val="none" w:sz="0" w:space="0" w:color="auto"/>
        <w:right w:val="none" w:sz="0" w:space="0" w:color="auto"/>
      </w:divBdr>
    </w:div>
    <w:div w:id="20993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amnesty.fr/focus/aparthe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sv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EB5E2D6D9C7F438F70C7CF39D53E1F" ma:contentTypeVersion="19" ma:contentTypeDescription="Crée un document." ma:contentTypeScope="" ma:versionID="a119c79a1061544492f585d665fb80ea">
  <xsd:schema xmlns:xsd="http://www.w3.org/2001/XMLSchema" xmlns:xs="http://www.w3.org/2001/XMLSchema" xmlns:p="http://schemas.microsoft.com/office/2006/metadata/properties" xmlns:ns2="a7bd5533-e20e-4253-b65c-0b148dde19f1" xmlns:ns3="ebcf0d14-2403-4101-9254-c7c7ade20f45" targetNamespace="http://schemas.microsoft.com/office/2006/metadata/properties" ma:root="true" ma:fieldsID="21eb4fd291e9ead35c570745557eb5b7" ns2:_="" ns3:_="">
    <xsd:import namespace="a7bd5533-e20e-4253-b65c-0b148dde19f1"/>
    <xsd:import namespace="ebcf0d14-2403-4101-9254-c7c7ade20f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Th_x00e8_m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d5533-e20e-4253-b65c-0b148dde19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8ba16dd-7071-4a4b-a8e2-5f04296e4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_x00e8_mes" ma:index="26" nillable="true" ma:displayName="Thèmes" ma:format="Dropdown" ma:internalName="Th_x00e8_mes">
      <xsd:complexType>
        <xsd:complexContent>
          <xsd:extension base="dms:MultiChoiceFillIn">
            <xsd:sequence>
              <xsd:element name="Value" maxOccurs="unbounded" minOccurs="0" nillable="true">
                <xsd:simpleType>
                  <xsd:union memberTypes="dms:Text">
                    <xsd:simpleType>
                      <xsd:restriction base="dms:Choice">
                        <xsd:enumeration value="Général"/>
                        <xsd:enumeration value="Enfants"/>
                        <xsd:enumeration value="Ados"/>
                        <xsd:enumeration value="Appli"/>
                        <xsd:enumeration value="En classe"/>
                        <xsd:enumeration value="Développement durable"/>
                        <xsd:enumeration value="Voc"/>
                        <xsd:enumeration value="Francophonie"/>
                        <xsd:enumeration value="Choix 9"/>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cf0d14-2403-4101-9254-c7c7ade20f4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d202738-2c4e-4611-b85d-fb1bcb228423}" ma:internalName="TaxCatchAll" ma:showField="CatchAllData" ma:web="ebcf0d14-2403-4101-9254-c7c7ade20f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bd5533-e20e-4253-b65c-0b148dde19f1">
      <Terms xmlns="http://schemas.microsoft.com/office/infopath/2007/PartnerControls"/>
    </lcf76f155ced4ddcb4097134ff3c332f>
    <TaxCatchAll xmlns="ebcf0d14-2403-4101-9254-c7c7ade20f45" xsi:nil="true"/>
    <Th_x00e8_mes xmlns="a7bd5533-e20e-4253-b65c-0b148dde19f1" xsi:nil="true"/>
  </documentManagement>
</p:properties>
</file>

<file path=customXml/itemProps1.xml><?xml version="1.0" encoding="utf-8"?>
<ds:datastoreItem xmlns:ds="http://schemas.openxmlformats.org/officeDocument/2006/customXml" ds:itemID="{5DB64589-4C17-4DFD-980C-0B773E679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d5533-e20e-4253-b65c-0b148dde19f1"/>
    <ds:schemaRef ds:uri="ebcf0d14-2403-4101-9254-c7c7ade20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0FECC-7642-42DF-9D6A-E534D4FD5F7B}">
  <ds:schemaRefs>
    <ds:schemaRef ds:uri="http://schemas.openxmlformats.org/officeDocument/2006/bibliography"/>
  </ds:schemaRefs>
</ds:datastoreItem>
</file>

<file path=customXml/itemProps3.xml><?xml version="1.0" encoding="utf-8"?>
<ds:datastoreItem xmlns:ds="http://schemas.openxmlformats.org/officeDocument/2006/customXml" ds:itemID="{0711A869-0258-4434-B76A-16066F88AEEB}">
  <ds:schemaRefs>
    <ds:schemaRef ds:uri="http://schemas.microsoft.com/sharepoint/v3/contenttype/forms"/>
  </ds:schemaRefs>
</ds:datastoreItem>
</file>

<file path=customXml/itemProps4.xml><?xml version="1.0" encoding="utf-8"?>
<ds:datastoreItem xmlns:ds="http://schemas.openxmlformats.org/officeDocument/2006/customXml" ds:itemID="{EB41C4BB-BEAE-4087-A763-61CB4AE7FFC6}">
  <ds:schemaRefs>
    <ds:schemaRef ds:uri="http://schemas.microsoft.com/office/2006/metadata/properties"/>
    <ds:schemaRef ds:uri="http://schemas.microsoft.com/office/infopath/2007/PartnerControls"/>
    <ds:schemaRef ds:uri="a7bd5533-e20e-4253-b65c-0b148dde19f1"/>
    <ds:schemaRef ds:uri="ebcf0d14-2403-4101-9254-c7c7ade20f4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4321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Julie Monbet</cp:lastModifiedBy>
  <cp:revision>88</cp:revision>
  <cp:lastPrinted>2025-02-05T10:45:00Z</cp:lastPrinted>
  <dcterms:created xsi:type="dcterms:W3CDTF">2025-02-03T16:14:00Z</dcterms:created>
  <dcterms:modified xsi:type="dcterms:W3CDTF">2025-02-05T10:45:00Z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0x0101001BEB5E2D6D9C7F438F70C7CF39D53E1F</vt:lpwstr>
  </property>
</Properties>
</file>