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B5504" w14:textId="769D87C7" w:rsidR="00A33F16" w:rsidRPr="00D35FE0" w:rsidRDefault="00C81785" w:rsidP="00023F7D">
      <w:pPr>
        <w:pStyle w:val="Titre"/>
        <w:rPr>
          <w:lang w:val="fr-FR"/>
        </w:rPr>
      </w:pPr>
      <w:r>
        <w:rPr>
          <w:lang w:val="fr-FR"/>
        </w:rPr>
        <w:t>Les données personnelles sur Internet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6096"/>
      </w:tblGrid>
      <w:tr w:rsidR="00A33F16" w:rsidRPr="00210E77" w14:paraId="7D727E63" w14:textId="77777777" w:rsidTr="007964E6">
        <w:tc>
          <w:tcPr>
            <w:tcW w:w="3402" w:type="dxa"/>
            <w:shd w:val="clear" w:color="auto" w:fill="EDF4FC" w:themeFill="background2"/>
          </w:tcPr>
          <w:p w14:paraId="59793F76" w14:textId="0CDA13BC" w:rsidR="00A33F16" w:rsidRPr="00D35FE0" w:rsidRDefault="00A33F16" w:rsidP="00023F7D">
            <w:pPr>
              <w:pStyle w:val="Titre1"/>
              <w:outlineLvl w:val="0"/>
            </w:pPr>
            <w:r w:rsidRPr="00D35FE0">
              <w:t>Niveau</w:t>
            </w:r>
          </w:p>
          <w:p w14:paraId="1B8476E0" w14:textId="02CF9040" w:rsidR="00A33F16" w:rsidRPr="00D35FE0" w:rsidRDefault="00A35020" w:rsidP="00023F7D">
            <w:r w:rsidRPr="00D35FE0">
              <w:t>A2</w:t>
            </w:r>
          </w:p>
          <w:p w14:paraId="43D11D28" w14:textId="77777777" w:rsidR="00A33F16" w:rsidRPr="00D35FE0" w:rsidRDefault="00A33F16" w:rsidP="00023F7D"/>
          <w:p w14:paraId="485860B2" w14:textId="77777777" w:rsidR="00A33F16" w:rsidRPr="00D35FE0" w:rsidRDefault="00A33F16" w:rsidP="00023F7D">
            <w:pPr>
              <w:pStyle w:val="Titre1"/>
              <w:outlineLvl w:val="0"/>
            </w:pPr>
            <w:r w:rsidRPr="00D35FE0">
              <w:t>Public</w:t>
            </w:r>
          </w:p>
          <w:p w14:paraId="438FCB39" w14:textId="77777777" w:rsidR="00BF1497" w:rsidRDefault="00BF1497" w:rsidP="00023F7D">
            <w:r>
              <w:t>Grands adolescents (16-18 ans)</w:t>
            </w:r>
          </w:p>
          <w:p w14:paraId="38098716" w14:textId="197BF5C2" w:rsidR="00BF1497" w:rsidRPr="00D35FE0" w:rsidRDefault="00A33F16" w:rsidP="00023F7D">
            <w:r w:rsidRPr="00D35FE0">
              <w:t xml:space="preserve">Adultes </w:t>
            </w:r>
          </w:p>
          <w:p w14:paraId="03836A74" w14:textId="77777777" w:rsidR="00A33F16" w:rsidRPr="00D35FE0" w:rsidRDefault="00A33F16" w:rsidP="00023F7D"/>
          <w:p w14:paraId="639788A1" w14:textId="77777777" w:rsidR="00A33F16" w:rsidRPr="00D35FE0" w:rsidRDefault="00A33F16" w:rsidP="00023F7D">
            <w:pPr>
              <w:pStyle w:val="Titre1"/>
              <w:outlineLvl w:val="0"/>
            </w:pPr>
            <w:r w:rsidRPr="00D35FE0">
              <w:t>Durée</w:t>
            </w:r>
            <w:bookmarkStart w:id="0" w:name="_GoBack"/>
            <w:bookmarkEnd w:id="0"/>
          </w:p>
          <w:p w14:paraId="026291FB" w14:textId="4E32226F" w:rsidR="00A33F16" w:rsidRDefault="003E279A" w:rsidP="00023F7D">
            <w:pPr>
              <w:rPr>
                <w:rFonts w:cs="Tahoma"/>
                <w:color w:val="000000"/>
                <w:szCs w:val="20"/>
              </w:rPr>
            </w:pPr>
            <w:r>
              <w:rPr>
                <w:rFonts w:cs="Tahoma"/>
                <w:color w:val="000000"/>
                <w:szCs w:val="20"/>
              </w:rPr>
              <w:t xml:space="preserve">45 min + </w:t>
            </w:r>
            <w:r w:rsidR="00C81785">
              <w:rPr>
                <w:rFonts w:cs="Tahoma"/>
                <w:color w:val="000000"/>
                <w:szCs w:val="20"/>
              </w:rPr>
              <w:t>30</w:t>
            </w:r>
            <w:r>
              <w:rPr>
                <w:rFonts w:cs="Tahoma"/>
                <w:color w:val="000000"/>
                <w:szCs w:val="20"/>
              </w:rPr>
              <w:t xml:space="preserve"> minutes pour la production finale</w:t>
            </w:r>
          </w:p>
          <w:p w14:paraId="5284A56C" w14:textId="77777777" w:rsidR="003E279A" w:rsidRPr="00D35FE0" w:rsidRDefault="003E279A" w:rsidP="00023F7D">
            <w:pPr>
              <w:rPr>
                <w:b/>
              </w:rPr>
            </w:pPr>
          </w:p>
          <w:p w14:paraId="1A86F6B2" w14:textId="77777777" w:rsidR="00A33F16" w:rsidRPr="00D35FE0" w:rsidRDefault="00A33F16" w:rsidP="00023F7D">
            <w:pPr>
              <w:pStyle w:val="Titre1"/>
              <w:outlineLvl w:val="0"/>
            </w:pPr>
            <w:r w:rsidRPr="00D35FE0">
              <w:t>Collection</w:t>
            </w:r>
          </w:p>
          <w:p w14:paraId="3B238935" w14:textId="77777777" w:rsidR="0031638D" w:rsidRPr="00D35FE0" w:rsidRDefault="0031638D" w:rsidP="00023F7D">
            <w:pPr>
              <w:rPr>
                <w:rStyle w:val="Lienhypertexte"/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begin"/>
            </w:r>
            <w:r w:rsidRPr="00D35FE0">
              <w:rPr>
                <w:rFonts w:cs="Arial"/>
                <w:szCs w:val="20"/>
              </w:rPr>
              <w:instrText xml:space="preserve"> HYPERLINK "https://enseigner.tv5monde.com/fiches-pedagogiques-fle/7-jours-sur-la-planete" </w:instrText>
            </w:r>
            <w:r w:rsidRPr="00D35FE0">
              <w:rPr>
                <w:rFonts w:cs="Arial"/>
                <w:szCs w:val="20"/>
              </w:rPr>
              <w:fldChar w:fldCharType="separate"/>
            </w:r>
            <w:r w:rsidRPr="00D35FE0">
              <w:rPr>
                <w:rStyle w:val="Lienhypertexte"/>
                <w:rFonts w:cs="Arial"/>
                <w:szCs w:val="20"/>
              </w:rPr>
              <w:t>7 jours sur la planète</w:t>
            </w:r>
          </w:p>
          <w:p w14:paraId="24CF1E52" w14:textId="4F4642A4" w:rsidR="00D35FE0" w:rsidRPr="005261B2" w:rsidRDefault="0031638D" w:rsidP="00023F7D">
            <w:pPr>
              <w:rPr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end"/>
            </w:r>
          </w:p>
          <w:p w14:paraId="20008D58" w14:textId="77777777" w:rsidR="00A33F16" w:rsidRPr="00D35FE0" w:rsidRDefault="00A33F16" w:rsidP="00023F7D">
            <w:pPr>
              <w:pStyle w:val="Titre1"/>
              <w:outlineLvl w:val="0"/>
            </w:pPr>
            <w:r w:rsidRPr="00D35FE0">
              <w:t>Mise en ligne</w:t>
            </w:r>
          </w:p>
          <w:p w14:paraId="503B23C9" w14:textId="7FF11BFE" w:rsidR="00A33F16" w:rsidRDefault="00C81785" w:rsidP="00023F7D">
            <w:r>
              <w:t>21 février</w:t>
            </w:r>
            <w:r w:rsidR="009223AB">
              <w:t xml:space="preserve"> 2025</w:t>
            </w:r>
          </w:p>
          <w:p w14:paraId="34F423C7" w14:textId="7BE3CD61" w:rsidR="005261B2" w:rsidRPr="005261B2" w:rsidRDefault="005261B2" w:rsidP="00023F7D">
            <w:pPr>
              <w:rPr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t>Dossier n°</w:t>
            </w:r>
            <w:r w:rsidR="00023F7D">
              <w:rPr>
                <w:rFonts w:cs="Arial"/>
                <w:szCs w:val="20"/>
              </w:rPr>
              <w:t> </w:t>
            </w:r>
            <w:r w:rsidR="009223AB">
              <w:rPr>
                <w:rFonts w:cs="Arial"/>
                <w:szCs w:val="20"/>
              </w:rPr>
              <w:t>8</w:t>
            </w:r>
            <w:r w:rsidR="00C81785">
              <w:rPr>
                <w:rFonts w:cs="Arial"/>
                <w:szCs w:val="20"/>
              </w:rPr>
              <w:t>42</w:t>
            </w:r>
          </w:p>
          <w:p w14:paraId="07D8C66A" w14:textId="77777777" w:rsidR="00A33F16" w:rsidRPr="00D35FE0" w:rsidRDefault="00A33F16" w:rsidP="00023F7D"/>
          <w:p w14:paraId="224095AB" w14:textId="01BC7735" w:rsidR="00A33F16" w:rsidRPr="00D35FE0" w:rsidRDefault="000F4F4C" w:rsidP="00023F7D">
            <w:pPr>
              <w:pStyle w:val="Titre1"/>
              <w:outlineLvl w:val="0"/>
            </w:pPr>
            <w:r>
              <w:t>Vidéo</w:t>
            </w:r>
          </w:p>
          <w:p w14:paraId="22BA8DB3" w14:textId="12A3BFAB" w:rsidR="00A33F16" w:rsidRPr="00D35FE0" w:rsidRDefault="00C81785" w:rsidP="00023F7D">
            <w:r>
              <w:t>Infographie</w:t>
            </w:r>
            <w:r w:rsidR="00A366EB" w:rsidRPr="00D35FE0">
              <w:t xml:space="preserve"> </w:t>
            </w:r>
            <w:r>
              <w:t>TV5MONDE</w:t>
            </w:r>
            <w:r w:rsidR="00A366EB" w:rsidRPr="00D35FE0">
              <w:t xml:space="preserve"> du </w:t>
            </w:r>
            <w:r>
              <w:t>15/02</w:t>
            </w:r>
            <w:r w:rsidR="00F05442">
              <w:t>/2025</w:t>
            </w:r>
          </w:p>
        </w:tc>
        <w:tc>
          <w:tcPr>
            <w:tcW w:w="6096" w:type="dxa"/>
            <w:shd w:val="clear" w:color="auto" w:fill="auto"/>
          </w:tcPr>
          <w:p w14:paraId="69DAD7ED" w14:textId="77777777" w:rsidR="00A33F16" w:rsidRPr="00D35FE0" w:rsidRDefault="00A366EB" w:rsidP="00721637">
            <w:pPr>
              <w:pStyle w:val="Titre1"/>
              <w:outlineLvl w:val="0"/>
            </w:pPr>
            <w:r w:rsidRPr="00D35FE0">
              <w:t>En bref</w:t>
            </w:r>
          </w:p>
          <w:p w14:paraId="38DF5125" w14:textId="1CC00C1F" w:rsidR="00F5335F" w:rsidRPr="00D35FE0" w:rsidRDefault="00E6066C" w:rsidP="00721637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À</w:t>
            </w:r>
            <w:r w:rsidR="00F5335F">
              <w:rPr>
                <w:rFonts w:cs="Arial"/>
                <w:szCs w:val="20"/>
              </w:rPr>
              <w:t xml:space="preserve"> l’ère de l’</w:t>
            </w:r>
            <w:r w:rsidR="008037D3">
              <w:rPr>
                <w:rFonts w:cs="Arial"/>
                <w:szCs w:val="20"/>
              </w:rPr>
              <w:t>i</w:t>
            </w:r>
            <w:r w:rsidR="00F5335F">
              <w:rPr>
                <w:rFonts w:cs="Arial"/>
                <w:szCs w:val="20"/>
              </w:rPr>
              <w:t xml:space="preserve">ntelligence </w:t>
            </w:r>
            <w:r w:rsidR="00721637">
              <w:rPr>
                <w:rFonts w:cs="Arial"/>
                <w:szCs w:val="20"/>
              </w:rPr>
              <w:t>a</w:t>
            </w:r>
            <w:r w:rsidR="00F5335F">
              <w:rPr>
                <w:rFonts w:cs="Arial"/>
                <w:szCs w:val="20"/>
              </w:rPr>
              <w:t>rtificielle</w:t>
            </w:r>
            <w:r>
              <w:rPr>
                <w:rFonts w:cs="Arial"/>
                <w:szCs w:val="20"/>
              </w:rPr>
              <w:t>, notre vie personnelle est-elle en danger</w:t>
            </w:r>
            <w:r w:rsidR="00F5335F">
              <w:rPr>
                <w:rFonts w:cs="Arial"/>
                <w:szCs w:val="20"/>
              </w:rPr>
              <w:t xml:space="preserve"> ? </w:t>
            </w:r>
            <w:r w:rsidR="00F5335F" w:rsidRPr="00D35FE0">
              <w:rPr>
                <w:rFonts w:cs="Arial"/>
                <w:szCs w:val="20"/>
              </w:rPr>
              <w:t xml:space="preserve">Avec cette fiche pédagogique, </w:t>
            </w:r>
            <w:r w:rsidR="00F5335F">
              <w:rPr>
                <w:rFonts w:cs="Arial"/>
                <w:szCs w:val="20"/>
              </w:rPr>
              <w:t xml:space="preserve">les </w:t>
            </w:r>
            <w:r w:rsidR="00F5335F" w:rsidRPr="00D35FE0">
              <w:rPr>
                <w:rFonts w:cs="Arial"/>
                <w:szCs w:val="20"/>
              </w:rPr>
              <w:t>apprenant</w:t>
            </w:r>
            <w:r w:rsidR="00F5335F">
              <w:rPr>
                <w:rFonts w:cs="Arial"/>
                <w:szCs w:val="20"/>
              </w:rPr>
              <w:t>.e</w:t>
            </w:r>
            <w:r w:rsidR="00F5335F" w:rsidRPr="00D35FE0">
              <w:rPr>
                <w:rFonts w:cs="Arial"/>
                <w:szCs w:val="20"/>
              </w:rPr>
              <w:t xml:space="preserve">s </w:t>
            </w:r>
            <w:r w:rsidR="00F5335F">
              <w:rPr>
                <w:rFonts w:cs="Arial"/>
                <w:szCs w:val="20"/>
              </w:rPr>
              <w:t>découvriront les dangers liés à l’utilisation des données personnelles</w:t>
            </w:r>
            <w:r w:rsidR="005F113B">
              <w:rPr>
                <w:rFonts w:cs="Arial"/>
                <w:szCs w:val="20"/>
              </w:rPr>
              <w:t>, réfléchiront aux moyens de se protéger et réaliseront</w:t>
            </w:r>
            <w:r w:rsidR="00F5335F">
              <w:rPr>
                <w:rFonts w:cs="Arial"/>
                <w:szCs w:val="20"/>
              </w:rPr>
              <w:t xml:space="preserve"> un </w:t>
            </w:r>
            <w:r w:rsidR="00721637">
              <w:rPr>
                <w:rFonts w:cs="Arial"/>
                <w:szCs w:val="20"/>
              </w:rPr>
              <w:t>mini-</w:t>
            </w:r>
            <w:r w:rsidR="00F5335F">
              <w:rPr>
                <w:rFonts w:cs="Arial"/>
                <w:szCs w:val="20"/>
              </w:rPr>
              <w:t xml:space="preserve">guide des bonnes pratiques. </w:t>
            </w:r>
          </w:p>
          <w:p w14:paraId="407FE45D" w14:textId="77777777" w:rsidR="00A33F16" w:rsidRPr="00D35FE0" w:rsidRDefault="00A33F16" w:rsidP="00721637">
            <w:pPr>
              <w:rPr>
                <w:b/>
              </w:rPr>
            </w:pPr>
          </w:p>
          <w:p w14:paraId="0568A2A6" w14:textId="77777777" w:rsidR="00A33F16" w:rsidRPr="00D35FE0" w:rsidRDefault="00A33F16" w:rsidP="00721637">
            <w:pPr>
              <w:pStyle w:val="Titre1"/>
              <w:outlineLvl w:val="0"/>
            </w:pPr>
            <w:r w:rsidRPr="00D35FE0">
              <w:t>Objectifs</w:t>
            </w:r>
          </w:p>
          <w:p w14:paraId="1A346C22" w14:textId="77777777" w:rsidR="00A33F16" w:rsidRPr="00D35FE0" w:rsidRDefault="00A33F16" w:rsidP="00721637">
            <w:pPr>
              <w:rPr>
                <w:b/>
              </w:rPr>
            </w:pPr>
            <w:r w:rsidRPr="00D35FE0">
              <w:rPr>
                <w:b/>
              </w:rPr>
              <w:t>Communicatifs / pragmatiques</w:t>
            </w:r>
          </w:p>
          <w:p w14:paraId="6825262C" w14:textId="26448BA3" w:rsidR="00A33F16" w:rsidRDefault="00A33F16" w:rsidP="00012258">
            <w:pPr>
              <w:pStyle w:val="Paragraphedeliste"/>
              <w:numPr>
                <w:ilvl w:val="0"/>
                <w:numId w:val="1"/>
              </w:numPr>
              <w:ind w:right="-279"/>
            </w:pPr>
            <w:r w:rsidRPr="00D35FE0">
              <w:t xml:space="preserve">Activité </w:t>
            </w:r>
            <w:r w:rsidR="00EA52E0">
              <w:t>1</w:t>
            </w:r>
            <w:r w:rsidRPr="00D35FE0">
              <w:t xml:space="preserve"> : </w:t>
            </w:r>
            <w:r w:rsidR="00721637">
              <w:t>échanger sur les composantes de l’identité</w:t>
            </w:r>
            <w:r w:rsidR="00430D0B">
              <w:t>.</w:t>
            </w:r>
          </w:p>
          <w:p w14:paraId="2EADC528" w14:textId="0B366C63" w:rsidR="00012258" w:rsidRDefault="00012258" w:rsidP="00012258">
            <w:pPr>
              <w:pStyle w:val="Paragraphedeliste"/>
              <w:numPr>
                <w:ilvl w:val="0"/>
                <w:numId w:val="1"/>
              </w:numPr>
              <w:ind w:right="-279"/>
            </w:pPr>
            <w:r>
              <w:t>Activité 3 : comprendre les informations principales de l’infographie</w:t>
            </w:r>
            <w:r w:rsidR="002A6A7F">
              <w:t>.</w:t>
            </w:r>
          </w:p>
          <w:p w14:paraId="577FF1CB" w14:textId="41E8C883" w:rsidR="00CC230E" w:rsidRDefault="00CC230E" w:rsidP="00012258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</w:t>
            </w:r>
            <w:r w:rsidR="00721637">
              <w:t>4</w:t>
            </w:r>
            <w:r>
              <w:t xml:space="preserve"> : comprendre </w:t>
            </w:r>
            <w:r w:rsidR="00721637">
              <w:t xml:space="preserve">les informations </w:t>
            </w:r>
            <w:r w:rsidR="00012258">
              <w:t>détaillées</w:t>
            </w:r>
            <w:r>
              <w:t xml:space="preserve"> </w:t>
            </w:r>
            <w:r w:rsidR="00721637">
              <w:t>de l’infographie</w:t>
            </w:r>
            <w:r w:rsidR="002A6A7F">
              <w:t>.</w:t>
            </w:r>
          </w:p>
          <w:p w14:paraId="0C5C9658" w14:textId="1A612C6C" w:rsidR="00721637" w:rsidRPr="00D35FE0" w:rsidRDefault="00721637" w:rsidP="00012258">
            <w:pPr>
              <w:pStyle w:val="Paragraphedeliste"/>
              <w:numPr>
                <w:ilvl w:val="0"/>
                <w:numId w:val="1"/>
              </w:numPr>
            </w:pPr>
            <w:r>
              <w:t>Activité 6 : rédiger des conseils</w:t>
            </w:r>
            <w:r w:rsidR="002A6A7F">
              <w:t>.</w:t>
            </w:r>
          </w:p>
          <w:p w14:paraId="74364D4F" w14:textId="54A2D82F" w:rsidR="00A33F16" w:rsidRPr="00D35FE0" w:rsidRDefault="00A366EB" w:rsidP="00012258">
            <w:pPr>
              <w:rPr>
                <w:b/>
              </w:rPr>
            </w:pPr>
            <w:r w:rsidRPr="00D35FE0">
              <w:rPr>
                <w:b/>
              </w:rPr>
              <w:t>Linguistique</w:t>
            </w:r>
            <w:r w:rsidR="00E6066C">
              <w:rPr>
                <w:b/>
              </w:rPr>
              <w:t>s</w:t>
            </w:r>
          </w:p>
          <w:p w14:paraId="6240BC0B" w14:textId="1CF1F51E" w:rsidR="00A33F16" w:rsidRDefault="00EA52E0" w:rsidP="00012258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5 </w:t>
            </w:r>
            <w:r w:rsidR="00A33F16" w:rsidRPr="00D35FE0">
              <w:t xml:space="preserve">: </w:t>
            </w:r>
            <w:r w:rsidR="005F113B">
              <w:t>enrichir son lexique en lien avec les dangers liés au partage des données</w:t>
            </w:r>
            <w:r w:rsidR="002A6A7F">
              <w:t>.</w:t>
            </w:r>
          </w:p>
          <w:p w14:paraId="40D5D6FC" w14:textId="09553720" w:rsidR="00721637" w:rsidRPr="00D35FE0" w:rsidRDefault="00721637" w:rsidP="00012258">
            <w:pPr>
              <w:pStyle w:val="Paragraphedeliste"/>
              <w:numPr>
                <w:ilvl w:val="0"/>
                <w:numId w:val="1"/>
              </w:numPr>
            </w:pPr>
            <w:r>
              <w:t>Activité 6 : réviser l’impératif</w:t>
            </w:r>
            <w:r w:rsidR="002A6A7F">
              <w:t>.</w:t>
            </w:r>
          </w:p>
          <w:p w14:paraId="687AE502" w14:textId="77777777" w:rsidR="00A33F16" w:rsidRPr="00D35FE0" w:rsidRDefault="00A33F16" w:rsidP="00012258">
            <w:pPr>
              <w:rPr>
                <w:b/>
              </w:rPr>
            </w:pPr>
            <w:r w:rsidRPr="00D35FE0">
              <w:rPr>
                <w:b/>
              </w:rPr>
              <w:t>Éducation aux médias</w:t>
            </w:r>
          </w:p>
          <w:p w14:paraId="4DB076F6" w14:textId="79B422A8" w:rsidR="00A33F16" w:rsidRDefault="00A33F16" w:rsidP="00012258">
            <w:pPr>
              <w:pStyle w:val="Paragraphedeliste"/>
              <w:numPr>
                <w:ilvl w:val="0"/>
                <w:numId w:val="1"/>
              </w:numPr>
            </w:pPr>
            <w:r w:rsidRPr="00D35FE0">
              <w:t xml:space="preserve">Activité </w:t>
            </w:r>
            <w:r w:rsidR="00EA52E0">
              <w:t xml:space="preserve">2 </w:t>
            </w:r>
            <w:r w:rsidRPr="00D35FE0">
              <w:t xml:space="preserve">: </w:t>
            </w:r>
            <w:r w:rsidR="00E6066C">
              <w:t xml:space="preserve">s’appuyer sur les images pour </w:t>
            </w:r>
            <w:r w:rsidR="00017F40">
              <w:t>découvrir</w:t>
            </w:r>
            <w:r w:rsidR="00EA52E0">
              <w:t xml:space="preserve"> la </w:t>
            </w:r>
            <w:r w:rsidR="00721637">
              <w:t>thématique de l’infographie</w:t>
            </w:r>
            <w:r w:rsidR="002A6A7F">
              <w:t>.</w:t>
            </w:r>
          </w:p>
          <w:p w14:paraId="05D0912A" w14:textId="1CA264C0" w:rsidR="00721637" w:rsidRPr="00D35FE0" w:rsidRDefault="00721637" w:rsidP="00012258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</w:t>
            </w:r>
            <w:r w:rsidR="00012258">
              <w:t>6</w:t>
            </w:r>
            <w:r>
              <w:t xml:space="preserve"> : </w:t>
            </w:r>
            <w:r w:rsidR="00E6066C">
              <w:t xml:space="preserve">réfléchir et </w:t>
            </w:r>
            <w:r w:rsidR="00012258">
              <w:t>échanger sur les dangers d’Internet et la protection de l’identité numérique</w:t>
            </w:r>
            <w:r w:rsidR="002A6A7F">
              <w:t>.</w:t>
            </w:r>
            <w:r w:rsidR="00012258">
              <w:t xml:space="preserve"> </w:t>
            </w:r>
          </w:p>
          <w:p w14:paraId="2D5DAAE9" w14:textId="4302D6BC" w:rsidR="00A33F16" w:rsidRPr="00D35FE0" w:rsidRDefault="00A33F16" w:rsidP="00721637"/>
        </w:tc>
      </w:tr>
    </w:tbl>
    <w:p w14:paraId="5DE35025" w14:textId="77777777" w:rsidR="00023F7D" w:rsidRPr="00D35FE0" w:rsidRDefault="00023F7D" w:rsidP="00023F7D">
      <w:pPr>
        <w:rPr>
          <w:lang w:val="fr-FR"/>
        </w:rPr>
      </w:pPr>
    </w:p>
    <w:p w14:paraId="1ED90432" w14:textId="369F5D90" w:rsidR="00532C8E" w:rsidRPr="00D35FE0" w:rsidRDefault="00517CA0" w:rsidP="00023F7D">
      <w:pPr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53BFBCB2" wp14:editId="0C62B6D7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1AD51D87" wp14:editId="28C0ED77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77777777" w:rsidR="00396052" w:rsidRPr="00D35FE0" w:rsidRDefault="00396052" w:rsidP="00023F7D">
      <w:pPr>
        <w:rPr>
          <w:b/>
          <w:lang w:val="fr-FR"/>
        </w:rPr>
      </w:pPr>
    </w:p>
    <w:p w14:paraId="5D935FDD" w14:textId="77777777" w:rsidR="00CC230E" w:rsidRPr="00CC230E" w:rsidRDefault="00CC230E" w:rsidP="00CC230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CC230E">
        <w:rPr>
          <w:rFonts w:eastAsia="Times New Roman" w:cs="Tahoma"/>
          <w:b/>
          <w:bCs/>
          <w:color w:val="000000"/>
          <w:szCs w:val="20"/>
          <w:lang w:val="fr-FR"/>
        </w:rPr>
        <w:t>Consigne</w:t>
      </w:r>
    </w:p>
    <w:p w14:paraId="79D17E91" w14:textId="2008D25C" w:rsidR="00CC230E" w:rsidRPr="00CC230E" w:rsidRDefault="00C81785" w:rsidP="00FB564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>
        <w:rPr>
          <w:rFonts w:eastAsia="Times New Roman" w:cs="Tahoma"/>
          <w:color w:val="000000"/>
          <w:szCs w:val="20"/>
          <w:lang w:val="fr-FR"/>
        </w:rPr>
        <w:t xml:space="preserve">Observez votre pièce d’identité et répondez aux questions suivantes : qu’est-ce qui définit votre identité ? Quels les éléments permettent de vous identifier ? </w:t>
      </w:r>
    </w:p>
    <w:p w14:paraId="74F18658" w14:textId="77777777" w:rsidR="00CC230E" w:rsidRPr="00CC230E" w:rsidRDefault="00CC230E" w:rsidP="00CC230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14:paraId="70BBDFF7" w14:textId="77777777" w:rsidR="00CC230E" w:rsidRPr="00CC230E" w:rsidRDefault="00CC230E" w:rsidP="00CC230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CC230E">
        <w:rPr>
          <w:rFonts w:eastAsia="Times New Roman" w:cs="Tahoma"/>
          <w:b/>
          <w:bCs/>
          <w:color w:val="000000"/>
          <w:szCs w:val="20"/>
          <w:lang w:val="fr-FR"/>
        </w:rPr>
        <w:t>Mise en œuvre </w:t>
      </w:r>
    </w:p>
    <w:p w14:paraId="18864D9C" w14:textId="3F803D76" w:rsidR="00C81785" w:rsidRDefault="00C81785" w:rsidP="00F769B8">
      <w:pPr>
        <w:numPr>
          <w:ilvl w:val="0"/>
          <w:numId w:val="8"/>
        </w:numPr>
        <w:spacing w:line="240" w:lineRule="auto"/>
        <w:textAlignment w:val="baseline"/>
        <w:rPr>
          <w:rFonts w:eastAsia="Times New Roman" w:cs="Tahoma"/>
          <w:color w:val="000000"/>
          <w:szCs w:val="20"/>
          <w:lang w:val="fr-FR"/>
        </w:rPr>
      </w:pPr>
      <w:r>
        <w:rPr>
          <w:rFonts w:eastAsia="Times New Roman" w:cs="Tahoma"/>
          <w:color w:val="000000"/>
          <w:szCs w:val="20"/>
          <w:lang w:val="fr-FR"/>
        </w:rPr>
        <w:t>Copier les deux questions de la consigne au tableau.</w:t>
      </w:r>
    </w:p>
    <w:p w14:paraId="5E3D4DDA" w14:textId="42A63AAA" w:rsidR="00C81785" w:rsidRDefault="00C81785" w:rsidP="00C81785">
      <w:pPr>
        <w:numPr>
          <w:ilvl w:val="0"/>
          <w:numId w:val="8"/>
        </w:numPr>
        <w:spacing w:line="240" w:lineRule="auto"/>
        <w:textAlignment w:val="baseline"/>
        <w:rPr>
          <w:rFonts w:eastAsia="Times New Roman" w:cs="Tahoma"/>
          <w:color w:val="000000"/>
          <w:szCs w:val="20"/>
          <w:lang w:val="fr-FR"/>
        </w:rPr>
      </w:pPr>
      <w:r w:rsidRPr="00C81785">
        <w:rPr>
          <w:rFonts w:eastAsia="Times New Roman" w:cs="Tahoma"/>
          <w:color w:val="000000"/>
          <w:szCs w:val="20"/>
          <w:lang w:val="fr-FR"/>
        </w:rPr>
        <w:t>Constituer de</w:t>
      </w:r>
      <w:r>
        <w:rPr>
          <w:rFonts w:eastAsia="Times New Roman" w:cs="Tahoma"/>
          <w:color w:val="000000"/>
          <w:szCs w:val="20"/>
          <w:lang w:val="fr-FR"/>
        </w:rPr>
        <w:t xml:space="preserve"> </w:t>
      </w:r>
      <w:r w:rsidRPr="00C81785">
        <w:rPr>
          <w:rFonts w:eastAsia="Times New Roman" w:cs="Tahoma"/>
          <w:color w:val="000000"/>
          <w:szCs w:val="20"/>
          <w:lang w:val="fr-FR"/>
        </w:rPr>
        <w:t xml:space="preserve">petits groupes de trois ou quatre </w:t>
      </w:r>
      <w:r w:rsidR="00E6066C" w:rsidRPr="00E6066C">
        <w:rPr>
          <w:rFonts w:eastAsia="Arial Unicode MS"/>
          <w:lang w:val="fr-FR"/>
        </w:rPr>
        <w:t>apprenant.es</w:t>
      </w:r>
      <w:r w:rsidRPr="00C81785">
        <w:rPr>
          <w:rFonts w:eastAsia="Times New Roman" w:cs="Tahoma"/>
          <w:color w:val="000000"/>
          <w:szCs w:val="20"/>
          <w:lang w:val="fr-FR"/>
        </w:rPr>
        <w:t>.</w:t>
      </w:r>
    </w:p>
    <w:p w14:paraId="352DD8F0" w14:textId="4D0AB56A" w:rsidR="00F769B8" w:rsidRPr="00E6066C" w:rsidRDefault="00C81785" w:rsidP="00F769B8">
      <w:pPr>
        <w:numPr>
          <w:ilvl w:val="0"/>
          <w:numId w:val="8"/>
        </w:numPr>
        <w:spacing w:line="240" w:lineRule="auto"/>
        <w:textAlignment w:val="baseline"/>
        <w:rPr>
          <w:rFonts w:eastAsia="Times New Roman" w:cs="Tahoma"/>
          <w:i/>
          <w:iCs/>
          <w:color w:val="000000"/>
          <w:szCs w:val="20"/>
          <w:lang w:val="fr-FR"/>
        </w:rPr>
      </w:pPr>
      <w:r>
        <w:rPr>
          <w:rFonts w:eastAsia="Times New Roman" w:cs="Tahoma"/>
          <w:iCs/>
          <w:color w:val="000000"/>
          <w:szCs w:val="20"/>
          <w:lang w:val="fr-FR"/>
        </w:rPr>
        <w:t xml:space="preserve">Inviter </w:t>
      </w:r>
      <w:r w:rsidR="00E6066C" w:rsidRPr="00E6066C">
        <w:rPr>
          <w:iCs/>
          <w:lang w:val="fr-FR"/>
        </w:rPr>
        <w:t xml:space="preserve">les </w:t>
      </w:r>
      <w:r w:rsidR="00E6066C" w:rsidRPr="00E6066C">
        <w:rPr>
          <w:rFonts w:eastAsia="Arial Unicode MS"/>
          <w:lang w:val="fr-FR"/>
        </w:rPr>
        <w:t>apprenant.es</w:t>
      </w:r>
      <w:r w:rsidR="00E6066C" w:rsidRPr="00E6066C">
        <w:rPr>
          <w:iCs/>
          <w:lang w:val="fr-FR"/>
        </w:rPr>
        <w:t xml:space="preserve"> </w:t>
      </w:r>
      <w:r>
        <w:rPr>
          <w:rFonts w:eastAsia="Times New Roman" w:cs="Tahoma"/>
          <w:iCs/>
          <w:color w:val="000000"/>
          <w:szCs w:val="20"/>
          <w:lang w:val="fr-FR"/>
        </w:rPr>
        <w:t xml:space="preserve">à </w:t>
      </w:r>
      <w:r w:rsidR="00721637">
        <w:rPr>
          <w:rFonts w:eastAsia="Times New Roman" w:cs="Tahoma"/>
          <w:iCs/>
          <w:color w:val="000000"/>
          <w:szCs w:val="20"/>
          <w:lang w:val="fr-FR"/>
        </w:rPr>
        <w:t>observer</w:t>
      </w:r>
      <w:r>
        <w:rPr>
          <w:rFonts w:eastAsia="Times New Roman" w:cs="Tahoma"/>
          <w:iCs/>
          <w:color w:val="000000"/>
          <w:szCs w:val="20"/>
          <w:lang w:val="fr-FR"/>
        </w:rPr>
        <w:t xml:space="preserve"> leur document d’identité (carte d’identité, passeport).</w:t>
      </w:r>
    </w:p>
    <w:p w14:paraId="3DB3CE9E" w14:textId="105E68A7" w:rsidR="00E6066C" w:rsidRPr="00F769B8" w:rsidRDefault="00E6066C" w:rsidP="00F769B8">
      <w:pPr>
        <w:numPr>
          <w:ilvl w:val="0"/>
          <w:numId w:val="8"/>
        </w:numPr>
        <w:spacing w:line="240" w:lineRule="auto"/>
        <w:textAlignment w:val="baseline"/>
        <w:rPr>
          <w:rFonts w:eastAsia="Times New Roman" w:cs="Tahoma"/>
          <w:i/>
          <w:iCs/>
          <w:color w:val="000000"/>
          <w:szCs w:val="20"/>
          <w:lang w:val="fr-FR"/>
        </w:rPr>
      </w:pPr>
      <w:r>
        <w:rPr>
          <w:rFonts w:eastAsia="Times New Roman" w:cs="Tahoma"/>
          <w:iCs/>
          <w:color w:val="000000"/>
          <w:szCs w:val="20"/>
          <w:lang w:val="fr-FR"/>
        </w:rPr>
        <w:t>Au cas où les apprenant</w:t>
      </w:r>
      <w:r w:rsidR="00210E77">
        <w:rPr>
          <w:rFonts w:eastAsia="Times New Roman" w:cs="Tahoma"/>
          <w:iCs/>
          <w:color w:val="000000"/>
          <w:szCs w:val="20"/>
          <w:lang w:val="fr-FR"/>
        </w:rPr>
        <w:t>.es</w:t>
      </w:r>
      <w:r>
        <w:rPr>
          <w:rFonts w:eastAsia="Times New Roman" w:cs="Tahoma"/>
          <w:iCs/>
          <w:color w:val="000000"/>
          <w:szCs w:val="20"/>
          <w:lang w:val="fr-FR"/>
        </w:rPr>
        <w:t xml:space="preserve"> n’en auraient pas, prévoir de sélectionner quelques exemples sur Internet et de les projeter au tableau.</w:t>
      </w:r>
    </w:p>
    <w:p w14:paraId="01CD46BF" w14:textId="4D39D250" w:rsidR="00CC230E" w:rsidRPr="00F769B8" w:rsidRDefault="00CC230E" w:rsidP="00F769B8">
      <w:pPr>
        <w:numPr>
          <w:ilvl w:val="0"/>
          <w:numId w:val="8"/>
        </w:numPr>
        <w:spacing w:line="240" w:lineRule="auto"/>
        <w:textAlignment w:val="baseline"/>
        <w:rPr>
          <w:rFonts w:ascii="Arial" w:eastAsia="Times New Roman" w:hAnsi="Arial" w:cs="Arial"/>
          <w:color w:val="000000"/>
          <w:szCs w:val="20"/>
          <w:lang w:val="fr-FR"/>
        </w:rPr>
      </w:pPr>
      <w:r w:rsidRPr="00CC230E">
        <w:rPr>
          <w:rFonts w:eastAsia="Times New Roman" w:cs="Tahoma"/>
          <w:color w:val="000000"/>
          <w:szCs w:val="20"/>
          <w:lang w:val="fr-FR"/>
        </w:rPr>
        <w:t xml:space="preserve">Donner la consigne aux apprenant.es à l’oral et les inviter à </w:t>
      </w:r>
      <w:r w:rsidR="00C81785">
        <w:rPr>
          <w:rFonts w:eastAsia="Times New Roman" w:cs="Tahoma"/>
          <w:color w:val="000000"/>
          <w:szCs w:val="20"/>
          <w:lang w:val="fr-FR"/>
        </w:rPr>
        <w:t>comparer leur document d’identité afin de lister les éléments permettant de répondre aux questions</w:t>
      </w:r>
      <w:r w:rsidRPr="00CC230E">
        <w:rPr>
          <w:rFonts w:eastAsia="Times New Roman" w:cs="Tahoma"/>
          <w:color w:val="000000"/>
          <w:szCs w:val="20"/>
          <w:lang w:val="fr-FR"/>
        </w:rPr>
        <w:t>.</w:t>
      </w:r>
    </w:p>
    <w:p w14:paraId="1C689BB6" w14:textId="2CC84524" w:rsidR="00F769B8" w:rsidRPr="00F769B8" w:rsidRDefault="00C81785" w:rsidP="00F769B8">
      <w:pPr>
        <w:pStyle w:val="Paragraphedeliste"/>
        <w:numPr>
          <w:ilvl w:val="0"/>
          <w:numId w:val="8"/>
        </w:numPr>
        <w:spacing w:before="0"/>
        <w:rPr>
          <w:i/>
          <w:iCs/>
        </w:rPr>
      </w:pPr>
      <w:r>
        <w:rPr>
          <w:rFonts w:eastAsia="Arial Unicode MS"/>
        </w:rPr>
        <w:t>Mettre en commun à l’oral en grand groupe. Noter les éléments de réponse au tableau</w:t>
      </w:r>
      <w:r w:rsidR="00F769B8">
        <w:rPr>
          <w:rFonts w:eastAsia="Arial Unicode MS"/>
        </w:rPr>
        <w:t xml:space="preserve">. </w:t>
      </w:r>
    </w:p>
    <w:p w14:paraId="3B1FC12A" w14:textId="77777777" w:rsidR="00CC230E" w:rsidRPr="00CC230E" w:rsidRDefault="00CC230E" w:rsidP="00CC230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CC230E">
        <w:rPr>
          <w:rFonts w:eastAsia="Times New Roman" w:cs="Tahoma"/>
          <w:noProof/>
          <w:color w:val="000000"/>
          <w:szCs w:val="20"/>
          <w:bdr w:val="none" w:sz="0" w:space="0" w:color="auto" w:frame="1"/>
          <w:lang w:val="fr-FR"/>
        </w:rPr>
        <w:drawing>
          <wp:inline distT="0" distB="0" distL="0" distR="0" wp14:anchorId="2222E1F6" wp14:editId="1315072C">
            <wp:extent cx="1323975" cy="358140"/>
            <wp:effectExtent l="0" t="0" r="9525" b="3810"/>
            <wp:docPr id="9" name="Image 9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422F71" w14:textId="6BEF99E0" w:rsidR="00CC230E" w:rsidRPr="00430D0B" w:rsidRDefault="00C81785" w:rsidP="00FB5640">
      <w:pPr>
        <w:spacing w:before="120" w:after="120" w:line="240" w:lineRule="auto"/>
        <w:textAlignment w:val="baseline"/>
        <w:rPr>
          <w:rFonts w:eastAsia="Times New Roman" w:cs="Tahoma"/>
          <w:color w:val="000000"/>
          <w:szCs w:val="20"/>
          <w:lang w:val="fr-FR"/>
        </w:rPr>
      </w:pPr>
      <w:r>
        <w:rPr>
          <w:rFonts w:eastAsia="Times New Roman" w:cs="Tahoma"/>
          <w:color w:val="000000"/>
          <w:szCs w:val="20"/>
          <w:lang w:val="fr-FR"/>
        </w:rPr>
        <w:t>Sur ma carte d’identité, il y a mon nom de famille, mon prénom, ma nationalité, ma date de naissance, la ville où je suis née et mon sexe. Moi, j’ai aussi ma taille</w:t>
      </w:r>
      <w:r w:rsidR="005F113B">
        <w:rPr>
          <w:rFonts w:eastAsia="Times New Roman" w:cs="Tahoma"/>
          <w:color w:val="000000"/>
          <w:szCs w:val="20"/>
          <w:lang w:val="fr-FR"/>
        </w:rPr>
        <w:t>,</w:t>
      </w:r>
      <w:r>
        <w:rPr>
          <w:rFonts w:eastAsia="Times New Roman" w:cs="Tahoma"/>
          <w:color w:val="000000"/>
          <w:szCs w:val="20"/>
          <w:lang w:val="fr-FR"/>
        </w:rPr>
        <w:t xml:space="preserve"> la couleur de mes yeux et mon adresse. Sur la carte d’identité de Hamed, il y a aussi le groupe sanguin. On peut voir qu’il y a aussi des séries de chiffres et de lettres (le numéro de la carte). Moi, je suis indienne et ma religion est écrite sur ma carte d’identité et pour </w:t>
      </w:r>
      <w:proofErr w:type="spellStart"/>
      <w:r>
        <w:rPr>
          <w:rFonts w:eastAsia="Times New Roman" w:cs="Tahoma"/>
          <w:color w:val="000000"/>
          <w:szCs w:val="20"/>
          <w:lang w:val="fr-FR"/>
        </w:rPr>
        <w:t>Hao</w:t>
      </w:r>
      <w:proofErr w:type="spellEnd"/>
      <w:r>
        <w:rPr>
          <w:rFonts w:eastAsia="Times New Roman" w:cs="Tahoma"/>
          <w:color w:val="000000"/>
          <w:szCs w:val="20"/>
          <w:lang w:val="fr-FR"/>
        </w:rPr>
        <w:t xml:space="preserve"> qui vient de Chine, il y a aussi son ethnie. […]</w:t>
      </w:r>
    </w:p>
    <w:p w14:paraId="603FAD1B" w14:textId="05EDC72E" w:rsidR="00704307" w:rsidRDefault="00704307" w:rsidP="00023F7D">
      <w:pPr>
        <w:rPr>
          <w:iCs/>
          <w:lang w:val="fr-FR"/>
        </w:rPr>
      </w:pPr>
    </w:p>
    <w:p w14:paraId="0DFED34E" w14:textId="03FD1588" w:rsidR="00012258" w:rsidRDefault="00012258" w:rsidP="00023F7D">
      <w:pPr>
        <w:rPr>
          <w:iCs/>
          <w:lang w:val="fr-FR"/>
        </w:rPr>
      </w:pPr>
    </w:p>
    <w:p w14:paraId="1F2FACBE" w14:textId="77777777" w:rsidR="00012258" w:rsidRPr="00D35FE0" w:rsidRDefault="00012258" w:rsidP="00023F7D">
      <w:pPr>
        <w:rPr>
          <w:iCs/>
          <w:lang w:val="fr-FR"/>
        </w:rPr>
      </w:pPr>
    </w:p>
    <w:p w14:paraId="05E0DE7F" w14:textId="1E7FC86A" w:rsidR="00704307" w:rsidRPr="00D35FE0" w:rsidRDefault="00517CA0" w:rsidP="00023F7D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1C03AE93" wp14:editId="25F069BC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396E23B9" wp14:editId="207E3CD5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21C7FD2F" w:rsidR="00396052" w:rsidRDefault="00396052" w:rsidP="00023F7D">
      <w:pPr>
        <w:rPr>
          <w:b/>
          <w:lang w:val="fr-FR"/>
        </w:rPr>
      </w:pPr>
    </w:p>
    <w:p w14:paraId="5391E15E" w14:textId="77777777" w:rsidR="00CC230E" w:rsidRPr="00D35FE0" w:rsidRDefault="00CC230E" w:rsidP="00CC230E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6C18357D" w14:textId="20D37AEC" w:rsidR="00CC230E" w:rsidRDefault="00CC230E" w:rsidP="00CC230E">
      <w:pPr>
        <w:rPr>
          <w:lang w:val="fr-FR"/>
        </w:rPr>
      </w:pPr>
      <w:r w:rsidRPr="0008441A">
        <w:rPr>
          <w:lang w:val="fr-FR"/>
        </w:rPr>
        <w:t>Regardez l</w:t>
      </w:r>
      <w:r w:rsidR="00721637">
        <w:rPr>
          <w:lang w:val="fr-FR"/>
        </w:rPr>
        <w:t>’infographie. Soulignez les éléments vus.</w:t>
      </w:r>
    </w:p>
    <w:p w14:paraId="77C8FBEF" w14:textId="77777777" w:rsidR="00CC230E" w:rsidRPr="00D35FE0" w:rsidRDefault="00CC230E" w:rsidP="00CC230E">
      <w:pPr>
        <w:rPr>
          <w:lang w:val="fr-FR"/>
        </w:rPr>
      </w:pPr>
    </w:p>
    <w:p w14:paraId="74760605" w14:textId="77777777" w:rsidR="00CC230E" w:rsidRPr="00D35FE0" w:rsidRDefault="00CC230E" w:rsidP="00CC230E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057A5E10" w14:textId="0302C08E" w:rsidR="00F2406D" w:rsidRPr="00F2406D" w:rsidRDefault="00F2406D" w:rsidP="00CC230E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>Distribuer la fiche apprenant en prenant soin de supprimer le titre de la fiche.</w:t>
      </w:r>
    </w:p>
    <w:p w14:paraId="02BCB493" w14:textId="2288815B" w:rsidR="00CC230E" w:rsidRPr="00E0105E" w:rsidRDefault="00CC230E" w:rsidP="00CC230E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Inviter les apprenant.es à prendre connaissance de l’activité </w:t>
      </w:r>
      <w:r w:rsidR="00B67154">
        <w:rPr>
          <w:iCs/>
        </w:rPr>
        <w:t>2</w:t>
      </w:r>
      <w:r>
        <w:rPr>
          <w:iCs/>
        </w:rPr>
        <w:t xml:space="preserve"> et s’assurer de la bonne compréhension du lexique.  </w:t>
      </w:r>
    </w:p>
    <w:p w14:paraId="1C680DCC" w14:textId="1DE56D66" w:rsidR="00CC230E" w:rsidRPr="00E0105E" w:rsidRDefault="00CC230E" w:rsidP="00CC230E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Montrer </w:t>
      </w:r>
      <w:r w:rsidR="00B67154">
        <w:rPr>
          <w:iCs/>
        </w:rPr>
        <w:t>l’infographie</w:t>
      </w:r>
      <w:r>
        <w:rPr>
          <w:iCs/>
        </w:rPr>
        <w:t xml:space="preserve"> en entier, </w:t>
      </w:r>
      <w:r w:rsidR="00B67154">
        <w:rPr>
          <w:iCs/>
          <w:u w:val="single"/>
        </w:rPr>
        <w:t xml:space="preserve">sans </w:t>
      </w:r>
      <w:r w:rsidRPr="00E0105E">
        <w:rPr>
          <w:iCs/>
          <w:u w:val="single"/>
        </w:rPr>
        <w:t>le son</w:t>
      </w:r>
      <w:r>
        <w:rPr>
          <w:iCs/>
        </w:rPr>
        <w:t xml:space="preserve"> </w:t>
      </w:r>
      <w:r w:rsidR="00B67154">
        <w:rPr>
          <w:iCs/>
        </w:rPr>
        <w:t>et</w:t>
      </w:r>
      <w:r w:rsidR="00F2406D">
        <w:rPr>
          <w:iCs/>
        </w:rPr>
        <w:t xml:space="preserve"> sans les</w:t>
      </w:r>
      <w:r>
        <w:rPr>
          <w:iCs/>
        </w:rPr>
        <w:t xml:space="preserve"> sous-titres. </w:t>
      </w:r>
    </w:p>
    <w:p w14:paraId="5EE60CE6" w14:textId="77777777" w:rsidR="00CC230E" w:rsidRPr="00E0105E" w:rsidRDefault="00CC230E" w:rsidP="00CC230E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Inviter les apprenant.es à comparer leurs réponses avec celles de leur </w:t>
      </w:r>
      <w:proofErr w:type="spellStart"/>
      <w:r>
        <w:rPr>
          <w:iCs/>
        </w:rPr>
        <w:t>voisin.e</w:t>
      </w:r>
      <w:proofErr w:type="spellEnd"/>
      <w:r>
        <w:rPr>
          <w:iCs/>
        </w:rPr>
        <w:t>.</w:t>
      </w:r>
    </w:p>
    <w:p w14:paraId="3A89B077" w14:textId="4BA40D6B" w:rsidR="00CC230E" w:rsidRPr="00D35FE0" w:rsidRDefault="00CC230E" w:rsidP="00CC230E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Projeter </w:t>
      </w:r>
      <w:r w:rsidR="00F2406D">
        <w:rPr>
          <w:iCs/>
        </w:rPr>
        <w:t>l’activité</w:t>
      </w:r>
      <w:r>
        <w:rPr>
          <w:iCs/>
        </w:rPr>
        <w:t xml:space="preserve"> </w:t>
      </w:r>
      <w:r w:rsidR="00B67154">
        <w:rPr>
          <w:iCs/>
        </w:rPr>
        <w:t xml:space="preserve">au </w:t>
      </w:r>
      <w:r>
        <w:rPr>
          <w:iCs/>
        </w:rPr>
        <w:t xml:space="preserve">tableau et inviter </w:t>
      </w:r>
      <w:proofErr w:type="spellStart"/>
      <w:proofErr w:type="gramStart"/>
      <w:r>
        <w:rPr>
          <w:iCs/>
        </w:rPr>
        <w:t>un.e</w:t>
      </w:r>
      <w:proofErr w:type="spellEnd"/>
      <w:proofErr w:type="gramEnd"/>
      <w:r>
        <w:rPr>
          <w:iCs/>
        </w:rPr>
        <w:t xml:space="preserve"> volontaire à </w:t>
      </w:r>
      <w:r w:rsidR="00B67154">
        <w:rPr>
          <w:iCs/>
        </w:rPr>
        <w:t>donner les</w:t>
      </w:r>
      <w:r>
        <w:rPr>
          <w:iCs/>
        </w:rPr>
        <w:t xml:space="preserve"> réponses</w:t>
      </w:r>
      <w:r w:rsidR="00B67154">
        <w:rPr>
          <w:iCs/>
        </w:rPr>
        <w:t>. Le</w:t>
      </w:r>
      <w:r>
        <w:rPr>
          <w:iCs/>
        </w:rPr>
        <w:t xml:space="preserve"> reste de la classe valide ou corrige les propositions.</w:t>
      </w:r>
      <w:r w:rsidR="00B67154">
        <w:rPr>
          <w:iCs/>
        </w:rPr>
        <w:t xml:space="preserve"> Souligner les réponses correctes au tableau.</w:t>
      </w:r>
    </w:p>
    <w:p w14:paraId="4F43A80F" w14:textId="24B3C0F4" w:rsidR="00CC230E" w:rsidRDefault="00CC230E" w:rsidP="00CC230E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6CC0A6BB" wp14:editId="08BB9CE2">
            <wp:extent cx="1323975" cy="361950"/>
            <wp:effectExtent l="0" t="0" r="9525" b="0"/>
            <wp:docPr id="8" name="Image 8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FE0505" w14:textId="77777777" w:rsidR="00430D0B" w:rsidRPr="00430D0B" w:rsidRDefault="00430D0B" w:rsidP="00CC230E">
      <w:pPr>
        <w:rPr>
          <w:iCs/>
          <w:sz w:val="10"/>
          <w:lang w:val="fr-FR"/>
        </w:rPr>
      </w:pPr>
    </w:p>
    <w:tbl>
      <w:tblPr>
        <w:tblStyle w:val="Grilledutableau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955"/>
      </w:tblGrid>
      <w:tr w:rsidR="00F2406D" w:rsidRPr="00B4127E" w14:paraId="251F91E6" w14:textId="77777777" w:rsidTr="00183C41">
        <w:tc>
          <w:tcPr>
            <w:tcW w:w="4673" w:type="dxa"/>
          </w:tcPr>
          <w:p w14:paraId="597AEB6E" w14:textId="77777777" w:rsidR="00F2406D" w:rsidRPr="00C44C11" w:rsidRDefault="00F2406D" w:rsidP="00183C41">
            <w:pPr>
              <w:spacing w:line="276" w:lineRule="auto"/>
              <w:jc w:val="center"/>
              <w:rPr>
                <w:b/>
              </w:rPr>
            </w:pPr>
            <w:r w:rsidRPr="00C44C11">
              <w:rPr>
                <w:b/>
              </w:rPr>
              <w:t>Des actions</w:t>
            </w:r>
          </w:p>
        </w:tc>
        <w:tc>
          <w:tcPr>
            <w:tcW w:w="4955" w:type="dxa"/>
          </w:tcPr>
          <w:p w14:paraId="5BA6B2A0" w14:textId="77777777" w:rsidR="00F2406D" w:rsidRPr="00C44C11" w:rsidRDefault="00F2406D" w:rsidP="00183C41">
            <w:pPr>
              <w:spacing w:line="276" w:lineRule="auto"/>
              <w:jc w:val="center"/>
              <w:rPr>
                <w:b/>
              </w:rPr>
            </w:pPr>
            <w:r w:rsidRPr="00C44C11">
              <w:rPr>
                <w:b/>
              </w:rPr>
              <w:t>Des objets</w:t>
            </w:r>
          </w:p>
        </w:tc>
      </w:tr>
      <w:tr w:rsidR="00F2406D" w:rsidRPr="00B4127E" w14:paraId="36402D7C" w14:textId="77777777" w:rsidTr="00183C41">
        <w:tc>
          <w:tcPr>
            <w:tcW w:w="4673" w:type="dxa"/>
          </w:tcPr>
          <w:p w14:paraId="472CDC00" w14:textId="2EDE7F12" w:rsidR="00F2406D" w:rsidRPr="00F2406D" w:rsidRDefault="00F2406D" w:rsidP="00183C41">
            <w:pPr>
              <w:spacing w:line="276" w:lineRule="auto"/>
              <w:rPr>
                <w:u w:val="single"/>
              </w:rPr>
            </w:pPr>
            <w:r w:rsidRPr="00F2406D">
              <w:rPr>
                <w:u w:val="single"/>
              </w:rPr>
              <w:t>Une personne vole un dossier.</w:t>
            </w:r>
          </w:p>
          <w:p w14:paraId="1F00D5BA" w14:textId="28BDAE08" w:rsidR="00F2406D" w:rsidRDefault="00F2406D" w:rsidP="00183C41">
            <w:pPr>
              <w:spacing w:line="276" w:lineRule="auto"/>
            </w:pPr>
            <w:r>
              <w:t>Une personne enlève un enfant.</w:t>
            </w:r>
          </w:p>
          <w:p w14:paraId="7E13FF5B" w14:textId="0FCA303E" w:rsidR="00F2406D" w:rsidRDefault="00F2406D" w:rsidP="00183C41">
            <w:pPr>
              <w:spacing w:line="276" w:lineRule="auto"/>
            </w:pPr>
            <w:r>
              <w:t>Une femme achète un sac à main.</w:t>
            </w:r>
          </w:p>
          <w:p w14:paraId="60384E80" w14:textId="5AA96B00" w:rsidR="00F2406D" w:rsidRDefault="00F2406D" w:rsidP="00183C41">
            <w:pPr>
              <w:spacing w:line="276" w:lineRule="auto"/>
            </w:pPr>
            <w:r>
              <w:t>Des informaticiens fabriquent des ordinateurs.</w:t>
            </w:r>
          </w:p>
          <w:p w14:paraId="6B287BDC" w14:textId="28C45C8C" w:rsidR="00F2406D" w:rsidRPr="00F2406D" w:rsidRDefault="00F2406D" w:rsidP="00183C41">
            <w:pPr>
              <w:spacing w:line="276" w:lineRule="auto"/>
              <w:rPr>
                <w:u w:val="single"/>
              </w:rPr>
            </w:pPr>
            <w:r w:rsidRPr="00F2406D">
              <w:rPr>
                <w:u w:val="single"/>
              </w:rPr>
              <w:t xml:space="preserve">Une personne </w:t>
            </w:r>
            <w:r w:rsidR="000A1742">
              <w:rPr>
                <w:u w:val="single"/>
              </w:rPr>
              <w:t xml:space="preserve">est en train de </w:t>
            </w:r>
            <w:r w:rsidRPr="00F2406D">
              <w:rPr>
                <w:u w:val="single"/>
              </w:rPr>
              <w:t>vote</w:t>
            </w:r>
            <w:r w:rsidR="000A1742">
              <w:rPr>
                <w:u w:val="single"/>
              </w:rPr>
              <w:t>r</w:t>
            </w:r>
            <w:r w:rsidRPr="00F2406D">
              <w:rPr>
                <w:u w:val="single"/>
              </w:rPr>
              <w:t>.</w:t>
            </w:r>
          </w:p>
          <w:p w14:paraId="0B248E54" w14:textId="72115F3F" w:rsidR="00F2406D" w:rsidRDefault="00F2406D" w:rsidP="00183C41">
            <w:pPr>
              <w:spacing w:line="276" w:lineRule="auto"/>
            </w:pPr>
            <w:r>
              <w:t>Un politicien fait un discours.</w:t>
            </w:r>
          </w:p>
        </w:tc>
        <w:tc>
          <w:tcPr>
            <w:tcW w:w="4955" w:type="dxa"/>
          </w:tcPr>
          <w:p w14:paraId="1474D31B" w14:textId="77777777" w:rsidR="00F2406D" w:rsidRPr="00F2406D" w:rsidRDefault="00F2406D" w:rsidP="00183C41">
            <w:pPr>
              <w:spacing w:line="276" w:lineRule="auto"/>
              <w:rPr>
                <w:u w:val="single"/>
              </w:rPr>
            </w:pPr>
            <w:r w:rsidRPr="00F2406D">
              <w:rPr>
                <w:u w:val="single"/>
              </w:rPr>
              <w:t>Un dossier avec des données personnelles</w:t>
            </w:r>
          </w:p>
          <w:p w14:paraId="60D37B30" w14:textId="77777777" w:rsidR="00F2406D" w:rsidRPr="00F2406D" w:rsidRDefault="00F2406D" w:rsidP="00183C41">
            <w:pPr>
              <w:spacing w:line="276" w:lineRule="auto"/>
              <w:rPr>
                <w:u w:val="single"/>
              </w:rPr>
            </w:pPr>
            <w:r w:rsidRPr="00F2406D">
              <w:rPr>
                <w:u w:val="single"/>
              </w:rPr>
              <w:t>Des billets et des pièces de monnaie</w:t>
            </w:r>
          </w:p>
          <w:p w14:paraId="2C29CC1C" w14:textId="77777777" w:rsidR="00F2406D" w:rsidRDefault="00F2406D" w:rsidP="00183C41">
            <w:pPr>
              <w:spacing w:line="276" w:lineRule="auto"/>
            </w:pPr>
            <w:r>
              <w:t xml:space="preserve">Le </w:t>
            </w:r>
            <w:r w:rsidRPr="00FA5A16">
              <w:t xml:space="preserve">drapeau </w:t>
            </w:r>
            <w:r>
              <w:t>chinois</w:t>
            </w:r>
          </w:p>
          <w:p w14:paraId="5A8828AF" w14:textId="77777777" w:rsidR="00F2406D" w:rsidRDefault="00F2406D" w:rsidP="00183C41">
            <w:pPr>
              <w:spacing w:line="276" w:lineRule="auto"/>
            </w:pPr>
            <w:r>
              <w:t>Une carte des États-Unis</w:t>
            </w:r>
          </w:p>
          <w:p w14:paraId="348DAB99" w14:textId="77777777" w:rsidR="00F2406D" w:rsidRPr="00B67154" w:rsidRDefault="00F2406D" w:rsidP="00183C41">
            <w:pPr>
              <w:spacing w:line="276" w:lineRule="auto"/>
              <w:rPr>
                <w:u w:val="single"/>
              </w:rPr>
            </w:pPr>
            <w:r w:rsidRPr="00B67154">
              <w:rPr>
                <w:u w:val="single"/>
              </w:rPr>
              <w:t xml:space="preserve">Un système de reconnaissance faciale </w:t>
            </w:r>
            <w:r w:rsidRPr="00B67154">
              <w:rPr>
                <w:i/>
                <w:u w:val="single"/>
              </w:rPr>
              <w:t>(= du visage)</w:t>
            </w:r>
          </w:p>
          <w:p w14:paraId="39FCE73F" w14:textId="77777777" w:rsidR="00F2406D" w:rsidRPr="00B67154" w:rsidRDefault="00F2406D" w:rsidP="00183C41">
            <w:pPr>
              <w:spacing w:line="276" w:lineRule="auto"/>
              <w:rPr>
                <w:u w:val="single"/>
              </w:rPr>
            </w:pPr>
            <w:r w:rsidRPr="00B67154">
              <w:rPr>
                <w:u w:val="single"/>
              </w:rPr>
              <w:t>Une clé</w:t>
            </w:r>
          </w:p>
        </w:tc>
      </w:tr>
    </w:tbl>
    <w:p w14:paraId="78A06BEC" w14:textId="77777777" w:rsidR="00704307" w:rsidRPr="00D35FE0" w:rsidRDefault="00704307" w:rsidP="00023F7D">
      <w:pPr>
        <w:rPr>
          <w:iCs/>
          <w:lang w:val="fr-FR"/>
        </w:rPr>
      </w:pPr>
    </w:p>
    <w:p w14:paraId="3D593F7C" w14:textId="491827CA" w:rsidR="00704307" w:rsidRDefault="00517CA0" w:rsidP="00023F7D">
      <w:pPr>
        <w:rPr>
          <w:noProof/>
          <w:lang w:val="fr-FR"/>
        </w:rPr>
      </w:pPr>
      <w:r>
        <w:rPr>
          <w:noProof/>
          <w:lang w:val="fr-FR"/>
        </w:rPr>
        <w:drawing>
          <wp:inline distT="0" distB="0" distL="0" distR="0" wp14:anchorId="093BB87A" wp14:editId="19A276FE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33B4FAF3" wp14:editId="49749C71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5508A" w14:textId="281EF669" w:rsidR="00396052" w:rsidRPr="005E2048" w:rsidRDefault="00396052" w:rsidP="00023F7D">
      <w:pPr>
        <w:rPr>
          <w:iCs/>
          <w:lang w:val="fr-FR"/>
        </w:rPr>
      </w:pPr>
    </w:p>
    <w:p w14:paraId="23F87F6D" w14:textId="77777777" w:rsidR="00CC230E" w:rsidRPr="00CC230E" w:rsidRDefault="00CC230E" w:rsidP="00CC230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CC230E">
        <w:rPr>
          <w:rFonts w:eastAsia="Times New Roman" w:cs="Tahoma"/>
          <w:b/>
          <w:bCs/>
          <w:color w:val="000000"/>
          <w:szCs w:val="20"/>
          <w:lang w:val="fr-FR"/>
        </w:rPr>
        <w:t>Consigne</w:t>
      </w:r>
    </w:p>
    <w:p w14:paraId="0F3D4C39" w14:textId="27834C82" w:rsidR="00CC230E" w:rsidRPr="00CC230E" w:rsidRDefault="00CC230E" w:rsidP="00CC230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CC230E">
        <w:rPr>
          <w:rFonts w:eastAsia="Times New Roman" w:cs="Tahoma"/>
          <w:color w:val="000000"/>
          <w:szCs w:val="20"/>
          <w:lang w:val="fr-FR"/>
        </w:rPr>
        <w:t xml:space="preserve">Écoutez </w:t>
      </w:r>
      <w:r w:rsidR="00F2406D">
        <w:rPr>
          <w:rFonts w:eastAsia="Times New Roman" w:cs="Tahoma"/>
          <w:color w:val="000000"/>
          <w:szCs w:val="20"/>
          <w:lang w:val="fr-FR"/>
        </w:rPr>
        <w:t>l’infographie. Retrouvez l’ordre des séquences.</w:t>
      </w:r>
      <w:r w:rsidRPr="00CC230E">
        <w:rPr>
          <w:rFonts w:eastAsia="Times New Roman" w:cs="Tahoma"/>
          <w:color w:val="000000"/>
          <w:szCs w:val="20"/>
          <w:lang w:val="fr-FR"/>
        </w:rPr>
        <w:t> </w:t>
      </w:r>
    </w:p>
    <w:p w14:paraId="3DA1CF18" w14:textId="77777777" w:rsidR="00CC230E" w:rsidRPr="00CC230E" w:rsidRDefault="00CC230E" w:rsidP="00CC230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14:paraId="0392A1E4" w14:textId="77777777" w:rsidR="00CC230E" w:rsidRPr="00CC230E" w:rsidRDefault="00CC230E" w:rsidP="00CC230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CC230E">
        <w:rPr>
          <w:rFonts w:eastAsia="Times New Roman" w:cs="Tahoma"/>
          <w:b/>
          <w:bCs/>
          <w:color w:val="000000"/>
          <w:szCs w:val="20"/>
          <w:lang w:val="fr-FR"/>
        </w:rPr>
        <w:t>Mise en œuvre </w:t>
      </w:r>
    </w:p>
    <w:p w14:paraId="47E7B4EB" w14:textId="1A0093CE" w:rsidR="00F2406D" w:rsidRPr="00F2406D" w:rsidRDefault="00F2406D" w:rsidP="00F2406D">
      <w:pPr>
        <w:pStyle w:val="Paragraphedeliste"/>
        <w:numPr>
          <w:ilvl w:val="0"/>
          <w:numId w:val="3"/>
        </w:numPr>
        <w:rPr>
          <w:iCs/>
        </w:rPr>
      </w:pPr>
      <w:r w:rsidRPr="00F2406D">
        <w:rPr>
          <w:iCs/>
        </w:rPr>
        <w:t>Former des binômes.</w:t>
      </w:r>
    </w:p>
    <w:p w14:paraId="55C5C405" w14:textId="6310F6B2" w:rsidR="00F2406D" w:rsidRPr="00E0105E" w:rsidRDefault="00F2406D" w:rsidP="00F2406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Inviter les apprenant.es à prendre connaissance de l’activité 3 et s’assurer de la bonne compréhension du lexique.  Leur indiquer que les mots en gras sont des mots du reportage </w:t>
      </w:r>
      <w:r w:rsidR="00B67154">
        <w:rPr>
          <w:iCs/>
        </w:rPr>
        <w:t>qui</w:t>
      </w:r>
      <w:r>
        <w:rPr>
          <w:iCs/>
        </w:rPr>
        <w:t xml:space="preserve"> vont les aider à réaliser l’activité</w:t>
      </w:r>
      <w:r w:rsidR="00B67154">
        <w:rPr>
          <w:iCs/>
        </w:rPr>
        <w:t>.</w:t>
      </w:r>
    </w:p>
    <w:p w14:paraId="1EFDD633" w14:textId="6906D8C9" w:rsidR="00F2406D" w:rsidRPr="00E0105E" w:rsidRDefault="00F2406D" w:rsidP="00F2406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Montrer </w:t>
      </w:r>
      <w:r w:rsidR="00B67154">
        <w:rPr>
          <w:iCs/>
        </w:rPr>
        <w:t>l’infographie</w:t>
      </w:r>
      <w:r>
        <w:rPr>
          <w:iCs/>
        </w:rPr>
        <w:t xml:space="preserve"> en entier, </w:t>
      </w:r>
      <w:r>
        <w:rPr>
          <w:iCs/>
          <w:u w:val="single"/>
        </w:rPr>
        <w:t xml:space="preserve">avec </w:t>
      </w:r>
      <w:r w:rsidRPr="00E0105E">
        <w:rPr>
          <w:iCs/>
          <w:u w:val="single"/>
        </w:rPr>
        <w:t>le son</w:t>
      </w:r>
      <w:r w:rsidR="00210E77">
        <w:rPr>
          <w:iCs/>
          <w:u w:val="single"/>
        </w:rPr>
        <w:t>,</w:t>
      </w:r>
      <w:r>
        <w:rPr>
          <w:iCs/>
        </w:rPr>
        <w:t xml:space="preserve"> mais sans les sous-titres. </w:t>
      </w:r>
    </w:p>
    <w:p w14:paraId="0B0F28F7" w14:textId="48163BD6" w:rsidR="00F2406D" w:rsidRPr="00E0105E" w:rsidRDefault="00B67154" w:rsidP="00F2406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Laisser quelques secondes aux </w:t>
      </w:r>
      <w:r w:rsidR="00E6066C">
        <w:rPr>
          <w:rFonts w:eastAsia="Arial Unicode MS"/>
        </w:rPr>
        <w:t>binômes</w:t>
      </w:r>
      <w:r w:rsidR="00E6066C">
        <w:rPr>
          <w:iCs/>
        </w:rPr>
        <w:t xml:space="preserve"> </w:t>
      </w:r>
      <w:r>
        <w:rPr>
          <w:iCs/>
        </w:rPr>
        <w:t xml:space="preserve">afin </w:t>
      </w:r>
      <w:proofErr w:type="gramStart"/>
      <w:r>
        <w:rPr>
          <w:iCs/>
        </w:rPr>
        <w:t>qu’ils</w:t>
      </w:r>
      <w:r w:rsidR="00E6066C">
        <w:rPr>
          <w:iCs/>
        </w:rPr>
        <w:t>.</w:t>
      </w:r>
      <w:r>
        <w:rPr>
          <w:iCs/>
        </w:rPr>
        <w:t>elles</w:t>
      </w:r>
      <w:proofErr w:type="gramEnd"/>
      <w:r>
        <w:rPr>
          <w:iCs/>
        </w:rPr>
        <w:t xml:space="preserve"> se mettent d’accord sur l’ordre des séquences.</w:t>
      </w:r>
    </w:p>
    <w:p w14:paraId="5FA33550" w14:textId="1AC601B5" w:rsidR="00F2406D" w:rsidRPr="00D35FE0" w:rsidRDefault="00F2406D" w:rsidP="00F2406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Projeter l’activité tableau et inviter </w:t>
      </w:r>
      <w:proofErr w:type="spellStart"/>
      <w:proofErr w:type="gramStart"/>
      <w:r>
        <w:rPr>
          <w:iCs/>
        </w:rPr>
        <w:t>un.e</w:t>
      </w:r>
      <w:proofErr w:type="spellEnd"/>
      <w:proofErr w:type="gramEnd"/>
      <w:r>
        <w:rPr>
          <w:iCs/>
        </w:rPr>
        <w:t xml:space="preserve"> volontaire à venir </w:t>
      </w:r>
      <w:r w:rsidR="00B67154">
        <w:rPr>
          <w:iCs/>
        </w:rPr>
        <w:t>numéroter les réponses. Le</w:t>
      </w:r>
      <w:r>
        <w:rPr>
          <w:iCs/>
        </w:rPr>
        <w:t xml:space="preserve"> reste de la classe valide ou corrige les propositions.</w:t>
      </w:r>
    </w:p>
    <w:p w14:paraId="58536FFA" w14:textId="77777777" w:rsidR="00CC230E" w:rsidRPr="00CC230E" w:rsidRDefault="00CC230E" w:rsidP="00CC230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CC230E">
        <w:rPr>
          <w:rFonts w:eastAsia="Times New Roman" w:cs="Tahoma"/>
          <w:noProof/>
          <w:color w:val="000000"/>
          <w:szCs w:val="20"/>
          <w:bdr w:val="none" w:sz="0" w:space="0" w:color="auto" w:frame="1"/>
          <w:lang w:val="fr-FR"/>
        </w:rPr>
        <w:drawing>
          <wp:inline distT="0" distB="0" distL="0" distR="0" wp14:anchorId="38480604" wp14:editId="7EC43D67">
            <wp:extent cx="1323975" cy="358140"/>
            <wp:effectExtent l="0" t="0" r="9525" b="3810"/>
            <wp:docPr id="10" name="Image 1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E360EE" w14:textId="198A3888" w:rsidR="00F2406D" w:rsidRDefault="00F2406D" w:rsidP="000A1742">
      <w:pPr>
        <w:pStyle w:val="Paragraphedeliste"/>
        <w:tabs>
          <w:tab w:val="left" w:pos="284"/>
        </w:tabs>
        <w:spacing w:line="276" w:lineRule="auto"/>
        <w:ind w:left="0"/>
      </w:pPr>
      <w:r w:rsidRPr="006D2A89">
        <w:rPr>
          <w:bCs/>
        </w:rPr>
        <w:t>N°</w:t>
      </w:r>
      <w:r>
        <w:rPr>
          <w:b/>
          <w:bCs/>
        </w:rPr>
        <w:t>5</w:t>
      </w:r>
      <w:r>
        <w:rPr>
          <w:bCs/>
        </w:rPr>
        <w:t xml:space="preserve"> </w:t>
      </w:r>
      <w:r>
        <w:t xml:space="preserve">Les données personnelles et </w:t>
      </w:r>
      <w:r w:rsidRPr="00017F40">
        <w:rPr>
          <w:b/>
        </w:rPr>
        <w:t>l</w:t>
      </w:r>
      <w:r w:rsidR="00017F40" w:rsidRPr="00017F40">
        <w:rPr>
          <w:b/>
        </w:rPr>
        <w:t>es i</w:t>
      </w:r>
      <w:r w:rsidRPr="00017F40">
        <w:rPr>
          <w:b/>
        </w:rPr>
        <w:t>ntelligence</w:t>
      </w:r>
      <w:r w:rsidR="00017F40" w:rsidRPr="00017F40">
        <w:rPr>
          <w:b/>
        </w:rPr>
        <w:t>s</w:t>
      </w:r>
      <w:r w:rsidRPr="00017F40">
        <w:rPr>
          <w:b/>
        </w:rPr>
        <w:t xml:space="preserve"> </w:t>
      </w:r>
      <w:r w:rsidR="00017F40" w:rsidRPr="00017F40">
        <w:rPr>
          <w:b/>
        </w:rPr>
        <w:t>a</w:t>
      </w:r>
      <w:r w:rsidRPr="00017F40">
        <w:rPr>
          <w:b/>
        </w:rPr>
        <w:t>rtificielle</w:t>
      </w:r>
      <w:r w:rsidR="00017F40" w:rsidRPr="00017F40">
        <w:rPr>
          <w:b/>
        </w:rPr>
        <w:t>s</w:t>
      </w:r>
      <w:r>
        <w:t>.</w:t>
      </w:r>
    </w:p>
    <w:p w14:paraId="180A8E7D" w14:textId="77777777" w:rsidR="00F2406D" w:rsidRDefault="00F2406D" w:rsidP="000A1742">
      <w:pPr>
        <w:pStyle w:val="Paragraphedeliste"/>
        <w:tabs>
          <w:tab w:val="left" w:pos="284"/>
        </w:tabs>
        <w:spacing w:line="276" w:lineRule="auto"/>
        <w:ind w:left="0"/>
      </w:pPr>
      <w:r w:rsidRPr="006D2A89">
        <w:rPr>
          <w:bCs/>
        </w:rPr>
        <w:t>N°</w:t>
      </w:r>
      <w:r w:rsidRPr="00F2406D">
        <w:rPr>
          <w:b/>
          <w:bCs/>
        </w:rPr>
        <w:t>1</w:t>
      </w:r>
      <w:r>
        <w:rPr>
          <w:bCs/>
        </w:rPr>
        <w:t xml:space="preserve"> </w:t>
      </w:r>
      <w:r>
        <w:t xml:space="preserve">Définition, </w:t>
      </w:r>
      <w:r w:rsidRPr="00F2406D">
        <w:t>explications</w:t>
      </w:r>
      <w:r>
        <w:t xml:space="preserve"> des « </w:t>
      </w:r>
      <w:r w:rsidRPr="00E9453E">
        <w:rPr>
          <w:b/>
        </w:rPr>
        <w:t>données personnelles</w:t>
      </w:r>
      <w:r>
        <w:t> ».</w:t>
      </w:r>
    </w:p>
    <w:p w14:paraId="680906FB" w14:textId="77777777" w:rsidR="00F2406D" w:rsidRDefault="00F2406D" w:rsidP="000A1742">
      <w:pPr>
        <w:pStyle w:val="Paragraphedeliste"/>
        <w:tabs>
          <w:tab w:val="left" w:pos="284"/>
        </w:tabs>
        <w:spacing w:line="276" w:lineRule="auto"/>
        <w:ind w:left="0"/>
      </w:pPr>
      <w:r w:rsidRPr="006D2A89">
        <w:rPr>
          <w:bCs/>
        </w:rPr>
        <w:t>N°</w:t>
      </w:r>
      <w:r w:rsidRPr="00F2406D">
        <w:rPr>
          <w:b/>
          <w:bCs/>
        </w:rPr>
        <w:t>4</w:t>
      </w:r>
      <w:r>
        <w:rPr>
          <w:bCs/>
        </w:rPr>
        <w:t xml:space="preserve"> </w:t>
      </w:r>
      <w:r>
        <w:t xml:space="preserve">Les données personnelles et la </w:t>
      </w:r>
      <w:r w:rsidRPr="0019771D">
        <w:rPr>
          <w:b/>
          <w:bCs/>
        </w:rPr>
        <w:t>démocratie</w:t>
      </w:r>
      <w:r>
        <w:t>.</w:t>
      </w:r>
    </w:p>
    <w:p w14:paraId="3D5DC684" w14:textId="77777777" w:rsidR="00F2406D" w:rsidRDefault="00F2406D" w:rsidP="000A1742">
      <w:pPr>
        <w:pStyle w:val="Paragraphedeliste"/>
        <w:tabs>
          <w:tab w:val="left" w:pos="284"/>
        </w:tabs>
        <w:spacing w:line="276" w:lineRule="auto"/>
        <w:ind w:left="0"/>
      </w:pPr>
      <w:r w:rsidRPr="006D2A89">
        <w:rPr>
          <w:bCs/>
        </w:rPr>
        <w:t>N°</w:t>
      </w:r>
      <w:r w:rsidRPr="00F2406D">
        <w:rPr>
          <w:b/>
          <w:bCs/>
        </w:rPr>
        <w:t>6</w:t>
      </w:r>
      <w:r>
        <w:rPr>
          <w:bCs/>
        </w:rPr>
        <w:t xml:space="preserve"> </w:t>
      </w:r>
      <w:r>
        <w:t xml:space="preserve">Une </w:t>
      </w:r>
      <w:r w:rsidRPr="0019771D">
        <w:rPr>
          <w:b/>
          <w:bCs/>
        </w:rPr>
        <w:t>solution</w:t>
      </w:r>
      <w:r>
        <w:t xml:space="preserve"> pour protéger nos données personnelles.</w:t>
      </w:r>
    </w:p>
    <w:p w14:paraId="51958F0B" w14:textId="77777777" w:rsidR="00F2406D" w:rsidRPr="00317FA7" w:rsidRDefault="00F2406D" w:rsidP="000A1742">
      <w:pPr>
        <w:pStyle w:val="Paragraphedeliste"/>
        <w:tabs>
          <w:tab w:val="left" w:pos="284"/>
        </w:tabs>
        <w:spacing w:line="276" w:lineRule="auto"/>
        <w:ind w:left="0"/>
      </w:pPr>
      <w:r w:rsidRPr="006D2A89">
        <w:rPr>
          <w:bCs/>
        </w:rPr>
        <w:t>N°</w:t>
      </w:r>
      <w:r w:rsidRPr="00F2406D">
        <w:rPr>
          <w:b/>
          <w:bCs/>
        </w:rPr>
        <w:t>2</w:t>
      </w:r>
      <w:r>
        <w:rPr>
          <w:bCs/>
        </w:rPr>
        <w:t xml:space="preserve"> </w:t>
      </w:r>
      <w:r>
        <w:t xml:space="preserve">Les </w:t>
      </w:r>
      <w:r w:rsidRPr="0047658B">
        <w:rPr>
          <w:b/>
          <w:bCs/>
        </w:rPr>
        <w:t>cybercriminel</w:t>
      </w:r>
      <w:r>
        <w:rPr>
          <w:b/>
          <w:bCs/>
        </w:rPr>
        <w:t>s</w:t>
      </w:r>
      <w:r>
        <w:t xml:space="preserve"> et nos données personnelles.</w:t>
      </w:r>
    </w:p>
    <w:p w14:paraId="719D71B5" w14:textId="77777777" w:rsidR="00F2406D" w:rsidRDefault="00F2406D" w:rsidP="000A1742">
      <w:pPr>
        <w:pStyle w:val="Paragraphedeliste"/>
        <w:tabs>
          <w:tab w:val="left" w:pos="284"/>
        </w:tabs>
        <w:spacing w:line="276" w:lineRule="auto"/>
        <w:ind w:left="0"/>
      </w:pPr>
      <w:r w:rsidRPr="006D2A89">
        <w:rPr>
          <w:bCs/>
        </w:rPr>
        <w:t>N°</w:t>
      </w:r>
      <w:r w:rsidRPr="00F2406D">
        <w:rPr>
          <w:b/>
          <w:bCs/>
        </w:rPr>
        <w:t>3</w:t>
      </w:r>
      <w:r>
        <w:rPr>
          <w:bCs/>
        </w:rPr>
        <w:t xml:space="preserve"> </w:t>
      </w:r>
      <w:r>
        <w:t>Les</w:t>
      </w:r>
      <w:r w:rsidRPr="0047658B">
        <w:rPr>
          <w:b/>
          <w:bCs/>
        </w:rPr>
        <w:t xml:space="preserve"> grandes entreprises</w:t>
      </w:r>
      <w:r>
        <w:t xml:space="preserve"> et nos données personnelles.</w:t>
      </w:r>
    </w:p>
    <w:p w14:paraId="74B7A563" w14:textId="77777777" w:rsidR="00CC230E" w:rsidRPr="00D35FE0" w:rsidRDefault="00CC230E" w:rsidP="00CC230E">
      <w:pPr>
        <w:rPr>
          <w:iCs/>
          <w:lang w:val="fr-FR"/>
        </w:rPr>
      </w:pPr>
    </w:p>
    <w:p w14:paraId="5242B7F5" w14:textId="7CB8A9B1" w:rsidR="00704307" w:rsidRPr="00D35FE0" w:rsidRDefault="00517CA0" w:rsidP="00023F7D">
      <w:pPr>
        <w:rPr>
          <w:b/>
          <w:lang w:val="fr-FR"/>
        </w:rPr>
      </w:pPr>
      <w:r>
        <w:rPr>
          <w:noProof/>
          <w:lang w:val="fr-FR"/>
        </w:rPr>
        <w:lastRenderedPageBreak/>
        <w:drawing>
          <wp:inline distT="0" distB="0" distL="0" distR="0" wp14:anchorId="5F505BD0" wp14:editId="3F1E0C22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5352DCE4" wp14:editId="15F3A56D">
            <wp:extent cx="1781175" cy="361950"/>
            <wp:effectExtent l="0" t="0" r="9525" b="0"/>
            <wp:docPr id="44" name="Image 44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817D4" w14:textId="77777777" w:rsidR="00396052" w:rsidRPr="00D35FE0" w:rsidRDefault="00396052" w:rsidP="00023F7D">
      <w:pPr>
        <w:rPr>
          <w:b/>
          <w:lang w:val="fr-FR"/>
        </w:rPr>
      </w:pPr>
    </w:p>
    <w:p w14:paraId="4A9D0297" w14:textId="77777777" w:rsidR="00CC230E" w:rsidRPr="00CC230E" w:rsidRDefault="00CC230E" w:rsidP="00CC230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CC230E">
        <w:rPr>
          <w:rFonts w:eastAsia="Times New Roman" w:cs="Tahoma"/>
          <w:b/>
          <w:bCs/>
          <w:color w:val="000000"/>
          <w:szCs w:val="20"/>
          <w:lang w:val="fr-FR"/>
        </w:rPr>
        <w:t>Consigne</w:t>
      </w:r>
    </w:p>
    <w:p w14:paraId="04793A05" w14:textId="38230EE6" w:rsidR="00CC230E" w:rsidRPr="00CC230E" w:rsidRDefault="00CC230E" w:rsidP="00CC230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CC230E">
        <w:rPr>
          <w:rFonts w:eastAsia="Times New Roman" w:cs="Tahoma"/>
          <w:color w:val="000000"/>
          <w:szCs w:val="20"/>
          <w:lang w:val="fr-FR"/>
        </w:rPr>
        <w:t xml:space="preserve">Écoutez </w:t>
      </w:r>
      <w:r w:rsidR="00B67154">
        <w:rPr>
          <w:rFonts w:eastAsia="Times New Roman" w:cs="Tahoma"/>
          <w:color w:val="000000"/>
          <w:szCs w:val="20"/>
          <w:lang w:val="fr-FR"/>
        </w:rPr>
        <w:t>l’infographie. D</w:t>
      </w:r>
      <w:r w:rsidRPr="00CC230E">
        <w:rPr>
          <w:rFonts w:eastAsia="Times New Roman" w:cs="Tahoma"/>
          <w:color w:val="000000"/>
          <w:szCs w:val="20"/>
          <w:lang w:val="fr-FR"/>
        </w:rPr>
        <w:t xml:space="preserve">ites si les </w:t>
      </w:r>
      <w:r w:rsidR="00B67154">
        <w:rPr>
          <w:rFonts w:eastAsia="Times New Roman" w:cs="Tahoma"/>
          <w:color w:val="000000"/>
          <w:szCs w:val="20"/>
          <w:lang w:val="fr-FR"/>
        </w:rPr>
        <w:t>affirmations</w:t>
      </w:r>
      <w:r w:rsidRPr="00CC230E">
        <w:rPr>
          <w:rFonts w:eastAsia="Times New Roman" w:cs="Tahoma"/>
          <w:color w:val="000000"/>
          <w:szCs w:val="20"/>
          <w:lang w:val="fr-FR"/>
        </w:rPr>
        <w:t xml:space="preserve"> sont vraies ou fausses.</w:t>
      </w:r>
    </w:p>
    <w:p w14:paraId="39B37928" w14:textId="77777777" w:rsidR="00CC230E" w:rsidRPr="00CC230E" w:rsidRDefault="00CC230E" w:rsidP="00CC230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14:paraId="353BB4DF" w14:textId="77777777" w:rsidR="00CC230E" w:rsidRPr="00CC230E" w:rsidRDefault="00CC230E" w:rsidP="00CC230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CC230E">
        <w:rPr>
          <w:rFonts w:eastAsia="Times New Roman" w:cs="Tahoma"/>
          <w:b/>
          <w:bCs/>
          <w:color w:val="000000"/>
          <w:szCs w:val="20"/>
          <w:lang w:val="fr-FR"/>
        </w:rPr>
        <w:t>Mise en œuvre </w:t>
      </w:r>
    </w:p>
    <w:p w14:paraId="4E969179" w14:textId="77777777" w:rsidR="00CC230E" w:rsidRPr="00CC230E" w:rsidRDefault="00CC230E" w:rsidP="00CC230E">
      <w:pPr>
        <w:numPr>
          <w:ilvl w:val="0"/>
          <w:numId w:val="11"/>
        </w:numPr>
        <w:spacing w:line="240" w:lineRule="auto"/>
        <w:textAlignment w:val="baseline"/>
        <w:rPr>
          <w:rFonts w:eastAsia="Times New Roman" w:cs="Tahoma"/>
          <w:i/>
          <w:iCs/>
          <w:color w:val="000000"/>
          <w:szCs w:val="20"/>
          <w:lang w:val="fr-FR"/>
        </w:rPr>
      </w:pPr>
      <w:r w:rsidRPr="00CC230E">
        <w:rPr>
          <w:rFonts w:eastAsia="Times New Roman" w:cs="Tahoma"/>
          <w:color w:val="000000"/>
          <w:szCs w:val="20"/>
          <w:lang w:val="fr-FR"/>
        </w:rPr>
        <w:t>Conserver les binômes précédemment formés. </w:t>
      </w:r>
    </w:p>
    <w:p w14:paraId="0157AD39" w14:textId="77777777" w:rsidR="00CC230E" w:rsidRPr="00CC230E" w:rsidRDefault="00CC230E" w:rsidP="00CC230E">
      <w:pPr>
        <w:numPr>
          <w:ilvl w:val="0"/>
          <w:numId w:val="11"/>
        </w:numPr>
        <w:spacing w:line="240" w:lineRule="auto"/>
        <w:textAlignment w:val="baseline"/>
        <w:rPr>
          <w:rFonts w:ascii="Arial" w:eastAsia="Times New Roman" w:hAnsi="Arial" w:cs="Arial"/>
          <w:color w:val="000000"/>
          <w:szCs w:val="20"/>
          <w:lang w:val="fr-FR"/>
        </w:rPr>
      </w:pPr>
      <w:r w:rsidRPr="00CC230E">
        <w:rPr>
          <w:rFonts w:eastAsia="Times New Roman" w:cs="Tahoma"/>
          <w:color w:val="000000"/>
          <w:szCs w:val="20"/>
          <w:lang w:val="fr-FR"/>
        </w:rPr>
        <w:t>Inviter des apprenant.es à lire les phrases de l’activité 4 et s’assurer qu’elles ne posent pas de problème au niveau lexical. </w:t>
      </w:r>
    </w:p>
    <w:p w14:paraId="1B9D0427" w14:textId="458A38C9" w:rsidR="00CC230E" w:rsidRPr="00CC230E" w:rsidRDefault="00CC230E" w:rsidP="00CC230E">
      <w:pPr>
        <w:numPr>
          <w:ilvl w:val="0"/>
          <w:numId w:val="11"/>
        </w:numPr>
        <w:spacing w:line="240" w:lineRule="auto"/>
        <w:textAlignment w:val="baseline"/>
        <w:rPr>
          <w:rFonts w:ascii="Arial" w:eastAsia="Times New Roman" w:hAnsi="Arial" w:cs="Arial"/>
          <w:color w:val="000000"/>
          <w:szCs w:val="20"/>
          <w:lang w:val="fr-FR"/>
        </w:rPr>
      </w:pPr>
      <w:r w:rsidRPr="00CC230E">
        <w:rPr>
          <w:rFonts w:eastAsia="Times New Roman" w:cs="Tahoma"/>
          <w:color w:val="000000"/>
          <w:szCs w:val="20"/>
          <w:lang w:val="fr-FR"/>
        </w:rPr>
        <w:t xml:space="preserve">Montrer </w:t>
      </w:r>
      <w:r w:rsidR="00E6066C">
        <w:rPr>
          <w:rFonts w:eastAsia="Times New Roman" w:cs="Tahoma"/>
          <w:color w:val="000000"/>
          <w:szCs w:val="20"/>
          <w:lang w:val="fr-FR"/>
        </w:rPr>
        <w:t>l’infographie</w:t>
      </w:r>
      <w:r w:rsidRPr="00CC230E">
        <w:rPr>
          <w:rFonts w:eastAsia="Times New Roman" w:cs="Tahoma"/>
          <w:color w:val="000000"/>
          <w:szCs w:val="20"/>
          <w:lang w:val="fr-FR"/>
        </w:rPr>
        <w:t xml:space="preserve"> en entier, </w:t>
      </w:r>
      <w:r w:rsidRPr="00CC230E">
        <w:rPr>
          <w:rFonts w:eastAsia="Times New Roman" w:cs="Tahoma"/>
          <w:color w:val="000000"/>
          <w:szCs w:val="20"/>
          <w:u w:val="single"/>
          <w:lang w:val="fr-FR"/>
        </w:rPr>
        <w:t>avec le son</w:t>
      </w:r>
      <w:r w:rsidRPr="00CC230E">
        <w:rPr>
          <w:rFonts w:eastAsia="Times New Roman" w:cs="Tahoma"/>
          <w:color w:val="000000"/>
          <w:szCs w:val="20"/>
          <w:lang w:val="fr-FR"/>
        </w:rPr>
        <w:t>, mais toujours sans les sous-titres. </w:t>
      </w:r>
    </w:p>
    <w:p w14:paraId="71B51898" w14:textId="77777777" w:rsidR="00CC230E" w:rsidRPr="00CC230E" w:rsidRDefault="00CC230E" w:rsidP="00CC230E">
      <w:pPr>
        <w:numPr>
          <w:ilvl w:val="0"/>
          <w:numId w:val="11"/>
        </w:numPr>
        <w:spacing w:line="240" w:lineRule="auto"/>
        <w:textAlignment w:val="baseline"/>
        <w:rPr>
          <w:rFonts w:ascii="Arial" w:eastAsia="Times New Roman" w:hAnsi="Arial" w:cs="Arial"/>
          <w:color w:val="000000"/>
          <w:szCs w:val="20"/>
          <w:lang w:val="fr-FR"/>
        </w:rPr>
      </w:pPr>
      <w:r w:rsidRPr="00CC230E">
        <w:rPr>
          <w:rFonts w:eastAsia="Times New Roman" w:cs="Tahoma"/>
          <w:color w:val="000000"/>
          <w:szCs w:val="20"/>
          <w:lang w:val="fr-FR"/>
        </w:rPr>
        <w:t>Laisser les binômes se concerter, puis procéder à une mise en commun à l’oral. Corriger les phrases fausses avec les apprenant.es.</w:t>
      </w:r>
    </w:p>
    <w:p w14:paraId="4B7D6F0D" w14:textId="77777777" w:rsidR="00CC230E" w:rsidRPr="00CC230E" w:rsidRDefault="00CC230E" w:rsidP="00CC230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CC230E">
        <w:rPr>
          <w:rFonts w:eastAsia="Times New Roman" w:cs="Tahoma"/>
          <w:noProof/>
          <w:color w:val="000000"/>
          <w:szCs w:val="20"/>
          <w:bdr w:val="none" w:sz="0" w:space="0" w:color="auto" w:frame="1"/>
          <w:lang w:val="fr-FR"/>
        </w:rPr>
        <w:drawing>
          <wp:inline distT="0" distB="0" distL="0" distR="0" wp14:anchorId="05F8433F" wp14:editId="2CECDD54">
            <wp:extent cx="1323975" cy="358140"/>
            <wp:effectExtent l="0" t="0" r="9525" b="3810"/>
            <wp:docPr id="11" name="Image 1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1A1047" w14:textId="66B4AFCA" w:rsidR="00CC230E" w:rsidRPr="00CC230E" w:rsidRDefault="00CC230E" w:rsidP="00017F40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CC230E">
        <w:rPr>
          <w:rFonts w:eastAsia="Times New Roman" w:cs="Tahoma"/>
          <w:color w:val="000000"/>
          <w:szCs w:val="20"/>
          <w:lang w:val="fr-FR"/>
        </w:rPr>
        <w:t xml:space="preserve">Vrai : 1, 3 et </w:t>
      </w:r>
      <w:r w:rsidR="00B67154">
        <w:rPr>
          <w:rFonts w:eastAsia="Times New Roman" w:cs="Tahoma"/>
          <w:color w:val="000000"/>
          <w:szCs w:val="20"/>
          <w:lang w:val="fr-FR"/>
        </w:rPr>
        <w:t>5</w:t>
      </w:r>
      <w:r w:rsidRPr="00CC230E">
        <w:rPr>
          <w:rFonts w:eastAsia="Times New Roman" w:cs="Tahoma"/>
          <w:color w:val="000000"/>
          <w:szCs w:val="20"/>
          <w:lang w:val="fr-FR"/>
        </w:rPr>
        <w:t>.</w:t>
      </w:r>
    </w:p>
    <w:p w14:paraId="50EF435E" w14:textId="3ACF49BA" w:rsidR="00CC230E" w:rsidRPr="00CC230E" w:rsidRDefault="00CC230E" w:rsidP="00017F40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CC230E">
        <w:rPr>
          <w:rFonts w:eastAsia="Times New Roman" w:cs="Tahoma"/>
          <w:color w:val="000000"/>
          <w:szCs w:val="20"/>
          <w:lang w:val="fr-FR"/>
        </w:rPr>
        <w:t>Faux : 2 (</w:t>
      </w:r>
      <w:r w:rsidR="00E876BD">
        <w:rPr>
          <w:rFonts w:eastAsia="Times New Roman" w:cs="Tahoma"/>
          <w:color w:val="000000"/>
          <w:szCs w:val="20"/>
          <w:lang w:val="fr-FR"/>
        </w:rPr>
        <w:t>une personne malhonnête</w:t>
      </w:r>
      <w:r w:rsidR="00B67154">
        <w:rPr>
          <w:rFonts w:eastAsia="Times New Roman" w:cs="Tahoma"/>
          <w:color w:val="000000"/>
          <w:szCs w:val="20"/>
          <w:lang w:val="fr-FR"/>
        </w:rPr>
        <w:t xml:space="preserve"> peut voler notre identité, nos données bancaires ou médicales)</w:t>
      </w:r>
      <w:r w:rsidR="00E9453E">
        <w:rPr>
          <w:rFonts w:eastAsia="Times New Roman" w:cs="Tahoma"/>
          <w:color w:val="000000"/>
          <w:szCs w:val="20"/>
          <w:lang w:val="fr-FR"/>
        </w:rPr>
        <w:t xml:space="preserve"> /</w:t>
      </w:r>
      <w:r w:rsidRPr="00CC230E">
        <w:rPr>
          <w:rFonts w:eastAsia="Times New Roman" w:cs="Tahoma"/>
          <w:color w:val="000000"/>
          <w:szCs w:val="20"/>
          <w:lang w:val="fr-FR"/>
        </w:rPr>
        <w:t>4 (elle</w:t>
      </w:r>
      <w:r w:rsidR="00E876BD">
        <w:rPr>
          <w:rFonts w:eastAsia="Times New Roman" w:cs="Tahoma"/>
          <w:color w:val="000000"/>
          <w:szCs w:val="20"/>
          <w:lang w:val="fr-FR"/>
        </w:rPr>
        <w:t>s peuvent être utilisées pour influencer les élections</w:t>
      </w:r>
      <w:r w:rsidRPr="00CC230E">
        <w:rPr>
          <w:rFonts w:eastAsia="Times New Roman" w:cs="Tahoma"/>
          <w:color w:val="000000"/>
          <w:szCs w:val="20"/>
          <w:lang w:val="fr-FR"/>
        </w:rPr>
        <w:t>)</w:t>
      </w:r>
      <w:r w:rsidR="00B67154">
        <w:rPr>
          <w:rFonts w:eastAsia="Times New Roman" w:cs="Tahoma"/>
          <w:color w:val="000000"/>
          <w:szCs w:val="20"/>
          <w:lang w:val="fr-FR"/>
        </w:rPr>
        <w:t>.</w:t>
      </w:r>
    </w:p>
    <w:p w14:paraId="7BD016EB" w14:textId="77777777" w:rsidR="00704307" w:rsidRPr="00D35FE0" w:rsidRDefault="00704307" w:rsidP="00023F7D">
      <w:pPr>
        <w:rPr>
          <w:iCs/>
          <w:lang w:val="fr-FR"/>
        </w:rPr>
      </w:pPr>
    </w:p>
    <w:p w14:paraId="790C2948" w14:textId="5ED457A6" w:rsidR="00704307" w:rsidRPr="00D35FE0" w:rsidRDefault="00517CA0" w:rsidP="00023F7D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48AFF68B" wp14:editId="058A7D12">
            <wp:extent cx="1207770" cy="361950"/>
            <wp:effectExtent l="0" t="0" r="0" b="0"/>
            <wp:docPr id="45" name="Image 45" descr="C:\Users\VMOISAN\AppData\Local\Microsoft\Windows\INetCache\Content.Word\activité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VMOISAN\AppData\Local\Microsoft\Windows\INetCache\Content.Word\activité5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31CE12C0" wp14:editId="5946A08F">
            <wp:extent cx="2149475" cy="361950"/>
            <wp:effectExtent l="0" t="0" r="3175" b="0"/>
            <wp:docPr id="46" name="Image 46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2CC8A5" w14:textId="5191F017" w:rsidR="00CC230E" w:rsidRPr="00CC230E" w:rsidRDefault="00CC230E" w:rsidP="00CC230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14:paraId="191A5004" w14:textId="77777777" w:rsidR="00CC230E" w:rsidRPr="00CC230E" w:rsidRDefault="00CC230E" w:rsidP="00CC230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CC230E">
        <w:rPr>
          <w:rFonts w:eastAsia="Times New Roman" w:cs="Tahoma"/>
          <w:b/>
          <w:bCs/>
          <w:color w:val="000000"/>
          <w:szCs w:val="20"/>
          <w:lang w:val="fr-FR"/>
        </w:rPr>
        <w:t>Consigne</w:t>
      </w:r>
    </w:p>
    <w:p w14:paraId="217C566A" w14:textId="772636B0" w:rsidR="00CC230E" w:rsidRPr="00CC230E" w:rsidRDefault="00E876BD" w:rsidP="00CC230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>
        <w:rPr>
          <w:rFonts w:eastAsia="Times New Roman" w:cs="Tahoma"/>
          <w:color w:val="000000"/>
          <w:szCs w:val="20"/>
          <w:lang w:val="fr-FR"/>
        </w:rPr>
        <w:t xml:space="preserve">Aidez-vous des définitions pour retrouver les </w:t>
      </w:r>
      <w:r w:rsidR="006348A9">
        <w:rPr>
          <w:rFonts w:eastAsia="Times New Roman" w:cs="Tahoma"/>
          <w:color w:val="000000"/>
          <w:szCs w:val="20"/>
          <w:lang w:val="fr-FR"/>
        </w:rPr>
        <w:t xml:space="preserve">mots </w:t>
      </w:r>
      <w:r>
        <w:rPr>
          <w:rFonts w:eastAsia="Times New Roman" w:cs="Tahoma"/>
          <w:color w:val="000000"/>
          <w:szCs w:val="20"/>
          <w:lang w:val="fr-FR"/>
        </w:rPr>
        <w:t>de l’infographie en lien avec les données personnelles</w:t>
      </w:r>
      <w:r w:rsidR="00CC230E" w:rsidRPr="00CC230E">
        <w:rPr>
          <w:rFonts w:eastAsia="Times New Roman" w:cs="Tahoma"/>
          <w:color w:val="000000"/>
          <w:szCs w:val="20"/>
          <w:lang w:val="fr-FR"/>
        </w:rPr>
        <w:t>.</w:t>
      </w:r>
    </w:p>
    <w:p w14:paraId="2FF14935" w14:textId="77777777" w:rsidR="00E876BD" w:rsidRDefault="00E876BD" w:rsidP="00430D0B">
      <w:pPr>
        <w:spacing w:line="240" w:lineRule="auto"/>
        <w:rPr>
          <w:rFonts w:eastAsia="Times New Roman" w:cs="Tahoma"/>
          <w:b/>
          <w:bCs/>
          <w:color w:val="000000"/>
          <w:szCs w:val="20"/>
          <w:lang w:val="fr-FR"/>
        </w:rPr>
      </w:pPr>
    </w:p>
    <w:p w14:paraId="72B93D40" w14:textId="5BC1AC06" w:rsidR="00CC230E" w:rsidRPr="00CC230E" w:rsidRDefault="00CC230E" w:rsidP="00430D0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CC230E">
        <w:rPr>
          <w:rFonts w:eastAsia="Times New Roman" w:cs="Tahoma"/>
          <w:b/>
          <w:bCs/>
          <w:color w:val="000000"/>
          <w:szCs w:val="20"/>
          <w:lang w:val="fr-FR"/>
        </w:rPr>
        <w:t>Mise en œuvre </w:t>
      </w:r>
    </w:p>
    <w:p w14:paraId="44B02A8E" w14:textId="5348D1B0" w:rsidR="00E876BD" w:rsidRPr="00E876BD" w:rsidRDefault="00E876BD" w:rsidP="00430D0B">
      <w:pPr>
        <w:numPr>
          <w:ilvl w:val="0"/>
          <w:numId w:val="12"/>
        </w:numPr>
        <w:spacing w:line="240" w:lineRule="auto"/>
        <w:textAlignment w:val="baseline"/>
        <w:rPr>
          <w:rFonts w:eastAsia="Times New Roman" w:cs="Tahoma"/>
          <w:i/>
          <w:iCs/>
          <w:color w:val="000000"/>
          <w:szCs w:val="20"/>
          <w:lang w:val="fr-FR"/>
        </w:rPr>
      </w:pPr>
      <w:r>
        <w:rPr>
          <w:rFonts w:eastAsia="Times New Roman" w:cs="Tahoma"/>
          <w:iCs/>
          <w:color w:val="000000"/>
          <w:szCs w:val="20"/>
          <w:lang w:val="fr-FR"/>
        </w:rPr>
        <w:t>Constituer de nouveaux binômes.</w:t>
      </w:r>
    </w:p>
    <w:p w14:paraId="476FBA9C" w14:textId="6CA73DE0" w:rsidR="00CC230E" w:rsidRPr="00CC230E" w:rsidRDefault="00CC230E" w:rsidP="00430D0B">
      <w:pPr>
        <w:numPr>
          <w:ilvl w:val="0"/>
          <w:numId w:val="12"/>
        </w:numPr>
        <w:spacing w:line="240" w:lineRule="auto"/>
        <w:textAlignment w:val="baseline"/>
        <w:rPr>
          <w:rFonts w:eastAsia="Times New Roman" w:cs="Tahoma"/>
          <w:i/>
          <w:iCs/>
          <w:color w:val="000000"/>
          <w:szCs w:val="20"/>
          <w:lang w:val="fr-FR"/>
        </w:rPr>
      </w:pPr>
      <w:r w:rsidRPr="00CC230E">
        <w:rPr>
          <w:rFonts w:eastAsia="Times New Roman" w:cs="Tahoma"/>
          <w:color w:val="000000"/>
          <w:szCs w:val="20"/>
          <w:lang w:val="fr-FR"/>
        </w:rPr>
        <w:t xml:space="preserve">Inviter les apprenant.es à prendre connaissance de l’activité 5 et à la réaliser sans regarder à nouveau </w:t>
      </w:r>
      <w:r w:rsidR="001F00FE">
        <w:rPr>
          <w:rFonts w:eastAsia="Times New Roman" w:cs="Tahoma"/>
          <w:color w:val="000000"/>
          <w:szCs w:val="20"/>
          <w:lang w:val="fr-FR"/>
        </w:rPr>
        <w:t>la vidéo</w:t>
      </w:r>
      <w:r w:rsidRPr="00CC230E">
        <w:rPr>
          <w:rFonts w:eastAsia="Times New Roman" w:cs="Tahoma"/>
          <w:color w:val="000000"/>
          <w:szCs w:val="20"/>
          <w:lang w:val="fr-FR"/>
        </w:rPr>
        <w:t>.</w:t>
      </w:r>
      <w:r w:rsidR="00017F40">
        <w:rPr>
          <w:rFonts w:eastAsia="Times New Roman" w:cs="Tahoma"/>
          <w:color w:val="000000"/>
          <w:szCs w:val="20"/>
          <w:lang w:val="fr-FR"/>
        </w:rPr>
        <w:t xml:space="preserve"> Leur indiquer que le nombre de tirets correspond au nombre de lettres contenues dans le mot.</w:t>
      </w:r>
    </w:p>
    <w:p w14:paraId="2456BDFA" w14:textId="228BA5E8" w:rsidR="00CC230E" w:rsidRPr="00CC230E" w:rsidRDefault="00CC230E" w:rsidP="00430D0B">
      <w:pPr>
        <w:numPr>
          <w:ilvl w:val="0"/>
          <w:numId w:val="12"/>
        </w:numPr>
        <w:spacing w:line="240" w:lineRule="auto"/>
        <w:textAlignment w:val="baseline"/>
        <w:rPr>
          <w:rFonts w:ascii="Arial" w:eastAsia="Times New Roman" w:hAnsi="Arial" w:cs="Arial"/>
          <w:color w:val="000000"/>
          <w:szCs w:val="20"/>
          <w:lang w:val="fr-FR"/>
        </w:rPr>
      </w:pPr>
      <w:r w:rsidRPr="00CC230E">
        <w:rPr>
          <w:rFonts w:eastAsia="Times New Roman" w:cs="Tahoma"/>
          <w:color w:val="000000"/>
          <w:szCs w:val="20"/>
          <w:lang w:val="fr-FR"/>
        </w:rPr>
        <w:t xml:space="preserve">Leur proposer de comparer leurs réponses avec celles </w:t>
      </w:r>
      <w:r w:rsidR="00F316D3">
        <w:rPr>
          <w:rFonts w:eastAsia="Times New Roman" w:cs="Tahoma"/>
          <w:color w:val="000000"/>
          <w:szCs w:val="20"/>
          <w:lang w:val="fr-FR"/>
        </w:rPr>
        <w:t>du binôme voisin.</w:t>
      </w:r>
    </w:p>
    <w:p w14:paraId="6F4CFBE4" w14:textId="70FC96DD" w:rsidR="009B74FF" w:rsidRPr="009B74FF" w:rsidRDefault="00CC230E" w:rsidP="00430D0B">
      <w:pPr>
        <w:numPr>
          <w:ilvl w:val="0"/>
          <w:numId w:val="12"/>
        </w:numPr>
        <w:spacing w:line="240" w:lineRule="auto"/>
        <w:textAlignment w:val="baseline"/>
        <w:rPr>
          <w:rFonts w:ascii="Arial" w:eastAsia="Times New Roman" w:hAnsi="Arial" w:cs="Arial"/>
          <w:color w:val="000000"/>
          <w:szCs w:val="20"/>
          <w:lang w:val="fr-FR"/>
        </w:rPr>
      </w:pPr>
      <w:r w:rsidRPr="00CC230E">
        <w:rPr>
          <w:rFonts w:eastAsia="Times New Roman" w:cs="Tahoma"/>
          <w:color w:val="000000"/>
          <w:szCs w:val="20"/>
          <w:lang w:val="fr-FR"/>
        </w:rPr>
        <w:t xml:space="preserve">Distribuer </w:t>
      </w:r>
      <w:r w:rsidR="00E9453E">
        <w:rPr>
          <w:rFonts w:eastAsia="Times New Roman" w:cs="Tahoma"/>
          <w:color w:val="000000"/>
          <w:szCs w:val="20"/>
          <w:lang w:val="fr-FR"/>
        </w:rPr>
        <w:t xml:space="preserve">(ou projeter) </w:t>
      </w:r>
      <w:r w:rsidRPr="00CC230E">
        <w:rPr>
          <w:rFonts w:eastAsia="Times New Roman" w:cs="Tahoma"/>
          <w:color w:val="000000"/>
          <w:szCs w:val="20"/>
          <w:lang w:val="fr-FR"/>
        </w:rPr>
        <w:t xml:space="preserve">la transcription afin que les apprenant.es vérifient leurs réponses. </w:t>
      </w:r>
    </w:p>
    <w:p w14:paraId="7FA57E49" w14:textId="087AA7EA" w:rsidR="009B74FF" w:rsidRPr="009B74FF" w:rsidRDefault="009B74FF" w:rsidP="00430D0B">
      <w:pPr>
        <w:numPr>
          <w:ilvl w:val="0"/>
          <w:numId w:val="12"/>
        </w:numPr>
        <w:spacing w:line="240" w:lineRule="auto"/>
        <w:textAlignment w:val="baseline"/>
        <w:rPr>
          <w:rFonts w:ascii="Arial" w:eastAsia="Times New Roman" w:hAnsi="Arial" w:cs="Arial"/>
          <w:color w:val="000000"/>
          <w:szCs w:val="20"/>
          <w:lang w:val="fr-FR"/>
        </w:rPr>
      </w:pPr>
      <w:r>
        <w:rPr>
          <w:rFonts w:eastAsia="Times New Roman" w:cs="Tahoma"/>
          <w:color w:val="000000"/>
          <w:szCs w:val="20"/>
          <w:lang w:val="fr-FR"/>
        </w:rPr>
        <w:t xml:space="preserve">Inviter </w:t>
      </w:r>
      <w:r w:rsidR="001704B9">
        <w:rPr>
          <w:rFonts w:eastAsia="Times New Roman" w:cs="Tahoma"/>
          <w:color w:val="000000"/>
          <w:szCs w:val="20"/>
          <w:lang w:val="fr-FR"/>
        </w:rPr>
        <w:t xml:space="preserve">les binômes </w:t>
      </w:r>
      <w:r>
        <w:rPr>
          <w:rFonts w:eastAsia="Times New Roman" w:cs="Tahoma"/>
          <w:color w:val="000000"/>
          <w:szCs w:val="20"/>
          <w:lang w:val="fr-FR"/>
        </w:rPr>
        <w:t xml:space="preserve">à réutiliser les mots de l’activité dans de nouvelles phrases. Circuler auprès des </w:t>
      </w:r>
      <w:r w:rsidR="001704B9">
        <w:rPr>
          <w:rFonts w:eastAsia="Times New Roman" w:cs="Tahoma"/>
          <w:color w:val="000000"/>
          <w:szCs w:val="20"/>
          <w:lang w:val="fr-FR"/>
        </w:rPr>
        <w:t>apprenant</w:t>
      </w:r>
      <w:r w:rsidR="001F00FE">
        <w:rPr>
          <w:rFonts w:eastAsia="Times New Roman" w:cs="Tahoma"/>
          <w:color w:val="000000"/>
          <w:szCs w:val="20"/>
          <w:lang w:val="fr-FR"/>
        </w:rPr>
        <w:t>.e</w:t>
      </w:r>
      <w:r w:rsidR="001704B9">
        <w:rPr>
          <w:rFonts w:eastAsia="Times New Roman" w:cs="Tahoma"/>
          <w:color w:val="000000"/>
          <w:szCs w:val="20"/>
          <w:lang w:val="fr-FR"/>
        </w:rPr>
        <w:t>s</w:t>
      </w:r>
      <w:r>
        <w:rPr>
          <w:rFonts w:eastAsia="Times New Roman" w:cs="Tahoma"/>
          <w:color w:val="000000"/>
          <w:szCs w:val="20"/>
          <w:lang w:val="fr-FR"/>
        </w:rPr>
        <w:t xml:space="preserve"> pour vérifier le bon déroulement de l’activité.</w:t>
      </w:r>
    </w:p>
    <w:p w14:paraId="2D3AB309" w14:textId="357C9A93" w:rsidR="009B74FF" w:rsidRPr="009B74FF" w:rsidRDefault="009B74FF" w:rsidP="00430D0B">
      <w:pPr>
        <w:numPr>
          <w:ilvl w:val="0"/>
          <w:numId w:val="12"/>
        </w:numPr>
        <w:spacing w:line="240" w:lineRule="auto"/>
        <w:textAlignment w:val="baseline"/>
        <w:rPr>
          <w:rFonts w:ascii="Arial" w:eastAsia="Times New Roman" w:hAnsi="Arial" w:cs="Arial"/>
          <w:color w:val="000000"/>
          <w:szCs w:val="20"/>
          <w:lang w:val="fr-FR"/>
        </w:rPr>
      </w:pPr>
      <w:r>
        <w:rPr>
          <w:rFonts w:eastAsia="Times New Roman" w:cs="Tahoma"/>
          <w:color w:val="000000"/>
          <w:szCs w:val="20"/>
          <w:lang w:val="fr-FR"/>
        </w:rPr>
        <w:t xml:space="preserve">Inviter les binômes volontaires à venir écrire une phrase au tableau. Questionner le reste de la classe sur la structure de la phrase. Apporter des corrections, si </w:t>
      </w:r>
      <w:r w:rsidR="001704B9">
        <w:rPr>
          <w:rFonts w:eastAsia="Times New Roman" w:cs="Tahoma"/>
          <w:color w:val="000000"/>
          <w:szCs w:val="20"/>
          <w:lang w:val="fr-FR"/>
        </w:rPr>
        <w:t>nécessaire</w:t>
      </w:r>
      <w:r>
        <w:rPr>
          <w:rFonts w:eastAsia="Times New Roman" w:cs="Tahoma"/>
          <w:color w:val="000000"/>
          <w:szCs w:val="20"/>
          <w:lang w:val="fr-FR"/>
        </w:rPr>
        <w:t>.</w:t>
      </w:r>
    </w:p>
    <w:p w14:paraId="065897F2" w14:textId="62850552" w:rsidR="00CC230E" w:rsidRPr="00CC230E" w:rsidRDefault="00CC230E" w:rsidP="00CC230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CC230E">
        <w:rPr>
          <w:rFonts w:eastAsia="Times New Roman" w:cs="Tahoma"/>
          <w:noProof/>
          <w:color w:val="000000"/>
          <w:szCs w:val="20"/>
          <w:bdr w:val="none" w:sz="0" w:space="0" w:color="auto" w:frame="1"/>
          <w:lang w:val="fr-FR"/>
        </w:rPr>
        <w:drawing>
          <wp:inline distT="0" distB="0" distL="0" distR="0" wp14:anchorId="238411F8" wp14:editId="268E3779">
            <wp:extent cx="1323975" cy="358140"/>
            <wp:effectExtent l="0" t="0" r="9525" b="3810"/>
            <wp:docPr id="17" name="Image 17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CCD314" w14:textId="7A59DF5A" w:rsidR="00CC230E" w:rsidRPr="00D63C6C" w:rsidRDefault="00D63C6C" w:rsidP="00D63C6C">
      <w:pPr>
        <w:spacing w:line="240" w:lineRule="auto"/>
        <w:rPr>
          <w:rFonts w:eastAsia="Times New Roman" w:cs="Tahoma"/>
          <w:color w:val="000000"/>
          <w:szCs w:val="20"/>
        </w:rPr>
      </w:pPr>
      <w:r>
        <w:rPr>
          <w:rFonts w:eastAsia="Times New Roman" w:cs="Tahoma"/>
          <w:color w:val="000000"/>
          <w:szCs w:val="20"/>
        </w:rPr>
        <w:t xml:space="preserve">1. </w:t>
      </w:r>
      <w:r w:rsidR="006348A9" w:rsidRPr="00D63C6C">
        <w:rPr>
          <w:rFonts w:eastAsia="Times New Roman" w:cs="Tahoma"/>
          <w:color w:val="000000"/>
          <w:szCs w:val="20"/>
        </w:rPr>
        <w:t>Partage</w:t>
      </w:r>
      <w:r w:rsidR="001704B9" w:rsidRPr="00D63C6C">
        <w:rPr>
          <w:rFonts w:eastAsia="Times New Roman" w:cs="Tahoma"/>
          <w:color w:val="000000"/>
          <w:szCs w:val="20"/>
        </w:rPr>
        <w:t xml:space="preserve"> / 2. </w:t>
      </w:r>
      <w:r w:rsidR="006348A9" w:rsidRPr="00D63C6C">
        <w:rPr>
          <w:rFonts w:eastAsia="Times New Roman" w:cs="Tahoma"/>
          <w:color w:val="000000"/>
          <w:szCs w:val="20"/>
        </w:rPr>
        <w:t>Profil</w:t>
      </w:r>
      <w:r w:rsidR="001704B9" w:rsidRPr="00D63C6C">
        <w:rPr>
          <w:rFonts w:eastAsia="Times New Roman" w:cs="Tahoma"/>
          <w:color w:val="000000"/>
          <w:szCs w:val="20"/>
        </w:rPr>
        <w:t xml:space="preserve"> / 3. Influencer / 4. </w:t>
      </w:r>
      <w:r w:rsidR="006348A9" w:rsidRPr="00D63C6C">
        <w:rPr>
          <w:rFonts w:eastAsia="Times New Roman" w:cs="Tahoma"/>
          <w:color w:val="000000"/>
          <w:szCs w:val="20"/>
        </w:rPr>
        <w:t>Reconnaissance</w:t>
      </w:r>
      <w:r w:rsidR="00210E77" w:rsidRPr="00D63C6C">
        <w:rPr>
          <w:rFonts w:eastAsia="Times New Roman" w:cs="Tahoma"/>
          <w:color w:val="000000"/>
          <w:szCs w:val="20"/>
        </w:rPr>
        <w:t xml:space="preserve"> /5. Manipuler</w:t>
      </w:r>
    </w:p>
    <w:p w14:paraId="77E642D9" w14:textId="6861B6C3" w:rsidR="001704B9" w:rsidRPr="00CF0C5B" w:rsidRDefault="006348A9" w:rsidP="001704B9">
      <w:pPr>
        <w:spacing w:line="240" w:lineRule="auto"/>
        <w:rPr>
          <w:rFonts w:eastAsia="Times New Roman" w:cs="Tahoma"/>
          <w:color w:val="000000"/>
          <w:szCs w:val="20"/>
          <w:lang w:val="fr-FR"/>
        </w:rPr>
      </w:pPr>
      <w:r>
        <w:rPr>
          <w:rFonts w:eastAsia="Times New Roman" w:cs="Tahoma"/>
          <w:color w:val="000000"/>
          <w:szCs w:val="20"/>
          <w:lang w:val="fr-FR"/>
        </w:rPr>
        <w:t xml:space="preserve">J’ai fait un </w:t>
      </w:r>
      <w:r w:rsidRPr="006348A9">
        <w:rPr>
          <w:rFonts w:eastAsia="Times New Roman" w:cs="Tahoma"/>
          <w:b/>
          <w:color w:val="000000"/>
          <w:szCs w:val="20"/>
          <w:lang w:val="fr-FR"/>
        </w:rPr>
        <w:t>partage</w:t>
      </w:r>
      <w:r>
        <w:rPr>
          <w:rFonts w:eastAsia="Times New Roman" w:cs="Tahoma"/>
          <w:color w:val="000000"/>
          <w:szCs w:val="20"/>
          <w:lang w:val="fr-FR"/>
        </w:rPr>
        <w:t xml:space="preserve"> de connexion entre mon téléphone et mon ordinateur portable. </w:t>
      </w:r>
      <w:r w:rsidR="007F3177">
        <w:rPr>
          <w:rFonts w:eastAsia="Times New Roman" w:cs="Tahoma"/>
          <w:color w:val="000000"/>
          <w:szCs w:val="20"/>
          <w:lang w:val="fr-FR"/>
        </w:rPr>
        <w:t xml:space="preserve">/ Cet artiste a un </w:t>
      </w:r>
      <w:r w:rsidR="007F3177" w:rsidRPr="007F3177">
        <w:rPr>
          <w:rFonts w:eastAsia="Times New Roman" w:cs="Tahoma"/>
          <w:b/>
          <w:color w:val="000000"/>
          <w:szCs w:val="20"/>
          <w:lang w:val="fr-FR"/>
        </w:rPr>
        <w:t>profil</w:t>
      </w:r>
      <w:r w:rsidR="007F3177">
        <w:rPr>
          <w:rFonts w:eastAsia="Times New Roman" w:cs="Tahoma"/>
          <w:color w:val="000000"/>
          <w:szCs w:val="20"/>
          <w:lang w:val="fr-FR"/>
        </w:rPr>
        <w:t xml:space="preserve"> intéressant. </w:t>
      </w:r>
      <w:r w:rsidR="00CF0C5B">
        <w:rPr>
          <w:rFonts w:eastAsia="Times New Roman" w:cs="Tahoma"/>
          <w:color w:val="000000"/>
          <w:szCs w:val="20"/>
          <w:lang w:val="fr-FR"/>
        </w:rPr>
        <w:t xml:space="preserve">/ Cédric Grolet </w:t>
      </w:r>
      <w:r w:rsidR="00CF0C5B" w:rsidRPr="0015494D">
        <w:rPr>
          <w:rFonts w:eastAsia="Times New Roman" w:cs="Tahoma"/>
          <w:b/>
          <w:color w:val="000000"/>
          <w:szCs w:val="20"/>
          <w:lang w:val="fr-FR"/>
        </w:rPr>
        <w:t>influence</w:t>
      </w:r>
      <w:r w:rsidR="00CF0C5B">
        <w:rPr>
          <w:rFonts w:eastAsia="Times New Roman" w:cs="Tahoma"/>
          <w:color w:val="000000"/>
          <w:szCs w:val="20"/>
          <w:lang w:val="fr-FR"/>
        </w:rPr>
        <w:t xml:space="preserve"> l</w:t>
      </w:r>
      <w:r w:rsidR="0015494D">
        <w:rPr>
          <w:rFonts w:eastAsia="Times New Roman" w:cs="Tahoma"/>
          <w:color w:val="000000"/>
          <w:szCs w:val="20"/>
          <w:lang w:val="fr-FR"/>
        </w:rPr>
        <w:t xml:space="preserve">a pâtisserie avec ses créations artistiques. / </w:t>
      </w:r>
      <w:r>
        <w:rPr>
          <w:rFonts w:eastAsia="Times New Roman" w:cs="Tahoma"/>
          <w:color w:val="000000"/>
          <w:szCs w:val="20"/>
          <w:lang w:val="fr-FR"/>
        </w:rPr>
        <w:t xml:space="preserve">En Chine, on peut payer ses achats avec la </w:t>
      </w:r>
      <w:r w:rsidRPr="006348A9">
        <w:rPr>
          <w:rFonts w:eastAsia="Times New Roman" w:cs="Tahoma"/>
          <w:b/>
          <w:color w:val="000000"/>
          <w:szCs w:val="20"/>
          <w:lang w:val="fr-FR"/>
        </w:rPr>
        <w:t>reconnaissance</w:t>
      </w:r>
      <w:r>
        <w:rPr>
          <w:rFonts w:eastAsia="Times New Roman" w:cs="Tahoma"/>
          <w:color w:val="000000"/>
          <w:szCs w:val="20"/>
          <w:lang w:val="fr-FR"/>
        </w:rPr>
        <w:t xml:space="preserve"> faciale.</w:t>
      </w:r>
      <w:r w:rsidR="00210E77">
        <w:rPr>
          <w:rFonts w:eastAsia="Times New Roman" w:cs="Tahoma"/>
          <w:color w:val="000000"/>
          <w:szCs w:val="20"/>
          <w:lang w:val="fr-FR"/>
        </w:rPr>
        <w:t xml:space="preserve"> / Cet enfant </w:t>
      </w:r>
      <w:r w:rsidR="00210E77" w:rsidRPr="00210E77">
        <w:rPr>
          <w:rFonts w:eastAsia="Times New Roman" w:cs="Tahoma"/>
          <w:b/>
          <w:color w:val="000000"/>
          <w:szCs w:val="20"/>
          <w:lang w:val="fr-FR"/>
        </w:rPr>
        <w:t>manipule</w:t>
      </w:r>
      <w:r w:rsidR="00210E77">
        <w:rPr>
          <w:rFonts w:eastAsia="Times New Roman" w:cs="Tahoma"/>
          <w:color w:val="000000"/>
          <w:szCs w:val="20"/>
          <w:lang w:val="fr-FR"/>
        </w:rPr>
        <w:t xml:space="preserve"> ses parents.</w:t>
      </w:r>
      <w:r w:rsidR="007F3177">
        <w:rPr>
          <w:rFonts w:eastAsia="Times New Roman" w:cs="Tahoma"/>
          <w:color w:val="000000"/>
          <w:szCs w:val="20"/>
          <w:lang w:val="fr-FR"/>
        </w:rPr>
        <w:t xml:space="preserve"> </w:t>
      </w:r>
    </w:p>
    <w:p w14:paraId="78CA5611" w14:textId="66B491B2" w:rsidR="00CC230E" w:rsidRPr="00CC230E" w:rsidRDefault="00CC230E" w:rsidP="00CC230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14:paraId="2A125A35" w14:textId="77777777" w:rsidR="00704307" w:rsidRPr="00D35FE0" w:rsidRDefault="00704307" w:rsidP="00023F7D">
      <w:pPr>
        <w:rPr>
          <w:iCs/>
          <w:lang w:val="fr-FR"/>
        </w:rPr>
      </w:pPr>
    </w:p>
    <w:p w14:paraId="1D1B7A66" w14:textId="6BA81220" w:rsidR="00704307" w:rsidRPr="00D35FE0" w:rsidRDefault="00517CA0" w:rsidP="00023F7D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1181CCB6" wp14:editId="1D9D015B">
            <wp:extent cx="1200150" cy="361950"/>
            <wp:effectExtent l="0" t="0" r="0" b="0"/>
            <wp:docPr id="48" name="Image 48" descr="C:\Users\VMOISAN\AppData\Local\Microsoft\Windows\INetCache\Content.Word\activité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C:\Users\VMOISAN\AppData\Local\Microsoft\Windows\INetCache\Content.Word\activité6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6560EAC1" wp14:editId="0D735BFF">
            <wp:extent cx="1535430" cy="361950"/>
            <wp:effectExtent l="0" t="0" r="7620" b="0"/>
            <wp:docPr id="49" name="Image 49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33580C" w14:textId="77777777" w:rsidR="00396052" w:rsidRPr="00D35FE0" w:rsidRDefault="00396052" w:rsidP="00023F7D">
      <w:pPr>
        <w:rPr>
          <w:b/>
          <w:lang w:val="fr-FR"/>
        </w:rPr>
      </w:pPr>
    </w:p>
    <w:p w14:paraId="282B5057" w14:textId="77777777" w:rsidR="00CC230E" w:rsidRPr="00CC230E" w:rsidRDefault="00CC230E" w:rsidP="00CC230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CC230E">
        <w:rPr>
          <w:rFonts w:eastAsia="Times New Roman" w:cs="Tahoma"/>
          <w:b/>
          <w:bCs/>
          <w:color w:val="000000"/>
          <w:szCs w:val="20"/>
          <w:lang w:val="fr-FR"/>
        </w:rPr>
        <w:t>Consigne</w:t>
      </w:r>
    </w:p>
    <w:p w14:paraId="6D549739" w14:textId="61714AD7" w:rsidR="00E876BD" w:rsidRDefault="00E876BD" w:rsidP="00E876BD">
      <w:pPr>
        <w:rPr>
          <w:lang w:val="fr-FR"/>
        </w:rPr>
      </w:pPr>
      <w:bookmarkStart w:id="1" w:name="_Hlk190700630"/>
      <w:r w:rsidRPr="00E876BD">
        <w:rPr>
          <w:lang w:val="fr-FR"/>
        </w:rPr>
        <w:t>À l’occasion de la Journée de la protection des données, vous voulez sensibiliser vos collègues francophones sur la protection des données personnelles. Réalisez un mini-guide des bonnes pratiques.</w:t>
      </w:r>
      <w:bookmarkEnd w:id="1"/>
    </w:p>
    <w:p w14:paraId="5250F717" w14:textId="77777777" w:rsidR="0015494D" w:rsidRPr="00E876BD" w:rsidRDefault="0015494D" w:rsidP="00E876BD">
      <w:pPr>
        <w:rPr>
          <w:lang w:val="fr-FR"/>
        </w:rPr>
      </w:pPr>
    </w:p>
    <w:p w14:paraId="480D3D3D" w14:textId="77777777" w:rsidR="00CC230E" w:rsidRPr="00CC230E" w:rsidRDefault="00CC230E" w:rsidP="00CC230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CC230E">
        <w:rPr>
          <w:rFonts w:eastAsia="Times New Roman" w:cs="Tahoma"/>
          <w:b/>
          <w:bCs/>
          <w:color w:val="000000"/>
          <w:szCs w:val="20"/>
          <w:lang w:val="fr-FR"/>
        </w:rPr>
        <w:t>Mise en œuvre </w:t>
      </w:r>
    </w:p>
    <w:p w14:paraId="126657D1" w14:textId="77777777" w:rsidR="00E876BD" w:rsidRPr="00E876BD" w:rsidRDefault="00CC230E" w:rsidP="00E876BD">
      <w:pPr>
        <w:numPr>
          <w:ilvl w:val="0"/>
          <w:numId w:val="18"/>
        </w:numPr>
        <w:spacing w:line="240" w:lineRule="auto"/>
        <w:ind w:left="714" w:hanging="357"/>
        <w:textAlignment w:val="baseline"/>
        <w:rPr>
          <w:rFonts w:eastAsia="Times New Roman" w:cs="Tahoma"/>
          <w:i/>
          <w:iCs/>
          <w:color w:val="000000"/>
          <w:szCs w:val="20"/>
          <w:lang w:val="fr-FR"/>
        </w:rPr>
      </w:pPr>
      <w:r w:rsidRPr="00E876BD">
        <w:rPr>
          <w:rFonts w:eastAsia="Times New Roman" w:cs="Tahoma"/>
          <w:color w:val="000000"/>
          <w:szCs w:val="20"/>
          <w:lang w:val="fr-FR"/>
        </w:rPr>
        <w:t xml:space="preserve">Diviser la classe en </w:t>
      </w:r>
      <w:r w:rsidR="00E876BD" w:rsidRPr="00E876BD">
        <w:rPr>
          <w:rFonts w:eastAsia="Times New Roman" w:cs="Tahoma"/>
          <w:color w:val="000000"/>
          <w:szCs w:val="20"/>
          <w:lang w:val="fr-FR"/>
        </w:rPr>
        <w:t xml:space="preserve">petits </w:t>
      </w:r>
      <w:r w:rsidRPr="00E876BD">
        <w:rPr>
          <w:rFonts w:eastAsia="Times New Roman" w:cs="Tahoma"/>
          <w:color w:val="000000"/>
          <w:szCs w:val="20"/>
          <w:lang w:val="fr-FR"/>
        </w:rPr>
        <w:t xml:space="preserve">groupes </w:t>
      </w:r>
      <w:r w:rsidR="00E876BD" w:rsidRPr="00E876BD">
        <w:rPr>
          <w:rFonts w:eastAsia="Times New Roman" w:cs="Tahoma"/>
          <w:color w:val="000000"/>
          <w:szCs w:val="20"/>
          <w:lang w:val="fr-FR"/>
        </w:rPr>
        <w:t>de travail.</w:t>
      </w:r>
    </w:p>
    <w:p w14:paraId="3EF33071" w14:textId="376428C9" w:rsidR="00CC230E" w:rsidRPr="00E876BD" w:rsidRDefault="0015494D" w:rsidP="00E876BD">
      <w:pPr>
        <w:numPr>
          <w:ilvl w:val="0"/>
          <w:numId w:val="18"/>
        </w:numPr>
        <w:spacing w:line="240" w:lineRule="auto"/>
        <w:ind w:left="714" w:hanging="357"/>
        <w:textAlignment w:val="baseline"/>
        <w:rPr>
          <w:rFonts w:eastAsia="Times New Roman" w:cs="Tahoma"/>
          <w:i/>
          <w:iCs/>
          <w:color w:val="000000"/>
          <w:szCs w:val="20"/>
          <w:lang w:val="fr-FR"/>
        </w:rPr>
      </w:pPr>
      <w:r>
        <w:rPr>
          <w:rFonts w:eastAsia="Times New Roman" w:cs="Tahoma"/>
          <w:color w:val="000000"/>
          <w:szCs w:val="20"/>
          <w:lang w:val="fr-FR"/>
        </w:rPr>
        <w:t>Revoir avec les apprenant</w:t>
      </w:r>
      <w:r w:rsidR="000A1742">
        <w:rPr>
          <w:rFonts w:eastAsia="Times New Roman" w:cs="Tahoma"/>
          <w:color w:val="000000"/>
          <w:szCs w:val="20"/>
          <w:lang w:val="fr-FR"/>
        </w:rPr>
        <w:t>.es</w:t>
      </w:r>
      <w:r>
        <w:rPr>
          <w:rFonts w:eastAsia="Times New Roman" w:cs="Tahoma"/>
          <w:color w:val="000000"/>
          <w:szCs w:val="20"/>
          <w:lang w:val="fr-FR"/>
        </w:rPr>
        <w:t xml:space="preserve"> la formation de l’impératif.</w:t>
      </w:r>
    </w:p>
    <w:p w14:paraId="12962C61" w14:textId="46B78923" w:rsidR="00CC230E" w:rsidRPr="0015494D" w:rsidRDefault="0015494D" w:rsidP="00E876BD">
      <w:pPr>
        <w:numPr>
          <w:ilvl w:val="0"/>
          <w:numId w:val="18"/>
        </w:numPr>
        <w:spacing w:line="240" w:lineRule="auto"/>
        <w:ind w:left="714" w:hanging="357"/>
        <w:textAlignment w:val="baseline"/>
        <w:rPr>
          <w:rFonts w:eastAsia="Times New Roman" w:cs="Tahoma"/>
          <w:i/>
          <w:iCs/>
          <w:color w:val="000000"/>
          <w:szCs w:val="20"/>
          <w:lang w:val="fr-FR"/>
        </w:rPr>
      </w:pPr>
      <w:r>
        <w:rPr>
          <w:rFonts w:eastAsia="Times New Roman" w:cs="Tahoma"/>
          <w:color w:val="000000"/>
          <w:szCs w:val="20"/>
          <w:lang w:val="fr-FR"/>
        </w:rPr>
        <w:t xml:space="preserve">Inviter </w:t>
      </w:r>
      <w:proofErr w:type="spellStart"/>
      <w:r>
        <w:rPr>
          <w:rFonts w:eastAsia="Times New Roman" w:cs="Tahoma"/>
          <w:color w:val="000000"/>
          <w:szCs w:val="20"/>
          <w:lang w:val="fr-FR"/>
        </w:rPr>
        <w:t>un</w:t>
      </w:r>
      <w:r w:rsidR="007F3177">
        <w:rPr>
          <w:rFonts w:eastAsia="Times New Roman" w:cs="Tahoma"/>
          <w:color w:val="000000"/>
          <w:szCs w:val="20"/>
          <w:lang w:val="fr-FR"/>
        </w:rPr>
        <w:t>.</w:t>
      </w:r>
      <w:r>
        <w:rPr>
          <w:rFonts w:eastAsia="Times New Roman" w:cs="Tahoma"/>
          <w:color w:val="000000"/>
          <w:szCs w:val="20"/>
          <w:lang w:val="fr-FR"/>
        </w:rPr>
        <w:t>e</w:t>
      </w:r>
      <w:proofErr w:type="spellEnd"/>
      <w:r>
        <w:rPr>
          <w:rFonts w:eastAsia="Times New Roman" w:cs="Tahoma"/>
          <w:color w:val="000000"/>
          <w:szCs w:val="20"/>
          <w:lang w:val="fr-FR"/>
        </w:rPr>
        <w:t xml:space="preserve"> </w:t>
      </w:r>
      <w:proofErr w:type="spellStart"/>
      <w:r>
        <w:rPr>
          <w:rFonts w:eastAsia="Times New Roman" w:cs="Tahoma"/>
          <w:color w:val="000000"/>
          <w:szCs w:val="20"/>
          <w:lang w:val="fr-FR"/>
        </w:rPr>
        <w:t>apprenant</w:t>
      </w:r>
      <w:r w:rsidR="007F3177">
        <w:rPr>
          <w:rFonts w:eastAsia="Times New Roman" w:cs="Tahoma"/>
          <w:color w:val="000000"/>
          <w:szCs w:val="20"/>
          <w:lang w:val="fr-FR"/>
        </w:rPr>
        <w:t>.</w:t>
      </w:r>
      <w:r>
        <w:rPr>
          <w:rFonts w:eastAsia="Times New Roman" w:cs="Tahoma"/>
          <w:color w:val="000000"/>
          <w:szCs w:val="20"/>
          <w:lang w:val="fr-FR"/>
        </w:rPr>
        <w:t>e</w:t>
      </w:r>
      <w:proofErr w:type="spellEnd"/>
      <w:r>
        <w:rPr>
          <w:rFonts w:eastAsia="Times New Roman" w:cs="Tahoma"/>
          <w:color w:val="000000"/>
          <w:szCs w:val="20"/>
          <w:lang w:val="fr-FR"/>
        </w:rPr>
        <w:t xml:space="preserve"> à lire la consigne de l’activité 6 à voix haute et vérifier que celle-ci est comprise de tou</w:t>
      </w:r>
      <w:r w:rsidR="007F3177">
        <w:rPr>
          <w:rFonts w:eastAsia="Times New Roman" w:cs="Tahoma"/>
          <w:color w:val="000000"/>
          <w:szCs w:val="20"/>
          <w:lang w:val="fr-FR"/>
        </w:rPr>
        <w:t>t.e</w:t>
      </w:r>
      <w:r>
        <w:rPr>
          <w:rFonts w:eastAsia="Times New Roman" w:cs="Tahoma"/>
          <w:color w:val="000000"/>
          <w:szCs w:val="20"/>
          <w:lang w:val="fr-FR"/>
        </w:rPr>
        <w:t>s</w:t>
      </w:r>
      <w:r w:rsidR="00210E77">
        <w:rPr>
          <w:rFonts w:eastAsia="Times New Roman" w:cs="Tahoma"/>
          <w:color w:val="000000"/>
          <w:szCs w:val="20"/>
          <w:lang w:val="fr-FR"/>
        </w:rPr>
        <w:t>.</w:t>
      </w:r>
    </w:p>
    <w:p w14:paraId="5F747010" w14:textId="0BBE328F" w:rsidR="0015494D" w:rsidRPr="0015494D" w:rsidRDefault="0015494D" w:rsidP="00E876BD">
      <w:pPr>
        <w:numPr>
          <w:ilvl w:val="0"/>
          <w:numId w:val="18"/>
        </w:numPr>
        <w:spacing w:line="240" w:lineRule="auto"/>
        <w:ind w:left="714" w:hanging="357"/>
        <w:textAlignment w:val="baseline"/>
        <w:rPr>
          <w:rFonts w:eastAsia="Times New Roman" w:cs="Tahoma"/>
          <w:iCs/>
          <w:color w:val="000000"/>
          <w:szCs w:val="20"/>
          <w:lang w:val="fr-FR"/>
        </w:rPr>
      </w:pPr>
      <w:r w:rsidRPr="0015494D">
        <w:rPr>
          <w:rFonts w:eastAsia="Times New Roman" w:cs="Tahoma"/>
          <w:iCs/>
          <w:color w:val="000000"/>
          <w:szCs w:val="20"/>
          <w:lang w:val="fr-FR"/>
        </w:rPr>
        <w:lastRenderedPageBreak/>
        <w:t>Préciser aux apprenant</w:t>
      </w:r>
      <w:r w:rsidR="007F3177">
        <w:rPr>
          <w:rFonts w:eastAsia="Times New Roman" w:cs="Tahoma"/>
          <w:iCs/>
          <w:color w:val="000000"/>
          <w:szCs w:val="20"/>
          <w:lang w:val="fr-FR"/>
        </w:rPr>
        <w:t>.es</w:t>
      </w:r>
      <w:r w:rsidRPr="0015494D">
        <w:rPr>
          <w:rFonts w:eastAsia="Times New Roman" w:cs="Tahoma"/>
          <w:iCs/>
          <w:color w:val="000000"/>
          <w:szCs w:val="20"/>
          <w:lang w:val="fr-FR"/>
        </w:rPr>
        <w:t xml:space="preserve"> qu’ils·elles devront rédiger </w:t>
      </w:r>
      <w:r w:rsidR="009B7196">
        <w:rPr>
          <w:rFonts w:eastAsia="Times New Roman" w:cs="Tahoma"/>
          <w:iCs/>
          <w:color w:val="000000"/>
          <w:szCs w:val="20"/>
          <w:lang w:val="fr-FR"/>
        </w:rPr>
        <w:t>au moins 5</w:t>
      </w:r>
      <w:r w:rsidRPr="0015494D">
        <w:rPr>
          <w:rFonts w:eastAsia="Times New Roman" w:cs="Tahoma"/>
          <w:iCs/>
          <w:color w:val="000000"/>
          <w:szCs w:val="20"/>
          <w:lang w:val="fr-FR"/>
        </w:rPr>
        <w:t xml:space="preserve"> conseils en utilisant la 2</w:t>
      </w:r>
      <w:r w:rsidRPr="0015494D">
        <w:rPr>
          <w:rFonts w:eastAsia="Times New Roman" w:cs="Tahoma"/>
          <w:iCs/>
          <w:color w:val="000000"/>
          <w:szCs w:val="20"/>
          <w:vertAlign w:val="superscript"/>
          <w:lang w:val="fr-FR"/>
        </w:rPr>
        <w:t>e</w:t>
      </w:r>
      <w:r w:rsidRPr="0015494D">
        <w:rPr>
          <w:rFonts w:eastAsia="Times New Roman" w:cs="Tahoma"/>
          <w:iCs/>
          <w:color w:val="000000"/>
          <w:szCs w:val="20"/>
          <w:lang w:val="fr-FR"/>
        </w:rPr>
        <w:t xml:space="preserve"> personne </w:t>
      </w:r>
      <w:r>
        <w:rPr>
          <w:rFonts w:eastAsia="Times New Roman" w:cs="Tahoma"/>
          <w:iCs/>
          <w:color w:val="000000"/>
          <w:szCs w:val="20"/>
          <w:lang w:val="fr-FR"/>
        </w:rPr>
        <w:t xml:space="preserve">du </w:t>
      </w:r>
      <w:r w:rsidRPr="0015494D">
        <w:rPr>
          <w:rFonts w:eastAsia="Times New Roman" w:cs="Tahoma"/>
          <w:iCs/>
          <w:color w:val="000000"/>
          <w:szCs w:val="20"/>
          <w:lang w:val="fr-FR"/>
        </w:rPr>
        <w:t>pluriel de l’impératif.</w:t>
      </w:r>
    </w:p>
    <w:p w14:paraId="69BB0D96" w14:textId="1C8C9BBC" w:rsidR="0015494D" w:rsidRDefault="0015494D" w:rsidP="00E876BD">
      <w:pPr>
        <w:numPr>
          <w:ilvl w:val="0"/>
          <w:numId w:val="18"/>
        </w:numPr>
        <w:spacing w:line="240" w:lineRule="auto"/>
        <w:ind w:left="714" w:hanging="357"/>
        <w:textAlignment w:val="baseline"/>
        <w:rPr>
          <w:rFonts w:eastAsia="Times New Roman" w:cs="Tahoma"/>
          <w:color w:val="000000"/>
          <w:szCs w:val="20"/>
          <w:lang w:val="fr-FR"/>
        </w:rPr>
      </w:pPr>
      <w:r>
        <w:rPr>
          <w:rFonts w:eastAsia="Times New Roman" w:cs="Tahoma"/>
          <w:color w:val="000000"/>
          <w:szCs w:val="20"/>
          <w:lang w:val="fr-FR"/>
        </w:rPr>
        <w:t>Circuler auprès des groupes de travail pour veiller au bon déroulement de l’activité.</w:t>
      </w:r>
    </w:p>
    <w:p w14:paraId="593F4EFE" w14:textId="67B69967" w:rsidR="00017F40" w:rsidRDefault="00017F40" w:rsidP="00E876BD">
      <w:pPr>
        <w:numPr>
          <w:ilvl w:val="0"/>
          <w:numId w:val="18"/>
        </w:numPr>
        <w:spacing w:line="240" w:lineRule="auto"/>
        <w:ind w:left="714" w:hanging="357"/>
        <w:textAlignment w:val="baseline"/>
        <w:rPr>
          <w:rFonts w:eastAsia="Times New Roman" w:cs="Tahoma"/>
          <w:color w:val="000000"/>
          <w:szCs w:val="20"/>
          <w:lang w:val="fr-FR"/>
        </w:rPr>
      </w:pPr>
      <w:r>
        <w:rPr>
          <w:rFonts w:eastAsia="Times New Roman" w:cs="Tahoma"/>
          <w:color w:val="000000"/>
          <w:szCs w:val="20"/>
          <w:lang w:val="fr-FR"/>
        </w:rPr>
        <w:t>Pour la mise en commun, inviter</w:t>
      </w:r>
      <w:r w:rsidR="009B7196">
        <w:rPr>
          <w:rFonts w:eastAsia="Times New Roman" w:cs="Tahoma"/>
          <w:color w:val="000000"/>
          <w:szCs w:val="20"/>
          <w:lang w:val="fr-FR"/>
        </w:rPr>
        <w:t xml:space="preserve"> </w:t>
      </w:r>
      <w:r>
        <w:rPr>
          <w:rFonts w:eastAsia="Times New Roman" w:cs="Tahoma"/>
          <w:color w:val="000000"/>
          <w:szCs w:val="20"/>
          <w:lang w:val="fr-FR"/>
        </w:rPr>
        <w:t xml:space="preserve">les </w:t>
      </w:r>
      <w:r w:rsidR="009B7196">
        <w:rPr>
          <w:rFonts w:eastAsia="Times New Roman" w:cs="Tahoma"/>
          <w:color w:val="000000"/>
          <w:szCs w:val="20"/>
          <w:lang w:val="fr-FR"/>
        </w:rPr>
        <w:t xml:space="preserve">porte-paroles de chaque groupe, à tour de rôle, </w:t>
      </w:r>
      <w:r>
        <w:rPr>
          <w:rFonts w:eastAsia="Times New Roman" w:cs="Tahoma"/>
          <w:color w:val="000000"/>
          <w:szCs w:val="20"/>
          <w:lang w:val="fr-FR"/>
        </w:rPr>
        <w:t xml:space="preserve">à lire </w:t>
      </w:r>
      <w:r w:rsidR="00E9453E">
        <w:rPr>
          <w:rFonts w:eastAsia="Times New Roman" w:cs="Tahoma"/>
          <w:color w:val="000000"/>
          <w:szCs w:val="20"/>
          <w:lang w:val="fr-FR"/>
        </w:rPr>
        <w:t>un</w:t>
      </w:r>
      <w:r>
        <w:rPr>
          <w:rFonts w:eastAsia="Times New Roman" w:cs="Tahoma"/>
          <w:color w:val="000000"/>
          <w:szCs w:val="20"/>
          <w:lang w:val="fr-FR"/>
        </w:rPr>
        <w:t xml:space="preserve"> de leurs conseils à la classe. Procéder ainsi jusqu’à ce tous les conseils aient été lus.</w:t>
      </w:r>
    </w:p>
    <w:p w14:paraId="7CB22630" w14:textId="38FAD629" w:rsidR="00CC230E" w:rsidRPr="00E876BD" w:rsidRDefault="00017F40" w:rsidP="00E876BD">
      <w:pPr>
        <w:numPr>
          <w:ilvl w:val="0"/>
          <w:numId w:val="18"/>
        </w:numPr>
        <w:spacing w:line="240" w:lineRule="auto"/>
        <w:ind w:left="714" w:hanging="357"/>
        <w:textAlignment w:val="baseline"/>
        <w:rPr>
          <w:rFonts w:eastAsia="Times New Roman" w:cs="Tahoma"/>
          <w:color w:val="000000"/>
          <w:szCs w:val="20"/>
          <w:lang w:val="fr-FR"/>
        </w:rPr>
      </w:pPr>
      <w:r>
        <w:rPr>
          <w:rFonts w:eastAsia="Times New Roman" w:cs="Tahoma"/>
          <w:color w:val="000000"/>
          <w:szCs w:val="20"/>
          <w:lang w:val="fr-FR"/>
        </w:rPr>
        <w:t>Relever les productions des différents groupes. Les annoter et lister les erreurs portant sur l’impératif en vue d’une séance de remédiation.</w:t>
      </w:r>
    </w:p>
    <w:p w14:paraId="596FFE37" w14:textId="3C24C402" w:rsidR="00CC230E" w:rsidRDefault="00B003C0" w:rsidP="00CC230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003C0">
        <w:rPr>
          <w:rFonts w:eastAsia="Arial Unicode MS"/>
          <w:b/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F451202" wp14:editId="5AB1745F">
                <wp:simplePos x="0" y="0"/>
                <wp:positionH relativeFrom="column">
                  <wp:posOffset>33020</wp:posOffset>
                </wp:positionH>
                <wp:positionV relativeFrom="paragraph">
                  <wp:posOffset>542925</wp:posOffset>
                </wp:positionV>
                <wp:extent cx="6430645" cy="1725295"/>
                <wp:effectExtent l="133350" t="95250" r="160655" b="12255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0645" cy="1725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2E9C121C" w14:textId="46F9E305" w:rsidR="00B003C0" w:rsidRPr="007F3177" w:rsidRDefault="00B003C0" w:rsidP="007F3177">
                            <w:pPr>
                              <w:spacing w:line="276" w:lineRule="auto"/>
                              <w:jc w:val="center"/>
                              <w:rPr>
                                <w:rFonts w:eastAsia="Times New Roman" w:cs="Tahoma"/>
                                <w:color w:val="000000"/>
                                <w:szCs w:val="20"/>
                                <w:lang w:val="fr-FR"/>
                              </w:rPr>
                            </w:pPr>
                            <w:r w:rsidRPr="007F3177">
                              <w:rPr>
                                <w:rFonts w:eastAsia="Times New Roman" w:cs="Tahoma"/>
                                <w:color w:val="000000"/>
                                <w:szCs w:val="20"/>
                                <w:lang w:val="fr-FR"/>
                              </w:rPr>
                              <w:t>Pour ne pas se faire manipuler, adoptez les bonnes pratiques !</w:t>
                            </w:r>
                          </w:p>
                          <w:p w14:paraId="346F956A" w14:textId="77777777" w:rsidR="00B003C0" w:rsidRPr="007F3177" w:rsidRDefault="00B003C0" w:rsidP="007F3177">
                            <w:pPr>
                              <w:spacing w:line="276" w:lineRule="auto"/>
                              <w:jc w:val="center"/>
                              <w:rPr>
                                <w:rFonts w:eastAsia="Times New Roman" w:cs="Tahoma"/>
                                <w:color w:val="000000"/>
                                <w:szCs w:val="20"/>
                                <w:lang w:val="fr-FR"/>
                              </w:rPr>
                            </w:pPr>
                          </w:p>
                          <w:p w14:paraId="37C3C3CC" w14:textId="77777777" w:rsidR="00B003C0" w:rsidRPr="007F3177" w:rsidRDefault="00B003C0" w:rsidP="007F3177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spacing w:before="0" w:after="0" w:line="276" w:lineRule="auto"/>
                              <w:jc w:val="both"/>
                              <w:rPr>
                                <w:rFonts w:eastAsia="Times New Roman" w:cs="Tahoma"/>
                                <w:color w:val="000000"/>
                                <w:szCs w:val="20"/>
                                <w:lang w:eastAsia="fr-FR"/>
                              </w:rPr>
                            </w:pPr>
                            <w:r w:rsidRPr="007F3177">
                              <w:rPr>
                                <w:rFonts w:eastAsia="Times New Roman" w:cs="Tahoma"/>
                                <w:color w:val="000000"/>
                                <w:szCs w:val="20"/>
                                <w:lang w:eastAsia="fr-FR"/>
                              </w:rPr>
                              <w:t>Ne donnez jamais trop d’informations personnelles.</w:t>
                            </w:r>
                          </w:p>
                          <w:p w14:paraId="6C3B3D1A" w14:textId="77777777" w:rsidR="00B003C0" w:rsidRPr="007F3177" w:rsidRDefault="00B003C0" w:rsidP="007F3177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spacing w:before="0" w:after="0" w:line="276" w:lineRule="auto"/>
                              <w:jc w:val="both"/>
                              <w:rPr>
                                <w:rFonts w:eastAsia="Times New Roman" w:cs="Tahoma"/>
                                <w:color w:val="000000"/>
                                <w:szCs w:val="20"/>
                                <w:lang w:eastAsia="fr-FR"/>
                              </w:rPr>
                            </w:pPr>
                            <w:r w:rsidRPr="007F3177">
                              <w:rPr>
                                <w:rFonts w:eastAsia="Times New Roman" w:cs="Tahoma"/>
                                <w:color w:val="000000"/>
                                <w:szCs w:val="20"/>
                                <w:lang w:eastAsia="fr-FR"/>
                              </w:rPr>
                              <w:t>Ne communiquez jamais le code de connexion de votre compte bancaire.</w:t>
                            </w:r>
                          </w:p>
                          <w:p w14:paraId="37A4000A" w14:textId="40C014C9" w:rsidR="00B003C0" w:rsidRPr="007F3177" w:rsidRDefault="00B003C0" w:rsidP="007F3177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spacing w:before="0" w:after="0" w:line="276" w:lineRule="auto"/>
                              <w:jc w:val="both"/>
                              <w:rPr>
                                <w:rFonts w:eastAsia="Times New Roman" w:cs="Tahoma"/>
                                <w:color w:val="000000"/>
                                <w:szCs w:val="20"/>
                                <w:lang w:eastAsia="fr-FR"/>
                              </w:rPr>
                            </w:pPr>
                            <w:r w:rsidRPr="007F3177">
                              <w:rPr>
                                <w:rFonts w:eastAsia="Times New Roman" w:cs="Tahoma"/>
                                <w:color w:val="000000"/>
                                <w:szCs w:val="20"/>
                                <w:lang w:eastAsia="fr-FR"/>
                              </w:rPr>
                              <w:t>Choisissez des mots de passe longs et difficiles à deviner.</w:t>
                            </w:r>
                          </w:p>
                          <w:p w14:paraId="29A24132" w14:textId="77777777" w:rsidR="00B003C0" w:rsidRPr="007F3177" w:rsidRDefault="00B003C0" w:rsidP="007F3177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spacing w:before="0" w:after="0" w:line="276" w:lineRule="auto"/>
                              <w:jc w:val="both"/>
                              <w:rPr>
                                <w:rFonts w:eastAsia="Times New Roman" w:cs="Tahoma"/>
                                <w:color w:val="000000"/>
                                <w:szCs w:val="20"/>
                                <w:lang w:eastAsia="fr-FR"/>
                              </w:rPr>
                            </w:pPr>
                            <w:r w:rsidRPr="007F3177">
                              <w:rPr>
                                <w:rFonts w:eastAsia="Times New Roman" w:cs="Tahoma"/>
                                <w:color w:val="000000"/>
                                <w:szCs w:val="20"/>
                                <w:lang w:eastAsia="fr-FR"/>
                              </w:rPr>
                              <w:t>Ne cliquez pas sur des liens inconnus.</w:t>
                            </w:r>
                          </w:p>
                          <w:p w14:paraId="50ABF288" w14:textId="77777777" w:rsidR="00B003C0" w:rsidRPr="007F3177" w:rsidRDefault="00B003C0" w:rsidP="007F3177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spacing w:before="0" w:after="0" w:line="276" w:lineRule="auto"/>
                              <w:jc w:val="both"/>
                              <w:rPr>
                                <w:rFonts w:eastAsia="Times New Roman" w:cs="Tahoma"/>
                                <w:color w:val="000000"/>
                                <w:szCs w:val="20"/>
                                <w:lang w:eastAsia="fr-FR"/>
                              </w:rPr>
                            </w:pPr>
                            <w:r w:rsidRPr="007F3177">
                              <w:rPr>
                                <w:rFonts w:eastAsia="Times New Roman" w:cs="Tahoma"/>
                                <w:color w:val="000000"/>
                                <w:szCs w:val="20"/>
                                <w:lang w:eastAsia="fr-FR"/>
                              </w:rPr>
                              <w:t>Ne répondez pas à des mails « bizarres ».</w:t>
                            </w:r>
                          </w:p>
                          <w:p w14:paraId="6F841D4D" w14:textId="23EA330C" w:rsidR="00B003C0" w:rsidRPr="007F3177" w:rsidRDefault="00B003C0" w:rsidP="007F3177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spacing w:before="0" w:after="0" w:line="276" w:lineRule="auto"/>
                              <w:jc w:val="both"/>
                              <w:rPr>
                                <w:rFonts w:eastAsia="Times New Roman" w:cs="Tahoma"/>
                                <w:color w:val="000000"/>
                                <w:szCs w:val="20"/>
                                <w:lang w:eastAsia="fr-FR"/>
                              </w:rPr>
                            </w:pPr>
                            <w:r w:rsidRPr="007F3177">
                              <w:rPr>
                                <w:rFonts w:eastAsia="Times New Roman" w:cs="Tahoma"/>
                                <w:color w:val="000000"/>
                                <w:szCs w:val="20"/>
                                <w:lang w:eastAsia="fr-FR"/>
                              </w:rPr>
                              <w:t>Évitez de vous connecter au Wi-Fi public.</w:t>
                            </w:r>
                          </w:p>
                          <w:p w14:paraId="6AB50688" w14:textId="41497109" w:rsidR="00B003C0" w:rsidRPr="007F3177" w:rsidRDefault="00E9453E" w:rsidP="007F3177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spacing w:before="0" w:after="0" w:line="276" w:lineRule="auto"/>
                              <w:jc w:val="both"/>
                              <w:rPr>
                                <w:rFonts w:eastAsia="Times New Roman" w:cs="Tahoma"/>
                                <w:color w:val="000000"/>
                                <w:szCs w:val="20"/>
                                <w:lang w:eastAsia="fr-FR"/>
                              </w:rPr>
                            </w:pPr>
                            <w:r w:rsidRPr="007F3177">
                              <w:rPr>
                                <w:rFonts w:eastAsia="Times New Roman" w:cs="Tahoma"/>
                                <w:color w:val="000000"/>
                                <w:szCs w:val="20"/>
                                <w:lang w:eastAsia="fr-FR"/>
                              </w:rPr>
                              <w:t xml:space="preserve">Ne mettez pas votre compte </w:t>
                            </w:r>
                            <w:r w:rsidR="007F3177">
                              <w:rPr>
                                <w:rFonts w:eastAsia="Times New Roman" w:cs="Tahoma"/>
                                <w:color w:val="000000"/>
                                <w:szCs w:val="20"/>
                                <w:lang w:eastAsia="fr-FR"/>
                              </w:rPr>
                              <w:t>F</w:t>
                            </w:r>
                            <w:r w:rsidRPr="007F3177">
                              <w:rPr>
                                <w:rFonts w:eastAsia="Times New Roman" w:cs="Tahoma"/>
                                <w:color w:val="000000"/>
                                <w:szCs w:val="20"/>
                                <w:lang w:eastAsia="fr-FR"/>
                              </w:rPr>
                              <w:t>acebook en public.</w:t>
                            </w:r>
                          </w:p>
                          <w:p w14:paraId="19FFC195" w14:textId="0A2EF857" w:rsidR="00B003C0" w:rsidRPr="00B003C0" w:rsidRDefault="00B003C0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451202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.6pt;margin-top:42.75pt;width:506.35pt;height:135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">
                <v:stroke dashstyle="3 1"/>
                <v:shadow on="t" type="perspective" color="black" opacity="26214f" offset="0,0" matrix="66847f,,,66847f"/>
                <v:textbox>
                  <w:txbxContent>
                    <w:p w14:paraId="2E9C121C" w14:textId="46F9E305" w:rsidR="00B003C0" w:rsidRPr="007F3177" w:rsidRDefault="00B003C0" w:rsidP="007F3177">
                      <w:pPr>
                        <w:spacing w:line="276" w:lineRule="auto"/>
                        <w:jc w:val="center"/>
                        <w:rPr>
                          <w:rFonts w:eastAsia="Times New Roman" w:cs="Tahoma"/>
                          <w:color w:val="000000"/>
                          <w:szCs w:val="20"/>
                          <w:lang w:val="fr-FR"/>
                        </w:rPr>
                      </w:pPr>
                      <w:r w:rsidRPr="007F3177">
                        <w:rPr>
                          <w:rFonts w:eastAsia="Times New Roman" w:cs="Tahoma"/>
                          <w:color w:val="000000"/>
                          <w:szCs w:val="20"/>
                          <w:lang w:val="fr-FR"/>
                        </w:rPr>
                        <w:t>Pour ne pas se faire manipuler, adoptez les bonnes pratiques !</w:t>
                      </w:r>
                    </w:p>
                    <w:p w14:paraId="346F956A" w14:textId="77777777" w:rsidR="00B003C0" w:rsidRPr="007F3177" w:rsidRDefault="00B003C0" w:rsidP="007F3177">
                      <w:pPr>
                        <w:spacing w:line="276" w:lineRule="auto"/>
                        <w:jc w:val="center"/>
                        <w:rPr>
                          <w:rFonts w:eastAsia="Times New Roman" w:cs="Tahoma"/>
                          <w:color w:val="000000"/>
                          <w:szCs w:val="20"/>
                          <w:lang w:val="fr-FR"/>
                        </w:rPr>
                      </w:pPr>
                    </w:p>
                    <w:p w14:paraId="37C3C3CC" w14:textId="77777777" w:rsidR="00B003C0" w:rsidRPr="007F3177" w:rsidRDefault="00B003C0" w:rsidP="007F3177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spacing w:before="0" w:after="0" w:line="276" w:lineRule="auto"/>
                        <w:jc w:val="both"/>
                        <w:rPr>
                          <w:rFonts w:eastAsia="Times New Roman" w:cs="Tahoma"/>
                          <w:color w:val="000000"/>
                          <w:szCs w:val="20"/>
                          <w:lang w:eastAsia="fr-FR"/>
                        </w:rPr>
                      </w:pPr>
                      <w:r w:rsidRPr="007F3177">
                        <w:rPr>
                          <w:rFonts w:eastAsia="Times New Roman" w:cs="Tahoma"/>
                          <w:color w:val="000000"/>
                          <w:szCs w:val="20"/>
                          <w:lang w:eastAsia="fr-FR"/>
                        </w:rPr>
                        <w:t>Ne donnez jamais trop d’informations personnelles.</w:t>
                      </w:r>
                    </w:p>
                    <w:p w14:paraId="6C3B3D1A" w14:textId="77777777" w:rsidR="00B003C0" w:rsidRPr="007F3177" w:rsidRDefault="00B003C0" w:rsidP="007F3177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spacing w:before="0" w:after="0" w:line="276" w:lineRule="auto"/>
                        <w:jc w:val="both"/>
                        <w:rPr>
                          <w:rFonts w:eastAsia="Times New Roman" w:cs="Tahoma"/>
                          <w:color w:val="000000"/>
                          <w:szCs w:val="20"/>
                          <w:lang w:eastAsia="fr-FR"/>
                        </w:rPr>
                      </w:pPr>
                      <w:r w:rsidRPr="007F3177">
                        <w:rPr>
                          <w:rFonts w:eastAsia="Times New Roman" w:cs="Tahoma"/>
                          <w:color w:val="000000"/>
                          <w:szCs w:val="20"/>
                          <w:lang w:eastAsia="fr-FR"/>
                        </w:rPr>
                        <w:t>Ne communiquez jamais le code de connexion de votre compte bancaire.</w:t>
                      </w:r>
                    </w:p>
                    <w:p w14:paraId="37A4000A" w14:textId="40C014C9" w:rsidR="00B003C0" w:rsidRPr="007F3177" w:rsidRDefault="00B003C0" w:rsidP="007F3177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spacing w:before="0" w:after="0" w:line="276" w:lineRule="auto"/>
                        <w:jc w:val="both"/>
                        <w:rPr>
                          <w:rFonts w:eastAsia="Times New Roman" w:cs="Tahoma"/>
                          <w:color w:val="000000"/>
                          <w:szCs w:val="20"/>
                          <w:lang w:eastAsia="fr-FR"/>
                        </w:rPr>
                      </w:pPr>
                      <w:r w:rsidRPr="007F3177">
                        <w:rPr>
                          <w:rFonts w:eastAsia="Times New Roman" w:cs="Tahoma"/>
                          <w:color w:val="000000"/>
                          <w:szCs w:val="20"/>
                          <w:lang w:eastAsia="fr-FR"/>
                        </w:rPr>
                        <w:t>Choisissez des mots de passe longs et difficiles à deviner.</w:t>
                      </w:r>
                    </w:p>
                    <w:p w14:paraId="29A24132" w14:textId="77777777" w:rsidR="00B003C0" w:rsidRPr="007F3177" w:rsidRDefault="00B003C0" w:rsidP="007F3177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spacing w:before="0" w:after="0" w:line="276" w:lineRule="auto"/>
                        <w:jc w:val="both"/>
                        <w:rPr>
                          <w:rFonts w:eastAsia="Times New Roman" w:cs="Tahoma"/>
                          <w:color w:val="000000"/>
                          <w:szCs w:val="20"/>
                          <w:lang w:eastAsia="fr-FR"/>
                        </w:rPr>
                      </w:pPr>
                      <w:r w:rsidRPr="007F3177">
                        <w:rPr>
                          <w:rFonts w:eastAsia="Times New Roman" w:cs="Tahoma"/>
                          <w:color w:val="000000"/>
                          <w:szCs w:val="20"/>
                          <w:lang w:eastAsia="fr-FR"/>
                        </w:rPr>
                        <w:t>Ne cliquez pas sur des liens inconnus.</w:t>
                      </w:r>
                    </w:p>
                    <w:p w14:paraId="50ABF288" w14:textId="77777777" w:rsidR="00B003C0" w:rsidRPr="007F3177" w:rsidRDefault="00B003C0" w:rsidP="007F3177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spacing w:before="0" w:after="0" w:line="276" w:lineRule="auto"/>
                        <w:jc w:val="both"/>
                        <w:rPr>
                          <w:rFonts w:eastAsia="Times New Roman" w:cs="Tahoma"/>
                          <w:color w:val="000000"/>
                          <w:szCs w:val="20"/>
                          <w:lang w:eastAsia="fr-FR"/>
                        </w:rPr>
                      </w:pPr>
                      <w:r w:rsidRPr="007F3177">
                        <w:rPr>
                          <w:rFonts w:eastAsia="Times New Roman" w:cs="Tahoma"/>
                          <w:color w:val="000000"/>
                          <w:szCs w:val="20"/>
                          <w:lang w:eastAsia="fr-FR"/>
                        </w:rPr>
                        <w:t>Ne répondez pas à des mails « bizarres ».</w:t>
                      </w:r>
                    </w:p>
                    <w:p w14:paraId="6F841D4D" w14:textId="23EA330C" w:rsidR="00B003C0" w:rsidRPr="007F3177" w:rsidRDefault="00B003C0" w:rsidP="007F3177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spacing w:before="0" w:after="0" w:line="276" w:lineRule="auto"/>
                        <w:jc w:val="both"/>
                        <w:rPr>
                          <w:rFonts w:eastAsia="Times New Roman" w:cs="Tahoma"/>
                          <w:color w:val="000000"/>
                          <w:szCs w:val="20"/>
                          <w:lang w:eastAsia="fr-FR"/>
                        </w:rPr>
                      </w:pPr>
                      <w:r w:rsidRPr="007F3177">
                        <w:rPr>
                          <w:rFonts w:eastAsia="Times New Roman" w:cs="Tahoma"/>
                          <w:color w:val="000000"/>
                          <w:szCs w:val="20"/>
                          <w:lang w:eastAsia="fr-FR"/>
                        </w:rPr>
                        <w:t>Évitez de vous connecter au Wi-Fi public.</w:t>
                      </w:r>
                    </w:p>
                    <w:p w14:paraId="6AB50688" w14:textId="41497109" w:rsidR="00B003C0" w:rsidRPr="007F3177" w:rsidRDefault="00E9453E" w:rsidP="007F3177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spacing w:before="0" w:after="0" w:line="276" w:lineRule="auto"/>
                        <w:jc w:val="both"/>
                        <w:rPr>
                          <w:rFonts w:eastAsia="Times New Roman" w:cs="Tahoma"/>
                          <w:color w:val="000000"/>
                          <w:szCs w:val="20"/>
                          <w:lang w:eastAsia="fr-FR"/>
                        </w:rPr>
                      </w:pPr>
                      <w:r w:rsidRPr="007F3177">
                        <w:rPr>
                          <w:rFonts w:eastAsia="Times New Roman" w:cs="Tahoma"/>
                          <w:color w:val="000000"/>
                          <w:szCs w:val="20"/>
                          <w:lang w:eastAsia="fr-FR"/>
                        </w:rPr>
                        <w:t xml:space="preserve">Ne mettez pas votre compte </w:t>
                      </w:r>
                      <w:r w:rsidR="007F3177">
                        <w:rPr>
                          <w:rFonts w:eastAsia="Times New Roman" w:cs="Tahoma"/>
                          <w:color w:val="000000"/>
                          <w:szCs w:val="20"/>
                          <w:lang w:eastAsia="fr-FR"/>
                        </w:rPr>
                        <w:t>F</w:t>
                      </w:r>
                      <w:r w:rsidRPr="007F3177">
                        <w:rPr>
                          <w:rFonts w:eastAsia="Times New Roman" w:cs="Tahoma"/>
                          <w:color w:val="000000"/>
                          <w:szCs w:val="20"/>
                          <w:lang w:eastAsia="fr-FR"/>
                        </w:rPr>
                        <w:t>acebook en public.</w:t>
                      </w:r>
                    </w:p>
                    <w:p w14:paraId="19FFC195" w14:textId="0A2EF857" w:rsidR="00B003C0" w:rsidRPr="00B003C0" w:rsidRDefault="00B003C0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CC230E" w:rsidRPr="00CC230E">
        <w:rPr>
          <w:rFonts w:eastAsia="Times New Roman" w:cs="Tahoma"/>
          <w:noProof/>
          <w:color w:val="000000"/>
          <w:szCs w:val="20"/>
          <w:bdr w:val="none" w:sz="0" w:space="0" w:color="auto" w:frame="1"/>
          <w:lang w:val="fr-FR"/>
        </w:rPr>
        <w:drawing>
          <wp:inline distT="0" distB="0" distL="0" distR="0" wp14:anchorId="548EF2EA" wp14:editId="757465D4">
            <wp:extent cx="1323975" cy="358140"/>
            <wp:effectExtent l="0" t="0" r="9525" b="3810"/>
            <wp:docPr id="22" name="Image 22" descr="corrig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orrigé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BC7E23" w14:textId="43049CDF" w:rsidR="00B003C0" w:rsidRDefault="00B003C0" w:rsidP="00CC230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14:paraId="2302FA5E" w14:textId="14B9EF79" w:rsidR="00B003C0" w:rsidRDefault="00B003C0" w:rsidP="00CC230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14:paraId="28892227" w14:textId="22DF12CA" w:rsidR="00B003C0" w:rsidRDefault="00B003C0" w:rsidP="00CC230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14:paraId="06C1CB90" w14:textId="5C95292B" w:rsidR="00CC230E" w:rsidRDefault="00CC230E" w:rsidP="00023F7D">
      <w:pPr>
        <w:rPr>
          <w:rFonts w:eastAsia="Arial Unicode MS"/>
          <w:b/>
          <w:lang w:val="fr-FR"/>
        </w:rPr>
      </w:pPr>
    </w:p>
    <w:p w14:paraId="65388DA5" w14:textId="62F749F2" w:rsidR="00CC230E" w:rsidRDefault="00CC230E" w:rsidP="00023F7D">
      <w:pPr>
        <w:rPr>
          <w:rFonts w:eastAsia="Arial Unicode MS"/>
          <w:b/>
          <w:lang w:val="fr-FR"/>
        </w:rPr>
      </w:pPr>
    </w:p>
    <w:sectPr w:rsidR="00CC230E" w:rsidSect="00A33F16">
      <w:headerReference w:type="default" r:id="rId20"/>
      <w:footerReference w:type="default" r:id="rId21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9E5AD8" w14:textId="77777777" w:rsidR="00EC1B2F" w:rsidRDefault="00EC1B2F" w:rsidP="00A33F16">
      <w:pPr>
        <w:spacing w:line="240" w:lineRule="auto"/>
      </w:pPr>
      <w:r>
        <w:separator/>
      </w:r>
    </w:p>
  </w:endnote>
  <w:endnote w:type="continuationSeparator" w:id="0">
    <w:p w14:paraId="69CC0461" w14:textId="77777777" w:rsidR="00EC1B2F" w:rsidRDefault="00EC1B2F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EA52E0" w14:paraId="20838429" w14:textId="77777777" w:rsidTr="00EA52E0">
      <w:tc>
        <w:tcPr>
          <w:tcW w:w="4265" w:type="pct"/>
        </w:tcPr>
        <w:p w14:paraId="787FAAF0" w14:textId="4405A9ED" w:rsidR="00EA52E0" w:rsidRPr="00A33F16" w:rsidRDefault="00EA52E0" w:rsidP="00A33F16">
          <w:pPr>
            <w:pStyle w:val="Pieddepage"/>
          </w:pPr>
          <w:r w:rsidRPr="00A33F16">
            <w:t xml:space="preserve">Conception : </w:t>
          </w:r>
          <w:r w:rsidR="00C81785">
            <w:t>Magali Delcombel</w:t>
          </w:r>
          <w:r>
            <w:t>, CAVILAM – Alliance Française</w:t>
          </w:r>
        </w:p>
        <w:p w14:paraId="54CDBDA9" w14:textId="767679FA" w:rsidR="00EA52E0" w:rsidRDefault="00EA52E0" w:rsidP="00A33F16">
          <w:pPr>
            <w:pStyle w:val="Pieddepage"/>
          </w:pPr>
          <w:r>
            <w:t xml:space="preserve">enseigner.tv5monde.com </w:t>
          </w:r>
        </w:p>
      </w:tc>
      <w:tc>
        <w:tcPr>
          <w:tcW w:w="735" w:type="pct"/>
        </w:tcPr>
        <w:p w14:paraId="73F1DBA0" w14:textId="1CBB9C0C" w:rsidR="00EA52E0" w:rsidRDefault="00EA52E0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>
            <w:rPr>
              <w:b/>
              <w:noProof/>
            </w:rPr>
            <w:t>5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5E3D6F">
            <w:fldChar w:fldCharType="begin"/>
          </w:r>
          <w:r w:rsidR="005E3D6F">
            <w:instrText>NUMPAGES  \* Arabic  \* MERGEFORMAT</w:instrText>
          </w:r>
          <w:r w:rsidR="005E3D6F">
            <w:fldChar w:fldCharType="separate"/>
          </w:r>
          <w:r>
            <w:rPr>
              <w:noProof/>
            </w:rPr>
            <w:t>5</w:t>
          </w:r>
          <w:r w:rsidR="005E3D6F">
            <w:rPr>
              <w:noProof/>
            </w:rPr>
            <w:fldChar w:fldCharType="end"/>
          </w:r>
        </w:p>
      </w:tc>
    </w:tr>
  </w:tbl>
  <w:p w14:paraId="7071D642" w14:textId="77777777" w:rsidR="00EA52E0" w:rsidRDefault="00EA52E0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A17DA0" w14:textId="77777777" w:rsidR="00EC1B2F" w:rsidRDefault="00EC1B2F" w:rsidP="00A33F16">
      <w:pPr>
        <w:spacing w:line="240" w:lineRule="auto"/>
      </w:pPr>
      <w:r>
        <w:separator/>
      </w:r>
    </w:p>
  </w:footnote>
  <w:footnote w:type="continuationSeparator" w:id="0">
    <w:p w14:paraId="29AD79E4" w14:textId="77777777" w:rsidR="00EC1B2F" w:rsidRDefault="00EC1B2F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784CDE07" w:rsidR="00EA52E0" w:rsidRDefault="005E3D6F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pict w14:anchorId="387F73A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7.85pt;height:20.4pt">
          <v:imagedata r:id="rId1" o:title="a2"/>
        </v:shape>
      </w:pict>
    </w:r>
    <w:r>
      <w:rPr>
        <w:noProof/>
        <w:lang w:eastAsia="fr-FR"/>
      </w:rPr>
      <w:pict w14:anchorId="753A9122">
        <v:shape id="_x0000_i1027" type="#_x0000_t75" style="width:195.6pt;height:20.4pt">
          <v:imagedata r:id="rId2" o:title="entete-enseignant"/>
        </v:shape>
      </w:pict>
    </w:r>
    <w:r w:rsidR="00EA52E0">
      <w:rPr>
        <w:noProof/>
        <w:lang w:eastAsia="fr-FR"/>
      </w:rPr>
      <w:drawing>
        <wp:inline distT="0" distB="0" distL="0" distR="0" wp14:anchorId="08B16ED1" wp14:editId="50910716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95pt;height:33.9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402F7"/>
    <w:multiLevelType w:val="hybridMultilevel"/>
    <w:tmpl w:val="C674087C"/>
    <w:lvl w:ilvl="0" w:tplc="7882A26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00000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45D40"/>
    <w:multiLevelType w:val="multilevel"/>
    <w:tmpl w:val="450E9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4D0D43"/>
    <w:multiLevelType w:val="multilevel"/>
    <w:tmpl w:val="E0BC4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B152FF"/>
    <w:multiLevelType w:val="multilevel"/>
    <w:tmpl w:val="B3AA0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6C1A81"/>
    <w:multiLevelType w:val="multilevel"/>
    <w:tmpl w:val="09380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342194"/>
    <w:multiLevelType w:val="multilevel"/>
    <w:tmpl w:val="E96C6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CB3A48"/>
    <w:multiLevelType w:val="multilevel"/>
    <w:tmpl w:val="1C206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E11120"/>
    <w:multiLevelType w:val="multilevel"/>
    <w:tmpl w:val="7E260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F77932"/>
    <w:multiLevelType w:val="hybridMultilevel"/>
    <w:tmpl w:val="1F9E705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BB73CD"/>
    <w:multiLevelType w:val="multilevel"/>
    <w:tmpl w:val="C2E68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7E2661"/>
    <w:multiLevelType w:val="multilevel"/>
    <w:tmpl w:val="FEF0CE1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Theme="minorHAnsi" w:hAnsi="Tahoma" w:cs="Tahom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2722F68"/>
    <w:multiLevelType w:val="multilevel"/>
    <w:tmpl w:val="B0BC9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3B1F9F"/>
    <w:multiLevelType w:val="multilevel"/>
    <w:tmpl w:val="A80C5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DC47385"/>
    <w:multiLevelType w:val="multilevel"/>
    <w:tmpl w:val="08E8E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601B5D"/>
    <w:multiLevelType w:val="multilevel"/>
    <w:tmpl w:val="C4B4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8146B66"/>
    <w:multiLevelType w:val="hybridMultilevel"/>
    <w:tmpl w:val="CA54AA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565B62"/>
    <w:multiLevelType w:val="multilevel"/>
    <w:tmpl w:val="11EE4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20"/>
  </w:num>
  <w:num w:numId="5">
    <w:abstractNumId w:val="0"/>
  </w:num>
  <w:num w:numId="6">
    <w:abstractNumId w:val="11"/>
  </w:num>
  <w:num w:numId="7">
    <w:abstractNumId w:val="15"/>
  </w:num>
  <w:num w:numId="8">
    <w:abstractNumId w:val="4"/>
  </w:num>
  <w:num w:numId="9">
    <w:abstractNumId w:val="18"/>
  </w:num>
  <w:num w:numId="10">
    <w:abstractNumId w:val="8"/>
  </w:num>
  <w:num w:numId="11">
    <w:abstractNumId w:val="19"/>
  </w:num>
  <w:num w:numId="12">
    <w:abstractNumId w:val="5"/>
  </w:num>
  <w:num w:numId="13">
    <w:abstractNumId w:val="21"/>
  </w:num>
  <w:num w:numId="14">
    <w:abstractNumId w:val="23"/>
  </w:num>
  <w:num w:numId="15">
    <w:abstractNumId w:val="12"/>
  </w:num>
  <w:num w:numId="16">
    <w:abstractNumId w:val="7"/>
  </w:num>
  <w:num w:numId="17">
    <w:abstractNumId w:val="3"/>
  </w:num>
  <w:num w:numId="18">
    <w:abstractNumId w:val="17"/>
  </w:num>
  <w:num w:numId="19">
    <w:abstractNumId w:val="9"/>
  </w:num>
  <w:num w:numId="20">
    <w:abstractNumId w:val="14"/>
  </w:num>
  <w:num w:numId="21">
    <w:abstractNumId w:val="16"/>
  </w:num>
  <w:num w:numId="22">
    <w:abstractNumId w:val="22"/>
  </w:num>
  <w:num w:numId="23">
    <w:abstractNumId w:val="1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921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12258"/>
    <w:rsid w:val="00017F40"/>
    <w:rsid w:val="0002398E"/>
    <w:rsid w:val="00023F7D"/>
    <w:rsid w:val="00026260"/>
    <w:rsid w:val="00051E17"/>
    <w:rsid w:val="00096690"/>
    <w:rsid w:val="000A1742"/>
    <w:rsid w:val="000B2EE1"/>
    <w:rsid w:val="000F4F4C"/>
    <w:rsid w:val="00102E31"/>
    <w:rsid w:val="001044CC"/>
    <w:rsid w:val="00112F75"/>
    <w:rsid w:val="0015494D"/>
    <w:rsid w:val="001704B9"/>
    <w:rsid w:val="00181B6E"/>
    <w:rsid w:val="001F00FE"/>
    <w:rsid w:val="001F6298"/>
    <w:rsid w:val="00210E77"/>
    <w:rsid w:val="00240DC6"/>
    <w:rsid w:val="00274E03"/>
    <w:rsid w:val="002841B3"/>
    <w:rsid w:val="002A6A7F"/>
    <w:rsid w:val="002B3928"/>
    <w:rsid w:val="002D7815"/>
    <w:rsid w:val="0031638D"/>
    <w:rsid w:val="00350E73"/>
    <w:rsid w:val="0038176B"/>
    <w:rsid w:val="00396052"/>
    <w:rsid w:val="003E279A"/>
    <w:rsid w:val="004007DD"/>
    <w:rsid w:val="00430D0B"/>
    <w:rsid w:val="0044614C"/>
    <w:rsid w:val="004E63B4"/>
    <w:rsid w:val="00517CA0"/>
    <w:rsid w:val="00521630"/>
    <w:rsid w:val="005261B2"/>
    <w:rsid w:val="00532C8E"/>
    <w:rsid w:val="0054488C"/>
    <w:rsid w:val="005B20D3"/>
    <w:rsid w:val="005C672D"/>
    <w:rsid w:val="005D3A44"/>
    <w:rsid w:val="005E2048"/>
    <w:rsid w:val="005F113B"/>
    <w:rsid w:val="00616B83"/>
    <w:rsid w:val="006348A9"/>
    <w:rsid w:val="006908C6"/>
    <w:rsid w:val="006B5D4B"/>
    <w:rsid w:val="006F601A"/>
    <w:rsid w:val="0070152A"/>
    <w:rsid w:val="00704307"/>
    <w:rsid w:val="00721637"/>
    <w:rsid w:val="00780E75"/>
    <w:rsid w:val="007964E6"/>
    <w:rsid w:val="007F3177"/>
    <w:rsid w:val="008037D3"/>
    <w:rsid w:val="008411E7"/>
    <w:rsid w:val="00850DAE"/>
    <w:rsid w:val="00864BDA"/>
    <w:rsid w:val="009038B9"/>
    <w:rsid w:val="009223AB"/>
    <w:rsid w:val="009410A5"/>
    <w:rsid w:val="0095543B"/>
    <w:rsid w:val="009A01E5"/>
    <w:rsid w:val="009B7196"/>
    <w:rsid w:val="009B74FF"/>
    <w:rsid w:val="009D5C91"/>
    <w:rsid w:val="00A001A7"/>
    <w:rsid w:val="00A33F16"/>
    <w:rsid w:val="00A35020"/>
    <w:rsid w:val="00A366EB"/>
    <w:rsid w:val="00A44024"/>
    <w:rsid w:val="00A44DEB"/>
    <w:rsid w:val="00A50122"/>
    <w:rsid w:val="00A60009"/>
    <w:rsid w:val="00B003C0"/>
    <w:rsid w:val="00B305B7"/>
    <w:rsid w:val="00B56638"/>
    <w:rsid w:val="00B67154"/>
    <w:rsid w:val="00BC06E3"/>
    <w:rsid w:val="00BF1497"/>
    <w:rsid w:val="00C60997"/>
    <w:rsid w:val="00C81785"/>
    <w:rsid w:val="00CB3D8E"/>
    <w:rsid w:val="00CC1F67"/>
    <w:rsid w:val="00CC230E"/>
    <w:rsid w:val="00CF0C5B"/>
    <w:rsid w:val="00D101FD"/>
    <w:rsid w:val="00D35FE0"/>
    <w:rsid w:val="00D63C6C"/>
    <w:rsid w:val="00D93A8A"/>
    <w:rsid w:val="00E6066C"/>
    <w:rsid w:val="00E876BD"/>
    <w:rsid w:val="00E9453E"/>
    <w:rsid w:val="00EA52E0"/>
    <w:rsid w:val="00EC1B2F"/>
    <w:rsid w:val="00F05442"/>
    <w:rsid w:val="00F2406D"/>
    <w:rsid w:val="00F27629"/>
    <w:rsid w:val="00F316D3"/>
    <w:rsid w:val="00F44EC5"/>
    <w:rsid w:val="00F525DB"/>
    <w:rsid w:val="00F5335F"/>
    <w:rsid w:val="00F66E7B"/>
    <w:rsid w:val="00F72744"/>
    <w:rsid w:val="00F769B8"/>
    <w:rsid w:val="00FB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9"/>
    <o:shapelayout v:ext="edit">
      <o:idmap v:ext="edit" data="2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C2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7.png"/><Relationship Id="rId2" Type="http://schemas.openxmlformats.org/officeDocument/2006/relationships/image" Target="media/image16.png"/><Relationship Id="rId1" Type="http://schemas.openxmlformats.org/officeDocument/2006/relationships/image" Target="media/image1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1157</Words>
  <Characters>6365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Laurence ROGY</cp:lastModifiedBy>
  <cp:revision>13</cp:revision>
  <cp:lastPrinted>2025-02-21T09:15:00Z</cp:lastPrinted>
  <dcterms:created xsi:type="dcterms:W3CDTF">2025-02-20T09:11:00Z</dcterms:created>
  <dcterms:modified xsi:type="dcterms:W3CDTF">2025-02-21T09:15:00Z</dcterms:modified>
</cp:coreProperties>
</file>