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5504" w14:textId="1C568AF7" w:rsidR="00A33F16" w:rsidRPr="00D20509" w:rsidRDefault="00863141" w:rsidP="00A33F16">
      <w:pPr>
        <w:pStyle w:val="Titre"/>
      </w:pPr>
      <w:r w:rsidRPr="00D20509">
        <w:t>Au Cameroun, quel avenir pour les femmes </w:t>
      </w:r>
      <w:r w:rsidR="00714959" w:rsidRPr="00D20509">
        <w:t xml:space="preserve">déplacées </w:t>
      </w:r>
      <w:r w:rsidRPr="00D20509">
        <w:t>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D20509" w14:paraId="7D727E63" w14:textId="77777777" w:rsidTr="102AC38C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20509" w:rsidRDefault="00A33F16" w:rsidP="00A33F16">
            <w:pPr>
              <w:pStyle w:val="Titre1"/>
            </w:pPr>
            <w:r w:rsidRPr="00D20509">
              <w:t>Niveau</w:t>
            </w:r>
          </w:p>
          <w:p w14:paraId="1B8476E0" w14:textId="086DEBF6" w:rsidR="00A33F16" w:rsidRPr="00D20509" w:rsidRDefault="00863141" w:rsidP="00A504CF">
            <w:r w:rsidRPr="00D20509">
              <w:t>B1</w:t>
            </w:r>
          </w:p>
          <w:p w14:paraId="43D11D28" w14:textId="77777777" w:rsidR="00A33F16" w:rsidRPr="00D20509" w:rsidRDefault="00A33F16" w:rsidP="00A504CF"/>
          <w:p w14:paraId="485860B2" w14:textId="77777777" w:rsidR="00A33F16" w:rsidRPr="00D20509" w:rsidRDefault="00A33F16" w:rsidP="00A33F16">
            <w:pPr>
              <w:pStyle w:val="Titre1"/>
            </w:pPr>
            <w:r w:rsidRPr="00D20509">
              <w:t>Public</w:t>
            </w:r>
          </w:p>
          <w:p w14:paraId="01826C5A" w14:textId="77777777" w:rsidR="00A33F16" w:rsidRPr="00D20509" w:rsidRDefault="00A33F16" w:rsidP="00A504CF">
            <w:r w:rsidRPr="00D20509">
              <w:t xml:space="preserve">Adultes </w:t>
            </w:r>
          </w:p>
          <w:p w14:paraId="03836A74" w14:textId="77777777" w:rsidR="00A33F16" w:rsidRPr="00D20509" w:rsidRDefault="00A33F16" w:rsidP="00A504CF"/>
          <w:p w14:paraId="639788A1" w14:textId="3B72EF02" w:rsidR="00A33F16" w:rsidRPr="00D20509" w:rsidRDefault="00A33F16" w:rsidP="00A33F16">
            <w:pPr>
              <w:pStyle w:val="Titre1"/>
            </w:pPr>
            <w:r w:rsidRPr="00D20509">
              <w:t>Dur</w:t>
            </w:r>
            <w:r w:rsidR="005B6976" w:rsidRPr="003D6E96">
              <w:rPr>
                <w:rFonts w:cs="Tahoma"/>
              </w:rPr>
              <w:t>É</w:t>
            </w:r>
            <w:r w:rsidRPr="00D20509">
              <w:t>e</w:t>
            </w:r>
          </w:p>
          <w:p w14:paraId="47617F6F" w14:textId="14F4A50B" w:rsidR="00A33F16" w:rsidRPr="00D20509" w:rsidRDefault="00863141" w:rsidP="00A504CF">
            <w:pPr>
              <w:rPr>
                <w:b/>
              </w:rPr>
            </w:pPr>
            <w:r w:rsidRPr="00D20509">
              <w:t xml:space="preserve">Environ </w:t>
            </w:r>
            <w:r w:rsidR="00A33F16" w:rsidRPr="00D20509">
              <w:t>1h30</w:t>
            </w:r>
          </w:p>
          <w:p w14:paraId="026291FB" w14:textId="77777777" w:rsidR="00A33F16" w:rsidRPr="00D20509" w:rsidRDefault="00A33F16" w:rsidP="00A504CF">
            <w:pPr>
              <w:rPr>
                <w:b/>
              </w:rPr>
            </w:pPr>
          </w:p>
          <w:p w14:paraId="1A86F6B2" w14:textId="77777777" w:rsidR="00A33F16" w:rsidRPr="00D20509" w:rsidRDefault="00A33F16" w:rsidP="00A33F16">
            <w:pPr>
              <w:pStyle w:val="Titre1"/>
            </w:pPr>
            <w:r w:rsidRPr="00D20509">
              <w:t>Collection</w:t>
            </w:r>
          </w:p>
          <w:p w14:paraId="3B238935" w14:textId="77777777" w:rsidR="0031638D" w:rsidRPr="00D20509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20509">
              <w:rPr>
                <w:rFonts w:cs="Arial"/>
                <w:szCs w:val="20"/>
              </w:rPr>
              <w:fldChar w:fldCharType="begin"/>
            </w:r>
            <w:r w:rsidRPr="00D20509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20509">
              <w:rPr>
                <w:rFonts w:cs="Arial"/>
                <w:szCs w:val="20"/>
              </w:rPr>
            </w:r>
            <w:r w:rsidRPr="00D20509">
              <w:rPr>
                <w:rFonts w:cs="Arial"/>
                <w:szCs w:val="20"/>
              </w:rPr>
              <w:fldChar w:fldCharType="separate"/>
            </w:r>
            <w:r w:rsidRPr="00D20509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D20509" w:rsidRDefault="0031638D" w:rsidP="0031638D">
            <w:pPr>
              <w:rPr>
                <w:rFonts w:cs="Arial"/>
                <w:szCs w:val="20"/>
              </w:rPr>
            </w:pPr>
            <w:r w:rsidRPr="00D20509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20509" w:rsidRDefault="00A33F16" w:rsidP="00A33F16">
            <w:pPr>
              <w:pStyle w:val="Titre1"/>
            </w:pPr>
            <w:r w:rsidRPr="00D20509">
              <w:t>Mise en ligne</w:t>
            </w:r>
          </w:p>
          <w:p w14:paraId="503B23C9" w14:textId="75228F82" w:rsidR="00A33F16" w:rsidRPr="00D20509" w:rsidRDefault="00863141" w:rsidP="00A504CF">
            <w:r w:rsidRPr="00D20509">
              <w:t>Mars 2025</w:t>
            </w:r>
          </w:p>
          <w:p w14:paraId="68EADEE3" w14:textId="32193EBB" w:rsidR="009A4F1C" w:rsidRPr="00D20509" w:rsidRDefault="009A4F1C" w:rsidP="00A504CF">
            <w:r w:rsidRPr="00D20509">
              <w:t>Dossier n°845</w:t>
            </w:r>
          </w:p>
          <w:p w14:paraId="07D8C66A" w14:textId="77777777" w:rsidR="00A33F16" w:rsidRPr="00D20509" w:rsidRDefault="00A33F16" w:rsidP="00A504CF"/>
          <w:p w14:paraId="224095AB" w14:textId="0737F7B4" w:rsidR="00A33F16" w:rsidRPr="00D20509" w:rsidRDefault="00474AE2" w:rsidP="00A33F16">
            <w:pPr>
              <w:pStyle w:val="Titre1"/>
            </w:pPr>
            <w:r w:rsidRPr="00D20509">
              <w:t>VID</w:t>
            </w:r>
            <w:r w:rsidR="005B6976" w:rsidRPr="00D20509">
              <w:rPr>
                <w:rFonts w:cs="Tahoma"/>
              </w:rPr>
              <w:t>É</w:t>
            </w:r>
            <w:r w:rsidRPr="00D20509">
              <w:t>O</w:t>
            </w:r>
          </w:p>
          <w:p w14:paraId="22BA8DB3" w14:textId="04BFE935" w:rsidR="00A33F16" w:rsidRPr="00D20509" w:rsidRDefault="00A366EB" w:rsidP="00A504CF">
            <w:r w:rsidRPr="00D20509">
              <w:t xml:space="preserve">Reportage </w:t>
            </w:r>
            <w:r w:rsidR="00863141" w:rsidRPr="00D20509">
              <w:t>TV5MONDE du 05</w:t>
            </w:r>
            <w:r w:rsidR="009A4F1C" w:rsidRPr="00D20509">
              <w:t>/</w:t>
            </w:r>
            <w:r w:rsidR="00863141" w:rsidRPr="00D20509">
              <w:t>03</w:t>
            </w:r>
            <w:r w:rsidR="009A4F1C" w:rsidRPr="00D20509">
              <w:t>/</w:t>
            </w:r>
            <w:r w:rsidR="00863141" w:rsidRPr="00D20509">
              <w:t>2025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20509" w:rsidRDefault="00A366EB" w:rsidP="00A33F16">
            <w:pPr>
              <w:pStyle w:val="Titre1"/>
            </w:pPr>
            <w:r w:rsidRPr="00D20509">
              <w:t>En bref</w:t>
            </w:r>
          </w:p>
          <w:p w14:paraId="0B9A9F61" w14:textId="69B2FB65" w:rsidR="00A33F16" w:rsidRPr="00D20509" w:rsidRDefault="009539F3" w:rsidP="00A504CF">
            <w:r w:rsidRPr="00A03984">
              <w:rPr>
                <w:rFonts w:cs="Arial"/>
                <w:szCs w:val="20"/>
              </w:rPr>
              <w:t xml:space="preserve">Comment survivre lorsqu’on est une femme déplacée sans accès à la terre pour se nourrir ? </w:t>
            </w:r>
            <w:r w:rsidR="0036685F" w:rsidRPr="00D20509">
              <w:t>Grâce à cette fiche pédagogique, vos apprenant</w:t>
            </w:r>
            <w:r w:rsidR="005F62E7" w:rsidRPr="00D20509">
              <w:t>.</w:t>
            </w:r>
            <w:r w:rsidR="0036685F" w:rsidRPr="00D20509">
              <w:t>es r</w:t>
            </w:r>
            <w:r w:rsidR="005F62E7" w:rsidRPr="00D20509">
              <w:t xml:space="preserve">éviseront </w:t>
            </w:r>
            <w:r w:rsidR="0036685F" w:rsidRPr="00D20509">
              <w:t>la négation</w:t>
            </w:r>
            <w:r w:rsidR="005F62E7" w:rsidRPr="00D20509">
              <w:t xml:space="preserve"> complexe</w:t>
            </w:r>
            <w:r w:rsidR="0036685F" w:rsidRPr="00D20509">
              <w:t xml:space="preserve"> et </w:t>
            </w:r>
            <w:r w:rsidR="000D2C09" w:rsidRPr="00D20509">
              <w:t>simuleront</w:t>
            </w:r>
            <w:r w:rsidR="0036685F" w:rsidRPr="00D20509">
              <w:t xml:space="preserve"> une réunion</w:t>
            </w:r>
            <w:r w:rsidR="00A36363" w:rsidRPr="00D20509">
              <w:t xml:space="preserve"> </w:t>
            </w:r>
            <w:r w:rsidR="006308F6" w:rsidRPr="00D20509">
              <w:t>de sensibilisation</w:t>
            </w:r>
            <w:r w:rsidR="00A36363" w:rsidRPr="00D20509">
              <w:t xml:space="preserve"> à la situation </w:t>
            </w:r>
            <w:r w:rsidR="000237A0" w:rsidRPr="00D20509">
              <w:t>de ces femmes</w:t>
            </w:r>
            <w:r w:rsidR="00A36363" w:rsidRPr="00D20509">
              <w:t>.</w:t>
            </w:r>
            <w:r w:rsidR="0036685F" w:rsidRPr="00D20509">
              <w:t xml:space="preserve"> </w:t>
            </w:r>
          </w:p>
          <w:p w14:paraId="41ADA6FC" w14:textId="77777777" w:rsidR="0036685F" w:rsidRPr="00D20509" w:rsidRDefault="0036685F" w:rsidP="00A504CF">
            <w:pPr>
              <w:rPr>
                <w:rFonts w:cs="Arial"/>
                <w:szCs w:val="20"/>
              </w:rPr>
            </w:pPr>
          </w:p>
          <w:p w14:paraId="0568A2A6" w14:textId="77777777" w:rsidR="00A33F16" w:rsidRPr="00D20509" w:rsidRDefault="00A33F16" w:rsidP="00A33F16">
            <w:pPr>
              <w:pStyle w:val="Titre1"/>
            </w:pPr>
            <w:r w:rsidRPr="00D20509">
              <w:t>Objectifs</w:t>
            </w:r>
          </w:p>
          <w:p w14:paraId="62C8F120" w14:textId="5B10C356" w:rsidR="00030939" w:rsidRPr="00D20509" w:rsidRDefault="00A33F16" w:rsidP="00A504CF">
            <w:pPr>
              <w:rPr>
                <w:b/>
              </w:rPr>
            </w:pPr>
            <w:r w:rsidRPr="00D20509">
              <w:rPr>
                <w:b/>
              </w:rPr>
              <w:t>Communicatifs / pragmatiques</w:t>
            </w:r>
          </w:p>
          <w:p w14:paraId="6825262C" w14:textId="3371BF7A" w:rsidR="00A33F16" w:rsidRPr="00D20509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20509">
              <w:t xml:space="preserve">Activité </w:t>
            </w:r>
            <w:r w:rsidR="0036685F" w:rsidRPr="00D20509">
              <w:t>1</w:t>
            </w:r>
            <w:r w:rsidRPr="00D20509">
              <w:t xml:space="preserve"> : </w:t>
            </w:r>
            <w:r w:rsidR="0036685F" w:rsidRPr="00D20509">
              <w:t>contextualiser le reportage</w:t>
            </w:r>
            <w:r w:rsidRPr="00D20509">
              <w:t>.</w:t>
            </w:r>
          </w:p>
          <w:p w14:paraId="74CE9269" w14:textId="611B903F" w:rsidR="0036685F" w:rsidRPr="00D20509" w:rsidRDefault="0036685F" w:rsidP="00A33F16">
            <w:pPr>
              <w:pStyle w:val="Paragraphedeliste"/>
              <w:numPr>
                <w:ilvl w:val="0"/>
                <w:numId w:val="1"/>
              </w:numPr>
            </w:pPr>
            <w:r w:rsidRPr="00D20509">
              <w:t xml:space="preserve">Activité 2 : comprendre globalement le reportage. </w:t>
            </w:r>
          </w:p>
          <w:p w14:paraId="4E4D8866" w14:textId="554FC6AC" w:rsidR="0036685F" w:rsidRPr="00D20509" w:rsidRDefault="0036685F" w:rsidP="00A33F16">
            <w:pPr>
              <w:pStyle w:val="Paragraphedeliste"/>
              <w:numPr>
                <w:ilvl w:val="0"/>
                <w:numId w:val="1"/>
              </w:numPr>
            </w:pPr>
            <w:r w:rsidRPr="00D20509">
              <w:t xml:space="preserve">Activité 3 : comprendre </w:t>
            </w:r>
            <w:r w:rsidR="00655FA1" w:rsidRPr="00D20509">
              <w:t>les difficultés</w:t>
            </w:r>
            <w:r w:rsidR="001A0878" w:rsidRPr="00D20509">
              <w:t xml:space="preserve"> des femmes déplacées à survivre</w:t>
            </w:r>
            <w:r w:rsidR="00030939" w:rsidRPr="00D20509">
              <w:t>.</w:t>
            </w:r>
            <w:r w:rsidRPr="00D20509">
              <w:t xml:space="preserve"> </w:t>
            </w:r>
          </w:p>
          <w:p w14:paraId="41273B9D" w14:textId="0268606A" w:rsidR="0036685F" w:rsidRPr="00D20509" w:rsidRDefault="0036685F" w:rsidP="00A33F16">
            <w:pPr>
              <w:pStyle w:val="Paragraphedeliste"/>
              <w:numPr>
                <w:ilvl w:val="0"/>
                <w:numId w:val="1"/>
              </w:numPr>
            </w:pPr>
            <w:r w:rsidRPr="00D20509">
              <w:t>Activité 4 : comprendre l</w:t>
            </w:r>
            <w:r w:rsidR="00030939" w:rsidRPr="00D20509">
              <w:t>es actions</w:t>
            </w:r>
            <w:r w:rsidRPr="00D20509">
              <w:t xml:space="preserve"> d’une ONG.</w:t>
            </w:r>
          </w:p>
          <w:p w14:paraId="66607D3C" w14:textId="4183B6DF" w:rsidR="00C45EEA" w:rsidRPr="00D20509" w:rsidRDefault="00C45EEA" w:rsidP="00A33F16">
            <w:pPr>
              <w:pStyle w:val="Paragraphedeliste"/>
              <w:numPr>
                <w:ilvl w:val="0"/>
                <w:numId w:val="1"/>
              </w:numPr>
            </w:pPr>
            <w:r w:rsidRPr="00D20509">
              <w:t xml:space="preserve">Activité 6 : </w:t>
            </w:r>
            <w:r w:rsidR="0041561A" w:rsidRPr="00D20509">
              <w:t>simuler</w:t>
            </w:r>
            <w:r w:rsidRPr="00D20509">
              <w:t xml:space="preserve"> une réunion </w:t>
            </w:r>
            <w:r w:rsidR="0041561A" w:rsidRPr="00D20509">
              <w:t>de sensibilisation</w:t>
            </w:r>
            <w:r w:rsidRPr="00D20509">
              <w:t xml:space="preserve"> </w:t>
            </w:r>
            <w:r w:rsidR="005F62E7" w:rsidRPr="00D20509">
              <w:t>à la situation des femmes déplacées.</w:t>
            </w:r>
          </w:p>
          <w:p w14:paraId="74364D4F" w14:textId="1DF8A3AE" w:rsidR="00A33F16" w:rsidRPr="00D20509" w:rsidRDefault="00A366EB" w:rsidP="00A504CF">
            <w:pPr>
              <w:rPr>
                <w:b/>
              </w:rPr>
            </w:pPr>
            <w:r w:rsidRPr="00D20509">
              <w:rPr>
                <w:b/>
              </w:rPr>
              <w:t>Linguistique</w:t>
            </w:r>
            <w:r w:rsidR="00121584" w:rsidRPr="00D20509">
              <w:rPr>
                <w:b/>
              </w:rPr>
              <w:t>(</w:t>
            </w:r>
            <w:r w:rsidRPr="00D20509">
              <w:rPr>
                <w:b/>
              </w:rPr>
              <w:t>s</w:t>
            </w:r>
            <w:r w:rsidR="00121584" w:rsidRPr="00D20509">
              <w:rPr>
                <w:b/>
              </w:rPr>
              <w:t>)</w:t>
            </w:r>
          </w:p>
          <w:p w14:paraId="2D5DAAE9" w14:textId="78D68F1F" w:rsidR="00A33F16" w:rsidRPr="00D20509" w:rsidRDefault="00C45EEA" w:rsidP="005F62E7">
            <w:pPr>
              <w:pStyle w:val="Paragraphedeliste"/>
              <w:numPr>
                <w:ilvl w:val="0"/>
                <w:numId w:val="1"/>
              </w:numPr>
            </w:pPr>
            <w:r w:rsidRPr="00D20509">
              <w:t xml:space="preserve">Activité 5 </w:t>
            </w:r>
            <w:r w:rsidR="00A33F16" w:rsidRPr="00D20509">
              <w:t xml:space="preserve">: </w:t>
            </w:r>
            <w:r w:rsidRPr="00D20509">
              <w:t>(re)voir la négation complexe.</w:t>
            </w:r>
          </w:p>
        </w:tc>
      </w:tr>
    </w:tbl>
    <w:p w14:paraId="2C67A2B0" w14:textId="77777777" w:rsidR="00A33F16" w:rsidRPr="00D20509" w:rsidRDefault="00A33F16" w:rsidP="00A33F16"/>
    <w:p w14:paraId="1ED90432" w14:textId="369F5D90" w:rsidR="00532C8E" w:rsidRPr="00D20509" w:rsidRDefault="00517CA0" w:rsidP="00532C8E">
      <w:r w:rsidRPr="000B2C13">
        <w:rPr>
          <w:noProof/>
        </w:rPr>
        <w:drawing>
          <wp:inline distT="0" distB="0" distL="0" distR="0" wp14:anchorId="53BFBCB2" wp14:editId="4582B23B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C13">
        <w:rPr>
          <w:noProof/>
        </w:rPr>
        <w:drawing>
          <wp:inline distT="0" distB="0" distL="0" distR="0" wp14:anchorId="1AD51D87" wp14:editId="7A7A6BB3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Default="00396052" w:rsidP="00532C8E">
      <w:pPr>
        <w:rPr>
          <w:b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F4FC" w:themeFill="background2"/>
        <w:tblLook w:val="04A0" w:firstRow="1" w:lastRow="0" w:firstColumn="1" w:lastColumn="0" w:noHBand="0" w:noVBand="1"/>
      </w:tblPr>
      <w:tblGrid>
        <w:gridCol w:w="9628"/>
      </w:tblGrid>
      <w:tr w:rsidR="00BE6143" w:rsidRPr="00B17DA4" w14:paraId="6EB97381" w14:textId="77777777" w:rsidTr="001433A5">
        <w:tc>
          <w:tcPr>
            <w:tcW w:w="9628" w:type="dxa"/>
            <w:shd w:val="clear" w:color="auto" w:fill="EDF4FC" w:themeFill="background2"/>
          </w:tcPr>
          <w:p w14:paraId="7C6241F1" w14:textId="77777777" w:rsidR="00BE6143" w:rsidRDefault="00BE6143" w:rsidP="001433A5">
            <w:pPr>
              <w:rPr>
                <w:iCs/>
              </w:rPr>
            </w:pPr>
            <w:r w:rsidRPr="00304561">
              <w:rPr>
                <w:b/>
                <w:noProof/>
              </w:rPr>
              <w:drawing>
                <wp:inline distT="0" distB="0" distL="0" distR="0" wp14:anchorId="5B910716" wp14:editId="65C9AE22">
                  <wp:extent cx="807720" cy="358140"/>
                  <wp:effectExtent l="0" t="0" r="0" b="0"/>
                  <wp:docPr id="948482618" name="Image 2" descr="Une image contenant noir, Police, Graphique, obscurité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62334748" descr="Une image contenant noir, Police, Graphique, obscurité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88AF96" w14:textId="77777777" w:rsidR="00BE6143" w:rsidRPr="00B17DA4" w:rsidRDefault="00BE6143" w:rsidP="001433A5">
            <w:pPr>
              <w:spacing w:line="259" w:lineRule="auto"/>
              <w:rPr>
                <w:bCs/>
                <w:noProof/>
              </w:rPr>
            </w:pPr>
            <w:r w:rsidRPr="00BE6143">
              <w:rPr>
                <w:b/>
                <w:noProof/>
              </w:rPr>
              <w:t>Réfugié</w:t>
            </w:r>
            <w:r>
              <w:rPr>
                <w:bCs/>
                <w:noProof/>
              </w:rPr>
              <w:t> : toute personne qui quitte son pays d’origine par crainte d’un danger (catastrophe naturelle, guerre, persécutions politiques, religieuses, raciales, etc.) et qui a trouvé refuge dans un autre pays.</w:t>
            </w:r>
          </w:p>
          <w:p w14:paraId="33844B5C" w14:textId="67610709" w:rsidR="000E697E" w:rsidRDefault="00BE6143" w:rsidP="000E697E">
            <w:pPr>
              <w:spacing w:line="259" w:lineRule="auto"/>
            </w:pPr>
            <w:r w:rsidRPr="00BE6143">
              <w:rPr>
                <w:b/>
                <w:noProof/>
              </w:rPr>
              <w:t>PDI</w:t>
            </w:r>
            <w:r w:rsidRPr="00B17DA4">
              <w:rPr>
                <w:bCs/>
                <w:noProof/>
              </w:rPr>
              <w:t> </w:t>
            </w:r>
            <w:r w:rsidR="000E697E">
              <w:rPr>
                <w:bCs/>
                <w:noProof/>
              </w:rPr>
              <w:t>(=p</w:t>
            </w:r>
            <w:r w:rsidRPr="00B17DA4">
              <w:rPr>
                <w:bCs/>
                <w:noProof/>
              </w:rPr>
              <w:t>ersonne</w:t>
            </w:r>
            <w:r>
              <w:rPr>
                <w:bCs/>
                <w:noProof/>
              </w:rPr>
              <w:t xml:space="preserve"> </w:t>
            </w:r>
            <w:r w:rsidRPr="00B17DA4">
              <w:rPr>
                <w:bCs/>
                <w:noProof/>
              </w:rPr>
              <w:t>déplacée</w:t>
            </w:r>
            <w:r>
              <w:rPr>
                <w:bCs/>
                <w:noProof/>
              </w:rPr>
              <w:t xml:space="preserve"> </w:t>
            </w:r>
            <w:r w:rsidRPr="00B17DA4">
              <w:rPr>
                <w:bCs/>
                <w:noProof/>
              </w:rPr>
              <w:t>interne</w:t>
            </w:r>
            <w:r w:rsidR="000E697E">
              <w:rPr>
                <w:bCs/>
                <w:noProof/>
              </w:rPr>
              <w:t xml:space="preserve">) : </w:t>
            </w:r>
            <w:r w:rsidR="009D5971">
              <w:t>personne</w:t>
            </w:r>
            <w:r w:rsidR="000E697E">
              <w:t xml:space="preserve"> qui </w:t>
            </w:r>
            <w:r w:rsidR="000E697E">
              <w:t xml:space="preserve">quitte </w:t>
            </w:r>
            <w:r w:rsidR="000E697E">
              <w:t>sa</w:t>
            </w:r>
            <w:r w:rsidR="000E697E">
              <w:t xml:space="preserve"> résidence habituelle en raison d’un conflit armé, de violence généralisée, de violations des droits </w:t>
            </w:r>
            <w:r w:rsidR="00A53B15">
              <w:t>humains</w:t>
            </w:r>
            <w:r w:rsidR="000E697E">
              <w:t xml:space="preserve"> ou de catastrophe naturelle </w:t>
            </w:r>
            <w:r w:rsidR="002C0B1B">
              <w:t>et</w:t>
            </w:r>
            <w:r w:rsidR="000E697E">
              <w:t xml:space="preserve"> qui reste dans </w:t>
            </w:r>
            <w:r w:rsidR="00A53B15">
              <w:t>le</w:t>
            </w:r>
            <w:r w:rsidR="000E697E">
              <w:t xml:space="preserve"> </w:t>
            </w:r>
            <w:r w:rsidR="002C0B1B">
              <w:t xml:space="preserve">même </w:t>
            </w:r>
            <w:r w:rsidR="000E697E">
              <w:t>pays.</w:t>
            </w:r>
            <w:r w:rsidR="000E697E">
              <w:t xml:space="preserve"> </w:t>
            </w:r>
          </w:p>
          <w:p w14:paraId="74F4CF16" w14:textId="325EA651" w:rsidR="00BE6143" w:rsidRPr="002B74C4" w:rsidRDefault="007564E9" w:rsidP="002B74C4">
            <w:pPr>
              <w:rPr>
                <w:bCs/>
              </w:rPr>
            </w:pPr>
            <w:r w:rsidRPr="007564E9">
              <w:rPr>
                <w:bCs/>
                <w:noProof/>
              </w:rPr>
              <w:t>(</w:t>
            </w:r>
            <w:r w:rsidR="00BE6143" w:rsidRPr="007564E9">
              <w:rPr>
                <w:bCs/>
                <w:noProof/>
                <w:lang w:val="en-GB"/>
              </w:rPr>
              <w:t>Source :</w:t>
            </w:r>
            <w:r w:rsidR="00FF0876" w:rsidRPr="00E062B1">
              <w:rPr>
                <w:noProof/>
              </w:rPr>
              <w:t xml:space="preserve"> </w:t>
            </w:r>
            <w:hyperlink r:id="rId13" w:history="1">
              <w:r w:rsidR="002B74C4" w:rsidRPr="00E062B1">
                <w:rPr>
                  <w:rStyle w:val="Lienhypertexte"/>
                  <w:noProof/>
                </w:rPr>
                <w:t>Rapport sur les femmes d</w:t>
              </w:r>
              <w:r w:rsidR="002B74C4" w:rsidRPr="00E062B1">
                <w:rPr>
                  <w:rStyle w:val="Lienhypertexte"/>
                  <w:noProof/>
                </w:rPr>
                <w:t>é</w:t>
              </w:r>
              <w:r w:rsidR="002B74C4" w:rsidRPr="00E062B1">
                <w:rPr>
                  <w:rStyle w:val="Lienhypertexte"/>
                  <w:noProof/>
                </w:rPr>
                <w:t>placées</w:t>
              </w:r>
              <w:r w:rsidR="002B74C4">
                <w:rPr>
                  <w:rStyle w:val="Lienhypertexte"/>
                  <w:noProof/>
                </w:rPr>
                <w:t xml:space="preserve"> dans l’Extrême-Nord du</w:t>
              </w:r>
              <w:r w:rsidR="002B74C4" w:rsidRPr="00E062B1">
                <w:rPr>
                  <w:rStyle w:val="Lienhypertexte"/>
                  <w:noProof/>
                </w:rPr>
                <w:t xml:space="preserve"> Came</w:t>
              </w:r>
              <w:r w:rsidR="002B74C4" w:rsidRPr="00E062B1">
                <w:rPr>
                  <w:rStyle w:val="Lienhypertexte"/>
                  <w:noProof/>
                </w:rPr>
                <w:t>r</w:t>
              </w:r>
              <w:r w:rsidR="002B74C4" w:rsidRPr="00E062B1">
                <w:rPr>
                  <w:rStyle w:val="Lienhypertexte"/>
                  <w:noProof/>
                </w:rPr>
                <w:t>oun</w:t>
              </w:r>
              <w:r w:rsidR="002B74C4">
                <w:rPr>
                  <w:rStyle w:val="Lienhypertexte"/>
                  <w:noProof/>
                </w:rPr>
                <w:t xml:space="preserve"> (NRC, 2024)</w:t>
              </w:r>
            </w:hyperlink>
            <w:r>
              <w:t>)</w:t>
            </w:r>
            <w:r w:rsidR="00BE6143" w:rsidRPr="0044666A">
              <w:rPr>
                <w:iCs/>
                <w:lang w:val="en-GB"/>
              </w:rPr>
              <w:t> </w:t>
            </w:r>
          </w:p>
        </w:tc>
      </w:tr>
    </w:tbl>
    <w:p w14:paraId="4CC58ECF" w14:textId="77777777" w:rsidR="00BE6143" w:rsidRPr="00A74CC8" w:rsidRDefault="00BE6143" w:rsidP="00532C8E">
      <w:pPr>
        <w:rPr>
          <w:b/>
          <w:szCs w:val="20"/>
        </w:rPr>
      </w:pPr>
    </w:p>
    <w:p w14:paraId="5D21F5DC" w14:textId="77777777" w:rsidR="00532C8E" w:rsidRPr="00D20509" w:rsidRDefault="00532C8E" w:rsidP="00532C8E">
      <w:pPr>
        <w:rPr>
          <w:b/>
        </w:rPr>
      </w:pPr>
      <w:r w:rsidRPr="00D20509">
        <w:rPr>
          <w:b/>
        </w:rPr>
        <w:t>Consigne</w:t>
      </w:r>
    </w:p>
    <w:p w14:paraId="549F3C58" w14:textId="77777777" w:rsidR="00C82447" w:rsidRDefault="00C45EEA" w:rsidP="00532C8E">
      <w:r w:rsidRPr="00D20509">
        <w:t xml:space="preserve">Observez </w:t>
      </w:r>
      <w:r w:rsidR="004F7703" w:rsidRPr="00D20509">
        <w:t>l</w:t>
      </w:r>
      <w:r w:rsidR="005C5AAC" w:rsidRPr="00D20509">
        <w:t>e document.</w:t>
      </w:r>
      <w:r w:rsidR="004F7703" w:rsidRPr="00D20509">
        <w:t xml:space="preserve"> </w:t>
      </w:r>
      <w:r w:rsidR="00C82447">
        <w:br/>
        <w:t xml:space="preserve">1. </w:t>
      </w:r>
      <w:r w:rsidR="004F7703" w:rsidRPr="00D20509">
        <w:t>Dans quelle</w:t>
      </w:r>
      <w:r w:rsidR="00BE3DE4">
        <w:t>s</w:t>
      </w:r>
      <w:r w:rsidR="004F7703" w:rsidRPr="00D20509">
        <w:t xml:space="preserve"> région</w:t>
      </w:r>
      <w:r w:rsidR="00BE3DE4">
        <w:t>s</w:t>
      </w:r>
      <w:r w:rsidR="004F7703" w:rsidRPr="00D20509">
        <w:t xml:space="preserve"> se concentrent principalement les réfugiés au Cameroun ?</w:t>
      </w:r>
    </w:p>
    <w:p w14:paraId="477FB8C8" w14:textId="77777777" w:rsidR="00C82447" w:rsidRDefault="00C82447" w:rsidP="00532C8E">
      <w:r>
        <w:t xml:space="preserve">2. </w:t>
      </w:r>
      <w:r w:rsidR="00803DC2" w:rsidRPr="00D20509">
        <w:t>À quel type de population correspond la couleur orange sur la carte ?</w:t>
      </w:r>
    </w:p>
    <w:p w14:paraId="7AE1EC4F" w14:textId="4BB09F7F" w:rsidR="00532C8E" w:rsidRPr="00D20509" w:rsidRDefault="00C82447" w:rsidP="00532C8E">
      <w:r>
        <w:t xml:space="preserve">3. </w:t>
      </w:r>
      <w:r w:rsidR="005C5AAC" w:rsidRPr="00D20509">
        <w:t>Qu</w:t>
      </w:r>
      <w:r w:rsidR="00DD48A9" w:rsidRPr="00D20509">
        <w:t>elles</w:t>
      </w:r>
      <w:r w:rsidR="005C5AAC" w:rsidRPr="00D20509">
        <w:t xml:space="preserve"> sont les personnes les plus touchées par les déplacements forcés ?</w:t>
      </w:r>
      <w:r>
        <w:br/>
        <w:t xml:space="preserve">4. </w:t>
      </w:r>
      <w:r w:rsidR="005C5AAC" w:rsidRPr="00D20509">
        <w:t>Quelles sont les causes du déplacement de ces personnes selon vous</w:t>
      </w:r>
      <w:r w:rsidR="00BE3DE4">
        <w:t> </w:t>
      </w:r>
      <w:r w:rsidR="005C5AAC" w:rsidRPr="00D20509">
        <w:t xml:space="preserve">? </w:t>
      </w:r>
      <w:r w:rsidR="00C45EEA" w:rsidRPr="00D20509">
        <w:t xml:space="preserve"> </w:t>
      </w:r>
    </w:p>
    <w:p w14:paraId="48338869" w14:textId="77777777" w:rsidR="00396052" w:rsidRPr="00A74CC8" w:rsidRDefault="00396052" w:rsidP="00532C8E">
      <w:pPr>
        <w:rPr>
          <w:szCs w:val="20"/>
        </w:rPr>
      </w:pPr>
    </w:p>
    <w:p w14:paraId="7C050BC4" w14:textId="77777777" w:rsidR="00532C8E" w:rsidRPr="00D20509" w:rsidRDefault="00532C8E" w:rsidP="00532C8E">
      <w:pPr>
        <w:rPr>
          <w:b/>
        </w:rPr>
      </w:pPr>
      <w:r w:rsidRPr="00D20509">
        <w:rPr>
          <w:b/>
        </w:rPr>
        <w:t xml:space="preserve">Mise en œuvre </w:t>
      </w:r>
    </w:p>
    <w:p w14:paraId="68A1666C" w14:textId="3467E665" w:rsidR="00102E31" w:rsidRPr="00D20509" w:rsidRDefault="00C45EEA" w:rsidP="00A53B15">
      <w:pPr>
        <w:pStyle w:val="Paragraphedeliste"/>
        <w:numPr>
          <w:ilvl w:val="0"/>
          <w:numId w:val="3"/>
        </w:numPr>
        <w:spacing w:before="0"/>
        <w:rPr>
          <w:i/>
          <w:iCs/>
        </w:rPr>
      </w:pPr>
      <w:r w:rsidRPr="00D20509">
        <w:rPr>
          <w:rFonts w:eastAsia="Arial Unicode MS"/>
        </w:rPr>
        <w:t xml:space="preserve">Projeter le document téléchargeable </w:t>
      </w:r>
      <w:r w:rsidR="003A2345" w:rsidRPr="00D20509">
        <w:rPr>
          <w:rFonts w:eastAsia="Arial Unicode MS"/>
        </w:rPr>
        <w:t>ici :</w:t>
      </w:r>
      <w:r w:rsidRPr="00D20509">
        <w:rPr>
          <w:rFonts w:eastAsia="Arial Unicode MS"/>
        </w:rPr>
        <w:t xml:space="preserve"> </w:t>
      </w:r>
      <w:hyperlink r:id="rId14" w:history="1">
        <w:r w:rsidR="004F7703" w:rsidRPr="00D20509">
          <w:rPr>
            <w:rStyle w:val="Lienhypertexte"/>
            <w:rFonts w:eastAsia="Arial Unicode MS"/>
          </w:rPr>
          <w:t>UNHCR Camero</w:t>
        </w:r>
        <w:r w:rsidR="004C7840">
          <w:rPr>
            <w:rStyle w:val="Lienhypertexte"/>
            <w:rFonts w:eastAsia="Arial Unicode MS"/>
          </w:rPr>
          <w:t>un</w:t>
        </w:r>
        <w:r w:rsidR="004F7703" w:rsidRPr="00D20509">
          <w:rPr>
            <w:rStyle w:val="Lienhypertexte"/>
            <w:rFonts w:eastAsia="Arial Unicode MS"/>
          </w:rPr>
          <w:t xml:space="preserve"> - St</w:t>
        </w:r>
        <w:r w:rsidR="004F7703" w:rsidRPr="00D20509">
          <w:rPr>
            <w:rStyle w:val="Lienhypertexte"/>
            <w:rFonts w:eastAsia="Arial Unicode MS"/>
          </w:rPr>
          <w:t>a</w:t>
        </w:r>
        <w:r w:rsidR="004F7703" w:rsidRPr="00D20509">
          <w:rPr>
            <w:rStyle w:val="Lienhypertexte"/>
            <w:rFonts w:eastAsia="Arial Unicode MS"/>
          </w:rPr>
          <w:t>tisti</w:t>
        </w:r>
        <w:r w:rsidR="004C7840">
          <w:rPr>
            <w:rStyle w:val="Lienhypertexte"/>
            <w:rFonts w:eastAsia="Arial Unicode MS"/>
          </w:rPr>
          <w:t>ques</w:t>
        </w:r>
        <w:r w:rsidR="004F7703" w:rsidRPr="00D20509">
          <w:rPr>
            <w:rStyle w:val="Lienhypertexte"/>
            <w:rFonts w:eastAsia="Arial Unicode MS"/>
          </w:rPr>
          <w:t xml:space="preserve"> - A</w:t>
        </w:r>
        <w:r w:rsidR="004C7840">
          <w:rPr>
            <w:rStyle w:val="Lienhypertexte"/>
            <w:rFonts w:eastAsia="Arial Unicode MS"/>
          </w:rPr>
          <w:t>v</w:t>
        </w:r>
        <w:r w:rsidR="004F7703" w:rsidRPr="00D20509">
          <w:rPr>
            <w:rStyle w:val="Lienhypertexte"/>
            <w:rFonts w:eastAsia="Arial Unicode MS"/>
          </w:rPr>
          <w:t>ril 2024</w:t>
        </w:r>
      </w:hyperlink>
    </w:p>
    <w:p w14:paraId="325AFEC5" w14:textId="772DD389" w:rsidR="004F7703" w:rsidRPr="00D20509" w:rsidRDefault="004F7703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Faire observer la carte </w:t>
      </w:r>
      <w:r w:rsidR="007F4A1C">
        <w:t xml:space="preserve">de la première page </w:t>
      </w:r>
      <w:r w:rsidR="005C5AAC" w:rsidRPr="00D20509">
        <w:t xml:space="preserve">et poser </w:t>
      </w:r>
      <w:r w:rsidR="00F45320">
        <w:t xml:space="preserve">la </w:t>
      </w:r>
      <w:r w:rsidR="006320E1">
        <w:t xml:space="preserve">première </w:t>
      </w:r>
      <w:r w:rsidR="00F45320">
        <w:t xml:space="preserve">question, puis la </w:t>
      </w:r>
      <w:r w:rsidR="006320E1">
        <w:t>deuxième</w:t>
      </w:r>
      <w:r w:rsidR="005C5AAC" w:rsidRPr="00D20509">
        <w:t xml:space="preserve">. </w:t>
      </w:r>
    </w:p>
    <w:p w14:paraId="1661B632" w14:textId="634FF64B" w:rsidR="000237A0" w:rsidRPr="00D20509" w:rsidRDefault="006320E1" w:rsidP="006B6C38">
      <w:pPr>
        <w:pStyle w:val="Paragraphedeliste"/>
        <w:numPr>
          <w:ilvl w:val="0"/>
          <w:numId w:val="3"/>
        </w:numPr>
        <w:rPr>
          <w:i/>
          <w:iCs/>
        </w:rPr>
      </w:pPr>
      <w:r>
        <w:t>A</w:t>
      </w:r>
      <w:r w:rsidR="003A2345" w:rsidRPr="00D20509">
        <w:t>ttirer l’attention sur</w:t>
      </w:r>
      <w:r w:rsidR="005C5AAC" w:rsidRPr="00D20509">
        <w:t xml:space="preserve"> les</w:t>
      </w:r>
      <w:r w:rsidR="003A2345" w:rsidRPr="00D20509">
        <w:t xml:space="preserve"> 3</w:t>
      </w:r>
      <w:r w:rsidR="005C5AAC" w:rsidRPr="00D20509">
        <w:t xml:space="preserve"> </w:t>
      </w:r>
      <w:r w:rsidR="005F62E7" w:rsidRPr="00D20509">
        <w:t>diagrammes</w:t>
      </w:r>
      <w:r w:rsidR="005C5AAC" w:rsidRPr="00D20509">
        <w:t xml:space="preserve"> (</w:t>
      </w:r>
      <w:r w:rsidR="003A2345" w:rsidRPr="00D20509">
        <w:t>indiquant les pourcentages : 53%/54%/52%</w:t>
      </w:r>
      <w:r w:rsidR="005C5AAC" w:rsidRPr="00D20509">
        <w:t xml:space="preserve">) à droite et poser la </w:t>
      </w:r>
      <w:r w:rsidR="00803DC2" w:rsidRPr="00D20509">
        <w:t>trois</w:t>
      </w:r>
      <w:r w:rsidR="005C5AAC" w:rsidRPr="00D20509">
        <w:t xml:space="preserve">ième question. </w:t>
      </w:r>
    </w:p>
    <w:p w14:paraId="100CC166" w14:textId="71BD3BA6" w:rsidR="006B6C38" w:rsidRPr="00D20509" w:rsidRDefault="007C7296" w:rsidP="006B6C38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>P</w:t>
      </w:r>
      <w:r w:rsidR="005C5AAC" w:rsidRPr="00D20509">
        <w:t xml:space="preserve">oser la </w:t>
      </w:r>
      <w:r w:rsidR="006320E1">
        <w:t>quatrième</w:t>
      </w:r>
      <w:r w:rsidR="005C5AAC" w:rsidRPr="00D20509">
        <w:t xml:space="preserve"> question. </w:t>
      </w:r>
    </w:p>
    <w:p w14:paraId="086FE40B" w14:textId="4B5ED48B" w:rsidR="005C5AAC" w:rsidRPr="00D20509" w:rsidRDefault="005C5AAC" w:rsidP="00621F0C">
      <w:pPr>
        <w:pStyle w:val="Paragraphedeliste"/>
        <w:numPr>
          <w:ilvl w:val="0"/>
          <w:numId w:val="3"/>
        </w:numPr>
        <w:spacing w:before="0"/>
        <w:rPr>
          <w:i/>
          <w:iCs/>
        </w:rPr>
      </w:pPr>
      <w:r w:rsidRPr="00D20509">
        <w:t>Noter le</w:t>
      </w:r>
      <w:r w:rsidR="003A2345" w:rsidRPr="00D20509">
        <w:t>s réponses et le lexique</w:t>
      </w:r>
      <w:r w:rsidRPr="00D20509">
        <w:t xml:space="preserve"> pertinent au </w:t>
      </w:r>
      <w:r w:rsidR="007C7296" w:rsidRPr="00D20509">
        <w:t xml:space="preserve">fur et à mesure au </w:t>
      </w:r>
      <w:r w:rsidRPr="00D20509">
        <w:t xml:space="preserve">tableau. </w:t>
      </w:r>
    </w:p>
    <w:p w14:paraId="12E31FC5" w14:textId="728A045B" w:rsidR="00704307" w:rsidRPr="00D20509" w:rsidRDefault="00661923" w:rsidP="00704307">
      <w:pPr>
        <w:rPr>
          <w:iCs/>
        </w:rPr>
      </w:pPr>
      <w:r>
        <w:rPr>
          <w:iCs/>
          <w:noProof/>
        </w:rPr>
        <w:drawing>
          <wp:inline distT="0" distB="0" distL="0" distR="0" wp14:anchorId="33D60355" wp14:editId="778D1563">
            <wp:extent cx="1323975" cy="361950"/>
            <wp:effectExtent l="0" t="0" r="9525" b="0"/>
            <wp:docPr id="1601665983" name="Image 160166598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790A8" w14:textId="5EC0F560" w:rsidR="00B17DA4" w:rsidRPr="0011695D" w:rsidRDefault="0011695D" w:rsidP="0011695D">
      <w:pPr>
        <w:rPr>
          <w:iCs/>
        </w:rPr>
      </w:pPr>
      <w:r>
        <w:rPr>
          <w:iCs/>
        </w:rPr>
        <w:t>1. A</w:t>
      </w:r>
      <w:r w:rsidR="003A2345" w:rsidRPr="0011695D">
        <w:rPr>
          <w:iCs/>
        </w:rPr>
        <w:t>u nord du Cameroun (dans la région de l’Extrême-Nord, aux frontières du Tchad et du Nigéria) et également à l’ouest du pays.</w:t>
      </w:r>
      <w:r w:rsidR="006320E1">
        <w:rPr>
          <w:iCs/>
        </w:rPr>
        <w:t xml:space="preserve"> / </w:t>
      </w:r>
      <w:r>
        <w:rPr>
          <w:iCs/>
        </w:rPr>
        <w:t>2. Aux</w:t>
      </w:r>
      <w:r w:rsidR="003A2345" w:rsidRPr="0011695D">
        <w:rPr>
          <w:iCs/>
        </w:rPr>
        <w:t xml:space="preserve"> </w:t>
      </w:r>
      <w:r w:rsidR="00B17DA4" w:rsidRPr="0011695D">
        <w:rPr>
          <w:iCs/>
        </w:rPr>
        <w:t>personnes déplacées internes.</w:t>
      </w:r>
      <w:r w:rsidR="006320E1">
        <w:rPr>
          <w:iCs/>
        </w:rPr>
        <w:t xml:space="preserve"> /</w:t>
      </w:r>
      <w:r w:rsidR="00F84F48">
        <w:rPr>
          <w:iCs/>
        </w:rPr>
        <w:t xml:space="preserve"> </w:t>
      </w:r>
      <w:r>
        <w:rPr>
          <w:iCs/>
        </w:rPr>
        <w:t xml:space="preserve">3. </w:t>
      </w:r>
      <w:r w:rsidR="00DD48A9" w:rsidRPr="0011695D">
        <w:rPr>
          <w:iCs/>
        </w:rPr>
        <w:t>Les femmes/filles et les enfants</w:t>
      </w:r>
      <w:r>
        <w:rPr>
          <w:iCs/>
        </w:rPr>
        <w:t> :</w:t>
      </w:r>
      <w:r w:rsidR="00DD48A9" w:rsidRPr="0011695D">
        <w:rPr>
          <w:iCs/>
        </w:rPr>
        <w:t xml:space="preserve"> 53% des réfugiés sont des femmes</w:t>
      </w:r>
      <w:r>
        <w:rPr>
          <w:iCs/>
        </w:rPr>
        <w:t>,</w:t>
      </w:r>
      <w:r w:rsidR="00DD48A9" w:rsidRPr="0011695D">
        <w:rPr>
          <w:iCs/>
        </w:rPr>
        <w:t xml:space="preserve"> 54% sont des enfants et 52% des PDI sont des enfants. </w:t>
      </w:r>
      <w:r w:rsidR="00F84F48">
        <w:rPr>
          <w:iCs/>
        </w:rPr>
        <w:t xml:space="preserve">/ </w:t>
      </w:r>
      <w:r>
        <w:rPr>
          <w:iCs/>
        </w:rPr>
        <w:t xml:space="preserve">4. </w:t>
      </w:r>
      <w:r w:rsidR="00DD48A9" w:rsidRPr="0011695D">
        <w:rPr>
          <w:iCs/>
        </w:rPr>
        <w:t xml:space="preserve">Les causes sont peut-être la famine, des conflits entre villages, </w:t>
      </w:r>
      <w:r w:rsidR="00B75A2C" w:rsidRPr="0011695D">
        <w:rPr>
          <w:iCs/>
        </w:rPr>
        <w:t>de</w:t>
      </w:r>
      <w:r w:rsidR="00DD48A9" w:rsidRPr="0011695D">
        <w:rPr>
          <w:iCs/>
        </w:rPr>
        <w:t>s attaques terroristes, etc.</w:t>
      </w:r>
    </w:p>
    <w:p w14:paraId="67A73AA2" w14:textId="52622D6C" w:rsidR="008E0686" w:rsidRPr="00D35FE0" w:rsidRDefault="008E0686" w:rsidP="008E0686">
      <w:pPr>
        <w:rPr>
          <w:iCs/>
        </w:rPr>
      </w:pPr>
      <w:r>
        <w:rPr>
          <w:noProof/>
        </w:rPr>
        <w:lastRenderedPageBreak/>
        <w:drawing>
          <wp:inline distT="0" distB="0" distL="0" distR="0" wp14:anchorId="15813EAF" wp14:editId="3CD94DDE">
            <wp:extent cx="1200150" cy="361950"/>
            <wp:effectExtent l="0" t="0" r="0" b="0"/>
            <wp:docPr id="1762602773" name="Image 1762602773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C3355A" wp14:editId="71ED6F72">
            <wp:extent cx="1446530" cy="361950"/>
            <wp:effectExtent l="0" t="0" r="1270" b="0"/>
            <wp:docPr id="1211589873" name="Image 1211589873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C5961" w14:textId="77777777" w:rsidR="00BE7F98" w:rsidRPr="00661923" w:rsidRDefault="00BE7F98" w:rsidP="00704307">
      <w:pPr>
        <w:rPr>
          <w:b/>
          <w:szCs w:val="20"/>
        </w:rPr>
      </w:pPr>
    </w:p>
    <w:p w14:paraId="482CDA16" w14:textId="77777777" w:rsidR="007C7296" w:rsidRPr="00D20509" w:rsidRDefault="00704307" w:rsidP="00704307">
      <w:pPr>
        <w:rPr>
          <w:b/>
        </w:rPr>
      </w:pPr>
      <w:r w:rsidRPr="00D20509">
        <w:rPr>
          <w:b/>
        </w:rPr>
        <w:t>Consigne</w:t>
      </w:r>
    </w:p>
    <w:p w14:paraId="6D05CB04" w14:textId="631F7087" w:rsidR="00704307" w:rsidRPr="00D20509" w:rsidRDefault="006C428B" w:rsidP="00704307">
      <w:pPr>
        <w:rPr>
          <w:b/>
        </w:rPr>
      </w:pPr>
      <w:r w:rsidRPr="00D20509">
        <w:rPr>
          <w:bCs/>
        </w:rPr>
        <w:t>Regardez le reportage et cochez les points abordés.</w:t>
      </w:r>
    </w:p>
    <w:p w14:paraId="57B4736C" w14:textId="77777777" w:rsidR="009A540F" w:rsidRPr="00661923" w:rsidRDefault="009A540F" w:rsidP="00704307">
      <w:pPr>
        <w:rPr>
          <w:b/>
          <w:szCs w:val="20"/>
        </w:rPr>
      </w:pPr>
    </w:p>
    <w:p w14:paraId="470A4FDE" w14:textId="6BD14E44" w:rsidR="00704307" w:rsidRPr="00D20509" w:rsidRDefault="00704307" w:rsidP="00704307">
      <w:pPr>
        <w:rPr>
          <w:b/>
        </w:rPr>
      </w:pPr>
      <w:r w:rsidRPr="00D20509">
        <w:rPr>
          <w:b/>
        </w:rPr>
        <w:t xml:space="preserve">Mise en œuvre </w:t>
      </w:r>
    </w:p>
    <w:p w14:paraId="5E7EEFC6" w14:textId="77777777" w:rsidR="006C428B" w:rsidRPr="00D20509" w:rsidRDefault="006C428B" w:rsidP="009A540F">
      <w:pPr>
        <w:pStyle w:val="Paragraphedeliste"/>
        <w:numPr>
          <w:ilvl w:val="0"/>
          <w:numId w:val="3"/>
        </w:numPr>
        <w:spacing w:before="0"/>
        <w:ind w:left="714" w:hanging="357"/>
        <w:rPr>
          <w:i/>
          <w:iCs/>
        </w:rPr>
      </w:pPr>
      <w:r w:rsidRPr="00D20509">
        <w:rPr>
          <w:rFonts w:eastAsia="Arial Unicode MS"/>
        </w:rPr>
        <w:t>Former des binômes. Distribuer la fiche apprenant.</w:t>
      </w:r>
    </w:p>
    <w:p w14:paraId="46C1583E" w14:textId="77777777" w:rsidR="006C428B" w:rsidRPr="00D20509" w:rsidRDefault="006C428B" w:rsidP="006C428B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rPr>
          <w:rFonts w:eastAsia="Arial Unicode MS"/>
        </w:rPr>
        <w:t xml:space="preserve">Faire lire la consigne et les items. Lever les éventuelles difficultés lexicales. </w:t>
      </w:r>
    </w:p>
    <w:p w14:paraId="02633026" w14:textId="4A014A2E" w:rsidR="006C428B" w:rsidRPr="00D20509" w:rsidRDefault="006C428B" w:rsidP="006C428B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Diffuser le reportage en entier, </w:t>
      </w:r>
      <w:r w:rsidRPr="00D20509">
        <w:rPr>
          <w:u w:val="single"/>
        </w:rPr>
        <w:t>avec le son</w:t>
      </w:r>
      <w:r w:rsidRPr="00D20509">
        <w:t xml:space="preserve"> et sans les sous-titres. </w:t>
      </w:r>
      <w:r w:rsidRPr="00D20509">
        <w:rPr>
          <w:rFonts w:eastAsia="Arial Unicode MS"/>
        </w:rPr>
        <w:t xml:space="preserve"> </w:t>
      </w:r>
    </w:p>
    <w:p w14:paraId="71A6D1DC" w14:textId="3A1FFB9A" w:rsidR="002D7815" w:rsidRPr="00D20509" w:rsidRDefault="006C428B" w:rsidP="006C428B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rPr>
          <w:rFonts w:eastAsia="Arial Unicode MS"/>
        </w:rPr>
        <w:t xml:space="preserve">Faire comparer les réponses en binômes. </w:t>
      </w:r>
      <w:r w:rsidRPr="00D20509">
        <w:t xml:space="preserve">Mettre les réponses en commun à l’oral. </w:t>
      </w:r>
    </w:p>
    <w:p w14:paraId="27CDD970" w14:textId="32F39DFA" w:rsidR="00D93A8A" w:rsidRPr="00D20509" w:rsidRDefault="00661923" w:rsidP="00D93A8A">
      <w:pPr>
        <w:rPr>
          <w:iCs/>
        </w:rPr>
      </w:pPr>
      <w:r>
        <w:rPr>
          <w:iCs/>
          <w:noProof/>
        </w:rPr>
        <w:drawing>
          <wp:inline distT="0" distB="0" distL="0" distR="0" wp14:anchorId="47005AA2" wp14:editId="079172CA">
            <wp:extent cx="1323975" cy="361950"/>
            <wp:effectExtent l="0" t="0" r="9525" b="0"/>
            <wp:docPr id="1751878248" name="Image 175187824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FFC3" w14:textId="06C068EE" w:rsidR="00313E6D" w:rsidRPr="00D20509" w:rsidRDefault="006C428B" w:rsidP="00313E6D">
      <w:r w:rsidRPr="00D20509">
        <w:rPr>
          <w:rFonts w:ascii="Wingdings" w:eastAsia="Wingdings" w:hAnsi="Wingdings" w:cs="Wingdings"/>
        </w:rPr>
        <w:t>þ</w:t>
      </w:r>
      <w:r w:rsidRPr="00D20509">
        <w:t xml:space="preserve"> Les conditions de vie difficiles des femmes déplacées à Ouro-Tada.</w:t>
      </w:r>
    </w:p>
    <w:p w14:paraId="3603DF3C" w14:textId="4D7E3BDC" w:rsidR="006C428B" w:rsidRDefault="006C428B" w:rsidP="00313E6D">
      <w:r w:rsidRPr="00D20509">
        <w:rPr>
          <w:rFonts w:ascii="Wingdings" w:eastAsia="Wingdings" w:hAnsi="Wingdings" w:cs="Wingdings"/>
        </w:rPr>
        <w:t>þ</w:t>
      </w:r>
      <w:r w:rsidRPr="00D20509">
        <w:t xml:space="preserve"> Les actions d’une organisation non gouvernementale (ONG) pour aider les femmes déplacées.</w:t>
      </w:r>
    </w:p>
    <w:p w14:paraId="751B091C" w14:textId="77777777" w:rsidR="00897DA7" w:rsidRPr="00D20509" w:rsidRDefault="00897DA7" w:rsidP="00313E6D"/>
    <w:p w14:paraId="02421AD5" w14:textId="77777777" w:rsidR="00DA71D7" w:rsidRDefault="00DA71D7" w:rsidP="00DA71D7">
      <w:pPr>
        <w:rPr>
          <w:noProof/>
        </w:rPr>
      </w:pPr>
      <w:r>
        <w:rPr>
          <w:noProof/>
        </w:rPr>
        <w:drawing>
          <wp:inline distT="0" distB="0" distL="0" distR="0" wp14:anchorId="3D0C1F77" wp14:editId="4202FC2F">
            <wp:extent cx="1207770" cy="361950"/>
            <wp:effectExtent l="0" t="0" r="0" b="0"/>
            <wp:docPr id="654510275" name="Image 654510275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C73782" wp14:editId="6480F34F">
            <wp:extent cx="1781175" cy="361950"/>
            <wp:effectExtent l="0" t="0" r="9525" b="0"/>
            <wp:docPr id="58199008" name="Image 58199008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0A05" w14:textId="4E3FE114" w:rsidR="009F315C" w:rsidRPr="00661923" w:rsidRDefault="009F315C" w:rsidP="009F315C">
      <w:pPr>
        <w:rPr>
          <w:szCs w:val="20"/>
        </w:rPr>
      </w:pPr>
    </w:p>
    <w:p w14:paraId="2F4F8577" w14:textId="4B91F4F7" w:rsidR="00704307" w:rsidRPr="00D20509" w:rsidRDefault="00704307" w:rsidP="00704307">
      <w:pPr>
        <w:rPr>
          <w:b/>
        </w:rPr>
      </w:pPr>
      <w:r w:rsidRPr="00D20509">
        <w:rPr>
          <w:b/>
        </w:rPr>
        <w:t>Consigne</w:t>
      </w:r>
    </w:p>
    <w:p w14:paraId="185C8963" w14:textId="2BC83588" w:rsidR="00396052" w:rsidRPr="00D20509" w:rsidRDefault="00013BC8" w:rsidP="00704307">
      <w:r w:rsidRPr="00D20509">
        <w:t>Écoutez le début du reportage et corrigez les erreurs contenues dans ces informations concernant les deux femmes interrogées.</w:t>
      </w:r>
    </w:p>
    <w:p w14:paraId="1E5A38C7" w14:textId="77777777" w:rsidR="00013BC8" w:rsidRPr="00661923" w:rsidRDefault="00013BC8" w:rsidP="00704307">
      <w:pPr>
        <w:rPr>
          <w:szCs w:val="20"/>
        </w:rPr>
      </w:pPr>
    </w:p>
    <w:p w14:paraId="310F5962" w14:textId="3F386F2F" w:rsidR="00704307" w:rsidRPr="00D20509" w:rsidRDefault="00704307" w:rsidP="00704307">
      <w:pPr>
        <w:rPr>
          <w:b/>
        </w:rPr>
      </w:pPr>
      <w:r w:rsidRPr="00D20509">
        <w:rPr>
          <w:b/>
        </w:rPr>
        <w:t>Mise en œuvre</w:t>
      </w:r>
    </w:p>
    <w:p w14:paraId="0100AEF3" w14:textId="77777777" w:rsidR="0082345E" w:rsidRPr="00D20509" w:rsidRDefault="00013BC8" w:rsidP="009A540F">
      <w:pPr>
        <w:pStyle w:val="Paragraphedeliste"/>
        <w:numPr>
          <w:ilvl w:val="0"/>
          <w:numId w:val="3"/>
        </w:numPr>
        <w:spacing w:before="0"/>
        <w:ind w:left="714" w:hanging="357"/>
        <w:rPr>
          <w:i/>
          <w:iCs/>
        </w:rPr>
      </w:pPr>
      <w:r w:rsidRPr="00D20509">
        <w:rPr>
          <w:rFonts w:eastAsia="Arial Unicode MS"/>
        </w:rPr>
        <w:t xml:space="preserve">Conserver les binômes précédents. </w:t>
      </w:r>
    </w:p>
    <w:p w14:paraId="209D00BA" w14:textId="3817B828" w:rsidR="00013BC8" w:rsidRPr="00D20509" w:rsidRDefault="00013BC8" w:rsidP="009A540F">
      <w:pPr>
        <w:pStyle w:val="Paragraphedeliste"/>
        <w:numPr>
          <w:ilvl w:val="0"/>
          <w:numId w:val="3"/>
        </w:numPr>
        <w:spacing w:before="0"/>
        <w:ind w:left="714" w:hanging="357"/>
        <w:rPr>
          <w:i/>
          <w:iCs/>
        </w:rPr>
      </w:pPr>
      <w:r w:rsidRPr="00D20509">
        <w:rPr>
          <w:rFonts w:eastAsia="Arial Unicode MS"/>
        </w:rPr>
        <w:t xml:space="preserve">Faire lire la consigne et les phrases. Lever les éventuelles difficultés lexicales. </w:t>
      </w:r>
    </w:p>
    <w:p w14:paraId="4231AEC6" w14:textId="34AFAADF" w:rsidR="00013BC8" w:rsidRPr="00D20509" w:rsidRDefault="00013BC8" w:rsidP="00013BC8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Diffuser le reportage en entier </w:t>
      </w:r>
      <w:r w:rsidRPr="00D20509">
        <w:rPr>
          <w:b/>
          <w:bCs/>
        </w:rPr>
        <w:t>du début jusqu’à 1’31</w:t>
      </w:r>
      <w:r w:rsidRPr="00D20509">
        <w:t>,</w:t>
      </w:r>
      <w:r w:rsidRPr="00D20509">
        <w:rPr>
          <w:b/>
          <w:bCs/>
        </w:rPr>
        <w:t xml:space="preserve"> </w:t>
      </w:r>
      <w:r w:rsidRPr="00D20509">
        <w:rPr>
          <w:u w:val="single"/>
        </w:rPr>
        <w:t>avec le son</w:t>
      </w:r>
      <w:r w:rsidRPr="00D20509">
        <w:t xml:space="preserve"> et sans les sous-titres. </w:t>
      </w:r>
    </w:p>
    <w:p w14:paraId="3AEB5B1B" w14:textId="77777777" w:rsidR="000F12F1" w:rsidRPr="000F12F1" w:rsidRDefault="00013BC8" w:rsidP="009A540F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Inviter les apprenant.es à comparer leurs réponses. </w:t>
      </w:r>
    </w:p>
    <w:p w14:paraId="382B028C" w14:textId="4C217752" w:rsidR="00313E6D" w:rsidRPr="00D20509" w:rsidRDefault="00013BC8" w:rsidP="009A540F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Mettre en commun : interroger un.e apprenant.e par phrase. Faire valider ou corriger les réponses par le reste de la classe. </w:t>
      </w:r>
    </w:p>
    <w:p w14:paraId="156AC96A" w14:textId="74B599F7" w:rsidR="00D93A8A" w:rsidRPr="00D20509" w:rsidRDefault="00661923" w:rsidP="00013BC8">
      <w:pPr>
        <w:rPr>
          <w:iCs/>
        </w:rPr>
      </w:pPr>
      <w:r>
        <w:rPr>
          <w:iCs/>
          <w:noProof/>
        </w:rPr>
        <w:drawing>
          <wp:inline distT="0" distB="0" distL="0" distR="0" wp14:anchorId="75E0884C" wp14:editId="4D94E779">
            <wp:extent cx="1323975" cy="361950"/>
            <wp:effectExtent l="0" t="0" r="9525" b="0"/>
            <wp:docPr id="191281530" name="Image 19128153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9346C" w14:textId="114E300B" w:rsidR="006B6C38" w:rsidRPr="00D20509" w:rsidRDefault="00013BC8" w:rsidP="00C3125F">
      <w:pPr>
        <w:spacing w:line="240" w:lineRule="auto"/>
      </w:pPr>
      <w:r w:rsidRPr="00D20509">
        <w:t>1. Chantal Ndivili a dû quitter son village après</w:t>
      </w:r>
      <w:r w:rsidR="005B2989" w:rsidRPr="00D20509">
        <w:t xml:space="preserve"> </w:t>
      </w:r>
      <w:r w:rsidR="005B2989" w:rsidRPr="00D20509">
        <w:rPr>
          <w:b/>
          <w:bCs/>
        </w:rPr>
        <w:t xml:space="preserve">les attaques </w:t>
      </w:r>
      <w:r w:rsidR="00502119" w:rsidRPr="00D20509">
        <w:rPr>
          <w:b/>
          <w:bCs/>
        </w:rPr>
        <w:t xml:space="preserve">de </w:t>
      </w:r>
      <w:r w:rsidR="005B2989" w:rsidRPr="00D20509">
        <w:rPr>
          <w:b/>
          <w:bCs/>
        </w:rPr>
        <w:t>Boko Haram</w:t>
      </w:r>
      <w:r w:rsidRPr="00D20509">
        <w:t>.</w:t>
      </w:r>
      <w:r w:rsidR="00C3125F" w:rsidRPr="00D20509">
        <w:t xml:space="preserve"> </w:t>
      </w:r>
    </w:p>
    <w:p w14:paraId="107B9A15" w14:textId="77777777" w:rsidR="006B6C38" w:rsidRPr="00D20509" w:rsidRDefault="005B2989" w:rsidP="00C3125F">
      <w:pPr>
        <w:spacing w:line="240" w:lineRule="auto"/>
      </w:pPr>
      <w:r w:rsidRPr="00D20509">
        <w:t xml:space="preserve">2. Aujourd’hui, elle </w:t>
      </w:r>
      <w:r w:rsidRPr="00D20509">
        <w:rPr>
          <w:b/>
          <w:bCs/>
        </w:rPr>
        <w:t>n’a pas retrouvé d’emploi stable et</w:t>
      </w:r>
      <w:r w:rsidRPr="00D20509">
        <w:t xml:space="preserve"> gagne moins d’un euro par jour.</w:t>
      </w:r>
      <w:r w:rsidR="00C3125F" w:rsidRPr="00D20509">
        <w:t xml:space="preserve"> </w:t>
      </w:r>
    </w:p>
    <w:p w14:paraId="5FEF31B0" w14:textId="77777777" w:rsidR="006B6C38" w:rsidRPr="00D20509" w:rsidRDefault="005B2989" w:rsidP="00C3125F">
      <w:pPr>
        <w:spacing w:line="240" w:lineRule="auto"/>
      </w:pPr>
      <w:r w:rsidRPr="00D20509">
        <w:t xml:space="preserve">3. On lui a donné un logement </w:t>
      </w:r>
      <w:r w:rsidRPr="00D20509">
        <w:rPr>
          <w:b/>
          <w:bCs/>
        </w:rPr>
        <w:t>mais pas de</w:t>
      </w:r>
      <w:r w:rsidRPr="00D20509">
        <w:t xml:space="preserve"> terre à cultiver. </w:t>
      </w:r>
    </w:p>
    <w:p w14:paraId="475BA99D" w14:textId="77777777" w:rsidR="006B6C38" w:rsidRPr="00D20509" w:rsidRDefault="005B2989" w:rsidP="00C3125F">
      <w:pPr>
        <w:spacing w:line="240" w:lineRule="auto"/>
      </w:pPr>
      <w:r w:rsidRPr="00D20509">
        <w:t xml:space="preserve">4. Blandine Madi habite aussi à Ouro-Tada, avec ses trois enfants </w:t>
      </w:r>
      <w:r w:rsidRPr="00D20509">
        <w:rPr>
          <w:b/>
          <w:bCs/>
        </w:rPr>
        <w:t>sans</w:t>
      </w:r>
      <w:r w:rsidRPr="00D20509">
        <w:t xml:space="preserve"> son mari. (</w:t>
      </w:r>
      <w:r w:rsidRPr="00D20509">
        <w:rPr>
          <w:b/>
          <w:bCs/>
        </w:rPr>
        <w:t>Il a quitté la région</w:t>
      </w:r>
      <w:r w:rsidRPr="00D20509">
        <w:t>.)</w:t>
      </w:r>
      <w:r w:rsidR="00C3125F" w:rsidRPr="00D20509">
        <w:t xml:space="preserve"> </w:t>
      </w:r>
    </w:p>
    <w:p w14:paraId="7B2C2EB7" w14:textId="7212FE3C" w:rsidR="005E2048" w:rsidRPr="00D20509" w:rsidRDefault="005B2989" w:rsidP="00C3125F">
      <w:pPr>
        <w:spacing w:line="240" w:lineRule="auto"/>
      </w:pPr>
      <w:r w:rsidRPr="00D20509">
        <w:rPr>
          <w:iCs/>
        </w:rPr>
        <w:t xml:space="preserve">5. </w:t>
      </w:r>
      <w:r w:rsidRPr="00D20509">
        <w:t xml:space="preserve">Pour </w:t>
      </w:r>
      <w:r w:rsidRPr="00D20509">
        <w:rPr>
          <w:b/>
          <w:bCs/>
        </w:rPr>
        <w:t>louer</w:t>
      </w:r>
      <w:r w:rsidRPr="00D20509">
        <w:t xml:space="preserve"> un champ, il faut au minimum 40 000 francs CFA et c’est trop cher pour Blandine Madi</w:t>
      </w:r>
      <w:r w:rsidR="000F12F1">
        <w:t>.</w:t>
      </w:r>
    </w:p>
    <w:p w14:paraId="3CBDA3D3" w14:textId="77777777" w:rsidR="00704307" w:rsidRPr="0060235E" w:rsidRDefault="00704307" w:rsidP="00704307">
      <w:pPr>
        <w:rPr>
          <w:iCs/>
          <w:szCs w:val="20"/>
        </w:rPr>
      </w:pPr>
    </w:p>
    <w:p w14:paraId="42FADB9E" w14:textId="77777777" w:rsidR="00104866" w:rsidRPr="00D35FE0" w:rsidRDefault="00104866" w:rsidP="00104866">
      <w:pPr>
        <w:rPr>
          <w:b/>
        </w:rPr>
      </w:pPr>
      <w:r>
        <w:rPr>
          <w:noProof/>
        </w:rPr>
        <w:drawing>
          <wp:inline distT="0" distB="0" distL="0" distR="0" wp14:anchorId="2CC815DD" wp14:editId="3A93A7B0">
            <wp:extent cx="1207770" cy="361950"/>
            <wp:effectExtent l="0" t="0" r="0" b="0"/>
            <wp:docPr id="1171185986" name="Image 1171185986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7BFA50" wp14:editId="3D31CD09">
            <wp:extent cx="1781175" cy="361950"/>
            <wp:effectExtent l="0" t="0" r="9525" b="0"/>
            <wp:docPr id="1174200257" name="Image 1174200257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661923" w:rsidRDefault="00396052" w:rsidP="00704307">
      <w:pPr>
        <w:rPr>
          <w:b/>
          <w:szCs w:val="20"/>
        </w:rPr>
      </w:pPr>
    </w:p>
    <w:p w14:paraId="39D71A73" w14:textId="77777777" w:rsidR="00704307" w:rsidRPr="00D20509" w:rsidRDefault="00704307" w:rsidP="00704307">
      <w:pPr>
        <w:rPr>
          <w:b/>
        </w:rPr>
      </w:pPr>
      <w:r w:rsidRPr="00D20509">
        <w:rPr>
          <w:b/>
        </w:rPr>
        <w:t>Consigne</w:t>
      </w:r>
    </w:p>
    <w:p w14:paraId="3644F69C" w14:textId="1473EDC6" w:rsidR="005A1F3B" w:rsidRPr="00D20509" w:rsidRDefault="005A1F3B" w:rsidP="005A1F3B">
      <w:pPr>
        <w:spacing w:after="60" w:line="240" w:lineRule="auto"/>
      </w:pPr>
      <w:r w:rsidRPr="00D20509">
        <w:t>Ces affirmations sur les actions de l’ONG NRC sont toutes vraies. Écoutez la suite du reportage et cochez celles qui sont mentionnées.</w:t>
      </w:r>
    </w:p>
    <w:p w14:paraId="09205744" w14:textId="77777777" w:rsidR="00396052" w:rsidRPr="00661923" w:rsidRDefault="00396052" w:rsidP="00704307">
      <w:pPr>
        <w:rPr>
          <w:szCs w:val="20"/>
        </w:rPr>
      </w:pPr>
    </w:p>
    <w:p w14:paraId="38C07D15" w14:textId="77777777" w:rsidR="00704307" w:rsidRPr="00D20509" w:rsidRDefault="00704307" w:rsidP="00704307">
      <w:pPr>
        <w:rPr>
          <w:b/>
        </w:rPr>
      </w:pPr>
      <w:r w:rsidRPr="00D20509">
        <w:rPr>
          <w:b/>
        </w:rPr>
        <w:t xml:space="preserve">Mise en œuvre </w:t>
      </w:r>
    </w:p>
    <w:p w14:paraId="08DE9EA3" w14:textId="53E69F4D" w:rsidR="00C00BD4" w:rsidRPr="00D20509" w:rsidRDefault="00C00BD4" w:rsidP="00390820">
      <w:pPr>
        <w:pStyle w:val="Paragraphedeliste"/>
        <w:numPr>
          <w:ilvl w:val="0"/>
          <w:numId w:val="3"/>
        </w:numPr>
        <w:spacing w:before="0"/>
        <w:ind w:left="714" w:hanging="357"/>
      </w:pPr>
      <w:r w:rsidRPr="00D20509">
        <w:t xml:space="preserve">Toujours en binômes. Faire lire la consigne et les items. Lever les éventuelles difficultés lexicales. </w:t>
      </w:r>
    </w:p>
    <w:p w14:paraId="5F7892D4" w14:textId="55172531" w:rsidR="00C00BD4" w:rsidRPr="00D20509" w:rsidRDefault="00C00BD4" w:rsidP="00390820">
      <w:pPr>
        <w:pStyle w:val="Paragraphedeliste"/>
        <w:numPr>
          <w:ilvl w:val="0"/>
          <w:numId w:val="3"/>
        </w:numPr>
        <w:spacing w:before="0"/>
        <w:ind w:left="714" w:hanging="357"/>
        <w:rPr>
          <w:i/>
          <w:iCs/>
        </w:rPr>
      </w:pPr>
      <w:r w:rsidRPr="00D20509">
        <w:t xml:space="preserve">Diffuser le reportage </w:t>
      </w:r>
      <w:r w:rsidRPr="00D20509">
        <w:rPr>
          <w:b/>
          <w:bCs/>
        </w:rPr>
        <w:t>de 1’32 jusqu’à la fin</w:t>
      </w:r>
      <w:r w:rsidRPr="00D20509">
        <w:t>,</w:t>
      </w:r>
      <w:r w:rsidRPr="00D20509">
        <w:rPr>
          <w:b/>
          <w:bCs/>
        </w:rPr>
        <w:t xml:space="preserve"> </w:t>
      </w:r>
      <w:r w:rsidRPr="00D20509">
        <w:rPr>
          <w:u w:val="single"/>
        </w:rPr>
        <w:t>avec le son</w:t>
      </w:r>
      <w:r w:rsidRPr="00D20509">
        <w:t xml:space="preserve"> et sans les sous-titres. </w:t>
      </w:r>
    </w:p>
    <w:p w14:paraId="2FA5B106" w14:textId="77777777" w:rsidR="00C00BD4" w:rsidRPr="00D20509" w:rsidRDefault="00C00BD4" w:rsidP="00C00BD4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t xml:space="preserve">Inviter les apprenant.es à comparer leurs réponses. </w:t>
      </w:r>
    </w:p>
    <w:p w14:paraId="09DDFAE8" w14:textId="77777777" w:rsidR="004B610A" w:rsidRDefault="00C00BD4" w:rsidP="00B75A2C">
      <w:pPr>
        <w:pStyle w:val="Paragraphedeliste"/>
        <w:numPr>
          <w:ilvl w:val="0"/>
          <w:numId w:val="3"/>
        </w:numPr>
      </w:pPr>
      <w:r w:rsidRPr="00D20509">
        <w:t xml:space="preserve">Mettre en commun en interrogeant un.e apprenant.e par item. </w:t>
      </w:r>
      <w:r w:rsidR="00B75A2C" w:rsidRPr="00D20509">
        <w:t>F</w:t>
      </w:r>
      <w:r w:rsidRPr="00D20509">
        <w:t xml:space="preserve">aire valider ou corriger les réponses par la classe. </w:t>
      </w:r>
    </w:p>
    <w:p w14:paraId="371B681B" w14:textId="0DB5933B" w:rsidR="00C00BD4" w:rsidRPr="00D20509" w:rsidRDefault="00C00BD4" w:rsidP="00B75A2C">
      <w:pPr>
        <w:pStyle w:val="Paragraphedeliste"/>
        <w:numPr>
          <w:ilvl w:val="0"/>
          <w:numId w:val="3"/>
        </w:numPr>
      </w:pPr>
      <w:r w:rsidRPr="00D20509">
        <w:t xml:space="preserve">Noter les réponses au tableau. </w:t>
      </w:r>
    </w:p>
    <w:p w14:paraId="3C7BC90E" w14:textId="15C74EAD" w:rsidR="00D93A8A" w:rsidRPr="00D20509" w:rsidRDefault="00661923" w:rsidP="00D93A8A">
      <w:pPr>
        <w:rPr>
          <w:iCs/>
        </w:rPr>
      </w:pPr>
      <w:r>
        <w:rPr>
          <w:iCs/>
          <w:noProof/>
        </w:rPr>
        <w:lastRenderedPageBreak/>
        <w:drawing>
          <wp:inline distT="0" distB="0" distL="0" distR="0" wp14:anchorId="1A220563" wp14:editId="6671F786">
            <wp:extent cx="1323975" cy="361950"/>
            <wp:effectExtent l="0" t="0" r="9525" b="0"/>
            <wp:docPr id="1104568571" name="Image 110456857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5651D" w14:textId="1FDDB9DC" w:rsidR="008E20F7" w:rsidRPr="00D20509" w:rsidRDefault="008E20F7" w:rsidP="008E20F7">
      <w:r w:rsidRPr="00D20509">
        <w:rPr>
          <w:rFonts w:ascii="Wingdings" w:eastAsia="Wingdings" w:hAnsi="Wingdings" w:cs="Wingdings"/>
        </w:rPr>
        <w:t>þ</w:t>
      </w:r>
      <w:r w:rsidRPr="00D20509">
        <w:t xml:space="preserve"> NRC organise des discussions pour réfléchir collectivement à des solutions pour les femmes déplacées.</w:t>
      </w:r>
    </w:p>
    <w:p w14:paraId="143FEC94" w14:textId="77777777" w:rsidR="00BE7F98" w:rsidRPr="00D20509" w:rsidRDefault="008E20F7" w:rsidP="00BE7F98">
      <w:r w:rsidRPr="00D20509">
        <w:rPr>
          <w:rFonts w:ascii="Wingdings" w:eastAsia="Wingdings" w:hAnsi="Wingdings" w:cs="Wingdings"/>
        </w:rPr>
        <w:t>þ</w:t>
      </w:r>
      <w:r w:rsidRPr="00D20509">
        <w:t xml:space="preserve"> NRC est actif dans plusieurs départements de l’Extrême-Nord du Cameroun.</w:t>
      </w:r>
    </w:p>
    <w:p w14:paraId="51157055" w14:textId="77CA413D" w:rsidR="008E20F7" w:rsidRPr="00D20509" w:rsidRDefault="008E20F7" w:rsidP="00BE7F98">
      <w:r w:rsidRPr="00D20509">
        <w:rPr>
          <w:rFonts w:ascii="Wingdings" w:eastAsia="Wingdings" w:hAnsi="Wingdings" w:cs="Wingdings"/>
        </w:rPr>
        <w:t>þ</w:t>
      </w:r>
      <w:r w:rsidRPr="00D20509">
        <w:t xml:space="preserve"> NRC aide les femmes à signer des contrats de location pour réduire les cas d’expulsion forcée ou de double location. </w:t>
      </w:r>
    </w:p>
    <w:p w14:paraId="127EB399" w14:textId="77777777" w:rsidR="008E20F7" w:rsidRPr="0060235E" w:rsidRDefault="008E20F7" w:rsidP="00704307">
      <w:pPr>
        <w:rPr>
          <w:iCs/>
          <w:szCs w:val="20"/>
        </w:rPr>
      </w:pPr>
    </w:p>
    <w:p w14:paraId="6298AF5B" w14:textId="636FD268" w:rsidR="00396052" w:rsidRPr="00D20509" w:rsidRDefault="00F6432D" w:rsidP="00704307">
      <w:pPr>
        <w:rPr>
          <w:iCs/>
        </w:rPr>
      </w:pPr>
      <w:r>
        <w:rPr>
          <w:noProof/>
        </w:rPr>
        <w:drawing>
          <wp:inline distT="0" distB="0" distL="0" distR="0" wp14:anchorId="2C8E55EF" wp14:editId="5AB82BB7">
            <wp:extent cx="1219200" cy="365760"/>
            <wp:effectExtent l="0" t="0" r="0" b="0"/>
            <wp:docPr id="13000055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4020">
        <w:rPr>
          <w:noProof/>
        </w:rPr>
        <w:drawing>
          <wp:inline distT="0" distB="0" distL="0" distR="0" wp14:anchorId="6C688049" wp14:editId="442F03F8">
            <wp:extent cx="2149475" cy="361950"/>
            <wp:effectExtent l="0" t="0" r="3175" b="0"/>
            <wp:docPr id="135914601" name="Image 135914601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407FB" w14:textId="0D0D6F3D" w:rsidR="00704307" w:rsidRPr="00D20509" w:rsidRDefault="00704307" w:rsidP="00704307"/>
    <w:p w14:paraId="70BB5FF6" w14:textId="1BAD3E05" w:rsidR="0082345E" w:rsidRPr="00D20509" w:rsidRDefault="0082345E" w:rsidP="00704307">
      <w:pPr>
        <w:rPr>
          <w:b/>
        </w:rPr>
      </w:pPr>
      <w:r w:rsidRPr="00D20509">
        <w:rPr>
          <w:b/>
        </w:rPr>
        <w:t>Consigne</w:t>
      </w:r>
    </w:p>
    <w:p w14:paraId="34BFA8BC" w14:textId="66313AFE" w:rsidR="000B2C13" w:rsidRPr="0060235E" w:rsidRDefault="00EF4020" w:rsidP="00022B3E">
      <w:pPr>
        <w:spacing w:line="240" w:lineRule="auto"/>
        <w:rPr>
          <w:bCs/>
        </w:rPr>
      </w:pPr>
      <w:r>
        <w:rPr>
          <w:bCs/>
        </w:rPr>
        <w:t xml:space="preserve">Lisez les affirmations suivantes et retrouvez les formes </w:t>
      </w:r>
      <w:r w:rsidRPr="000B2C13">
        <w:rPr>
          <w:bCs/>
        </w:rPr>
        <w:t>négatives correspondantes</w:t>
      </w:r>
      <w:r w:rsidR="008069F4" w:rsidRPr="000B2C13">
        <w:rPr>
          <w:bCs/>
        </w:rPr>
        <w:t>. Puis vérifiez vos réponses dans la transcription.</w:t>
      </w:r>
      <w:r w:rsidR="000B2C13" w:rsidRPr="000B2C13">
        <w:rPr>
          <w:bCs/>
        </w:rPr>
        <w:t xml:space="preserve"> </w:t>
      </w:r>
      <w:r w:rsidR="000B2C13" w:rsidRPr="0060235E">
        <w:rPr>
          <w:bCs/>
        </w:rPr>
        <w:t>Quelles autres négations connaissez-vous ?</w:t>
      </w:r>
    </w:p>
    <w:p w14:paraId="5342F249" w14:textId="77777777" w:rsidR="00396052" w:rsidRPr="0060235E" w:rsidRDefault="00396052" w:rsidP="00704307">
      <w:pPr>
        <w:rPr>
          <w:szCs w:val="20"/>
        </w:rPr>
      </w:pPr>
    </w:p>
    <w:p w14:paraId="4A55CD02" w14:textId="7DD61AF5" w:rsidR="00704307" w:rsidRPr="00D20509" w:rsidRDefault="00704307" w:rsidP="00704307">
      <w:pPr>
        <w:rPr>
          <w:b/>
        </w:rPr>
      </w:pPr>
      <w:r w:rsidRPr="00D20509">
        <w:rPr>
          <w:b/>
        </w:rPr>
        <w:t xml:space="preserve">Mise en œuvre </w:t>
      </w:r>
    </w:p>
    <w:p w14:paraId="1859C085" w14:textId="3727D5FE" w:rsidR="0082345E" w:rsidRPr="00D20509" w:rsidRDefault="0082345E" w:rsidP="009A540F">
      <w:pPr>
        <w:pStyle w:val="Paragraphedeliste"/>
        <w:numPr>
          <w:ilvl w:val="0"/>
          <w:numId w:val="3"/>
        </w:numPr>
        <w:spacing w:before="0"/>
        <w:ind w:left="714" w:hanging="357"/>
      </w:pPr>
      <w:r w:rsidRPr="00D20509">
        <w:t xml:space="preserve">Toujours en binômes. Faire lire la consigne et les items. </w:t>
      </w:r>
    </w:p>
    <w:p w14:paraId="2B8924B2" w14:textId="77777777" w:rsidR="004B610A" w:rsidRDefault="0082345E" w:rsidP="0082345E">
      <w:pPr>
        <w:pStyle w:val="Paragraphedeliste"/>
        <w:numPr>
          <w:ilvl w:val="0"/>
          <w:numId w:val="3"/>
        </w:numPr>
      </w:pPr>
      <w:r w:rsidRPr="00D20509">
        <w:t xml:space="preserve">Laisser un temps pour la réalisation et la concertation. </w:t>
      </w:r>
    </w:p>
    <w:p w14:paraId="7E4426D6" w14:textId="23EF39CD" w:rsidR="0082345E" w:rsidRPr="00D20509" w:rsidRDefault="0082345E" w:rsidP="0082345E">
      <w:pPr>
        <w:pStyle w:val="Paragraphedeliste"/>
        <w:numPr>
          <w:ilvl w:val="0"/>
          <w:numId w:val="3"/>
        </w:numPr>
      </w:pPr>
      <w:r w:rsidRPr="00D20509">
        <w:t>Noter les formes de négation au tableau.</w:t>
      </w:r>
    </w:p>
    <w:p w14:paraId="6190B257" w14:textId="7E2C1B5E" w:rsidR="00A36363" w:rsidRPr="00D20509" w:rsidRDefault="00661923" w:rsidP="00A36363">
      <w:pPr>
        <w:rPr>
          <w:iCs/>
        </w:rPr>
      </w:pPr>
      <w:r>
        <w:rPr>
          <w:iCs/>
          <w:noProof/>
        </w:rPr>
        <w:drawing>
          <wp:inline distT="0" distB="0" distL="0" distR="0" wp14:anchorId="7D22EF03" wp14:editId="53A03571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6ABDF" w14:textId="05D08CD4" w:rsidR="00A36363" w:rsidRPr="00D20509" w:rsidRDefault="00A36363" w:rsidP="00A36363">
      <w:pPr>
        <w:spacing w:line="240" w:lineRule="auto"/>
      </w:pPr>
      <w:r w:rsidRPr="00D20509">
        <w:t xml:space="preserve">1. </w:t>
      </w:r>
      <w:r w:rsidR="00EA5AD2">
        <w:rPr>
          <w:b/>
          <w:bCs/>
        </w:rPr>
        <w:t>Chantal Ndivili n’a aucun revenu.</w:t>
      </w:r>
      <w:r w:rsidR="00F84F48">
        <w:rPr>
          <w:b/>
          <w:bCs/>
        </w:rPr>
        <w:t xml:space="preserve"> </w:t>
      </w:r>
      <w:r w:rsidR="00F84F48" w:rsidRPr="00F84F48">
        <w:t>/</w:t>
      </w:r>
      <w:r w:rsidRPr="00D20509">
        <w:t xml:space="preserve"> 2. </w:t>
      </w:r>
      <w:r w:rsidR="00EA5AD2">
        <w:rPr>
          <w:b/>
          <w:bCs/>
        </w:rPr>
        <w:t>Je n’ai plus rien</w:t>
      </w:r>
      <w:r w:rsidRPr="00D20509">
        <w:t xml:space="preserve">. </w:t>
      </w:r>
      <w:r w:rsidR="00F84F48">
        <w:t xml:space="preserve">/ </w:t>
      </w:r>
      <w:r w:rsidRPr="00D20509">
        <w:t xml:space="preserve">3. </w:t>
      </w:r>
      <w:r w:rsidR="008261A8">
        <w:rPr>
          <w:b/>
          <w:bCs/>
        </w:rPr>
        <w:t xml:space="preserve">Tu ne t’en sors </w:t>
      </w:r>
      <w:r w:rsidR="00976383">
        <w:rPr>
          <w:b/>
          <w:bCs/>
        </w:rPr>
        <w:t>p</w:t>
      </w:r>
      <w:r w:rsidR="008261A8">
        <w:rPr>
          <w:b/>
          <w:bCs/>
        </w:rPr>
        <w:t>as</w:t>
      </w:r>
      <w:r w:rsidRPr="00D20509">
        <w:t>.</w:t>
      </w:r>
    </w:p>
    <w:p w14:paraId="0BCC2B95" w14:textId="473F5571" w:rsidR="00A36363" w:rsidRPr="00D20509" w:rsidRDefault="00A36363" w:rsidP="004B610A">
      <w:pPr>
        <w:spacing w:after="120" w:line="240" w:lineRule="auto"/>
        <w:rPr>
          <w:bCs/>
        </w:rPr>
      </w:pPr>
      <w:r w:rsidRPr="004C5434">
        <w:rPr>
          <w:u w:val="single"/>
        </w:rPr>
        <w:t>Autres formes de négation </w:t>
      </w:r>
      <w:r w:rsidR="00976383" w:rsidRPr="004C5434">
        <w:rPr>
          <w:u w:val="single"/>
        </w:rPr>
        <w:t>complexes</w:t>
      </w:r>
      <w:r w:rsidRPr="00D20509">
        <w:t xml:space="preserve"> : « </w:t>
      </w:r>
      <w:r w:rsidRPr="00D20509">
        <w:rPr>
          <w:b/>
          <w:bCs/>
        </w:rPr>
        <w:t>ne … jamais</w:t>
      </w:r>
      <w:r w:rsidRPr="00D20509">
        <w:t> » ; « </w:t>
      </w:r>
      <w:r w:rsidRPr="00D20509">
        <w:rPr>
          <w:b/>
          <w:bCs/>
        </w:rPr>
        <w:t>ne … personne</w:t>
      </w:r>
      <w:r w:rsidRPr="00D20509">
        <w:t>/</w:t>
      </w:r>
      <w:r w:rsidRPr="00D20509">
        <w:rPr>
          <w:b/>
        </w:rPr>
        <w:t>personne ne... </w:t>
      </w:r>
      <w:r w:rsidRPr="00D20509">
        <w:rPr>
          <w:bCs/>
        </w:rPr>
        <w:t>» ; « </w:t>
      </w:r>
      <w:r w:rsidRPr="00D20509">
        <w:rPr>
          <w:b/>
        </w:rPr>
        <w:t xml:space="preserve">ne ... </w:t>
      </w:r>
      <w:r w:rsidR="005F38D4">
        <w:rPr>
          <w:b/>
        </w:rPr>
        <w:t>jamais</w:t>
      </w:r>
      <w:r w:rsidRPr="00D20509">
        <w:rPr>
          <w:bCs/>
        </w:rPr>
        <w:t> » ; « </w:t>
      </w:r>
      <w:r w:rsidRPr="00D20509">
        <w:rPr>
          <w:b/>
        </w:rPr>
        <w:t>ne … pas encore</w:t>
      </w:r>
      <w:r w:rsidRPr="00D20509">
        <w:rPr>
          <w:bCs/>
        </w:rPr>
        <w:t> »</w:t>
      </w:r>
      <w:r w:rsidR="00661923">
        <w:rPr>
          <w:bCs/>
        </w:rPr>
        <w:t> ; « </w:t>
      </w:r>
      <w:r w:rsidR="00661923" w:rsidRPr="00661923">
        <w:rPr>
          <w:b/>
        </w:rPr>
        <w:t>ne … pas assez</w:t>
      </w:r>
      <w:r w:rsidR="00661923">
        <w:rPr>
          <w:bCs/>
        </w:rPr>
        <w:t xml:space="preserve"> », </w:t>
      </w:r>
      <w:r w:rsidRPr="00D20509">
        <w:rPr>
          <w:bCs/>
        </w:rPr>
        <w:t xml:space="preserve">etc. </w:t>
      </w:r>
    </w:p>
    <w:p w14:paraId="2A125A35" w14:textId="77777777" w:rsidR="00704307" w:rsidRPr="0060235E" w:rsidRDefault="00704307" w:rsidP="00704307">
      <w:pPr>
        <w:rPr>
          <w:iCs/>
          <w:szCs w:val="20"/>
        </w:rPr>
      </w:pPr>
    </w:p>
    <w:p w14:paraId="0700EFCC" w14:textId="77777777" w:rsidR="005F38D4" w:rsidRPr="00D35FE0" w:rsidRDefault="005F38D4" w:rsidP="005F38D4">
      <w:pPr>
        <w:rPr>
          <w:iCs/>
        </w:rPr>
      </w:pPr>
      <w:r>
        <w:rPr>
          <w:noProof/>
        </w:rPr>
        <w:drawing>
          <wp:inline distT="0" distB="0" distL="0" distR="0" wp14:anchorId="49FC1AC2" wp14:editId="6A5ED863">
            <wp:extent cx="1200150" cy="361950"/>
            <wp:effectExtent l="0" t="0" r="0" b="0"/>
            <wp:docPr id="25070964" name="Image 25070964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CE977A" wp14:editId="47F057A3">
            <wp:extent cx="1535430" cy="361950"/>
            <wp:effectExtent l="0" t="0" r="7620" b="0"/>
            <wp:docPr id="1769795528" name="Image 176979552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0120DD" wp14:editId="7D567428">
            <wp:extent cx="1756802" cy="360000"/>
            <wp:effectExtent l="0" t="0" r="0" b="0"/>
            <wp:docPr id="1858803399" name="Image 1858803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C2F4E" w14:textId="77777777" w:rsidR="005608F6" w:rsidRPr="00661923" w:rsidRDefault="005608F6" w:rsidP="00704307">
      <w:pPr>
        <w:rPr>
          <w:iCs/>
          <w:szCs w:val="20"/>
        </w:rPr>
      </w:pPr>
    </w:p>
    <w:p w14:paraId="46C598A7" w14:textId="77777777" w:rsidR="00704307" w:rsidRPr="00D20509" w:rsidRDefault="00704307" w:rsidP="00704307">
      <w:pPr>
        <w:rPr>
          <w:b/>
        </w:rPr>
      </w:pPr>
      <w:r w:rsidRPr="00D20509">
        <w:rPr>
          <w:b/>
        </w:rPr>
        <w:t>Consigne</w:t>
      </w:r>
    </w:p>
    <w:p w14:paraId="737BCE01" w14:textId="72EEA11C" w:rsidR="00396052" w:rsidRPr="00D20509" w:rsidRDefault="00BE7F98" w:rsidP="00704307">
      <w:pPr>
        <w:rPr>
          <w:bCs/>
          <w:sz w:val="16"/>
          <w:szCs w:val="16"/>
        </w:rPr>
      </w:pPr>
      <w:r w:rsidRPr="00022B3E">
        <w:rPr>
          <w:bCs/>
        </w:rPr>
        <w:t>Vous êtes en mission au Cameroun pour l’ONG NRC. Vous participez à une réunion avec les chefs traditionnels d’un village pour les sensibiliser à la situation des femmes déplacées. Vous rappelez les causes de leur déplacement et présentez leurs difficultés à survivre aujourd’hui</w:t>
      </w:r>
      <w:r w:rsidRPr="00D20509">
        <w:rPr>
          <w:bCs/>
        </w:rPr>
        <w:t>. Aidez-vous du document de l’activité 1, des informations du reportage et de la fiche matériel. En petits groupes, préparez puis jouez le dialogue.</w:t>
      </w:r>
    </w:p>
    <w:p w14:paraId="73AF5927" w14:textId="77777777" w:rsidR="00BE7F98" w:rsidRPr="00661923" w:rsidRDefault="00BE7F98" w:rsidP="00704307">
      <w:pPr>
        <w:rPr>
          <w:b/>
          <w:szCs w:val="20"/>
        </w:rPr>
      </w:pPr>
    </w:p>
    <w:p w14:paraId="6F9AFB97" w14:textId="41FF215A" w:rsidR="00704307" w:rsidRPr="00D20509" w:rsidRDefault="00704307" w:rsidP="00704307">
      <w:pPr>
        <w:rPr>
          <w:b/>
        </w:rPr>
      </w:pPr>
      <w:r w:rsidRPr="00D20509">
        <w:rPr>
          <w:b/>
        </w:rPr>
        <w:t xml:space="preserve">Mise en œuvre </w:t>
      </w:r>
    </w:p>
    <w:p w14:paraId="0756E4B2" w14:textId="77777777" w:rsidR="00A36363" w:rsidRPr="00D20509" w:rsidRDefault="0023322F" w:rsidP="009A540F">
      <w:pPr>
        <w:pStyle w:val="Paragraphedeliste"/>
        <w:numPr>
          <w:ilvl w:val="0"/>
          <w:numId w:val="3"/>
        </w:numPr>
        <w:spacing w:before="0"/>
        <w:ind w:left="714" w:hanging="357"/>
      </w:pPr>
      <w:r w:rsidRPr="00D20509">
        <w:rPr>
          <w:rFonts w:eastAsia="Arial Unicode MS"/>
        </w:rPr>
        <w:t>F</w:t>
      </w:r>
      <w:r w:rsidRPr="00D20509">
        <w:t>ormer des</w:t>
      </w:r>
      <w:r w:rsidR="00A36363" w:rsidRPr="00D20509">
        <w:t xml:space="preserve"> </w:t>
      </w:r>
      <w:r w:rsidRPr="00D20509">
        <w:t>groupes de 3-4 apprenant.es. Faire lire la consigne et s’assurer de sa compréhension.</w:t>
      </w:r>
      <w:r w:rsidR="00A36363" w:rsidRPr="00D20509">
        <w:t xml:space="preserve"> </w:t>
      </w:r>
    </w:p>
    <w:p w14:paraId="6A97FE91" w14:textId="1FFCFD99" w:rsidR="0023322F" w:rsidRPr="00D20509" w:rsidRDefault="00A36363" w:rsidP="009A540F">
      <w:pPr>
        <w:pStyle w:val="Paragraphedeliste"/>
        <w:numPr>
          <w:ilvl w:val="0"/>
          <w:numId w:val="3"/>
        </w:numPr>
        <w:spacing w:before="0"/>
        <w:ind w:left="714" w:hanging="357"/>
        <w:rPr>
          <w:i/>
          <w:iCs/>
        </w:rPr>
      </w:pPr>
      <w:r w:rsidRPr="00D20509">
        <w:t>Inviter les groupes à se répartir les rôles</w:t>
      </w:r>
      <w:r w:rsidR="0023322F" w:rsidRPr="00D20509">
        <w:t> : 1 ou 2 représentant</w:t>
      </w:r>
      <w:r w:rsidR="00DE45C5" w:rsidRPr="00D20509">
        <w:t>.e</w:t>
      </w:r>
      <w:r w:rsidR="003A6C05" w:rsidRPr="00D20509">
        <w:t>s</w:t>
      </w:r>
      <w:r w:rsidR="00137500" w:rsidRPr="00D20509">
        <w:t xml:space="preserve"> de </w:t>
      </w:r>
      <w:r w:rsidRPr="00D20509">
        <w:t>NRC /</w:t>
      </w:r>
      <w:r w:rsidR="00D11D82">
        <w:t xml:space="preserve"> </w:t>
      </w:r>
      <w:r w:rsidR="0023322F" w:rsidRPr="00D20509">
        <w:t>1</w:t>
      </w:r>
      <w:r w:rsidRPr="00D20509">
        <w:t xml:space="preserve"> ou 2 </w:t>
      </w:r>
      <w:r w:rsidR="0023322F" w:rsidRPr="00D20509">
        <w:t>chef</w:t>
      </w:r>
      <w:r w:rsidR="007F4640">
        <w:t>.fes</w:t>
      </w:r>
      <w:r w:rsidR="002607F3">
        <w:t xml:space="preserve"> </w:t>
      </w:r>
      <w:r w:rsidR="0023322F" w:rsidRPr="00D20509">
        <w:t>de village.</w:t>
      </w:r>
      <w:r w:rsidR="0023322F" w:rsidRPr="00D20509">
        <w:rPr>
          <w:rFonts w:eastAsia="Arial Unicode MS"/>
        </w:rPr>
        <w:t xml:space="preserve"> </w:t>
      </w:r>
    </w:p>
    <w:p w14:paraId="27B2BA2E" w14:textId="284658B3" w:rsidR="00704307" w:rsidRPr="00D20509" w:rsidRDefault="0023322F" w:rsidP="00704307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rPr>
          <w:rFonts w:eastAsia="Arial Unicode MS"/>
        </w:rPr>
        <w:t xml:space="preserve">Distribuer la fiche matériel et projeter à nouveau la carte et les diagrammes de l’activité 1. </w:t>
      </w:r>
    </w:p>
    <w:p w14:paraId="65ED18A1" w14:textId="1BEE434A" w:rsidR="0023322F" w:rsidRPr="00D20509" w:rsidRDefault="0023322F" w:rsidP="00704307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rPr>
          <w:rFonts w:eastAsia="Arial Unicode MS"/>
        </w:rPr>
        <w:t xml:space="preserve">Laisser 10 minutes de préparation. Passer dans la classe en tant que personne-ressource. </w:t>
      </w:r>
    </w:p>
    <w:p w14:paraId="36A5F3DC" w14:textId="77777777" w:rsidR="004B610A" w:rsidRPr="004B610A" w:rsidRDefault="0023322F" w:rsidP="00704307">
      <w:pPr>
        <w:pStyle w:val="Paragraphedeliste"/>
        <w:numPr>
          <w:ilvl w:val="0"/>
          <w:numId w:val="3"/>
        </w:numPr>
        <w:rPr>
          <w:i/>
          <w:iCs/>
        </w:rPr>
      </w:pPr>
      <w:r w:rsidRPr="00D20509">
        <w:rPr>
          <w:rFonts w:eastAsia="Arial Unicode MS"/>
        </w:rPr>
        <w:t xml:space="preserve">Inviter les groupes volontaires à jouer les discussions devant la classe. </w:t>
      </w:r>
    </w:p>
    <w:p w14:paraId="51524968" w14:textId="423A5FB3" w:rsidR="0023322F" w:rsidRPr="00D20509" w:rsidRDefault="004B610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Relever les éventuelles erreurs en vue d’</w:t>
      </w:r>
      <w:r w:rsidR="005608F6" w:rsidRPr="00D20509">
        <w:rPr>
          <w:rFonts w:eastAsia="Arial Unicode MS"/>
        </w:rPr>
        <w:t>un retour linguistique</w:t>
      </w:r>
      <w:r>
        <w:rPr>
          <w:rFonts w:eastAsia="Arial Unicode MS"/>
        </w:rPr>
        <w:t xml:space="preserve"> ultérieur.</w:t>
      </w:r>
    </w:p>
    <w:p w14:paraId="0794F623" w14:textId="21812D57" w:rsidR="00A60009" w:rsidRPr="00D20509" w:rsidRDefault="00661923" w:rsidP="009A540F">
      <w:pPr>
        <w:rPr>
          <w:rFonts w:eastAsiaTheme="majorEastAsia" w:cs="Arial"/>
          <w:b/>
          <w:color w:val="3D5BA3" w:themeColor="accent1"/>
          <w:spacing w:val="-10"/>
          <w:kern w:val="28"/>
          <w:sz w:val="16"/>
          <w:szCs w:val="16"/>
        </w:rPr>
      </w:pPr>
      <w:r>
        <w:rPr>
          <w:iCs/>
          <w:noProof/>
        </w:rPr>
        <w:drawing>
          <wp:inline distT="0" distB="0" distL="0" distR="0" wp14:anchorId="73B51D32" wp14:editId="4E55AD90">
            <wp:extent cx="1323975" cy="361950"/>
            <wp:effectExtent l="0" t="0" r="9525" b="0"/>
            <wp:docPr id="1571599580" name="Image 157159958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F1E18" w14:textId="1CD33B53" w:rsidR="00137500" w:rsidRPr="00D20509" w:rsidRDefault="009F63BC" w:rsidP="009F63BC">
      <w:pPr>
        <w:pStyle w:val="Paragraphedeliste"/>
        <w:numPr>
          <w:ilvl w:val="0"/>
          <w:numId w:val="3"/>
        </w:numPr>
        <w:spacing w:before="0" w:after="0"/>
        <w:ind w:left="714" w:hanging="357"/>
      </w:pPr>
      <w:r w:rsidRPr="00D20509">
        <w:t xml:space="preserve">À cause de </w:t>
      </w:r>
      <w:r w:rsidR="000564F1">
        <w:t>(+ causes de déplacement)</w:t>
      </w:r>
      <w:r w:rsidRPr="00D20509">
        <w:t xml:space="preserve">, les femmes </w:t>
      </w:r>
      <w:r w:rsidR="005608F6" w:rsidRPr="00D20509">
        <w:t xml:space="preserve">sont </w:t>
      </w:r>
      <w:r w:rsidR="00B11142">
        <w:t>...</w:t>
      </w:r>
      <w:r w:rsidR="00B86D89" w:rsidRPr="00D20509">
        <w:t xml:space="preserve"> selon l’étude UNHCR</w:t>
      </w:r>
      <w:r w:rsidR="005608F6" w:rsidRPr="00D20509">
        <w:t xml:space="preserve"> d’avril 2024</w:t>
      </w:r>
      <w:r w:rsidR="00B86D89" w:rsidRPr="00D20509">
        <w:t>. Dans le département</w:t>
      </w:r>
      <w:r w:rsidR="00890D73" w:rsidRPr="00D20509">
        <w:t xml:space="preserve"> </w:t>
      </w:r>
      <w:r w:rsidR="00B11142">
        <w:rPr>
          <w:bCs/>
        </w:rPr>
        <w:t>de (+ nom)</w:t>
      </w:r>
      <w:r w:rsidR="00B86D89" w:rsidRPr="00D20509">
        <w:t xml:space="preserve">, </w:t>
      </w:r>
      <w:r w:rsidR="00B11142">
        <w:t>(pourcentage)</w:t>
      </w:r>
      <w:r w:rsidR="00B86D89" w:rsidRPr="00D20509">
        <w:t xml:space="preserve"> des femmes n’ont aucun accès à une terre</w:t>
      </w:r>
      <w:r w:rsidR="00890D73" w:rsidRPr="00D20509">
        <w:t xml:space="preserve">. / </w:t>
      </w:r>
      <w:r w:rsidR="00B86D89" w:rsidRPr="00D20509">
        <w:t xml:space="preserve">Elles survivent en </w:t>
      </w:r>
      <w:r w:rsidR="00407353">
        <w:t xml:space="preserve">(+ activité) </w:t>
      </w:r>
      <w:r w:rsidR="00890D73" w:rsidRPr="00D20509">
        <w:t>/</w:t>
      </w:r>
      <w:r w:rsidR="00407353">
        <w:t xml:space="preserve"> </w:t>
      </w:r>
      <w:r w:rsidR="000237A0" w:rsidRPr="00D20509">
        <w:t>la plupart</w:t>
      </w:r>
      <w:r w:rsidR="00B86D89" w:rsidRPr="00D20509">
        <w:t xml:space="preserve"> n</w:t>
      </w:r>
      <w:r w:rsidR="005608F6" w:rsidRPr="00D20509">
        <w:t xml:space="preserve">e peuvent </w:t>
      </w:r>
      <w:r w:rsidR="00407353">
        <w:t>...</w:t>
      </w:r>
      <w:r w:rsidR="00B86D89" w:rsidRPr="00D20509">
        <w:t>. Il fau</w:t>
      </w:r>
      <w:r w:rsidR="005608F6" w:rsidRPr="00D20509">
        <w:t>t les aider à signer des contrats de location</w:t>
      </w:r>
      <w:r w:rsidR="000237A0" w:rsidRPr="00D20509">
        <w:t xml:space="preserve"> qui </w:t>
      </w:r>
      <w:r w:rsidR="00C04F9D">
        <w:t>...</w:t>
      </w:r>
    </w:p>
    <w:p w14:paraId="33DB91CD" w14:textId="77777777" w:rsidR="004C5434" w:rsidRDefault="001B781F" w:rsidP="00B86D89">
      <w:pPr>
        <w:pStyle w:val="Paragraphedeliste"/>
        <w:numPr>
          <w:ilvl w:val="0"/>
          <w:numId w:val="3"/>
        </w:numPr>
        <w:spacing w:before="0" w:after="0"/>
        <w:ind w:left="714" w:hanging="357"/>
      </w:pPr>
      <w:r w:rsidRPr="00D20509">
        <w:t>C</w:t>
      </w:r>
      <w:r w:rsidR="00B86D89" w:rsidRPr="00D20509">
        <w:t xml:space="preserve">hez nous, </w:t>
      </w:r>
      <w:r w:rsidR="005608F6" w:rsidRPr="00D20509">
        <w:t xml:space="preserve">ce sont les chefs qui offrent </w:t>
      </w:r>
      <w:r w:rsidR="00B86D89" w:rsidRPr="00D20509">
        <w:t>des terres</w:t>
      </w:r>
      <w:r w:rsidR="005608F6" w:rsidRPr="00D20509">
        <w:t xml:space="preserve"> ou </w:t>
      </w:r>
      <w:r w:rsidR="00B86D89" w:rsidRPr="00D20509">
        <w:t xml:space="preserve">on </w:t>
      </w:r>
      <w:r w:rsidRPr="00D20509">
        <w:t>les r</w:t>
      </w:r>
      <w:r w:rsidR="00B86D89" w:rsidRPr="00D20509">
        <w:t>eçoit en héritage. On ne peut pas change</w:t>
      </w:r>
      <w:r w:rsidR="005608F6" w:rsidRPr="00D20509">
        <w:t>r</w:t>
      </w:r>
      <w:r w:rsidR="00B86D89" w:rsidRPr="00D20509">
        <w:t xml:space="preserve"> la tradition.</w:t>
      </w:r>
      <w:r w:rsidRPr="00D20509">
        <w:t xml:space="preserve"> / Mais nous allons réfléchir à des solutions. </w:t>
      </w:r>
    </w:p>
    <w:p w14:paraId="7F574835" w14:textId="22AF22ED" w:rsidR="00B86D89" w:rsidRPr="005608F6" w:rsidRDefault="001B781F" w:rsidP="00B86D89">
      <w:pPr>
        <w:pStyle w:val="Paragraphedeliste"/>
        <w:numPr>
          <w:ilvl w:val="0"/>
          <w:numId w:val="3"/>
        </w:numPr>
        <w:spacing w:before="0" w:after="0"/>
        <w:ind w:left="714" w:hanging="357"/>
      </w:pPr>
      <w:r w:rsidRPr="00D20509">
        <w:t xml:space="preserve">Etc. </w:t>
      </w:r>
    </w:p>
    <w:sectPr w:rsidR="00B86D89" w:rsidRPr="005608F6" w:rsidSect="00A33F16">
      <w:headerReference w:type="default" r:id="rId26"/>
      <w:footerReference w:type="default" r:id="rId2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C87E" w14:textId="77777777" w:rsidR="00E3224C" w:rsidRPr="00D20509" w:rsidRDefault="00E3224C" w:rsidP="00A33F16">
      <w:pPr>
        <w:spacing w:line="240" w:lineRule="auto"/>
      </w:pPr>
      <w:r w:rsidRPr="00D20509">
        <w:separator/>
      </w:r>
    </w:p>
  </w:endnote>
  <w:endnote w:type="continuationSeparator" w:id="0">
    <w:p w14:paraId="49696389" w14:textId="77777777" w:rsidR="00E3224C" w:rsidRPr="00D20509" w:rsidRDefault="00E3224C" w:rsidP="00A33F16">
      <w:pPr>
        <w:spacing w:line="240" w:lineRule="auto"/>
      </w:pPr>
      <w:r w:rsidRPr="00D205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D20509" w14:paraId="20838429" w14:textId="77777777" w:rsidTr="00A504CF">
      <w:tc>
        <w:tcPr>
          <w:tcW w:w="4265" w:type="pct"/>
        </w:tcPr>
        <w:p w14:paraId="787FAAF0" w14:textId="11F5F723" w:rsidR="00A33F16" w:rsidRPr="00D20509" w:rsidRDefault="00A33F16" w:rsidP="00A33F16">
          <w:pPr>
            <w:pStyle w:val="Pieddepage"/>
          </w:pPr>
          <w:r w:rsidRPr="00D20509">
            <w:t xml:space="preserve">Conception : </w:t>
          </w:r>
          <w:r w:rsidR="00890D73" w:rsidRPr="00D20509">
            <w:t>Bénédicte Bray, Alliance Française Bruxelles-Europe</w:t>
          </w:r>
        </w:p>
        <w:p w14:paraId="54CDBDA9" w14:textId="04DCE73C" w:rsidR="00A33F16" w:rsidRPr="00D20509" w:rsidRDefault="00A33F16" w:rsidP="00A33F16">
          <w:pPr>
            <w:pStyle w:val="Pieddepage"/>
          </w:pPr>
          <w:r w:rsidRPr="00D20509">
            <w:t>enseigner.tv5monde.com</w:t>
          </w:r>
        </w:p>
      </w:tc>
      <w:tc>
        <w:tcPr>
          <w:tcW w:w="735" w:type="pct"/>
        </w:tcPr>
        <w:p w14:paraId="73F1DBA0" w14:textId="6D0BF1A7" w:rsidR="00A33F16" w:rsidRPr="00D20509" w:rsidRDefault="00A33F16" w:rsidP="00A33F16">
          <w:pPr>
            <w:pStyle w:val="Pieddepage"/>
            <w:jc w:val="right"/>
          </w:pPr>
          <w:r w:rsidRPr="00D20509">
            <w:t xml:space="preserve">Page </w:t>
          </w:r>
          <w:r w:rsidRPr="00D20509">
            <w:rPr>
              <w:b/>
            </w:rPr>
            <w:fldChar w:fldCharType="begin"/>
          </w:r>
          <w:r w:rsidRPr="00D20509">
            <w:rPr>
              <w:b/>
            </w:rPr>
            <w:instrText>PAGE  \* Arabic  \* MERGEFORMAT</w:instrText>
          </w:r>
          <w:r w:rsidRPr="00D20509">
            <w:rPr>
              <w:b/>
            </w:rPr>
            <w:fldChar w:fldCharType="separate"/>
          </w:r>
          <w:r w:rsidR="00F06F6A" w:rsidRPr="00022B3E">
            <w:rPr>
              <w:b/>
            </w:rPr>
            <w:t>2</w:t>
          </w:r>
          <w:r w:rsidRPr="00D20509">
            <w:rPr>
              <w:b/>
            </w:rPr>
            <w:fldChar w:fldCharType="end"/>
          </w:r>
          <w:r w:rsidRPr="00D20509">
            <w:t xml:space="preserve"> / </w:t>
          </w:r>
          <w:fldSimple w:instr="NUMPAGES  \* Arabic  \* MERGEFORMAT">
            <w:r w:rsidR="00F06F6A" w:rsidRPr="00022B3E">
              <w:t>6</w:t>
            </w:r>
          </w:fldSimple>
        </w:p>
      </w:tc>
    </w:tr>
  </w:tbl>
  <w:p w14:paraId="7071D642" w14:textId="77777777" w:rsidR="00A33F16" w:rsidRPr="00D20509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8E97" w14:textId="77777777" w:rsidR="00E3224C" w:rsidRPr="00D20509" w:rsidRDefault="00E3224C" w:rsidP="00A33F16">
      <w:pPr>
        <w:spacing w:line="240" w:lineRule="auto"/>
      </w:pPr>
      <w:r w:rsidRPr="00D20509">
        <w:separator/>
      </w:r>
    </w:p>
  </w:footnote>
  <w:footnote w:type="continuationSeparator" w:id="0">
    <w:p w14:paraId="1136F54E" w14:textId="77777777" w:rsidR="00E3224C" w:rsidRPr="00D20509" w:rsidRDefault="00E3224C" w:rsidP="00A33F16">
      <w:pPr>
        <w:spacing w:line="240" w:lineRule="auto"/>
      </w:pPr>
      <w:r w:rsidRPr="00D2050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26F843EE" w:rsidR="00A33F16" w:rsidRPr="00D20509" w:rsidRDefault="001A011C" w:rsidP="00A33F16">
    <w:pPr>
      <w:pStyle w:val="En-tteniveau"/>
      <w:numPr>
        <w:ilvl w:val="0"/>
        <w:numId w:val="0"/>
      </w:numPr>
      <w:jc w:val="left"/>
    </w:pPr>
    <w:r w:rsidRPr="000B2C13">
      <w:rPr>
        <w:noProof/>
        <w:lang w:eastAsia="fr-FR"/>
      </w:rPr>
      <w:drawing>
        <wp:inline distT="0" distB="0" distL="0" distR="0" wp14:anchorId="7F8D18B6" wp14:editId="683774F0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3141" w:rsidRPr="000B2C13">
      <w:rPr>
        <w:noProof/>
        <w:lang w:eastAsia="fr-FR"/>
      </w:rPr>
      <w:drawing>
        <wp:inline distT="0" distB="0" distL="0" distR="0" wp14:anchorId="753A9122" wp14:editId="73964A3C">
          <wp:extent cx="2492375" cy="247650"/>
          <wp:effectExtent l="0" t="0" r="3175" b="0"/>
          <wp:docPr id="21337717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23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584" w:rsidRPr="000B2C13">
      <w:rPr>
        <w:noProof/>
        <w:lang w:eastAsia="fr-FR"/>
      </w:rPr>
      <w:drawing>
        <wp:inline distT="0" distB="0" distL="0" distR="0" wp14:anchorId="1D52C4D3" wp14:editId="0B559172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5CDE05F2"/>
    <w:lvl w:ilvl="0" w:tplc="4D88F2D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C4A87"/>
    <w:multiLevelType w:val="hybridMultilevel"/>
    <w:tmpl w:val="91587E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686190">
    <w:abstractNumId w:val="1"/>
  </w:num>
  <w:num w:numId="2" w16cid:durableId="1398362773">
    <w:abstractNumId w:val="3"/>
  </w:num>
  <w:num w:numId="3" w16cid:durableId="1160147606">
    <w:abstractNumId w:val="2"/>
  </w:num>
  <w:num w:numId="4" w16cid:durableId="877595142">
    <w:abstractNumId w:val="6"/>
  </w:num>
  <w:num w:numId="5" w16cid:durableId="974018548">
    <w:abstractNumId w:val="0"/>
  </w:num>
  <w:num w:numId="6" w16cid:durableId="2010710017">
    <w:abstractNumId w:val="4"/>
  </w:num>
  <w:num w:numId="7" w16cid:durableId="1892031776">
    <w:abstractNumId w:val="5"/>
  </w:num>
  <w:num w:numId="8" w16cid:durableId="2073695289">
    <w:abstractNumId w:val="7"/>
  </w:num>
  <w:num w:numId="9" w16cid:durableId="1578866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3BC8"/>
    <w:rsid w:val="00022B3E"/>
    <w:rsid w:val="00023617"/>
    <w:rsid w:val="000237A0"/>
    <w:rsid w:val="0002398E"/>
    <w:rsid w:val="00024180"/>
    <w:rsid w:val="00030939"/>
    <w:rsid w:val="00040F61"/>
    <w:rsid w:val="000564F1"/>
    <w:rsid w:val="00096690"/>
    <w:rsid w:val="000B2C13"/>
    <w:rsid w:val="000B2EE1"/>
    <w:rsid w:val="000C4C82"/>
    <w:rsid w:val="000D2C09"/>
    <w:rsid w:val="000D3B40"/>
    <w:rsid w:val="000E697E"/>
    <w:rsid w:val="000F12F1"/>
    <w:rsid w:val="00102E31"/>
    <w:rsid w:val="00103C90"/>
    <w:rsid w:val="001044CC"/>
    <w:rsid w:val="00104866"/>
    <w:rsid w:val="00105E77"/>
    <w:rsid w:val="00112F75"/>
    <w:rsid w:val="0011695D"/>
    <w:rsid w:val="00121584"/>
    <w:rsid w:val="00137500"/>
    <w:rsid w:val="00140AEA"/>
    <w:rsid w:val="00163194"/>
    <w:rsid w:val="00181B6E"/>
    <w:rsid w:val="001A011C"/>
    <w:rsid w:val="001A0878"/>
    <w:rsid w:val="001B781F"/>
    <w:rsid w:val="001C415F"/>
    <w:rsid w:val="001F6298"/>
    <w:rsid w:val="00224226"/>
    <w:rsid w:val="00224EBB"/>
    <w:rsid w:val="0023322F"/>
    <w:rsid w:val="00240DC6"/>
    <w:rsid w:val="002607F3"/>
    <w:rsid w:val="00264337"/>
    <w:rsid w:val="002679CC"/>
    <w:rsid w:val="002700B3"/>
    <w:rsid w:val="002707E4"/>
    <w:rsid w:val="002833F1"/>
    <w:rsid w:val="002841B3"/>
    <w:rsid w:val="00284938"/>
    <w:rsid w:val="00287D12"/>
    <w:rsid w:val="0029013D"/>
    <w:rsid w:val="00291AA8"/>
    <w:rsid w:val="002B3928"/>
    <w:rsid w:val="002B74C4"/>
    <w:rsid w:val="002C0B1B"/>
    <w:rsid w:val="002D7815"/>
    <w:rsid w:val="00313E6D"/>
    <w:rsid w:val="0031638D"/>
    <w:rsid w:val="00350E73"/>
    <w:rsid w:val="00352EA3"/>
    <w:rsid w:val="00353AFA"/>
    <w:rsid w:val="0036685F"/>
    <w:rsid w:val="0038176B"/>
    <w:rsid w:val="00390820"/>
    <w:rsid w:val="00396052"/>
    <w:rsid w:val="003A2345"/>
    <w:rsid w:val="003A6C05"/>
    <w:rsid w:val="003C4EAA"/>
    <w:rsid w:val="003F5CA1"/>
    <w:rsid w:val="003F5E74"/>
    <w:rsid w:val="004007DD"/>
    <w:rsid w:val="00407353"/>
    <w:rsid w:val="004146BB"/>
    <w:rsid w:val="0041561A"/>
    <w:rsid w:val="0043314F"/>
    <w:rsid w:val="0044666A"/>
    <w:rsid w:val="00451A69"/>
    <w:rsid w:val="00474AE2"/>
    <w:rsid w:val="00490116"/>
    <w:rsid w:val="004B2C8A"/>
    <w:rsid w:val="004B610A"/>
    <w:rsid w:val="004C352C"/>
    <w:rsid w:val="004C5434"/>
    <w:rsid w:val="004C7840"/>
    <w:rsid w:val="004D1656"/>
    <w:rsid w:val="004E0870"/>
    <w:rsid w:val="004E63B4"/>
    <w:rsid w:val="004F7703"/>
    <w:rsid w:val="00502119"/>
    <w:rsid w:val="00517CA0"/>
    <w:rsid w:val="005261B2"/>
    <w:rsid w:val="005317A7"/>
    <w:rsid w:val="00532C8E"/>
    <w:rsid w:val="00532E65"/>
    <w:rsid w:val="00547933"/>
    <w:rsid w:val="00551BEA"/>
    <w:rsid w:val="0055783C"/>
    <w:rsid w:val="005608F6"/>
    <w:rsid w:val="00580051"/>
    <w:rsid w:val="005A1F3B"/>
    <w:rsid w:val="005B20D3"/>
    <w:rsid w:val="005B2989"/>
    <w:rsid w:val="005B6976"/>
    <w:rsid w:val="005C5AAC"/>
    <w:rsid w:val="005C672D"/>
    <w:rsid w:val="005E1534"/>
    <w:rsid w:val="005E2048"/>
    <w:rsid w:val="005F38D4"/>
    <w:rsid w:val="005F62E7"/>
    <w:rsid w:val="0060235E"/>
    <w:rsid w:val="00621F0C"/>
    <w:rsid w:val="00623C4A"/>
    <w:rsid w:val="00625767"/>
    <w:rsid w:val="006308F6"/>
    <w:rsid w:val="006320E1"/>
    <w:rsid w:val="00636F34"/>
    <w:rsid w:val="00643133"/>
    <w:rsid w:val="00652C96"/>
    <w:rsid w:val="0065568F"/>
    <w:rsid w:val="00655FA1"/>
    <w:rsid w:val="00661923"/>
    <w:rsid w:val="00671C1D"/>
    <w:rsid w:val="006824F6"/>
    <w:rsid w:val="0069460F"/>
    <w:rsid w:val="00695398"/>
    <w:rsid w:val="006B6C38"/>
    <w:rsid w:val="006C428B"/>
    <w:rsid w:val="006F601A"/>
    <w:rsid w:val="006F7D0B"/>
    <w:rsid w:val="00704307"/>
    <w:rsid w:val="00714959"/>
    <w:rsid w:val="0075061B"/>
    <w:rsid w:val="007564E9"/>
    <w:rsid w:val="00780E75"/>
    <w:rsid w:val="007A1E38"/>
    <w:rsid w:val="007B7833"/>
    <w:rsid w:val="007C2B3F"/>
    <w:rsid w:val="007C7296"/>
    <w:rsid w:val="007F4640"/>
    <w:rsid w:val="007F4A1C"/>
    <w:rsid w:val="007F58BD"/>
    <w:rsid w:val="00803DC2"/>
    <w:rsid w:val="008069F4"/>
    <w:rsid w:val="00813BFC"/>
    <w:rsid w:val="0082345E"/>
    <w:rsid w:val="008261A8"/>
    <w:rsid w:val="00850373"/>
    <w:rsid w:val="00850DAE"/>
    <w:rsid w:val="00863141"/>
    <w:rsid w:val="00864BDA"/>
    <w:rsid w:val="00890D73"/>
    <w:rsid w:val="00897DA7"/>
    <w:rsid w:val="008A4608"/>
    <w:rsid w:val="008B1FBF"/>
    <w:rsid w:val="008C6017"/>
    <w:rsid w:val="008E0686"/>
    <w:rsid w:val="008E20F7"/>
    <w:rsid w:val="008F46FB"/>
    <w:rsid w:val="009009C2"/>
    <w:rsid w:val="009038B9"/>
    <w:rsid w:val="0092055F"/>
    <w:rsid w:val="009347DF"/>
    <w:rsid w:val="009410A5"/>
    <w:rsid w:val="009539F3"/>
    <w:rsid w:val="0095543B"/>
    <w:rsid w:val="00976383"/>
    <w:rsid w:val="009A01E5"/>
    <w:rsid w:val="009A4F1C"/>
    <w:rsid w:val="009A540F"/>
    <w:rsid w:val="009A72E0"/>
    <w:rsid w:val="009B2022"/>
    <w:rsid w:val="009D42B5"/>
    <w:rsid w:val="009D5971"/>
    <w:rsid w:val="009D5C91"/>
    <w:rsid w:val="009E26E6"/>
    <w:rsid w:val="009F315C"/>
    <w:rsid w:val="009F63BC"/>
    <w:rsid w:val="00A001A7"/>
    <w:rsid w:val="00A22A2E"/>
    <w:rsid w:val="00A265FF"/>
    <w:rsid w:val="00A33F16"/>
    <w:rsid w:val="00A35020"/>
    <w:rsid w:val="00A36363"/>
    <w:rsid w:val="00A366EB"/>
    <w:rsid w:val="00A44024"/>
    <w:rsid w:val="00A44DEB"/>
    <w:rsid w:val="00A50122"/>
    <w:rsid w:val="00A53B15"/>
    <w:rsid w:val="00A55154"/>
    <w:rsid w:val="00A57460"/>
    <w:rsid w:val="00A60009"/>
    <w:rsid w:val="00A74CC8"/>
    <w:rsid w:val="00A75466"/>
    <w:rsid w:val="00A8697F"/>
    <w:rsid w:val="00AB4ACB"/>
    <w:rsid w:val="00AB77D5"/>
    <w:rsid w:val="00AC2A8B"/>
    <w:rsid w:val="00AC47A8"/>
    <w:rsid w:val="00AD4704"/>
    <w:rsid w:val="00B11142"/>
    <w:rsid w:val="00B17DA4"/>
    <w:rsid w:val="00B25967"/>
    <w:rsid w:val="00B304BD"/>
    <w:rsid w:val="00B34117"/>
    <w:rsid w:val="00B44BCA"/>
    <w:rsid w:val="00B5528C"/>
    <w:rsid w:val="00B75A2C"/>
    <w:rsid w:val="00B84EC2"/>
    <w:rsid w:val="00B86D89"/>
    <w:rsid w:val="00BA1A54"/>
    <w:rsid w:val="00BC06E3"/>
    <w:rsid w:val="00BE3DE4"/>
    <w:rsid w:val="00BE6143"/>
    <w:rsid w:val="00BE7F98"/>
    <w:rsid w:val="00C00BD4"/>
    <w:rsid w:val="00C04F9D"/>
    <w:rsid w:val="00C3125F"/>
    <w:rsid w:val="00C34E58"/>
    <w:rsid w:val="00C40BA3"/>
    <w:rsid w:val="00C45EEA"/>
    <w:rsid w:val="00C476FF"/>
    <w:rsid w:val="00C60997"/>
    <w:rsid w:val="00C75823"/>
    <w:rsid w:val="00C82447"/>
    <w:rsid w:val="00C8450B"/>
    <w:rsid w:val="00CB3D8E"/>
    <w:rsid w:val="00CB68A3"/>
    <w:rsid w:val="00CC1F67"/>
    <w:rsid w:val="00D101FD"/>
    <w:rsid w:val="00D11D82"/>
    <w:rsid w:val="00D20509"/>
    <w:rsid w:val="00D30905"/>
    <w:rsid w:val="00D35FE0"/>
    <w:rsid w:val="00D36435"/>
    <w:rsid w:val="00D401A2"/>
    <w:rsid w:val="00D928AC"/>
    <w:rsid w:val="00D93A8A"/>
    <w:rsid w:val="00D96AB2"/>
    <w:rsid w:val="00DA71D7"/>
    <w:rsid w:val="00DD48A9"/>
    <w:rsid w:val="00DE45C5"/>
    <w:rsid w:val="00DF2F0D"/>
    <w:rsid w:val="00DF4C97"/>
    <w:rsid w:val="00E0021F"/>
    <w:rsid w:val="00E20E89"/>
    <w:rsid w:val="00E3224C"/>
    <w:rsid w:val="00E43526"/>
    <w:rsid w:val="00E52A1C"/>
    <w:rsid w:val="00E90195"/>
    <w:rsid w:val="00EA5AD2"/>
    <w:rsid w:val="00EB6690"/>
    <w:rsid w:val="00ED5F2B"/>
    <w:rsid w:val="00EF4020"/>
    <w:rsid w:val="00F06F6A"/>
    <w:rsid w:val="00F152CE"/>
    <w:rsid w:val="00F22E47"/>
    <w:rsid w:val="00F24578"/>
    <w:rsid w:val="00F27629"/>
    <w:rsid w:val="00F429AA"/>
    <w:rsid w:val="00F44EC5"/>
    <w:rsid w:val="00F45320"/>
    <w:rsid w:val="00F6432D"/>
    <w:rsid w:val="00F72744"/>
    <w:rsid w:val="00F80BC6"/>
    <w:rsid w:val="00F84F48"/>
    <w:rsid w:val="00FA09B4"/>
    <w:rsid w:val="00FF0876"/>
    <w:rsid w:val="102AC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F06F6A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F7703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F8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rc.no/globalassets/pdf/briefing-notes/hlp-for-women-in-in-the-far-north-region-of-cameroon/assessment-report_displaced-women-hlp-rights-cameroon_french.pdf" TargetMode="External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ata.unhcr.org/en/documents/details/108673" TargetMode="External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7260e-f30c-4857-9e23-e79af978ecac">
      <Terms xmlns="http://schemas.microsoft.com/office/infopath/2007/PartnerControls"/>
    </lcf76f155ced4ddcb4097134ff3c332f>
    <TaxCatchAll xmlns="3f4b05db-a8ac-45a4-9ba7-3238c3cefa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34D13A8B99F48B90EC575DAF765F6" ma:contentTypeVersion="15" ma:contentTypeDescription="Crée un document." ma:contentTypeScope="" ma:versionID="97767f545724009ffc489f7a4b8d8a60">
  <xsd:schema xmlns:xsd="http://www.w3.org/2001/XMLSchema" xmlns:xs="http://www.w3.org/2001/XMLSchema" xmlns:p="http://schemas.microsoft.com/office/2006/metadata/properties" xmlns:ns2="6187260e-f30c-4857-9e23-e79af978ecac" xmlns:ns3="3f4b05db-a8ac-45a4-9ba7-3238c3cefa20" targetNamespace="http://schemas.microsoft.com/office/2006/metadata/properties" ma:root="true" ma:fieldsID="74f77f73584771ea2e927cc2dac40a47" ns2:_="" ns3:_="">
    <xsd:import namespace="6187260e-f30c-4857-9e23-e79af978ecac"/>
    <xsd:import namespace="3f4b05db-a8ac-45a4-9ba7-3238c3cef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7260e-f30c-4857-9e23-e79af978e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366015d4-77f9-4a0a-ad28-c22369aefb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b05db-a8ac-45a4-9ba7-3238c3cef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0b5487d-e0da-4df3-a64f-94e4ba339a16}" ma:internalName="TaxCatchAll" ma:showField="CatchAllData" ma:web="3f4b05db-a8ac-45a4-9ba7-3238c3cef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6187260e-f30c-4857-9e23-e79af978ecac"/>
    <ds:schemaRef ds:uri="3f4b05db-a8ac-45a4-9ba7-3238c3cefa20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33D4D-D9B1-4D60-A2FF-D553A9BCA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7260e-f30c-4857-9e23-e79af978ecac"/>
    <ds:schemaRef ds:uri="3f4b05db-a8ac-45a4-9ba7-3238c3cef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134</cp:revision>
  <dcterms:created xsi:type="dcterms:W3CDTF">2023-03-20T14:44:00Z</dcterms:created>
  <dcterms:modified xsi:type="dcterms:W3CDTF">2025-03-12T13:41:00Z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0x01010023334D13A8B99F48B90EC575DAF765F6</vt:lpwstr>
  </property>
  <property fmtid="{D5CDD505-2E9C-101B-9397-08002B2CF9AE}" pid="3" name="MediaServiceImageTags">
    <vt:lpwstr/>
  </property>
</Properties>
</file>