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725C3" w14:textId="77777777" w:rsidR="00A33F16" w:rsidRPr="00704307" w:rsidRDefault="000312FA" w:rsidP="00A33F16">
      <w:pPr>
        <w:pStyle w:val="Titre"/>
        <w:rPr>
          <w:lang w:val="fr-FR"/>
        </w:rPr>
      </w:pPr>
      <w:r>
        <w:rPr>
          <w:lang w:val="fr-FR"/>
        </w:rPr>
        <w:t>Eloquentia, pour une parole plus libre</w:t>
      </w:r>
    </w:p>
    <w:p w14:paraId="514099B5" w14:textId="77777777" w:rsidR="00D101FD" w:rsidRDefault="00D101FD" w:rsidP="00532C8E">
      <w:pPr>
        <w:rPr>
          <w:b/>
          <w:lang w:val="fr-FR"/>
        </w:rPr>
      </w:pPr>
    </w:p>
    <w:p w14:paraId="365595F0" w14:textId="77777777" w:rsidR="005277D9" w:rsidRDefault="00704010" w:rsidP="00532C8E">
      <w:pPr>
        <w:rPr>
          <w:b/>
          <w:lang w:val="fr-FR"/>
        </w:rPr>
      </w:pPr>
      <w:r>
        <w:rPr>
          <w:b/>
          <w:lang w:val="fr-FR"/>
        </w:rPr>
        <w:t xml:space="preserve">Activité </w:t>
      </w:r>
      <w:r w:rsidR="000312FA">
        <w:rPr>
          <w:b/>
          <w:lang w:val="fr-FR"/>
        </w:rPr>
        <w:t>5</w:t>
      </w:r>
      <w:r w:rsidR="00D65BDC">
        <w:rPr>
          <w:b/>
          <w:lang w:val="fr-FR"/>
        </w:rPr>
        <w:t xml:space="preserve"> : </w:t>
      </w:r>
    </w:p>
    <w:p w14:paraId="0C65E238" w14:textId="70A0C8B9" w:rsidR="008252A8" w:rsidRDefault="008A2D84" w:rsidP="00A81CDC">
      <w:pPr>
        <w:jc w:val="center"/>
        <w:rPr>
          <w:b/>
          <w:lang w:val="fr-FR"/>
        </w:rPr>
      </w:pPr>
      <w:r>
        <w:rPr>
          <w:b/>
          <w:lang w:val="fr-FR"/>
        </w:rPr>
        <w:t>C</w:t>
      </w:r>
      <w:r w:rsidR="00A81CDC" w:rsidRPr="00A81CDC">
        <w:rPr>
          <w:b/>
          <w:lang w:val="fr-FR"/>
        </w:rPr>
        <w:t xml:space="preserve">oncours </w:t>
      </w:r>
      <w:r w:rsidR="005620ED">
        <w:rPr>
          <w:b/>
          <w:lang w:val="fr-FR"/>
        </w:rPr>
        <w:t>é</w:t>
      </w:r>
      <w:r w:rsidR="00A81CDC" w:rsidRPr="00A81CDC">
        <w:rPr>
          <w:b/>
          <w:lang w:val="fr-FR"/>
        </w:rPr>
        <w:t>loquence</w:t>
      </w:r>
      <w:r>
        <w:rPr>
          <w:b/>
          <w:lang w:val="fr-FR"/>
        </w:rPr>
        <w:t xml:space="preserve"> - </w:t>
      </w:r>
      <w:bookmarkStart w:id="0" w:name="_GoBack"/>
      <w:r w:rsidRPr="008A2D84">
        <w:rPr>
          <w:b/>
          <w:i/>
          <w:lang w:val="fr-FR"/>
        </w:rPr>
        <w:t>Grille d’évaluation</w:t>
      </w:r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6"/>
        <w:gridCol w:w="8982"/>
        <w:gridCol w:w="692"/>
        <w:gridCol w:w="697"/>
        <w:gridCol w:w="751"/>
        <w:gridCol w:w="2457"/>
      </w:tblGrid>
      <w:tr w:rsidR="005620ED" w14:paraId="738BC935" w14:textId="77777777" w:rsidTr="00D65BDC">
        <w:trPr>
          <w:trHeight w:val="567"/>
        </w:trPr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44381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8982" w:type="dxa"/>
            <w:tcBorders>
              <w:left w:val="single" w:sz="4" w:space="0" w:color="auto"/>
              <w:bottom w:val="single" w:sz="4" w:space="0" w:color="auto"/>
            </w:tcBorders>
          </w:tcPr>
          <w:p w14:paraId="27BE7871" w14:textId="77777777" w:rsidR="005620ED" w:rsidRDefault="005620ED" w:rsidP="00A81CDC">
            <w:pPr>
              <w:jc w:val="center"/>
              <w:rPr>
                <w:b/>
              </w:rPr>
            </w:pPr>
          </w:p>
          <w:p w14:paraId="511F52F4" w14:textId="77777777" w:rsidR="005620ED" w:rsidRDefault="005620ED" w:rsidP="00B80F43">
            <w:pPr>
              <w:rPr>
                <w:b/>
              </w:rPr>
            </w:pPr>
            <w:r>
              <w:rPr>
                <w:b/>
              </w:rPr>
              <w:t xml:space="preserve">Critères </w:t>
            </w:r>
          </w:p>
          <w:p w14:paraId="39BE348E" w14:textId="77777777" w:rsidR="005620ED" w:rsidRPr="00855402" w:rsidRDefault="005620ED" w:rsidP="00855402"/>
        </w:tc>
        <w:tc>
          <w:tcPr>
            <w:tcW w:w="692" w:type="dxa"/>
          </w:tcPr>
          <w:p w14:paraId="50F3043A" w14:textId="77777777" w:rsidR="005620ED" w:rsidRPr="00D65BDC" w:rsidRDefault="005620ED" w:rsidP="00A81CDC">
            <w:pPr>
              <w:jc w:val="center"/>
              <w:rPr>
                <w:b/>
                <w:color w:val="00B050"/>
                <w:sz w:val="28"/>
              </w:rPr>
            </w:pPr>
          </w:p>
          <w:p w14:paraId="15F5FA57" w14:textId="77777777" w:rsidR="005620ED" w:rsidRPr="00D65BDC" w:rsidRDefault="005620ED" w:rsidP="00A81CDC">
            <w:pPr>
              <w:jc w:val="center"/>
              <w:rPr>
                <w:b/>
                <w:sz w:val="28"/>
              </w:rPr>
            </w:pPr>
            <w:r w:rsidRPr="00D65BDC">
              <w:rPr>
                <w:b/>
                <w:color w:val="FF0000"/>
                <w:sz w:val="28"/>
              </w:rPr>
              <w:t>*</w:t>
            </w:r>
          </w:p>
        </w:tc>
        <w:tc>
          <w:tcPr>
            <w:tcW w:w="697" w:type="dxa"/>
          </w:tcPr>
          <w:p w14:paraId="1891AA35" w14:textId="77777777" w:rsidR="005620ED" w:rsidRPr="00D65BDC" w:rsidRDefault="005620ED" w:rsidP="00A81CDC">
            <w:pPr>
              <w:jc w:val="center"/>
              <w:rPr>
                <w:b/>
                <w:color w:val="FFC000"/>
                <w:sz w:val="28"/>
              </w:rPr>
            </w:pPr>
          </w:p>
          <w:p w14:paraId="273B7B7D" w14:textId="77777777" w:rsidR="005620ED" w:rsidRPr="00D65BDC" w:rsidRDefault="005620ED" w:rsidP="00A81CDC">
            <w:pPr>
              <w:jc w:val="center"/>
              <w:rPr>
                <w:b/>
                <w:color w:val="FF0000"/>
                <w:sz w:val="28"/>
              </w:rPr>
            </w:pPr>
            <w:r w:rsidRPr="00D65BDC">
              <w:rPr>
                <w:b/>
                <w:color w:val="FFC000"/>
                <w:sz w:val="28"/>
              </w:rPr>
              <w:t>**</w:t>
            </w:r>
          </w:p>
        </w:tc>
        <w:tc>
          <w:tcPr>
            <w:tcW w:w="751" w:type="dxa"/>
          </w:tcPr>
          <w:p w14:paraId="2FFD21C9" w14:textId="77777777" w:rsidR="005620ED" w:rsidRPr="00D65BDC" w:rsidRDefault="005620ED" w:rsidP="00A81CDC">
            <w:pPr>
              <w:jc w:val="center"/>
              <w:rPr>
                <w:b/>
                <w:color w:val="FF0000"/>
                <w:sz w:val="28"/>
              </w:rPr>
            </w:pPr>
          </w:p>
          <w:p w14:paraId="1D05D86A" w14:textId="77777777" w:rsidR="005620ED" w:rsidRPr="00D65BDC" w:rsidRDefault="005620ED" w:rsidP="00A81CDC">
            <w:pPr>
              <w:jc w:val="center"/>
              <w:rPr>
                <w:b/>
                <w:sz w:val="28"/>
              </w:rPr>
            </w:pPr>
            <w:r w:rsidRPr="00D65BDC">
              <w:rPr>
                <w:b/>
                <w:color w:val="00B050"/>
                <w:sz w:val="28"/>
              </w:rPr>
              <w:t>***</w:t>
            </w:r>
          </w:p>
        </w:tc>
        <w:tc>
          <w:tcPr>
            <w:tcW w:w="2457" w:type="dxa"/>
          </w:tcPr>
          <w:p w14:paraId="044C1D6C" w14:textId="77777777" w:rsidR="005620ED" w:rsidRDefault="005620ED" w:rsidP="00A81CDC">
            <w:pPr>
              <w:jc w:val="center"/>
              <w:rPr>
                <w:b/>
              </w:rPr>
            </w:pPr>
          </w:p>
          <w:p w14:paraId="77117393" w14:textId="77777777" w:rsidR="005620ED" w:rsidRDefault="005620ED" w:rsidP="00A81CDC">
            <w:pPr>
              <w:jc w:val="center"/>
              <w:rPr>
                <w:b/>
              </w:rPr>
            </w:pPr>
            <w:r>
              <w:rPr>
                <w:b/>
              </w:rPr>
              <w:t>Idées pour progresser</w:t>
            </w:r>
          </w:p>
        </w:tc>
      </w:tr>
      <w:tr w:rsidR="00D65BDC" w14:paraId="72CE7FEA" w14:textId="77777777" w:rsidTr="00D65BDC">
        <w:trPr>
          <w:trHeight w:val="567"/>
        </w:trPr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2EB5E" w14:textId="77777777" w:rsidR="00D65BDC" w:rsidRDefault="00D65BDC" w:rsidP="00A81CDC">
            <w:pPr>
              <w:jc w:val="center"/>
              <w:rPr>
                <w:b/>
              </w:rPr>
            </w:pPr>
          </w:p>
        </w:tc>
        <w:tc>
          <w:tcPr>
            <w:tcW w:w="8982" w:type="dxa"/>
            <w:tcBorders>
              <w:left w:val="single" w:sz="4" w:space="0" w:color="auto"/>
            </w:tcBorders>
            <w:vAlign w:val="center"/>
          </w:tcPr>
          <w:p w14:paraId="6EFC4B63" w14:textId="77777777" w:rsidR="00D65BDC" w:rsidRDefault="00B80F43" w:rsidP="00D65BDC">
            <w:pPr>
              <w:rPr>
                <w:b/>
              </w:rPr>
            </w:pPr>
            <w:r>
              <w:t>L’orateur / L’oratrice</w:t>
            </w:r>
            <w:r w:rsidR="00D65BDC" w:rsidRPr="00855402">
              <w:t>…</w:t>
            </w:r>
          </w:p>
        </w:tc>
        <w:tc>
          <w:tcPr>
            <w:tcW w:w="4597" w:type="dxa"/>
            <w:gridSpan w:val="4"/>
          </w:tcPr>
          <w:p w14:paraId="5FE517CA" w14:textId="77777777" w:rsidR="00D65BDC" w:rsidRDefault="00D65BDC" w:rsidP="00A81CDC">
            <w:pPr>
              <w:jc w:val="center"/>
              <w:rPr>
                <w:b/>
              </w:rPr>
            </w:pPr>
          </w:p>
        </w:tc>
      </w:tr>
      <w:tr w:rsidR="005620ED" w:rsidRPr="008A2D84" w14:paraId="1B286146" w14:textId="77777777" w:rsidTr="00D65BDC">
        <w:trPr>
          <w:trHeight w:val="567"/>
        </w:trPr>
        <w:tc>
          <w:tcPr>
            <w:tcW w:w="986" w:type="dxa"/>
            <w:vMerge w:val="restart"/>
            <w:tcBorders>
              <w:top w:val="single" w:sz="4" w:space="0" w:color="auto"/>
            </w:tcBorders>
            <w:vAlign w:val="center"/>
          </w:tcPr>
          <w:p w14:paraId="770E248C" w14:textId="77777777" w:rsidR="005620ED" w:rsidRDefault="005620ED" w:rsidP="00D65BDC">
            <w:pPr>
              <w:jc w:val="center"/>
              <w:rPr>
                <w:b/>
              </w:rPr>
            </w:pPr>
          </w:p>
          <w:p w14:paraId="749D0877" w14:textId="77777777" w:rsidR="005620ED" w:rsidRPr="005620ED" w:rsidRDefault="005620ED" w:rsidP="00D65BDC">
            <w:pPr>
              <w:jc w:val="center"/>
              <w:rPr>
                <w:b/>
              </w:rPr>
            </w:pPr>
            <w:r w:rsidRPr="005620ED">
              <w:rPr>
                <w:b/>
              </w:rPr>
              <w:t>Voix et posture</w:t>
            </w:r>
          </w:p>
        </w:tc>
        <w:tc>
          <w:tcPr>
            <w:tcW w:w="8982" w:type="dxa"/>
            <w:vAlign w:val="center"/>
          </w:tcPr>
          <w:p w14:paraId="475AB5F1" w14:textId="77777777" w:rsidR="005620ED" w:rsidRPr="00A81CDC" w:rsidRDefault="00D65BDC" w:rsidP="00D65BDC">
            <w:r>
              <w:t>…</w:t>
            </w:r>
            <w:r w:rsidR="005620ED" w:rsidRPr="00A81CDC">
              <w:t>parle avec une voix audible, un débit adapté et articule correctement son discours.</w:t>
            </w:r>
          </w:p>
        </w:tc>
        <w:tc>
          <w:tcPr>
            <w:tcW w:w="692" w:type="dxa"/>
          </w:tcPr>
          <w:p w14:paraId="7E02AA00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697" w:type="dxa"/>
          </w:tcPr>
          <w:p w14:paraId="4740BED5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751" w:type="dxa"/>
          </w:tcPr>
          <w:p w14:paraId="19E5BC89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2457" w:type="dxa"/>
            <w:vMerge w:val="restart"/>
            <w:vAlign w:val="center"/>
          </w:tcPr>
          <w:p w14:paraId="1D7E8E5E" w14:textId="77777777" w:rsidR="005620ED" w:rsidRDefault="005620ED" w:rsidP="00D65BDC">
            <w:pPr>
              <w:jc w:val="center"/>
              <w:rPr>
                <w:b/>
              </w:rPr>
            </w:pPr>
          </w:p>
        </w:tc>
      </w:tr>
      <w:tr w:rsidR="005620ED" w:rsidRPr="008A2D84" w14:paraId="772E9194" w14:textId="77777777" w:rsidTr="00D65BDC">
        <w:trPr>
          <w:trHeight w:val="567"/>
        </w:trPr>
        <w:tc>
          <w:tcPr>
            <w:tcW w:w="986" w:type="dxa"/>
            <w:vMerge/>
            <w:vAlign w:val="center"/>
          </w:tcPr>
          <w:p w14:paraId="77288BF3" w14:textId="77777777" w:rsidR="005620ED" w:rsidRPr="00A81CDC" w:rsidRDefault="005620ED" w:rsidP="00D65BDC">
            <w:pPr>
              <w:jc w:val="center"/>
            </w:pPr>
          </w:p>
        </w:tc>
        <w:tc>
          <w:tcPr>
            <w:tcW w:w="8982" w:type="dxa"/>
            <w:vAlign w:val="center"/>
          </w:tcPr>
          <w:p w14:paraId="698DDB17" w14:textId="77777777" w:rsidR="005620ED" w:rsidRPr="00A81CDC" w:rsidRDefault="00D65BDC" w:rsidP="00D65BDC">
            <w:r>
              <w:t>…</w:t>
            </w:r>
            <w:r w:rsidR="005620ED">
              <w:t>s’adresse à son public (avec des questions, des formules d’appel)</w:t>
            </w:r>
            <w:r w:rsidR="005620ED" w:rsidRPr="00A81CDC">
              <w:t>.</w:t>
            </w:r>
          </w:p>
        </w:tc>
        <w:tc>
          <w:tcPr>
            <w:tcW w:w="692" w:type="dxa"/>
          </w:tcPr>
          <w:p w14:paraId="021AFE44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697" w:type="dxa"/>
          </w:tcPr>
          <w:p w14:paraId="6099224F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751" w:type="dxa"/>
          </w:tcPr>
          <w:p w14:paraId="6DC625F6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2457" w:type="dxa"/>
            <w:vMerge/>
            <w:vAlign w:val="center"/>
          </w:tcPr>
          <w:p w14:paraId="65AB4979" w14:textId="77777777" w:rsidR="005620ED" w:rsidRDefault="005620ED" w:rsidP="00D65BDC">
            <w:pPr>
              <w:jc w:val="center"/>
              <w:rPr>
                <w:b/>
              </w:rPr>
            </w:pPr>
          </w:p>
        </w:tc>
      </w:tr>
      <w:tr w:rsidR="005620ED" w:rsidRPr="008A2D84" w14:paraId="4B0386BA" w14:textId="77777777" w:rsidTr="00D65BDC">
        <w:trPr>
          <w:trHeight w:val="567"/>
        </w:trPr>
        <w:tc>
          <w:tcPr>
            <w:tcW w:w="986" w:type="dxa"/>
            <w:vMerge/>
            <w:vAlign w:val="center"/>
          </w:tcPr>
          <w:p w14:paraId="5093C6D0" w14:textId="77777777" w:rsidR="005620ED" w:rsidRPr="00A81CDC" w:rsidRDefault="005620ED" w:rsidP="00D65BDC">
            <w:pPr>
              <w:jc w:val="center"/>
            </w:pPr>
          </w:p>
        </w:tc>
        <w:tc>
          <w:tcPr>
            <w:tcW w:w="8982" w:type="dxa"/>
            <w:vAlign w:val="center"/>
          </w:tcPr>
          <w:p w14:paraId="503EF0B4" w14:textId="77777777" w:rsidR="005620ED" w:rsidRPr="00A81CDC" w:rsidRDefault="00D65BDC" w:rsidP="00D65BDC">
            <w:r>
              <w:t>…</w:t>
            </w:r>
            <w:r w:rsidR="005620ED" w:rsidRPr="00A81CDC">
              <w:t>a une posture et un regard adaptés (se tient droit, regarde son auditoire)</w:t>
            </w:r>
            <w:r w:rsidR="005620ED">
              <w:t>.</w:t>
            </w:r>
          </w:p>
        </w:tc>
        <w:tc>
          <w:tcPr>
            <w:tcW w:w="692" w:type="dxa"/>
          </w:tcPr>
          <w:p w14:paraId="19A50CC0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697" w:type="dxa"/>
          </w:tcPr>
          <w:p w14:paraId="6BE6CFAE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751" w:type="dxa"/>
          </w:tcPr>
          <w:p w14:paraId="10BA2D51" w14:textId="77777777" w:rsidR="005620ED" w:rsidRDefault="005620ED" w:rsidP="00A81CDC">
            <w:pPr>
              <w:jc w:val="center"/>
              <w:rPr>
                <w:b/>
              </w:rPr>
            </w:pPr>
          </w:p>
        </w:tc>
        <w:tc>
          <w:tcPr>
            <w:tcW w:w="2457" w:type="dxa"/>
            <w:vMerge/>
            <w:vAlign w:val="center"/>
          </w:tcPr>
          <w:p w14:paraId="51692D81" w14:textId="77777777" w:rsidR="005620ED" w:rsidRDefault="005620ED" w:rsidP="00D65BDC">
            <w:pPr>
              <w:jc w:val="center"/>
              <w:rPr>
                <w:b/>
              </w:rPr>
            </w:pPr>
          </w:p>
        </w:tc>
      </w:tr>
      <w:tr w:rsidR="00D65BDC" w:rsidRPr="008A2D84" w14:paraId="0CE16862" w14:textId="77777777" w:rsidTr="00D65BDC">
        <w:trPr>
          <w:trHeight w:val="567"/>
        </w:trPr>
        <w:tc>
          <w:tcPr>
            <w:tcW w:w="986" w:type="dxa"/>
            <w:vMerge w:val="restart"/>
            <w:vAlign w:val="center"/>
          </w:tcPr>
          <w:p w14:paraId="615477BE" w14:textId="77777777" w:rsidR="00D65BDC" w:rsidRDefault="00D65BDC" w:rsidP="00D65BDC">
            <w:pPr>
              <w:jc w:val="center"/>
              <w:rPr>
                <w:b/>
              </w:rPr>
            </w:pPr>
          </w:p>
          <w:p w14:paraId="00829CA1" w14:textId="77777777" w:rsidR="00D65BDC" w:rsidRPr="005620ED" w:rsidRDefault="00D65BDC" w:rsidP="00D65BDC">
            <w:pPr>
              <w:jc w:val="center"/>
              <w:rPr>
                <w:b/>
              </w:rPr>
            </w:pPr>
            <w:r>
              <w:rPr>
                <w:b/>
              </w:rPr>
              <w:t>Idées</w:t>
            </w:r>
          </w:p>
        </w:tc>
        <w:tc>
          <w:tcPr>
            <w:tcW w:w="8982" w:type="dxa"/>
            <w:vAlign w:val="center"/>
          </w:tcPr>
          <w:p w14:paraId="2DBF6F7B" w14:textId="77777777" w:rsidR="00D65BDC" w:rsidRPr="00A81CDC" w:rsidRDefault="00D65BDC" w:rsidP="00D65BDC">
            <w:r>
              <w:t>…pose clairement la problématique et énonce une conclusion.</w:t>
            </w:r>
          </w:p>
        </w:tc>
        <w:tc>
          <w:tcPr>
            <w:tcW w:w="692" w:type="dxa"/>
          </w:tcPr>
          <w:p w14:paraId="242494DB" w14:textId="77777777" w:rsidR="00D65BDC" w:rsidRDefault="00D65BDC" w:rsidP="00A81CDC">
            <w:pPr>
              <w:jc w:val="center"/>
              <w:rPr>
                <w:b/>
              </w:rPr>
            </w:pPr>
          </w:p>
        </w:tc>
        <w:tc>
          <w:tcPr>
            <w:tcW w:w="697" w:type="dxa"/>
          </w:tcPr>
          <w:p w14:paraId="2A6F6C5D" w14:textId="77777777" w:rsidR="00D65BDC" w:rsidRDefault="00D65BDC" w:rsidP="00A81CDC">
            <w:pPr>
              <w:jc w:val="center"/>
              <w:rPr>
                <w:b/>
              </w:rPr>
            </w:pPr>
          </w:p>
        </w:tc>
        <w:tc>
          <w:tcPr>
            <w:tcW w:w="751" w:type="dxa"/>
          </w:tcPr>
          <w:p w14:paraId="0F9D02F8" w14:textId="77777777" w:rsidR="00D65BDC" w:rsidRDefault="00D65BDC" w:rsidP="00A81CDC">
            <w:pPr>
              <w:jc w:val="center"/>
              <w:rPr>
                <w:b/>
              </w:rPr>
            </w:pPr>
          </w:p>
        </w:tc>
        <w:tc>
          <w:tcPr>
            <w:tcW w:w="2457" w:type="dxa"/>
            <w:vMerge w:val="restart"/>
            <w:vAlign w:val="center"/>
          </w:tcPr>
          <w:p w14:paraId="15879164" w14:textId="77777777" w:rsidR="00D65BDC" w:rsidRDefault="00D65BDC" w:rsidP="00D65BDC">
            <w:pPr>
              <w:jc w:val="center"/>
              <w:rPr>
                <w:b/>
              </w:rPr>
            </w:pPr>
          </w:p>
        </w:tc>
      </w:tr>
      <w:tr w:rsidR="00D65BDC" w:rsidRPr="008A2D84" w14:paraId="62B5CD3D" w14:textId="77777777" w:rsidTr="00D65BDC">
        <w:trPr>
          <w:trHeight w:val="567"/>
        </w:trPr>
        <w:tc>
          <w:tcPr>
            <w:tcW w:w="986" w:type="dxa"/>
            <w:vMerge/>
            <w:vAlign w:val="center"/>
          </w:tcPr>
          <w:p w14:paraId="3E6E3887" w14:textId="77777777" w:rsidR="00D65BDC" w:rsidRPr="00A81CDC" w:rsidRDefault="00D65BDC" w:rsidP="00D65BDC">
            <w:pPr>
              <w:jc w:val="center"/>
            </w:pPr>
          </w:p>
        </w:tc>
        <w:tc>
          <w:tcPr>
            <w:tcW w:w="8982" w:type="dxa"/>
            <w:vAlign w:val="center"/>
          </w:tcPr>
          <w:p w14:paraId="257B68BA" w14:textId="77777777" w:rsidR="00D65BDC" w:rsidRPr="00A81CDC" w:rsidRDefault="00D65BDC" w:rsidP="00D65BDC">
            <w:r>
              <w:t>…u</w:t>
            </w:r>
            <w:r w:rsidRPr="00A81CDC">
              <w:t xml:space="preserve">tilise </w:t>
            </w:r>
            <w:r w:rsidRPr="005620ED">
              <w:rPr>
                <w:b/>
              </w:rPr>
              <w:t>au moins</w:t>
            </w:r>
            <w:r w:rsidRPr="00A81CDC">
              <w:t xml:space="preserve"> </w:t>
            </w:r>
            <w:r w:rsidRPr="005620ED">
              <w:rPr>
                <w:b/>
              </w:rPr>
              <w:t>deux</w:t>
            </w:r>
            <w:r w:rsidRPr="00A81CDC">
              <w:t xml:space="preserve"> arguments pour convaincre l’auditoire.</w:t>
            </w:r>
          </w:p>
        </w:tc>
        <w:tc>
          <w:tcPr>
            <w:tcW w:w="692" w:type="dxa"/>
          </w:tcPr>
          <w:p w14:paraId="0A6D62EB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697" w:type="dxa"/>
          </w:tcPr>
          <w:p w14:paraId="21787F74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751" w:type="dxa"/>
          </w:tcPr>
          <w:p w14:paraId="26BE53D1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2457" w:type="dxa"/>
            <w:vMerge/>
            <w:vAlign w:val="center"/>
          </w:tcPr>
          <w:p w14:paraId="6EA2481F" w14:textId="77777777" w:rsidR="00D65BDC" w:rsidRDefault="00D65BDC" w:rsidP="00D65BDC">
            <w:pPr>
              <w:jc w:val="center"/>
              <w:rPr>
                <w:b/>
              </w:rPr>
            </w:pPr>
          </w:p>
        </w:tc>
      </w:tr>
      <w:tr w:rsidR="00D65BDC" w:rsidRPr="008A2D84" w14:paraId="03D46924" w14:textId="77777777" w:rsidTr="00D65BDC">
        <w:trPr>
          <w:trHeight w:val="567"/>
        </w:trPr>
        <w:tc>
          <w:tcPr>
            <w:tcW w:w="986" w:type="dxa"/>
            <w:vMerge/>
            <w:vAlign w:val="center"/>
          </w:tcPr>
          <w:p w14:paraId="738F804A" w14:textId="77777777" w:rsidR="00D65BDC" w:rsidRPr="00A81CDC" w:rsidRDefault="00D65BDC" w:rsidP="00D65BDC">
            <w:pPr>
              <w:jc w:val="center"/>
            </w:pPr>
          </w:p>
        </w:tc>
        <w:tc>
          <w:tcPr>
            <w:tcW w:w="8982" w:type="dxa"/>
            <w:vAlign w:val="center"/>
          </w:tcPr>
          <w:p w14:paraId="63397CA2" w14:textId="77777777" w:rsidR="00D65BDC" w:rsidRPr="00A81CDC" w:rsidRDefault="00D65BDC" w:rsidP="00D65BDC">
            <w:r>
              <w:t>…respecte le temps imparti pour la présentation (entre 2 minutes 30 et 3 minutes).</w:t>
            </w:r>
          </w:p>
        </w:tc>
        <w:tc>
          <w:tcPr>
            <w:tcW w:w="692" w:type="dxa"/>
          </w:tcPr>
          <w:p w14:paraId="2F6F4678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697" w:type="dxa"/>
          </w:tcPr>
          <w:p w14:paraId="5AEF277C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751" w:type="dxa"/>
          </w:tcPr>
          <w:p w14:paraId="23CA9B3D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2457" w:type="dxa"/>
            <w:vMerge/>
            <w:vAlign w:val="center"/>
          </w:tcPr>
          <w:p w14:paraId="2EB228CF" w14:textId="77777777" w:rsidR="00D65BDC" w:rsidRDefault="00D65BDC" w:rsidP="00D65BDC">
            <w:pPr>
              <w:jc w:val="center"/>
              <w:rPr>
                <w:b/>
              </w:rPr>
            </w:pPr>
          </w:p>
        </w:tc>
      </w:tr>
      <w:tr w:rsidR="00D65BDC" w:rsidRPr="008A2D84" w14:paraId="0ADFA114" w14:textId="77777777" w:rsidTr="00D65BDC">
        <w:trPr>
          <w:trHeight w:val="567"/>
        </w:trPr>
        <w:tc>
          <w:tcPr>
            <w:tcW w:w="986" w:type="dxa"/>
            <w:vMerge/>
            <w:vAlign w:val="center"/>
          </w:tcPr>
          <w:p w14:paraId="06D238B0" w14:textId="77777777" w:rsidR="00D65BDC" w:rsidRPr="00A81CDC" w:rsidRDefault="00D65BDC" w:rsidP="00D65BDC">
            <w:pPr>
              <w:jc w:val="center"/>
            </w:pPr>
          </w:p>
        </w:tc>
        <w:tc>
          <w:tcPr>
            <w:tcW w:w="8982" w:type="dxa"/>
            <w:vAlign w:val="center"/>
          </w:tcPr>
          <w:p w14:paraId="49D56AAA" w14:textId="77777777" w:rsidR="00D65BDC" w:rsidRDefault="00D65BDC" w:rsidP="00D65BDC">
            <w:r>
              <w:t>…relie les idées avec</w:t>
            </w:r>
            <w:r w:rsidRPr="00A81CDC">
              <w:t xml:space="preserve"> des connecteurs </w:t>
            </w:r>
            <w:r>
              <w:t>logiques et</w:t>
            </w:r>
            <w:r w:rsidR="008A2D84">
              <w:t>/ou</w:t>
            </w:r>
            <w:r>
              <w:t xml:space="preserve"> temporels </w:t>
            </w:r>
            <w:r w:rsidRPr="00A81CDC">
              <w:t xml:space="preserve">pour rendre </w:t>
            </w:r>
            <w:r>
              <w:t xml:space="preserve">le </w:t>
            </w:r>
            <w:r w:rsidRPr="00A81CDC">
              <w:t>discours clair.</w:t>
            </w:r>
          </w:p>
        </w:tc>
        <w:tc>
          <w:tcPr>
            <w:tcW w:w="692" w:type="dxa"/>
          </w:tcPr>
          <w:p w14:paraId="1B69D47A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697" w:type="dxa"/>
          </w:tcPr>
          <w:p w14:paraId="46090232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751" w:type="dxa"/>
          </w:tcPr>
          <w:p w14:paraId="62A602A4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2457" w:type="dxa"/>
            <w:vMerge/>
            <w:vAlign w:val="center"/>
          </w:tcPr>
          <w:p w14:paraId="15C03C8D" w14:textId="77777777" w:rsidR="00D65BDC" w:rsidRDefault="00D65BDC" w:rsidP="00D65BDC">
            <w:pPr>
              <w:jc w:val="center"/>
              <w:rPr>
                <w:b/>
              </w:rPr>
            </w:pPr>
          </w:p>
        </w:tc>
      </w:tr>
      <w:tr w:rsidR="00D65BDC" w:rsidRPr="008A2D84" w14:paraId="3CADF9B5" w14:textId="77777777" w:rsidTr="00D65BDC">
        <w:trPr>
          <w:trHeight w:val="567"/>
        </w:trPr>
        <w:tc>
          <w:tcPr>
            <w:tcW w:w="986" w:type="dxa"/>
            <w:vMerge/>
            <w:vAlign w:val="center"/>
          </w:tcPr>
          <w:p w14:paraId="4033240E" w14:textId="77777777" w:rsidR="00D65BDC" w:rsidRPr="00A81CDC" w:rsidRDefault="00D65BDC" w:rsidP="00D65BDC">
            <w:pPr>
              <w:jc w:val="center"/>
            </w:pPr>
          </w:p>
        </w:tc>
        <w:tc>
          <w:tcPr>
            <w:tcW w:w="8982" w:type="dxa"/>
            <w:vAlign w:val="center"/>
          </w:tcPr>
          <w:p w14:paraId="04FAF1E0" w14:textId="77777777" w:rsidR="00D65BDC" w:rsidRDefault="00D65BDC" w:rsidP="00D65BDC">
            <w:r>
              <w:t>…fait des liens, des transitions entre les parties.</w:t>
            </w:r>
          </w:p>
        </w:tc>
        <w:tc>
          <w:tcPr>
            <w:tcW w:w="692" w:type="dxa"/>
          </w:tcPr>
          <w:p w14:paraId="2A1DC81D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697" w:type="dxa"/>
          </w:tcPr>
          <w:p w14:paraId="5392BAAE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751" w:type="dxa"/>
          </w:tcPr>
          <w:p w14:paraId="3F107D41" w14:textId="77777777" w:rsidR="00D65BDC" w:rsidRDefault="00D65BDC" w:rsidP="00A81CDC">
            <w:pPr>
              <w:rPr>
                <w:b/>
              </w:rPr>
            </w:pPr>
          </w:p>
        </w:tc>
        <w:tc>
          <w:tcPr>
            <w:tcW w:w="2457" w:type="dxa"/>
            <w:vMerge/>
            <w:vAlign w:val="center"/>
          </w:tcPr>
          <w:p w14:paraId="76A1EA7F" w14:textId="77777777" w:rsidR="00D65BDC" w:rsidRDefault="00D65BDC" w:rsidP="00D65BDC">
            <w:pPr>
              <w:jc w:val="center"/>
              <w:rPr>
                <w:b/>
              </w:rPr>
            </w:pPr>
          </w:p>
        </w:tc>
      </w:tr>
      <w:tr w:rsidR="0041502D" w:rsidRPr="008A2D84" w14:paraId="3BF812F2" w14:textId="77777777" w:rsidTr="00D65BDC">
        <w:trPr>
          <w:trHeight w:val="567"/>
        </w:trPr>
        <w:tc>
          <w:tcPr>
            <w:tcW w:w="986" w:type="dxa"/>
            <w:vMerge w:val="restart"/>
            <w:vAlign w:val="center"/>
          </w:tcPr>
          <w:p w14:paraId="79515A0F" w14:textId="77777777" w:rsidR="0041502D" w:rsidRDefault="0041502D" w:rsidP="00D65BDC">
            <w:pPr>
              <w:jc w:val="center"/>
              <w:rPr>
                <w:b/>
              </w:rPr>
            </w:pPr>
          </w:p>
          <w:p w14:paraId="40F8F253" w14:textId="77777777" w:rsidR="0041502D" w:rsidRPr="005620ED" w:rsidRDefault="00D65BDC" w:rsidP="00D65BDC">
            <w:pPr>
              <w:jc w:val="center"/>
              <w:rPr>
                <w:b/>
              </w:rPr>
            </w:pPr>
            <w:r>
              <w:rPr>
                <w:b/>
              </w:rPr>
              <w:t>Langue</w:t>
            </w:r>
          </w:p>
        </w:tc>
        <w:tc>
          <w:tcPr>
            <w:tcW w:w="8982" w:type="dxa"/>
            <w:vAlign w:val="center"/>
          </w:tcPr>
          <w:p w14:paraId="2975442D" w14:textId="77777777" w:rsidR="0041502D" w:rsidRPr="00A81CDC" w:rsidRDefault="00D65BDC" w:rsidP="00D65BDC">
            <w:r>
              <w:t>…</w:t>
            </w:r>
            <w:r w:rsidR="0041502D" w:rsidRPr="00A81CDC">
              <w:t xml:space="preserve">s’exprime avec </w:t>
            </w:r>
            <w:r w:rsidRPr="00A81CDC">
              <w:t>une syntaxe correcte</w:t>
            </w:r>
            <w:r w:rsidR="0041502D" w:rsidRPr="00A81CDC">
              <w:t xml:space="preserve"> </w:t>
            </w:r>
            <w:r w:rsidR="0041502D">
              <w:t>(les verbes sont conjugués, les articles sont présents…)</w:t>
            </w:r>
            <w:r>
              <w:t>.</w:t>
            </w:r>
          </w:p>
        </w:tc>
        <w:tc>
          <w:tcPr>
            <w:tcW w:w="692" w:type="dxa"/>
          </w:tcPr>
          <w:p w14:paraId="12C54D04" w14:textId="77777777" w:rsidR="0041502D" w:rsidRDefault="0041502D" w:rsidP="00A81CDC">
            <w:pPr>
              <w:rPr>
                <w:b/>
              </w:rPr>
            </w:pPr>
          </w:p>
        </w:tc>
        <w:tc>
          <w:tcPr>
            <w:tcW w:w="697" w:type="dxa"/>
          </w:tcPr>
          <w:p w14:paraId="36283DB0" w14:textId="77777777" w:rsidR="0041502D" w:rsidRDefault="0041502D" w:rsidP="00A81CDC">
            <w:pPr>
              <w:rPr>
                <w:b/>
              </w:rPr>
            </w:pPr>
          </w:p>
        </w:tc>
        <w:tc>
          <w:tcPr>
            <w:tcW w:w="751" w:type="dxa"/>
          </w:tcPr>
          <w:p w14:paraId="40D35B5C" w14:textId="77777777" w:rsidR="0041502D" w:rsidRDefault="0041502D" w:rsidP="00A81CDC">
            <w:pPr>
              <w:rPr>
                <w:b/>
              </w:rPr>
            </w:pPr>
          </w:p>
        </w:tc>
        <w:tc>
          <w:tcPr>
            <w:tcW w:w="2457" w:type="dxa"/>
            <w:vMerge w:val="restart"/>
            <w:vAlign w:val="center"/>
          </w:tcPr>
          <w:p w14:paraId="0764AAC6" w14:textId="77777777" w:rsidR="0041502D" w:rsidRDefault="0041502D" w:rsidP="00D65BDC">
            <w:pPr>
              <w:jc w:val="center"/>
              <w:rPr>
                <w:b/>
              </w:rPr>
            </w:pPr>
          </w:p>
        </w:tc>
      </w:tr>
      <w:tr w:rsidR="0041502D" w14:paraId="2014F4FC" w14:textId="77777777" w:rsidTr="00D65BDC">
        <w:trPr>
          <w:trHeight w:val="567"/>
        </w:trPr>
        <w:tc>
          <w:tcPr>
            <w:tcW w:w="986" w:type="dxa"/>
            <w:vMerge/>
          </w:tcPr>
          <w:p w14:paraId="36FB9D6A" w14:textId="77777777" w:rsidR="0041502D" w:rsidRDefault="0041502D" w:rsidP="00D65BDC"/>
        </w:tc>
        <w:tc>
          <w:tcPr>
            <w:tcW w:w="8982" w:type="dxa"/>
            <w:vAlign w:val="center"/>
          </w:tcPr>
          <w:p w14:paraId="6DD2BAA1" w14:textId="77777777" w:rsidR="0041502D" w:rsidRPr="00A81CDC" w:rsidRDefault="00D65BDC" w:rsidP="00D65BDC">
            <w:r>
              <w:t>…</w:t>
            </w:r>
            <w:r w:rsidR="0041502D">
              <w:t>utilise un vocabulaire adapté.</w:t>
            </w:r>
          </w:p>
        </w:tc>
        <w:tc>
          <w:tcPr>
            <w:tcW w:w="692" w:type="dxa"/>
          </w:tcPr>
          <w:p w14:paraId="484EAB7F" w14:textId="77777777" w:rsidR="0041502D" w:rsidRDefault="0041502D" w:rsidP="00A81CDC">
            <w:pPr>
              <w:rPr>
                <w:b/>
              </w:rPr>
            </w:pPr>
          </w:p>
        </w:tc>
        <w:tc>
          <w:tcPr>
            <w:tcW w:w="697" w:type="dxa"/>
          </w:tcPr>
          <w:p w14:paraId="0D160E77" w14:textId="77777777" w:rsidR="0041502D" w:rsidRDefault="0041502D" w:rsidP="00A81CDC">
            <w:pPr>
              <w:rPr>
                <w:b/>
              </w:rPr>
            </w:pPr>
          </w:p>
        </w:tc>
        <w:tc>
          <w:tcPr>
            <w:tcW w:w="751" w:type="dxa"/>
          </w:tcPr>
          <w:p w14:paraId="2235B137" w14:textId="77777777" w:rsidR="0041502D" w:rsidRDefault="0041502D" w:rsidP="00A81CDC">
            <w:pPr>
              <w:rPr>
                <w:b/>
              </w:rPr>
            </w:pPr>
          </w:p>
        </w:tc>
        <w:tc>
          <w:tcPr>
            <w:tcW w:w="2457" w:type="dxa"/>
            <w:vMerge/>
          </w:tcPr>
          <w:p w14:paraId="00DC577D" w14:textId="77777777" w:rsidR="0041502D" w:rsidRDefault="0041502D" w:rsidP="00A81CDC">
            <w:pPr>
              <w:rPr>
                <w:b/>
              </w:rPr>
            </w:pPr>
          </w:p>
        </w:tc>
      </w:tr>
    </w:tbl>
    <w:p w14:paraId="5F071F38" w14:textId="77777777" w:rsidR="00A81CDC" w:rsidRPr="00A81CDC" w:rsidRDefault="00A81CDC" w:rsidP="00A81CDC">
      <w:pPr>
        <w:jc w:val="center"/>
        <w:rPr>
          <w:b/>
          <w:lang w:val="fr-FR"/>
        </w:rPr>
      </w:pPr>
    </w:p>
    <w:sectPr w:rsidR="00A81CDC" w:rsidRPr="00A81CDC" w:rsidSect="00A81CDC">
      <w:headerReference w:type="default" r:id="rId7"/>
      <w:footerReference w:type="default" r:id="rId8"/>
      <w:pgSz w:w="16838" w:h="11906" w:orient="landscape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24702" w14:textId="77777777" w:rsidR="0029272B" w:rsidRDefault="0029272B" w:rsidP="00A33F16">
      <w:pPr>
        <w:spacing w:after="0" w:line="240" w:lineRule="auto"/>
      </w:pPr>
      <w:r>
        <w:separator/>
      </w:r>
    </w:p>
  </w:endnote>
  <w:endnote w:type="continuationSeparator" w:id="0">
    <w:p w14:paraId="165A5CDA" w14:textId="77777777" w:rsidR="0029272B" w:rsidRDefault="0029272B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428"/>
      <w:gridCol w:w="2142"/>
    </w:tblGrid>
    <w:tr w:rsidR="00A33F16" w14:paraId="63A7C161" w14:textId="77777777" w:rsidTr="00A504CF">
      <w:tc>
        <w:tcPr>
          <w:tcW w:w="4265" w:type="pct"/>
        </w:tcPr>
        <w:p w14:paraId="60018DCA" w14:textId="77777777" w:rsidR="00432F59" w:rsidRDefault="00432F59" w:rsidP="00432F59">
          <w:pPr>
            <w:pStyle w:val="Pieddepage"/>
          </w:pPr>
          <w:r>
            <w:t xml:space="preserve">Conception : </w:t>
          </w:r>
          <w:r w:rsidR="00A81CDC">
            <w:t>Magali Delcombel, CAVILAM – Alliance Française</w:t>
          </w:r>
        </w:p>
        <w:p w14:paraId="36A95BD2" w14:textId="77777777" w:rsidR="00A33F16" w:rsidRDefault="00A33F16" w:rsidP="00432F59">
          <w:pPr>
            <w:pStyle w:val="Pieddepage"/>
          </w:pPr>
        </w:p>
      </w:tc>
      <w:tc>
        <w:tcPr>
          <w:tcW w:w="735" w:type="pct"/>
        </w:tcPr>
        <w:p w14:paraId="1A344E2D" w14:textId="7777777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6F17C5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8A2D84">
            <w:fldChar w:fldCharType="begin"/>
          </w:r>
          <w:r w:rsidR="008A2D84">
            <w:instrText>NUMPAGES  \* Arabic  \* MERGEFORMAT</w:instrText>
          </w:r>
          <w:r w:rsidR="008A2D84">
            <w:fldChar w:fldCharType="separate"/>
          </w:r>
          <w:r w:rsidR="006F17C5">
            <w:rPr>
              <w:noProof/>
            </w:rPr>
            <w:t>1</w:t>
          </w:r>
          <w:r w:rsidR="008A2D84">
            <w:rPr>
              <w:noProof/>
            </w:rPr>
            <w:fldChar w:fldCharType="end"/>
          </w:r>
        </w:p>
      </w:tc>
    </w:tr>
  </w:tbl>
  <w:p w14:paraId="35B2867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69893" w14:textId="77777777" w:rsidR="0029272B" w:rsidRDefault="0029272B" w:rsidP="00A33F16">
      <w:pPr>
        <w:spacing w:after="0" w:line="240" w:lineRule="auto"/>
      </w:pPr>
      <w:r>
        <w:separator/>
      </w:r>
    </w:p>
  </w:footnote>
  <w:footnote w:type="continuationSeparator" w:id="0">
    <w:p w14:paraId="7B0EC770" w14:textId="77777777" w:rsidR="0029272B" w:rsidRDefault="0029272B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2535C" w14:textId="77777777" w:rsidR="00A33F16" w:rsidRDefault="006F17C5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6F8BFD39" wp14:editId="687E6D63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2D84">
      <w:rPr>
        <w:noProof/>
        <w:lang w:eastAsia="fr-FR"/>
      </w:rPr>
      <w:pict w14:anchorId="55376E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82.25pt;height:20.25pt">
          <v:imagedata r:id="rId2" o:title="entete-materiel"/>
        </v:shape>
      </w:pict>
    </w:r>
    <w:r>
      <w:rPr>
        <w:noProof/>
        <w:lang w:eastAsia="fr-FR"/>
      </w:rPr>
      <w:drawing>
        <wp:inline distT="0" distB="0" distL="0" distR="0" wp14:anchorId="4A999754" wp14:editId="014F4584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77D21"/>
    <w:multiLevelType w:val="hybridMultilevel"/>
    <w:tmpl w:val="D764C3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312FA"/>
    <w:rsid w:val="00065FD9"/>
    <w:rsid w:val="00102E31"/>
    <w:rsid w:val="00135078"/>
    <w:rsid w:val="001520FC"/>
    <w:rsid w:val="0029272B"/>
    <w:rsid w:val="002D7815"/>
    <w:rsid w:val="0038176B"/>
    <w:rsid w:val="0041502D"/>
    <w:rsid w:val="00432F59"/>
    <w:rsid w:val="004408A1"/>
    <w:rsid w:val="00526086"/>
    <w:rsid w:val="005277D9"/>
    <w:rsid w:val="00532C8E"/>
    <w:rsid w:val="005620ED"/>
    <w:rsid w:val="006F17C5"/>
    <w:rsid w:val="00704010"/>
    <w:rsid w:val="00704307"/>
    <w:rsid w:val="008252A8"/>
    <w:rsid w:val="00850DAE"/>
    <w:rsid w:val="00855402"/>
    <w:rsid w:val="008A2D84"/>
    <w:rsid w:val="009245ED"/>
    <w:rsid w:val="009A01E5"/>
    <w:rsid w:val="00A33F16"/>
    <w:rsid w:val="00A44DEB"/>
    <w:rsid w:val="00A803F9"/>
    <w:rsid w:val="00A81CDC"/>
    <w:rsid w:val="00AE6A6F"/>
    <w:rsid w:val="00B03E5A"/>
    <w:rsid w:val="00B80F43"/>
    <w:rsid w:val="00CC1F67"/>
    <w:rsid w:val="00D101FD"/>
    <w:rsid w:val="00D65BDC"/>
    <w:rsid w:val="00D93A8A"/>
    <w:rsid w:val="00DA2DDA"/>
    <w:rsid w:val="00E6179B"/>
    <w:rsid w:val="00E856DE"/>
    <w:rsid w:val="00F2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29A2DA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5078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245ED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245ED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45ED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45ED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5</cp:revision>
  <cp:lastPrinted>2025-03-27T14:16:00Z</cp:lastPrinted>
  <dcterms:created xsi:type="dcterms:W3CDTF">2025-03-26T10:50:00Z</dcterms:created>
  <dcterms:modified xsi:type="dcterms:W3CDTF">2025-03-27T14:16:00Z</dcterms:modified>
</cp:coreProperties>
</file>