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900713" w14:textId="67E4E3BA" w:rsidR="00120AC9" w:rsidRPr="00CD3C89" w:rsidRDefault="0010489D" w:rsidP="00120AC9">
      <w:pPr>
        <w:pStyle w:val="Titre"/>
      </w:pPr>
      <w:bookmarkStart w:id="0" w:name="_Hlk195530383"/>
      <w:r>
        <w:t>Les relations diplomatiques entre Paris et Alger</w:t>
      </w:r>
    </w:p>
    <w:p w14:paraId="7DA998E5" w14:textId="7DF22140" w:rsidR="00D101FD" w:rsidRPr="006A5FD4" w:rsidRDefault="00170476" w:rsidP="006A5FD4">
      <w:pPr>
        <w:pStyle w:val="Titre1"/>
      </w:pPr>
      <w:bookmarkStart w:id="1" w:name="_GoBack"/>
      <w:bookmarkEnd w:id="0"/>
      <w:r w:rsidRPr="00CD3C89">
        <w:t xml:space="preserve">Dossier n° </w:t>
      </w:r>
      <w:r w:rsidR="00262231" w:rsidRPr="00CD3C89">
        <w:t>8</w:t>
      </w:r>
      <w:r w:rsidR="0010489D">
        <w:t>50</w:t>
      </w:r>
      <w:bookmarkEnd w:id="1"/>
      <w:r w:rsidRPr="00CD3C89">
        <w:t xml:space="preserve">, </w:t>
      </w:r>
      <w:r w:rsidR="00FE1CD7">
        <w:t>Infographie</w:t>
      </w:r>
      <w:r w:rsidRPr="00CD3C89">
        <w:t xml:space="preserve"> </w:t>
      </w:r>
      <w:r w:rsidR="00E8771F" w:rsidRPr="002D42CE">
        <w:t xml:space="preserve">TV5MONDE </w:t>
      </w:r>
      <w:r w:rsidRPr="002D42CE">
        <w:t xml:space="preserve">du </w:t>
      </w:r>
      <w:r w:rsidR="002D42CE" w:rsidRPr="002D42CE">
        <w:t>12</w:t>
      </w:r>
      <w:r w:rsidR="00262231" w:rsidRPr="002D42CE">
        <w:t>/</w:t>
      </w:r>
      <w:r w:rsidR="00BE357F" w:rsidRPr="002D42CE">
        <w:t>0</w:t>
      </w:r>
      <w:r w:rsidR="002D42CE" w:rsidRPr="002D42CE">
        <w:t>4</w:t>
      </w:r>
      <w:r w:rsidR="00262231" w:rsidRPr="002D42CE">
        <w:t>/2025</w:t>
      </w:r>
      <w:r w:rsidR="00E8771F">
        <w:t> </w:t>
      </w:r>
    </w:p>
    <w:p w14:paraId="359C5DBE" w14:textId="4AC522FB" w:rsidR="00CE2B8C" w:rsidRPr="00CE38D3" w:rsidRDefault="007473A8" w:rsidP="003E3126">
      <w:pPr>
        <w:spacing w:before="120" w:after="0"/>
        <w:rPr>
          <w:b/>
        </w:rPr>
      </w:pPr>
      <w:r w:rsidRPr="00CE38D3">
        <w:rPr>
          <w:b/>
        </w:rPr>
        <w:t>Activité 1</w:t>
      </w:r>
      <w:r w:rsidR="005277D9" w:rsidRPr="00CE38D3">
        <w:rPr>
          <w:b/>
        </w:rPr>
        <w:t xml:space="preserve"> : </w:t>
      </w:r>
      <w:r w:rsidRPr="00CE38D3">
        <w:rPr>
          <w:b/>
        </w:rPr>
        <w:t>mise en route</w:t>
      </w:r>
      <w:r w:rsidR="005277D9" w:rsidRPr="00CE38D3">
        <w:rPr>
          <w:b/>
        </w:rPr>
        <w:t xml:space="preserve">. </w:t>
      </w:r>
    </w:p>
    <w:p w14:paraId="0DF4E371" w14:textId="12DB75B5" w:rsidR="00DC6679" w:rsidRDefault="00380E35" w:rsidP="00EC2744">
      <w:pPr>
        <w:spacing w:before="120" w:after="120"/>
        <w:rPr>
          <w:b/>
        </w:rPr>
      </w:pPr>
      <w:r w:rsidRPr="00CE38D3">
        <w:rPr>
          <w:b/>
        </w:rPr>
        <w:t>Activité 2 :</w:t>
      </w:r>
      <w:r w:rsidR="00E7167B" w:rsidRPr="00CE38D3">
        <w:rPr>
          <w:b/>
        </w:rPr>
        <w:t xml:space="preserve"> </w:t>
      </w:r>
      <w:bookmarkStart w:id="2" w:name="_Hlk194313480"/>
      <w:r w:rsidR="00B201C4">
        <w:rPr>
          <w:b/>
        </w:rPr>
        <w:t>regardez</w:t>
      </w:r>
      <w:r w:rsidR="00BC632C" w:rsidRPr="00CE38D3">
        <w:rPr>
          <w:b/>
        </w:rPr>
        <w:t xml:space="preserve"> </w:t>
      </w:r>
      <w:r w:rsidR="00162E9B">
        <w:rPr>
          <w:b/>
        </w:rPr>
        <w:t>la vidéo</w:t>
      </w:r>
      <w:r w:rsidR="00BC632C" w:rsidRPr="00CE38D3">
        <w:rPr>
          <w:b/>
        </w:rPr>
        <w:t xml:space="preserve"> et </w:t>
      </w:r>
      <w:bookmarkEnd w:id="2"/>
      <w:r w:rsidR="00F34B7B">
        <w:rPr>
          <w:b/>
        </w:rPr>
        <w:t xml:space="preserve">cochez </w:t>
      </w:r>
      <w:r w:rsidR="00660B9C">
        <w:rPr>
          <w:b/>
        </w:rPr>
        <w:t>les éléments que vous voyez.</w:t>
      </w:r>
    </w:p>
    <w:p w14:paraId="0A6FCBED" w14:textId="1594A2ED" w:rsidR="00EC2744" w:rsidRDefault="00EC2744" w:rsidP="00153717">
      <w:pPr>
        <w:rPr>
          <w:b/>
        </w:rPr>
        <w:sectPr w:rsidR="00EC2744" w:rsidSect="00690FF8">
          <w:headerReference w:type="default" r:id="rId8"/>
          <w:footerReference w:type="default" r:id="rId9"/>
          <w:type w:val="continuous"/>
          <w:pgSz w:w="11906" w:h="16838"/>
          <w:pgMar w:top="1134" w:right="1134" w:bottom="1134" w:left="1134" w:header="397" w:footer="397" w:gutter="0"/>
          <w:cols w:space="708"/>
          <w:docGrid w:linePitch="360"/>
        </w:sectPr>
      </w:pPr>
    </w:p>
    <w:p w14:paraId="6D7B4DE5" w14:textId="77777777" w:rsidR="002C6118" w:rsidRDefault="002C6118" w:rsidP="0097174F">
      <w:pPr>
        <w:spacing w:after="0" w:line="276" w:lineRule="auto"/>
      </w:pPr>
      <w:r>
        <w:sym w:font="Wingdings" w:char="F072"/>
      </w:r>
      <w:r>
        <w:t xml:space="preserve"> les </w:t>
      </w:r>
      <w:bookmarkStart w:id="3" w:name="_Hlk195534047"/>
      <w:r>
        <w:t xml:space="preserve">drapeaux algériens et français </w:t>
      </w:r>
      <w:bookmarkEnd w:id="3"/>
      <w:r>
        <w:tab/>
      </w:r>
    </w:p>
    <w:p w14:paraId="2E68484C" w14:textId="77777777" w:rsidR="002C6118" w:rsidRPr="00DC6679" w:rsidRDefault="002C6118" w:rsidP="0097174F">
      <w:pPr>
        <w:spacing w:after="0" w:line="276" w:lineRule="auto"/>
      </w:pPr>
      <w:r>
        <w:sym w:font="Wingdings" w:char="F072"/>
      </w:r>
      <w:r>
        <w:t xml:space="preserve"> les présidents algériens et français</w:t>
      </w:r>
    </w:p>
    <w:p w14:paraId="71AA5A0E" w14:textId="2E84C213" w:rsidR="002C6118" w:rsidRDefault="002C6118" w:rsidP="0097174F">
      <w:pPr>
        <w:spacing w:after="0" w:line="276" w:lineRule="auto"/>
      </w:pPr>
      <w:r>
        <w:sym w:font="Wingdings" w:char="F072"/>
      </w:r>
      <w:r>
        <w:t xml:space="preserve"> </w:t>
      </w:r>
      <w:bookmarkStart w:id="4" w:name="_Hlk195534082"/>
      <w:bookmarkStart w:id="5" w:name="_Hlk194504278"/>
      <w:r>
        <w:t xml:space="preserve">des </w:t>
      </w:r>
      <w:r w:rsidR="00261304">
        <w:t xml:space="preserve">silhouettes </w:t>
      </w:r>
      <w:r>
        <w:t>de personnes</w:t>
      </w:r>
      <w:bookmarkEnd w:id="4"/>
      <w:r>
        <w:tab/>
      </w:r>
      <w:bookmarkEnd w:id="5"/>
      <w:r>
        <w:tab/>
      </w:r>
    </w:p>
    <w:p w14:paraId="2F4DD21C" w14:textId="187BC54F" w:rsidR="002C6118" w:rsidRDefault="002C6118" w:rsidP="0097174F">
      <w:pPr>
        <w:spacing w:after="0" w:line="276" w:lineRule="auto"/>
      </w:pPr>
      <w:r>
        <w:sym w:font="Wingdings" w:char="F072"/>
      </w:r>
      <w:r>
        <w:t xml:space="preserve"> une cyberattaque</w:t>
      </w:r>
    </w:p>
    <w:p w14:paraId="57823BEF" w14:textId="5F4D3027" w:rsidR="002C6118" w:rsidRDefault="002C6118" w:rsidP="0097174F">
      <w:pPr>
        <w:spacing w:after="0" w:line="276" w:lineRule="auto"/>
      </w:pPr>
      <w:r>
        <w:sym w:font="Wingdings" w:char="F072"/>
      </w:r>
      <w:r>
        <w:t xml:space="preserve"> </w:t>
      </w:r>
      <w:bookmarkStart w:id="6" w:name="_Hlk194504301"/>
      <w:bookmarkStart w:id="7" w:name="_Hlk195534091"/>
      <w:r>
        <w:t>des militaires</w:t>
      </w:r>
      <w:bookmarkEnd w:id="6"/>
    </w:p>
    <w:bookmarkEnd w:id="7"/>
    <w:p w14:paraId="3A422FC5" w14:textId="3F22AB46" w:rsidR="002C6118" w:rsidRDefault="002C6118" w:rsidP="0097174F">
      <w:pPr>
        <w:spacing w:after="0" w:line="276" w:lineRule="auto"/>
      </w:pPr>
      <w:r>
        <w:sym w:font="Wingdings" w:char="F072"/>
      </w:r>
      <w:r>
        <w:t xml:space="preserve"> </w:t>
      </w:r>
      <w:bookmarkStart w:id="8" w:name="_Hlk195534103"/>
      <w:r>
        <w:t xml:space="preserve">une carte </w:t>
      </w:r>
      <w:r w:rsidR="00FE1CD7">
        <w:t>du</w:t>
      </w:r>
      <w:r>
        <w:t xml:space="preserve"> Sahel</w:t>
      </w:r>
      <w:bookmarkEnd w:id="8"/>
      <w:r>
        <w:tab/>
      </w:r>
      <w:r>
        <w:tab/>
      </w:r>
    </w:p>
    <w:p w14:paraId="182F5A48" w14:textId="0B5B533E" w:rsidR="002C6118" w:rsidRDefault="002C6118" w:rsidP="0097174F">
      <w:pPr>
        <w:spacing w:after="0" w:line="276" w:lineRule="auto"/>
      </w:pPr>
      <w:r>
        <w:sym w:font="Wingdings" w:char="F072"/>
      </w:r>
      <w:r>
        <w:t xml:space="preserve"> </w:t>
      </w:r>
      <w:r w:rsidR="00FE1CD7">
        <w:t xml:space="preserve">une courbe </w:t>
      </w:r>
      <w:r>
        <w:t xml:space="preserve">des </w:t>
      </w:r>
      <w:r w:rsidR="003354DA">
        <w:t>prix</w:t>
      </w:r>
      <w:r>
        <w:t xml:space="preserve"> d</w:t>
      </w:r>
      <w:r w:rsidR="00261304">
        <w:t>u</w:t>
      </w:r>
      <w:r>
        <w:t xml:space="preserve"> gaz </w:t>
      </w:r>
    </w:p>
    <w:p w14:paraId="6BA73B18" w14:textId="77777777" w:rsidR="002C6118" w:rsidRDefault="002C6118" w:rsidP="0097174F">
      <w:pPr>
        <w:spacing w:after="0" w:line="276" w:lineRule="auto"/>
      </w:pPr>
      <w:r>
        <w:sym w:font="Wingdings" w:char="F072"/>
      </w:r>
      <w:r>
        <w:t xml:space="preserve"> </w:t>
      </w:r>
      <w:bookmarkStart w:id="9" w:name="_Hlk195534113"/>
      <w:r>
        <w:t>une usine de pétrole ou de gaz</w:t>
      </w:r>
      <w:bookmarkEnd w:id="9"/>
      <w:r>
        <w:tab/>
      </w:r>
    </w:p>
    <w:p w14:paraId="0992F7BD" w14:textId="77777777" w:rsidR="002C6118" w:rsidRDefault="002C6118" w:rsidP="0097174F">
      <w:pPr>
        <w:spacing w:after="0" w:line="276" w:lineRule="auto"/>
      </w:pPr>
      <w:r>
        <w:sym w:font="Wingdings" w:char="F072"/>
      </w:r>
      <w:r>
        <w:t xml:space="preserve"> </w:t>
      </w:r>
      <w:bookmarkStart w:id="10" w:name="_Hlk195534127"/>
      <w:r>
        <w:t>un podium avec des pourcentages</w:t>
      </w:r>
      <w:bookmarkEnd w:id="10"/>
    </w:p>
    <w:p w14:paraId="3C5A40F8" w14:textId="44FDF955" w:rsidR="002C6118" w:rsidRDefault="002C6118" w:rsidP="0097174F">
      <w:pPr>
        <w:spacing w:after="0" w:line="276" w:lineRule="auto"/>
        <w:rPr>
          <w:b/>
        </w:rPr>
      </w:pPr>
      <w:r>
        <w:sym w:font="Wingdings" w:char="F072"/>
      </w:r>
      <w:r>
        <w:t xml:space="preserve"> </w:t>
      </w:r>
      <w:bookmarkStart w:id="11" w:name="_Hlk195534135"/>
      <w:r>
        <w:t xml:space="preserve">une poignée </w:t>
      </w:r>
      <w:bookmarkEnd w:id="11"/>
      <w:r>
        <w:t xml:space="preserve">de main </w:t>
      </w:r>
    </w:p>
    <w:p w14:paraId="30ADDDC5" w14:textId="77777777" w:rsidR="00C76A49" w:rsidRDefault="00C76A49" w:rsidP="00153717">
      <w:pPr>
        <w:rPr>
          <w:b/>
        </w:rPr>
        <w:sectPr w:rsidR="00C76A49" w:rsidSect="00C76A49">
          <w:type w:val="continuous"/>
          <w:pgSz w:w="11906" w:h="16838"/>
          <w:pgMar w:top="1134" w:right="1134" w:bottom="1134" w:left="1134" w:header="397" w:footer="397" w:gutter="0"/>
          <w:cols w:num="2" w:space="708"/>
          <w:docGrid w:linePitch="360"/>
        </w:sectPr>
      </w:pPr>
    </w:p>
    <w:p w14:paraId="38D2B62C" w14:textId="5E52FC82" w:rsidR="00690FF8" w:rsidRDefault="00380E35" w:rsidP="00153717">
      <w:pPr>
        <w:rPr>
          <w:b/>
          <w:bCs/>
        </w:rPr>
      </w:pPr>
      <w:r w:rsidRPr="00CE38D3">
        <w:rPr>
          <w:b/>
        </w:rPr>
        <w:t>Activité 3 :</w:t>
      </w:r>
      <w:r w:rsidR="00262231" w:rsidRPr="00CE38D3">
        <w:rPr>
          <w:b/>
        </w:rPr>
        <w:t xml:space="preserve"> </w:t>
      </w:r>
      <w:r w:rsidR="006070A9">
        <w:rPr>
          <w:b/>
        </w:rPr>
        <w:t>é</w:t>
      </w:r>
      <w:r w:rsidR="006070A9" w:rsidRPr="006070A9">
        <w:rPr>
          <w:b/>
        </w:rPr>
        <w:t xml:space="preserve">coutez </w:t>
      </w:r>
      <w:r w:rsidR="00162E9B">
        <w:rPr>
          <w:b/>
        </w:rPr>
        <w:t>la vidéo</w:t>
      </w:r>
      <w:r w:rsidR="006070A9" w:rsidRPr="006070A9">
        <w:rPr>
          <w:b/>
        </w:rPr>
        <w:t xml:space="preserve"> et dites si les affirmations </w:t>
      </w:r>
      <w:bookmarkStart w:id="12" w:name="_Hlk187757877"/>
      <w:r w:rsidR="006070A9" w:rsidRPr="006070A9">
        <w:rPr>
          <w:b/>
        </w:rPr>
        <w:t xml:space="preserve">sont </w:t>
      </w:r>
      <w:r w:rsidR="006070A9" w:rsidRPr="006070A9">
        <w:rPr>
          <w:b/>
          <w:bCs/>
        </w:rPr>
        <w:t>vraies (</w:t>
      </w:r>
      <w:r w:rsidR="006070A9" w:rsidRPr="006070A9">
        <w:rPr>
          <w:b/>
          <w:noProof/>
        </w:rPr>
        <w:drawing>
          <wp:inline distT="0" distB="0" distL="0" distR="0" wp14:anchorId="7C870BD1" wp14:editId="63DD5506">
            <wp:extent cx="114300" cy="114300"/>
            <wp:effectExtent l="0" t="0" r="0" b="0"/>
            <wp:docPr id="1068494304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9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070A9" w:rsidRPr="006070A9">
        <w:rPr>
          <w:b/>
          <w:bCs/>
        </w:rPr>
        <w:t>)</w:t>
      </w:r>
      <w:r w:rsidR="00162E9B">
        <w:rPr>
          <w:b/>
          <w:bCs/>
        </w:rPr>
        <w:t xml:space="preserve"> ou </w:t>
      </w:r>
      <w:r w:rsidR="006070A9" w:rsidRPr="006070A9">
        <w:rPr>
          <w:b/>
          <w:bCs/>
        </w:rPr>
        <w:t>fausses (</w:t>
      </w:r>
      <w:r w:rsidR="006070A9" w:rsidRPr="006070A9">
        <w:rPr>
          <w:b/>
          <w:noProof/>
        </w:rPr>
        <w:drawing>
          <wp:inline distT="0" distB="0" distL="0" distR="0" wp14:anchorId="3D13AA03" wp14:editId="366DFEF8">
            <wp:extent cx="114300" cy="114300"/>
            <wp:effectExtent l="0" t="0" r="0" b="0"/>
            <wp:docPr id="1066766310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070A9" w:rsidRPr="006070A9">
        <w:rPr>
          <w:b/>
          <w:bCs/>
        </w:rPr>
        <w:t>)</w:t>
      </w:r>
      <w:bookmarkEnd w:id="12"/>
      <w:r w:rsidR="00B849A2">
        <w:rPr>
          <w:b/>
          <w:bCs/>
        </w:rPr>
        <w:t>.</w:t>
      </w:r>
    </w:p>
    <w:tbl>
      <w:tblPr>
        <w:tblStyle w:val="Grilledutableau"/>
        <w:tblW w:w="0" w:type="auto"/>
        <w:tblInd w:w="279" w:type="dxa"/>
        <w:tblLook w:val="04A0" w:firstRow="1" w:lastRow="0" w:firstColumn="1" w:lastColumn="0" w:noHBand="0" w:noVBand="1"/>
      </w:tblPr>
      <w:tblGrid>
        <w:gridCol w:w="8359"/>
        <w:gridCol w:w="425"/>
        <w:gridCol w:w="425"/>
      </w:tblGrid>
      <w:tr w:rsidR="00B849A2" w14:paraId="0AF46081" w14:textId="77777777" w:rsidTr="003F15CD">
        <w:tc>
          <w:tcPr>
            <w:tcW w:w="8359" w:type="dxa"/>
            <w:tcBorders>
              <w:top w:val="nil"/>
              <w:left w:val="nil"/>
            </w:tcBorders>
          </w:tcPr>
          <w:p w14:paraId="180C805F" w14:textId="77777777" w:rsidR="00B849A2" w:rsidRDefault="00B849A2" w:rsidP="00153717">
            <w:pPr>
              <w:rPr>
                <w:b/>
                <w:bCs/>
              </w:rPr>
            </w:pPr>
          </w:p>
        </w:tc>
        <w:tc>
          <w:tcPr>
            <w:tcW w:w="425" w:type="dxa"/>
          </w:tcPr>
          <w:p w14:paraId="32A56EDD" w14:textId="7AEC08ED" w:rsidR="00B849A2" w:rsidRDefault="00B849A2" w:rsidP="00153717">
            <w:pPr>
              <w:rPr>
                <w:b/>
                <w:bCs/>
              </w:rPr>
            </w:pPr>
            <w:r w:rsidRPr="006070A9">
              <w:rPr>
                <w:b/>
                <w:noProof/>
              </w:rPr>
              <w:drawing>
                <wp:inline distT="0" distB="0" distL="0" distR="0" wp14:anchorId="4C1F68A1" wp14:editId="6BFDD50F">
                  <wp:extent cx="114300" cy="114300"/>
                  <wp:effectExtent l="0" t="0" r="0" b="0"/>
                  <wp:docPr id="2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 w14:paraId="0F9AF086" w14:textId="4EF3E361" w:rsidR="00B849A2" w:rsidRDefault="00B849A2" w:rsidP="00153717">
            <w:pPr>
              <w:rPr>
                <w:b/>
                <w:bCs/>
              </w:rPr>
            </w:pPr>
            <w:r w:rsidRPr="006070A9">
              <w:rPr>
                <w:b/>
                <w:noProof/>
              </w:rPr>
              <w:drawing>
                <wp:inline distT="0" distB="0" distL="0" distR="0" wp14:anchorId="7D66E90F" wp14:editId="7007E912">
                  <wp:extent cx="114300" cy="114300"/>
                  <wp:effectExtent l="0" t="0" r="0" b="0"/>
                  <wp:docPr id="4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49A2" w14:paraId="03173393" w14:textId="77777777" w:rsidTr="0097174F">
        <w:trPr>
          <w:trHeight w:val="340"/>
        </w:trPr>
        <w:tc>
          <w:tcPr>
            <w:tcW w:w="8359" w:type="dxa"/>
            <w:vAlign w:val="center"/>
          </w:tcPr>
          <w:p w14:paraId="5C26E8B6" w14:textId="5D199727" w:rsidR="00B849A2" w:rsidRPr="00D26436" w:rsidRDefault="00B849A2" w:rsidP="0097174F">
            <w:pPr>
              <w:spacing w:line="276" w:lineRule="auto"/>
              <w:rPr>
                <w:bCs/>
              </w:rPr>
            </w:pPr>
            <w:r w:rsidRPr="00D26436">
              <w:rPr>
                <w:bCs/>
              </w:rPr>
              <w:t xml:space="preserve">1. </w:t>
            </w:r>
            <w:bookmarkStart w:id="13" w:name="_Hlk195552437"/>
            <w:r w:rsidR="00053A1B">
              <w:rPr>
                <w:bCs/>
              </w:rPr>
              <w:t xml:space="preserve">Les </w:t>
            </w:r>
            <w:r w:rsidR="00FE1CD7">
              <w:rPr>
                <w:bCs/>
              </w:rPr>
              <w:t>tensions entre la France et l’Algérie sont récentes</w:t>
            </w:r>
            <w:r w:rsidR="00053A1B">
              <w:rPr>
                <w:bCs/>
              </w:rPr>
              <w:t>.</w:t>
            </w:r>
            <w:bookmarkEnd w:id="13"/>
          </w:p>
        </w:tc>
        <w:tc>
          <w:tcPr>
            <w:tcW w:w="425" w:type="dxa"/>
            <w:vAlign w:val="center"/>
          </w:tcPr>
          <w:p w14:paraId="5BBA82A1" w14:textId="77777777" w:rsidR="00B849A2" w:rsidRDefault="00B849A2" w:rsidP="0097174F">
            <w:pPr>
              <w:rPr>
                <w:b/>
                <w:bCs/>
              </w:rPr>
            </w:pPr>
          </w:p>
        </w:tc>
        <w:tc>
          <w:tcPr>
            <w:tcW w:w="425" w:type="dxa"/>
            <w:vAlign w:val="center"/>
          </w:tcPr>
          <w:p w14:paraId="1D3245A3" w14:textId="77777777" w:rsidR="00B849A2" w:rsidRDefault="00B849A2" w:rsidP="0097174F">
            <w:pPr>
              <w:rPr>
                <w:b/>
                <w:bCs/>
              </w:rPr>
            </w:pPr>
          </w:p>
        </w:tc>
      </w:tr>
      <w:tr w:rsidR="00B849A2" w14:paraId="54CA6A0A" w14:textId="77777777" w:rsidTr="0097174F">
        <w:trPr>
          <w:trHeight w:val="340"/>
        </w:trPr>
        <w:tc>
          <w:tcPr>
            <w:tcW w:w="8359" w:type="dxa"/>
            <w:vAlign w:val="center"/>
          </w:tcPr>
          <w:p w14:paraId="2C224015" w14:textId="1D11D3DD" w:rsidR="00B849A2" w:rsidRPr="00D26436" w:rsidRDefault="00B849A2" w:rsidP="0097174F">
            <w:pPr>
              <w:spacing w:line="276" w:lineRule="auto"/>
              <w:rPr>
                <w:bCs/>
              </w:rPr>
            </w:pPr>
            <w:r>
              <w:rPr>
                <w:bCs/>
              </w:rPr>
              <w:t>2.</w:t>
            </w:r>
            <w:r w:rsidR="00053A1B">
              <w:rPr>
                <w:bCs/>
              </w:rPr>
              <w:t xml:space="preserve"> Les deux pays ont de nombreux citoyens en commun.</w:t>
            </w:r>
          </w:p>
        </w:tc>
        <w:tc>
          <w:tcPr>
            <w:tcW w:w="425" w:type="dxa"/>
            <w:vAlign w:val="center"/>
          </w:tcPr>
          <w:p w14:paraId="39012984" w14:textId="77777777" w:rsidR="00B849A2" w:rsidRDefault="00B849A2" w:rsidP="0097174F">
            <w:pPr>
              <w:rPr>
                <w:b/>
                <w:bCs/>
              </w:rPr>
            </w:pPr>
          </w:p>
        </w:tc>
        <w:tc>
          <w:tcPr>
            <w:tcW w:w="425" w:type="dxa"/>
            <w:vAlign w:val="center"/>
          </w:tcPr>
          <w:p w14:paraId="7CA28D28" w14:textId="77777777" w:rsidR="00B849A2" w:rsidRDefault="00B849A2" w:rsidP="0097174F">
            <w:pPr>
              <w:rPr>
                <w:b/>
                <w:bCs/>
              </w:rPr>
            </w:pPr>
          </w:p>
        </w:tc>
      </w:tr>
      <w:tr w:rsidR="00B849A2" w14:paraId="4C7CBCAD" w14:textId="77777777" w:rsidTr="0097174F">
        <w:trPr>
          <w:trHeight w:val="340"/>
        </w:trPr>
        <w:tc>
          <w:tcPr>
            <w:tcW w:w="8359" w:type="dxa"/>
            <w:vAlign w:val="center"/>
          </w:tcPr>
          <w:p w14:paraId="7452F6AC" w14:textId="3F7D4565" w:rsidR="00B849A2" w:rsidRPr="00DE3024" w:rsidRDefault="00B849A2" w:rsidP="0097174F">
            <w:pPr>
              <w:spacing w:line="276" w:lineRule="auto"/>
              <w:rPr>
                <w:bCs/>
              </w:rPr>
            </w:pPr>
            <w:r w:rsidRPr="00DE3024">
              <w:rPr>
                <w:bCs/>
              </w:rPr>
              <w:t>3.</w:t>
            </w:r>
            <w:r w:rsidR="00053A1B" w:rsidRPr="00DE3024">
              <w:rPr>
                <w:bCs/>
              </w:rPr>
              <w:t xml:space="preserve"> </w:t>
            </w:r>
            <w:bookmarkStart w:id="14" w:name="_Hlk195552675"/>
            <w:r w:rsidR="00B605AF">
              <w:rPr>
                <w:bCs/>
              </w:rPr>
              <w:t xml:space="preserve">La coopération entre les deux pays </w:t>
            </w:r>
            <w:r w:rsidR="00E46911">
              <w:rPr>
                <w:bCs/>
              </w:rPr>
              <w:t>est primordiale</w:t>
            </w:r>
            <w:r w:rsidR="005336E2">
              <w:rPr>
                <w:bCs/>
              </w:rPr>
              <w:t xml:space="preserve"> </w:t>
            </w:r>
            <w:r w:rsidR="005336E2" w:rsidRPr="0097174F">
              <w:rPr>
                <w:bCs/>
                <w:i/>
              </w:rPr>
              <w:t>(=</w:t>
            </w:r>
            <w:r w:rsidR="0097174F" w:rsidRPr="0097174F">
              <w:rPr>
                <w:bCs/>
                <w:i/>
              </w:rPr>
              <w:t xml:space="preserve"> </w:t>
            </w:r>
            <w:r w:rsidR="005336E2" w:rsidRPr="0097174F">
              <w:rPr>
                <w:bCs/>
                <w:i/>
              </w:rPr>
              <w:t>importante)</w:t>
            </w:r>
            <w:r w:rsidR="00E46911">
              <w:rPr>
                <w:bCs/>
              </w:rPr>
              <w:t xml:space="preserve"> pour</w:t>
            </w:r>
            <w:r w:rsidR="009D7D6A">
              <w:rPr>
                <w:bCs/>
              </w:rPr>
              <w:t xml:space="preserve"> </w:t>
            </w:r>
            <w:r w:rsidR="00B605AF">
              <w:rPr>
                <w:bCs/>
              </w:rPr>
              <w:t>la s</w:t>
            </w:r>
            <w:r w:rsidR="005336E2">
              <w:rPr>
                <w:bCs/>
              </w:rPr>
              <w:t>écurité</w:t>
            </w:r>
            <w:r w:rsidR="00B605AF">
              <w:rPr>
                <w:bCs/>
              </w:rPr>
              <w:t>.</w:t>
            </w:r>
            <w:bookmarkEnd w:id="14"/>
          </w:p>
        </w:tc>
        <w:tc>
          <w:tcPr>
            <w:tcW w:w="425" w:type="dxa"/>
            <w:vAlign w:val="center"/>
          </w:tcPr>
          <w:p w14:paraId="2DCE0AB0" w14:textId="77777777" w:rsidR="00B849A2" w:rsidRDefault="00B849A2" w:rsidP="0097174F">
            <w:pPr>
              <w:rPr>
                <w:b/>
                <w:bCs/>
              </w:rPr>
            </w:pPr>
          </w:p>
        </w:tc>
        <w:tc>
          <w:tcPr>
            <w:tcW w:w="425" w:type="dxa"/>
            <w:vAlign w:val="center"/>
          </w:tcPr>
          <w:p w14:paraId="547CD27C" w14:textId="77777777" w:rsidR="00B849A2" w:rsidRDefault="00B849A2" w:rsidP="0097174F">
            <w:pPr>
              <w:rPr>
                <w:b/>
                <w:bCs/>
              </w:rPr>
            </w:pPr>
          </w:p>
        </w:tc>
      </w:tr>
      <w:tr w:rsidR="00B849A2" w14:paraId="36E8DB44" w14:textId="77777777" w:rsidTr="0097174F">
        <w:trPr>
          <w:trHeight w:val="340"/>
        </w:trPr>
        <w:tc>
          <w:tcPr>
            <w:tcW w:w="8359" w:type="dxa"/>
            <w:vAlign w:val="center"/>
          </w:tcPr>
          <w:p w14:paraId="685F2557" w14:textId="7637C186" w:rsidR="00B849A2" w:rsidRPr="00DE3024" w:rsidRDefault="00B849A2" w:rsidP="0097174F">
            <w:pPr>
              <w:spacing w:line="276" w:lineRule="auto"/>
              <w:rPr>
                <w:bCs/>
              </w:rPr>
            </w:pPr>
            <w:r w:rsidRPr="00DE3024">
              <w:rPr>
                <w:bCs/>
              </w:rPr>
              <w:t>4.</w:t>
            </w:r>
            <w:r w:rsidR="00053A1B" w:rsidRPr="00DE3024">
              <w:rPr>
                <w:bCs/>
              </w:rPr>
              <w:t xml:space="preserve"> </w:t>
            </w:r>
            <w:bookmarkStart w:id="15" w:name="_Hlk195710659"/>
            <w:r w:rsidR="00B605AF" w:rsidRPr="00DE3024">
              <w:rPr>
                <w:bCs/>
              </w:rPr>
              <w:t xml:space="preserve">Le Sahel est une position </w:t>
            </w:r>
            <w:r w:rsidR="005336E2">
              <w:rPr>
                <w:bCs/>
              </w:rPr>
              <w:t>économique</w:t>
            </w:r>
            <w:r w:rsidR="00B605AF" w:rsidRPr="00DE3024">
              <w:rPr>
                <w:bCs/>
              </w:rPr>
              <w:t xml:space="preserve"> </w:t>
            </w:r>
            <w:r w:rsidR="00B605AF">
              <w:rPr>
                <w:bCs/>
              </w:rPr>
              <w:t>sur le continent africain</w:t>
            </w:r>
            <w:r w:rsidR="00B605AF" w:rsidRPr="00DE3024">
              <w:rPr>
                <w:bCs/>
              </w:rPr>
              <w:t>.</w:t>
            </w:r>
            <w:bookmarkEnd w:id="15"/>
          </w:p>
        </w:tc>
        <w:tc>
          <w:tcPr>
            <w:tcW w:w="425" w:type="dxa"/>
            <w:vAlign w:val="center"/>
          </w:tcPr>
          <w:p w14:paraId="25287B69" w14:textId="77777777" w:rsidR="00B849A2" w:rsidRDefault="00B849A2" w:rsidP="0097174F">
            <w:pPr>
              <w:rPr>
                <w:b/>
                <w:bCs/>
              </w:rPr>
            </w:pPr>
          </w:p>
        </w:tc>
        <w:tc>
          <w:tcPr>
            <w:tcW w:w="425" w:type="dxa"/>
            <w:vAlign w:val="center"/>
          </w:tcPr>
          <w:p w14:paraId="1D1327D7" w14:textId="77777777" w:rsidR="00B849A2" w:rsidRDefault="00B849A2" w:rsidP="0097174F">
            <w:pPr>
              <w:rPr>
                <w:b/>
                <w:bCs/>
              </w:rPr>
            </w:pPr>
          </w:p>
        </w:tc>
      </w:tr>
      <w:tr w:rsidR="00B849A2" w14:paraId="6E81053D" w14:textId="77777777" w:rsidTr="0097174F">
        <w:trPr>
          <w:trHeight w:val="340"/>
        </w:trPr>
        <w:tc>
          <w:tcPr>
            <w:tcW w:w="8359" w:type="dxa"/>
            <w:vAlign w:val="center"/>
          </w:tcPr>
          <w:p w14:paraId="1E3095A7" w14:textId="46386A90" w:rsidR="00B849A2" w:rsidRPr="00D26436" w:rsidRDefault="00B849A2" w:rsidP="0097174F">
            <w:pPr>
              <w:spacing w:line="276" w:lineRule="auto"/>
              <w:rPr>
                <w:bCs/>
              </w:rPr>
            </w:pPr>
            <w:r>
              <w:rPr>
                <w:bCs/>
              </w:rPr>
              <w:t>5.</w:t>
            </w:r>
            <w:r w:rsidR="00053A1B">
              <w:rPr>
                <w:bCs/>
              </w:rPr>
              <w:t xml:space="preserve"> </w:t>
            </w:r>
            <w:bookmarkStart w:id="16" w:name="_Hlk195552723"/>
            <w:r w:rsidR="00B605AF" w:rsidRPr="00DE3024">
              <w:rPr>
                <w:bCs/>
              </w:rPr>
              <w:t xml:space="preserve">La France </w:t>
            </w:r>
            <w:r w:rsidR="002501C0">
              <w:rPr>
                <w:bCs/>
              </w:rPr>
              <w:t>a plusieurs</w:t>
            </w:r>
            <w:r w:rsidR="00B605AF">
              <w:rPr>
                <w:bCs/>
              </w:rPr>
              <w:t xml:space="preserve"> liens commerciaux avec</w:t>
            </w:r>
            <w:r w:rsidR="00B605AF" w:rsidRPr="00DE3024">
              <w:rPr>
                <w:bCs/>
              </w:rPr>
              <w:t xml:space="preserve"> l’Algérie.</w:t>
            </w:r>
            <w:bookmarkEnd w:id="16"/>
          </w:p>
        </w:tc>
        <w:tc>
          <w:tcPr>
            <w:tcW w:w="425" w:type="dxa"/>
            <w:vAlign w:val="center"/>
          </w:tcPr>
          <w:p w14:paraId="48E9D8E5" w14:textId="77777777" w:rsidR="00B849A2" w:rsidRDefault="00B849A2" w:rsidP="0097174F">
            <w:pPr>
              <w:rPr>
                <w:b/>
                <w:bCs/>
              </w:rPr>
            </w:pPr>
          </w:p>
        </w:tc>
        <w:tc>
          <w:tcPr>
            <w:tcW w:w="425" w:type="dxa"/>
            <w:vAlign w:val="center"/>
          </w:tcPr>
          <w:p w14:paraId="4E32AFFE" w14:textId="77777777" w:rsidR="00B849A2" w:rsidRDefault="00B849A2" w:rsidP="0097174F">
            <w:pPr>
              <w:rPr>
                <w:b/>
                <w:bCs/>
              </w:rPr>
            </w:pPr>
          </w:p>
        </w:tc>
      </w:tr>
      <w:tr w:rsidR="00B849A2" w14:paraId="6D4B30F6" w14:textId="77777777" w:rsidTr="0097174F">
        <w:trPr>
          <w:trHeight w:val="340"/>
        </w:trPr>
        <w:tc>
          <w:tcPr>
            <w:tcW w:w="8359" w:type="dxa"/>
            <w:vAlign w:val="center"/>
          </w:tcPr>
          <w:p w14:paraId="66B2DDD5" w14:textId="52DE04F9" w:rsidR="00B849A2" w:rsidRPr="00D26436" w:rsidRDefault="00B849A2" w:rsidP="0097174F">
            <w:pPr>
              <w:spacing w:line="276" w:lineRule="auto"/>
              <w:rPr>
                <w:bCs/>
              </w:rPr>
            </w:pPr>
            <w:r>
              <w:rPr>
                <w:bCs/>
              </w:rPr>
              <w:t>6.</w:t>
            </w:r>
            <w:r w:rsidR="00053A1B">
              <w:rPr>
                <w:bCs/>
              </w:rPr>
              <w:t xml:space="preserve"> </w:t>
            </w:r>
            <w:r w:rsidR="00B605AF">
              <w:rPr>
                <w:bCs/>
              </w:rPr>
              <w:t>L’Algérie exporte sur différents continents.</w:t>
            </w:r>
          </w:p>
        </w:tc>
        <w:tc>
          <w:tcPr>
            <w:tcW w:w="425" w:type="dxa"/>
            <w:vAlign w:val="center"/>
          </w:tcPr>
          <w:p w14:paraId="76F52B23" w14:textId="77777777" w:rsidR="00B849A2" w:rsidRDefault="00B849A2" w:rsidP="0097174F">
            <w:pPr>
              <w:rPr>
                <w:b/>
                <w:bCs/>
              </w:rPr>
            </w:pPr>
          </w:p>
        </w:tc>
        <w:tc>
          <w:tcPr>
            <w:tcW w:w="425" w:type="dxa"/>
            <w:vAlign w:val="center"/>
          </w:tcPr>
          <w:p w14:paraId="3684DA19" w14:textId="77777777" w:rsidR="00B849A2" w:rsidRDefault="00B849A2" w:rsidP="0097174F">
            <w:pPr>
              <w:rPr>
                <w:b/>
                <w:bCs/>
              </w:rPr>
            </w:pPr>
          </w:p>
        </w:tc>
      </w:tr>
      <w:tr w:rsidR="00B849A2" w14:paraId="4C48A992" w14:textId="77777777" w:rsidTr="0097174F">
        <w:trPr>
          <w:trHeight w:val="340"/>
        </w:trPr>
        <w:tc>
          <w:tcPr>
            <w:tcW w:w="8359" w:type="dxa"/>
            <w:vAlign w:val="center"/>
          </w:tcPr>
          <w:p w14:paraId="0AE98385" w14:textId="2C58411B" w:rsidR="00B849A2" w:rsidRDefault="003E5954" w:rsidP="0097174F">
            <w:pPr>
              <w:spacing w:line="276" w:lineRule="auto"/>
              <w:rPr>
                <w:bCs/>
              </w:rPr>
            </w:pPr>
            <w:r>
              <w:rPr>
                <w:bCs/>
              </w:rPr>
              <w:t xml:space="preserve">7. </w:t>
            </w:r>
            <w:bookmarkStart w:id="17" w:name="_Hlk195552814"/>
            <w:r w:rsidR="00ED1A4F">
              <w:rPr>
                <w:bCs/>
              </w:rPr>
              <w:t>Pour l’Algérie, l</w:t>
            </w:r>
            <w:r>
              <w:rPr>
                <w:bCs/>
              </w:rPr>
              <w:t xml:space="preserve">a </w:t>
            </w:r>
            <w:r w:rsidR="00A57CED">
              <w:rPr>
                <w:bCs/>
              </w:rPr>
              <w:t>France</w:t>
            </w:r>
            <w:r>
              <w:rPr>
                <w:bCs/>
              </w:rPr>
              <w:t xml:space="preserve"> est </w:t>
            </w:r>
            <w:r w:rsidR="004B2F6C">
              <w:rPr>
                <w:bCs/>
              </w:rPr>
              <w:t xml:space="preserve">le </w:t>
            </w:r>
            <w:r w:rsidR="005336E2">
              <w:rPr>
                <w:bCs/>
              </w:rPr>
              <w:t>premier</w:t>
            </w:r>
            <w:r>
              <w:rPr>
                <w:bCs/>
              </w:rPr>
              <w:t xml:space="preserve"> pays importateur.</w:t>
            </w:r>
            <w:bookmarkEnd w:id="17"/>
          </w:p>
        </w:tc>
        <w:tc>
          <w:tcPr>
            <w:tcW w:w="425" w:type="dxa"/>
            <w:vAlign w:val="center"/>
          </w:tcPr>
          <w:p w14:paraId="3B67314D" w14:textId="77777777" w:rsidR="00B849A2" w:rsidRDefault="00B849A2" w:rsidP="0097174F">
            <w:pPr>
              <w:rPr>
                <w:b/>
                <w:bCs/>
              </w:rPr>
            </w:pPr>
          </w:p>
        </w:tc>
        <w:tc>
          <w:tcPr>
            <w:tcW w:w="425" w:type="dxa"/>
            <w:vAlign w:val="center"/>
          </w:tcPr>
          <w:p w14:paraId="00DB2DDB" w14:textId="77777777" w:rsidR="00B849A2" w:rsidRDefault="00B849A2" w:rsidP="0097174F">
            <w:pPr>
              <w:rPr>
                <w:b/>
                <w:bCs/>
              </w:rPr>
            </w:pPr>
          </w:p>
        </w:tc>
      </w:tr>
    </w:tbl>
    <w:p w14:paraId="5EB5501A" w14:textId="77777777" w:rsidR="003011C7" w:rsidRPr="003011C7" w:rsidRDefault="003011C7" w:rsidP="00315741">
      <w:pPr>
        <w:spacing w:line="240" w:lineRule="auto"/>
        <w:rPr>
          <w:b/>
          <w:sz w:val="14"/>
        </w:rPr>
      </w:pPr>
    </w:p>
    <w:p w14:paraId="3FCA96A3" w14:textId="76D82FF9" w:rsidR="00262231" w:rsidRDefault="00262231" w:rsidP="00F12742">
      <w:pPr>
        <w:spacing w:after="120" w:line="240" w:lineRule="auto"/>
        <w:rPr>
          <w:b/>
        </w:rPr>
      </w:pPr>
      <w:r w:rsidRPr="00CE38D3">
        <w:rPr>
          <w:b/>
        </w:rPr>
        <w:t>Activité 4 :</w:t>
      </w:r>
      <w:r w:rsidR="00A95F24">
        <w:rPr>
          <w:b/>
        </w:rPr>
        <w:t xml:space="preserve"> </w:t>
      </w:r>
      <w:r w:rsidR="00315741">
        <w:rPr>
          <w:b/>
        </w:rPr>
        <w:t>écoutez la vidéo</w:t>
      </w:r>
      <w:r w:rsidR="000A3AB5">
        <w:rPr>
          <w:b/>
        </w:rPr>
        <w:t xml:space="preserve"> et </w:t>
      </w:r>
      <w:r w:rsidR="00DE3024">
        <w:rPr>
          <w:b/>
        </w:rPr>
        <w:t>soulignez</w:t>
      </w:r>
      <w:r w:rsidR="000A3AB5">
        <w:rPr>
          <w:b/>
        </w:rPr>
        <w:t xml:space="preserve"> les bonnes réponses.</w:t>
      </w:r>
    </w:p>
    <w:p w14:paraId="252605BD" w14:textId="2CB79BBC" w:rsidR="00C51802" w:rsidRPr="0097174F" w:rsidRDefault="000A3AB5" w:rsidP="002C6118">
      <w:pPr>
        <w:spacing w:after="0" w:line="240" w:lineRule="auto"/>
        <w:rPr>
          <w:bCs/>
          <w:i/>
        </w:rPr>
      </w:pPr>
      <w:bookmarkStart w:id="18" w:name="_Hlk195548329"/>
      <w:r w:rsidRPr="0097174F">
        <w:rPr>
          <w:bCs/>
          <w:i/>
        </w:rPr>
        <w:t xml:space="preserve">Concernant la population : </w:t>
      </w:r>
    </w:p>
    <w:p w14:paraId="1ADE4268" w14:textId="7C317053" w:rsidR="000A3AB5" w:rsidRDefault="00A82998" w:rsidP="002C6118">
      <w:pPr>
        <w:spacing w:after="0" w:line="240" w:lineRule="auto"/>
        <w:rPr>
          <w:bCs/>
        </w:rPr>
      </w:pPr>
      <w:r w:rsidRPr="00A82998">
        <w:t>1.</w:t>
      </w:r>
      <w:r>
        <w:rPr>
          <w:b/>
        </w:rPr>
        <w:t xml:space="preserve"> </w:t>
      </w:r>
      <w:r w:rsidR="000A3AB5" w:rsidRPr="00656257">
        <w:rPr>
          <w:b/>
        </w:rPr>
        <w:t>4 millions</w:t>
      </w:r>
      <w:r w:rsidR="002C6118">
        <w:rPr>
          <w:bCs/>
        </w:rPr>
        <w:t>…</w:t>
      </w:r>
      <w:r w:rsidR="000A3AB5">
        <w:rPr>
          <w:bCs/>
        </w:rPr>
        <w:t xml:space="preserve"> / </w:t>
      </w:r>
      <w:r w:rsidR="000A3AB5" w:rsidRPr="00656257">
        <w:rPr>
          <w:b/>
        </w:rPr>
        <w:t>5 millions</w:t>
      </w:r>
      <w:r w:rsidR="002C6118">
        <w:rPr>
          <w:bCs/>
        </w:rPr>
        <w:t>…</w:t>
      </w:r>
      <w:r w:rsidR="000A3AB5">
        <w:rPr>
          <w:bCs/>
        </w:rPr>
        <w:t xml:space="preserve"> de Français sont d’origine algérienne.</w:t>
      </w:r>
    </w:p>
    <w:p w14:paraId="219DB888" w14:textId="6D365E1C" w:rsidR="000A3AB5" w:rsidRDefault="00A82998" w:rsidP="002C6118">
      <w:pPr>
        <w:spacing w:after="120" w:line="240" w:lineRule="auto"/>
        <w:rPr>
          <w:bCs/>
        </w:rPr>
      </w:pPr>
      <w:r>
        <w:rPr>
          <w:bCs/>
        </w:rPr>
        <w:t xml:space="preserve">2. </w:t>
      </w:r>
      <w:r w:rsidR="002C6118">
        <w:rPr>
          <w:bCs/>
        </w:rPr>
        <w:t>900</w:t>
      </w:r>
      <w:r w:rsidR="0097174F">
        <w:rPr>
          <w:bCs/>
        </w:rPr>
        <w:t> </w:t>
      </w:r>
      <w:r w:rsidR="002C6118">
        <w:rPr>
          <w:bCs/>
        </w:rPr>
        <w:t xml:space="preserve">000 personnes sont… </w:t>
      </w:r>
      <w:r w:rsidR="002C6118" w:rsidRPr="00656257">
        <w:rPr>
          <w:b/>
        </w:rPr>
        <w:t xml:space="preserve">nées en France et vivent en Algérie. </w:t>
      </w:r>
      <w:r w:rsidR="002C6118" w:rsidRPr="00656257">
        <w:rPr>
          <w:bCs/>
        </w:rPr>
        <w:t xml:space="preserve">/ </w:t>
      </w:r>
      <w:r w:rsidR="002C6118" w:rsidRPr="00656257">
        <w:rPr>
          <w:b/>
        </w:rPr>
        <w:t>nées en Algérie et vivent en France.</w:t>
      </w:r>
    </w:p>
    <w:p w14:paraId="231017ED" w14:textId="3D3A375B" w:rsidR="002C6118" w:rsidRPr="0097174F" w:rsidRDefault="002C6118" w:rsidP="002C6118">
      <w:pPr>
        <w:spacing w:after="0" w:line="240" w:lineRule="auto"/>
        <w:rPr>
          <w:bCs/>
          <w:i/>
        </w:rPr>
      </w:pPr>
      <w:r w:rsidRPr="0097174F">
        <w:rPr>
          <w:bCs/>
          <w:i/>
        </w:rPr>
        <w:t xml:space="preserve">Concernant la </w:t>
      </w:r>
      <w:r w:rsidR="00C76A49" w:rsidRPr="0097174F">
        <w:rPr>
          <w:bCs/>
          <w:i/>
        </w:rPr>
        <w:t>sécurité</w:t>
      </w:r>
      <w:r w:rsidRPr="0097174F">
        <w:rPr>
          <w:bCs/>
          <w:i/>
        </w:rPr>
        <w:t xml:space="preserve"> : </w:t>
      </w:r>
    </w:p>
    <w:p w14:paraId="3B72AA8D" w14:textId="3D54C59A" w:rsidR="002C6118" w:rsidRPr="00656257" w:rsidRDefault="00A82998" w:rsidP="002C6118">
      <w:pPr>
        <w:spacing w:after="0" w:line="240" w:lineRule="auto"/>
        <w:rPr>
          <w:b/>
        </w:rPr>
      </w:pPr>
      <w:r>
        <w:rPr>
          <w:bCs/>
        </w:rPr>
        <w:t xml:space="preserve">3. </w:t>
      </w:r>
      <w:r w:rsidR="00C76A49">
        <w:rPr>
          <w:bCs/>
        </w:rPr>
        <w:t>Le Sahel</w:t>
      </w:r>
      <w:r w:rsidR="00656257">
        <w:rPr>
          <w:bCs/>
        </w:rPr>
        <w:t>…</w:t>
      </w:r>
      <w:r w:rsidR="00C76A49">
        <w:rPr>
          <w:bCs/>
        </w:rPr>
        <w:t xml:space="preserve"> </w:t>
      </w:r>
      <w:r w:rsidR="00C76A49" w:rsidRPr="00656257">
        <w:rPr>
          <w:b/>
        </w:rPr>
        <w:t xml:space="preserve">a des liens </w:t>
      </w:r>
      <w:r w:rsidR="005336E2">
        <w:rPr>
          <w:b/>
        </w:rPr>
        <w:t xml:space="preserve">seulement </w:t>
      </w:r>
      <w:r w:rsidR="00C76A49" w:rsidRPr="00656257">
        <w:rPr>
          <w:b/>
        </w:rPr>
        <w:t xml:space="preserve">avec l’Algérie. </w:t>
      </w:r>
      <w:r w:rsidR="00C76A49" w:rsidRPr="00656257">
        <w:rPr>
          <w:bCs/>
        </w:rPr>
        <w:t>/</w:t>
      </w:r>
      <w:r w:rsidR="00C76A49" w:rsidRPr="00656257">
        <w:rPr>
          <w:b/>
        </w:rPr>
        <w:t xml:space="preserve"> a des liens avec la France et l’Algérie. </w:t>
      </w:r>
    </w:p>
    <w:p w14:paraId="3905B9B1" w14:textId="47D86F97" w:rsidR="002C6118" w:rsidRDefault="00A82998" w:rsidP="002C6118">
      <w:pPr>
        <w:spacing w:after="120" w:line="240" w:lineRule="auto"/>
        <w:rPr>
          <w:bCs/>
        </w:rPr>
      </w:pPr>
      <w:r>
        <w:rPr>
          <w:bCs/>
        </w:rPr>
        <w:t xml:space="preserve">4. </w:t>
      </w:r>
      <w:r w:rsidR="00C76A49">
        <w:rPr>
          <w:bCs/>
        </w:rPr>
        <w:t>Retrouver un partenaire dans le Sahel serait bien pour</w:t>
      </w:r>
      <w:r w:rsidR="00656257">
        <w:rPr>
          <w:bCs/>
        </w:rPr>
        <w:t>…</w:t>
      </w:r>
      <w:r w:rsidR="00C76A49">
        <w:rPr>
          <w:bCs/>
        </w:rPr>
        <w:t xml:space="preserve"> </w:t>
      </w:r>
      <w:r w:rsidR="00C76A49" w:rsidRPr="00656257">
        <w:rPr>
          <w:b/>
        </w:rPr>
        <w:t xml:space="preserve">la France. </w:t>
      </w:r>
      <w:r w:rsidR="00656257" w:rsidRPr="00656257">
        <w:rPr>
          <w:bCs/>
        </w:rPr>
        <w:t>/</w:t>
      </w:r>
      <w:r w:rsidR="00656257" w:rsidRPr="00656257">
        <w:rPr>
          <w:b/>
        </w:rPr>
        <w:t xml:space="preserve"> </w:t>
      </w:r>
      <w:r w:rsidR="002820FE">
        <w:rPr>
          <w:b/>
        </w:rPr>
        <w:t>l’Espagne.</w:t>
      </w:r>
    </w:p>
    <w:p w14:paraId="2BB1864E" w14:textId="0971CE57" w:rsidR="002C6118" w:rsidRPr="0097174F" w:rsidRDefault="002C6118" w:rsidP="002C6118">
      <w:pPr>
        <w:spacing w:after="0" w:line="240" w:lineRule="auto"/>
        <w:rPr>
          <w:bCs/>
          <w:i/>
        </w:rPr>
      </w:pPr>
      <w:r w:rsidRPr="0097174F">
        <w:rPr>
          <w:bCs/>
          <w:i/>
        </w:rPr>
        <w:t>Concernant l</w:t>
      </w:r>
      <w:r w:rsidR="00656257" w:rsidRPr="0097174F">
        <w:rPr>
          <w:bCs/>
          <w:i/>
        </w:rPr>
        <w:t>e commerce</w:t>
      </w:r>
      <w:r w:rsidRPr="0097174F">
        <w:rPr>
          <w:bCs/>
          <w:i/>
        </w:rPr>
        <w:t xml:space="preserve"> : </w:t>
      </w:r>
    </w:p>
    <w:p w14:paraId="547A315B" w14:textId="6D92D709" w:rsidR="002C6118" w:rsidRDefault="00A82998" w:rsidP="002C6118">
      <w:pPr>
        <w:spacing w:after="0" w:line="240" w:lineRule="auto"/>
        <w:rPr>
          <w:bCs/>
        </w:rPr>
      </w:pPr>
      <w:r>
        <w:rPr>
          <w:bCs/>
        </w:rPr>
        <w:t xml:space="preserve">5. </w:t>
      </w:r>
      <w:r w:rsidR="00656257">
        <w:rPr>
          <w:bCs/>
        </w:rPr>
        <w:t xml:space="preserve">La France… </w:t>
      </w:r>
      <w:r w:rsidR="00656257" w:rsidRPr="00656257">
        <w:rPr>
          <w:b/>
        </w:rPr>
        <w:t xml:space="preserve">importe </w:t>
      </w:r>
      <w:r w:rsidR="00656257" w:rsidRPr="00656257">
        <w:rPr>
          <w:bCs/>
        </w:rPr>
        <w:t>/</w:t>
      </w:r>
      <w:r w:rsidR="00656257" w:rsidRPr="00656257">
        <w:rPr>
          <w:b/>
        </w:rPr>
        <w:t xml:space="preserve"> exporte</w:t>
      </w:r>
      <w:r w:rsidR="00656257">
        <w:rPr>
          <w:bCs/>
        </w:rPr>
        <w:t xml:space="preserve"> du gaz et du pétrole à l’Algérie. </w:t>
      </w:r>
    </w:p>
    <w:p w14:paraId="1A940F8E" w14:textId="6CCEDDF8" w:rsidR="002C6118" w:rsidRDefault="00A82998" w:rsidP="003011C7">
      <w:pPr>
        <w:spacing w:after="0" w:line="240" w:lineRule="auto"/>
        <w:rPr>
          <w:bCs/>
        </w:rPr>
      </w:pPr>
      <w:r>
        <w:rPr>
          <w:bCs/>
        </w:rPr>
        <w:t xml:space="preserve">6. </w:t>
      </w:r>
      <w:r w:rsidR="00656257">
        <w:rPr>
          <w:bCs/>
        </w:rPr>
        <w:t>L’Algérie</w:t>
      </w:r>
      <w:r w:rsidR="007900CB">
        <w:rPr>
          <w:bCs/>
        </w:rPr>
        <w:t xml:space="preserve"> a</w:t>
      </w:r>
      <w:r w:rsidR="00656257">
        <w:rPr>
          <w:bCs/>
        </w:rPr>
        <w:t xml:space="preserve">… </w:t>
      </w:r>
      <w:r w:rsidR="00656257" w:rsidRPr="00656257">
        <w:rPr>
          <w:b/>
        </w:rPr>
        <w:t xml:space="preserve">diminué </w:t>
      </w:r>
      <w:r w:rsidR="00656257" w:rsidRPr="00656257">
        <w:rPr>
          <w:bCs/>
        </w:rPr>
        <w:t>/</w:t>
      </w:r>
      <w:r w:rsidR="00656257" w:rsidRPr="00656257">
        <w:rPr>
          <w:b/>
        </w:rPr>
        <w:t xml:space="preserve"> multiplié</w:t>
      </w:r>
      <w:r w:rsidR="00656257">
        <w:rPr>
          <w:bCs/>
        </w:rPr>
        <w:t xml:space="preserve"> ses partenaires commerciaux ces dernières années</w:t>
      </w:r>
      <w:r w:rsidR="002C6118">
        <w:rPr>
          <w:bCs/>
        </w:rPr>
        <w:t>.</w:t>
      </w:r>
    </w:p>
    <w:p w14:paraId="57265BD8" w14:textId="77777777" w:rsidR="003011C7" w:rsidRDefault="003011C7" w:rsidP="002C6118">
      <w:pPr>
        <w:spacing w:after="120" w:line="240" w:lineRule="auto"/>
        <w:rPr>
          <w:bCs/>
        </w:rPr>
      </w:pPr>
    </w:p>
    <w:bookmarkEnd w:id="18"/>
    <w:p w14:paraId="723CD91D" w14:textId="59C8B9EA" w:rsidR="0002707E" w:rsidRPr="00B03A16" w:rsidRDefault="00380E35" w:rsidP="00B03A16">
      <w:pPr>
        <w:spacing w:after="120"/>
        <w:rPr>
          <w:b/>
        </w:rPr>
      </w:pPr>
      <w:r w:rsidRPr="00CE38D3">
        <w:rPr>
          <w:b/>
        </w:rPr>
        <w:t xml:space="preserve">Activité </w:t>
      </w:r>
      <w:r w:rsidR="00262231" w:rsidRPr="00CE38D3">
        <w:rPr>
          <w:b/>
        </w:rPr>
        <w:t>5</w:t>
      </w:r>
      <w:r w:rsidRPr="00CE38D3">
        <w:rPr>
          <w:b/>
        </w:rPr>
        <w:t xml:space="preserve"> : </w:t>
      </w:r>
      <w:bookmarkStart w:id="19" w:name="_Hlk194328438"/>
      <w:r w:rsidR="00390DB6">
        <w:rPr>
          <w:b/>
        </w:rPr>
        <w:t>a</w:t>
      </w:r>
      <w:r w:rsidR="009827CF">
        <w:rPr>
          <w:b/>
        </w:rPr>
        <w:t xml:space="preserve">idez-vous </w:t>
      </w:r>
      <w:r w:rsidR="00BE16F4">
        <w:rPr>
          <w:b/>
        </w:rPr>
        <w:t xml:space="preserve">de l’infographie </w:t>
      </w:r>
      <w:r w:rsidR="00390DB6">
        <w:rPr>
          <w:b/>
        </w:rPr>
        <w:t xml:space="preserve">et </w:t>
      </w:r>
      <w:r w:rsidR="00EC2744">
        <w:rPr>
          <w:b/>
        </w:rPr>
        <w:t>associez</w:t>
      </w:r>
      <w:r w:rsidR="00390DB6" w:rsidRPr="00EC2744">
        <w:rPr>
          <w:b/>
        </w:rPr>
        <w:t xml:space="preserve"> les</w:t>
      </w:r>
      <w:r w:rsidR="00390DB6">
        <w:rPr>
          <w:b/>
        </w:rPr>
        <w:t xml:space="preserve"> mots</w:t>
      </w:r>
      <w:bookmarkEnd w:id="19"/>
      <w:r w:rsidR="00C75843">
        <w:rPr>
          <w:b/>
        </w:rPr>
        <w:t xml:space="preserve"> </w:t>
      </w:r>
      <w:r w:rsidR="00EC2744">
        <w:rPr>
          <w:b/>
        </w:rPr>
        <w:t>aux définitions</w:t>
      </w:r>
      <w:r w:rsidR="00C75843">
        <w:rPr>
          <w:b/>
        </w:rPr>
        <w:t>.</w:t>
      </w:r>
    </w:p>
    <w:tbl>
      <w:tblPr>
        <w:tblStyle w:val="Grilledutableau"/>
        <w:tblW w:w="893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20"/>
        <w:gridCol w:w="1400"/>
        <w:gridCol w:w="337"/>
        <w:gridCol w:w="1874"/>
      </w:tblGrid>
      <w:tr w:rsidR="00B03A16" w14:paraId="2AFCB4B9" w14:textId="77777777" w:rsidTr="004C7E4F">
        <w:trPr>
          <w:trHeight w:val="510"/>
          <w:jc w:val="center"/>
        </w:trPr>
        <w:tc>
          <w:tcPr>
            <w:tcW w:w="5320" w:type="dxa"/>
            <w:vAlign w:val="bottom"/>
          </w:tcPr>
          <w:p w14:paraId="1ECA19A4" w14:textId="1C37631A" w:rsidR="00B03A16" w:rsidRDefault="00B03A16" w:rsidP="004C7E4F">
            <w:pPr>
              <w:spacing w:line="360" w:lineRule="auto"/>
              <w:jc w:val="right"/>
              <w:rPr>
                <w:i/>
              </w:rPr>
            </w:pPr>
            <w:r w:rsidRPr="003011C7">
              <w:t xml:space="preserve">1. </w:t>
            </w:r>
            <w:r w:rsidRPr="003011C7">
              <w:rPr>
                <w:b/>
              </w:rPr>
              <w:t>n.f.</w:t>
            </w:r>
            <w:r w:rsidRPr="003011C7">
              <w:t xml:space="preserve"> </w:t>
            </w:r>
            <w:r>
              <w:t>Désaccord, situation conflictuelle entre deux États.</w:t>
            </w:r>
          </w:p>
        </w:tc>
        <w:tc>
          <w:tcPr>
            <w:tcW w:w="1400" w:type="dxa"/>
            <w:vAlign w:val="bottom"/>
          </w:tcPr>
          <w:p w14:paraId="4A467874" w14:textId="4E4AAAF8" w:rsidR="00B03A16" w:rsidRDefault="00B03A16" w:rsidP="00EC2744">
            <w:pPr>
              <w:spacing w:line="360" w:lineRule="auto"/>
              <w:rPr>
                <w:i/>
              </w:rPr>
            </w:pPr>
            <w:r>
              <w:rPr>
                <w:rFonts w:cs="Tahoma"/>
              </w:rPr>
              <w:t>●</w:t>
            </w:r>
          </w:p>
        </w:tc>
        <w:tc>
          <w:tcPr>
            <w:tcW w:w="337" w:type="dxa"/>
            <w:vAlign w:val="bottom"/>
          </w:tcPr>
          <w:p w14:paraId="0C87C5BF" w14:textId="2D4D2BF9" w:rsidR="00B03A16" w:rsidRDefault="00B03A16" w:rsidP="00EC2744">
            <w:pPr>
              <w:spacing w:line="360" w:lineRule="auto"/>
              <w:rPr>
                <w:i/>
              </w:rPr>
            </w:pPr>
            <w:r>
              <w:rPr>
                <w:rFonts w:cs="Tahoma"/>
              </w:rPr>
              <w:t>●</w:t>
            </w:r>
          </w:p>
        </w:tc>
        <w:tc>
          <w:tcPr>
            <w:tcW w:w="1874" w:type="dxa"/>
            <w:vAlign w:val="bottom"/>
          </w:tcPr>
          <w:p w14:paraId="4FB9EE6D" w14:textId="1B1703BB" w:rsidR="00B03A16" w:rsidRPr="00B03A16" w:rsidRDefault="004C7E4F" w:rsidP="00EC2744">
            <w:pPr>
              <w:spacing w:line="360" w:lineRule="auto"/>
            </w:pPr>
            <w:r>
              <w:t xml:space="preserve">Un </w:t>
            </w:r>
            <w:r w:rsidR="00B03A16">
              <w:t>partenaire</w:t>
            </w:r>
          </w:p>
        </w:tc>
      </w:tr>
      <w:tr w:rsidR="00B03A16" w14:paraId="465CAE9B" w14:textId="77777777" w:rsidTr="004C7E4F">
        <w:trPr>
          <w:trHeight w:val="510"/>
          <w:jc w:val="center"/>
        </w:trPr>
        <w:tc>
          <w:tcPr>
            <w:tcW w:w="5320" w:type="dxa"/>
            <w:vAlign w:val="bottom"/>
          </w:tcPr>
          <w:p w14:paraId="3BADF0FA" w14:textId="759B9DE3" w:rsidR="00B03A16" w:rsidRDefault="00B03A16" w:rsidP="004C7E4F">
            <w:pPr>
              <w:spacing w:line="360" w:lineRule="auto"/>
              <w:jc w:val="right"/>
              <w:rPr>
                <w:i/>
              </w:rPr>
            </w:pPr>
            <w:r w:rsidRPr="003011C7">
              <w:t xml:space="preserve">2. </w:t>
            </w:r>
            <w:r w:rsidRPr="003011C7">
              <w:rPr>
                <w:b/>
              </w:rPr>
              <w:t xml:space="preserve">n.f. </w:t>
            </w:r>
            <w:r w:rsidRPr="003011C7">
              <w:t>Fait de</w:t>
            </w:r>
            <w:r w:rsidRPr="003011C7">
              <w:rPr>
                <w:b/>
              </w:rPr>
              <w:t xml:space="preserve"> </w:t>
            </w:r>
            <w:r w:rsidRPr="003011C7">
              <w:t>travailler ensemble.</w:t>
            </w:r>
          </w:p>
        </w:tc>
        <w:tc>
          <w:tcPr>
            <w:tcW w:w="1400" w:type="dxa"/>
            <w:vAlign w:val="bottom"/>
          </w:tcPr>
          <w:p w14:paraId="1B028382" w14:textId="049CB764" w:rsidR="00B03A16" w:rsidRDefault="00B03A16" w:rsidP="00EC2744">
            <w:pPr>
              <w:spacing w:line="360" w:lineRule="auto"/>
              <w:rPr>
                <w:i/>
              </w:rPr>
            </w:pPr>
            <w:r>
              <w:rPr>
                <w:rFonts w:cs="Tahoma"/>
              </w:rPr>
              <w:t>●</w:t>
            </w:r>
          </w:p>
        </w:tc>
        <w:tc>
          <w:tcPr>
            <w:tcW w:w="337" w:type="dxa"/>
            <w:vAlign w:val="bottom"/>
          </w:tcPr>
          <w:p w14:paraId="4A7BE027" w14:textId="0B343932" w:rsidR="00B03A16" w:rsidRDefault="00B03A16" w:rsidP="00EC2744">
            <w:pPr>
              <w:spacing w:line="360" w:lineRule="auto"/>
              <w:rPr>
                <w:i/>
              </w:rPr>
            </w:pPr>
            <w:r>
              <w:rPr>
                <w:rFonts w:cs="Tahoma"/>
              </w:rPr>
              <w:t>●</w:t>
            </w:r>
          </w:p>
        </w:tc>
        <w:tc>
          <w:tcPr>
            <w:tcW w:w="1874" w:type="dxa"/>
            <w:vAlign w:val="bottom"/>
          </w:tcPr>
          <w:p w14:paraId="0D530E6A" w14:textId="3E7D46F2" w:rsidR="00B03A16" w:rsidRPr="00B03A16" w:rsidRDefault="004C7E4F" w:rsidP="00EC2744">
            <w:pPr>
              <w:spacing w:line="360" w:lineRule="auto"/>
            </w:pPr>
            <w:r>
              <w:t>Renouer</w:t>
            </w:r>
          </w:p>
        </w:tc>
      </w:tr>
      <w:tr w:rsidR="00B03A16" w14:paraId="56B76307" w14:textId="77777777" w:rsidTr="004C7E4F">
        <w:trPr>
          <w:trHeight w:val="510"/>
          <w:jc w:val="center"/>
        </w:trPr>
        <w:tc>
          <w:tcPr>
            <w:tcW w:w="5320" w:type="dxa"/>
            <w:vAlign w:val="bottom"/>
          </w:tcPr>
          <w:p w14:paraId="6CA34FB1" w14:textId="2B778306" w:rsidR="00B03A16" w:rsidRDefault="00B03A16" w:rsidP="004C7E4F">
            <w:pPr>
              <w:spacing w:line="360" w:lineRule="auto"/>
              <w:jc w:val="right"/>
              <w:rPr>
                <w:i/>
              </w:rPr>
            </w:pPr>
            <w:r w:rsidRPr="003011C7">
              <w:t xml:space="preserve">3. </w:t>
            </w:r>
            <w:r w:rsidRPr="003011C7">
              <w:rPr>
                <w:b/>
              </w:rPr>
              <w:t>n.m.</w:t>
            </w:r>
            <w:r w:rsidRPr="003011C7">
              <w:t xml:space="preserve"> Personne ou organisation avec qui on travaille.</w:t>
            </w:r>
          </w:p>
        </w:tc>
        <w:tc>
          <w:tcPr>
            <w:tcW w:w="1400" w:type="dxa"/>
            <w:vAlign w:val="bottom"/>
          </w:tcPr>
          <w:p w14:paraId="50351BE8" w14:textId="6D82D9AD" w:rsidR="00B03A16" w:rsidRDefault="00B03A16" w:rsidP="00EC2744">
            <w:pPr>
              <w:spacing w:line="360" w:lineRule="auto"/>
              <w:rPr>
                <w:i/>
              </w:rPr>
            </w:pPr>
            <w:r>
              <w:rPr>
                <w:rFonts w:cs="Tahoma"/>
              </w:rPr>
              <w:t>●</w:t>
            </w:r>
          </w:p>
        </w:tc>
        <w:tc>
          <w:tcPr>
            <w:tcW w:w="337" w:type="dxa"/>
            <w:vAlign w:val="bottom"/>
          </w:tcPr>
          <w:p w14:paraId="207C6E9F" w14:textId="4FE5A99F" w:rsidR="00B03A16" w:rsidRDefault="00B03A16" w:rsidP="00EC2744">
            <w:pPr>
              <w:spacing w:line="360" w:lineRule="auto"/>
              <w:rPr>
                <w:i/>
              </w:rPr>
            </w:pPr>
            <w:r>
              <w:rPr>
                <w:rFonts w:cs="Tahoma"/>
              </w:rPr>
              <w:t>●</w:t>
            </w:r>
          </w:p>
        </w:tc>
        <w:tc>
          <w:tcPr>
            <w:tcW w:w="1874" w:type="dxa"/>
            <w:vAlign w:val="bottom"/>
          </w:tcPr>
          <w:p w14:paraId="60AC8D58" w14:textId="41AB6C20" w:rsidR="00B03A16" w:rsidRPr="00B03A16" w:rsidRDefault="004C7E4F" w:rsidP="00EC2744">
            <w:pPr>
              <w:spacing w:line="360" w:lineRule="auto"/>
            </w:pPr>
            <w:r>
              <w:t>Une tension</w:t>
            </w:r>
          </w:p>
        </w:tc>
      </w:tr>
      <w:tr w:rsidR="00B03A16" w14:paraId="4D8B346A" w14:textId="77777777" w:rsidTr="004C7E4F">
        <w:trPr>
          <w:trHeight w:val="510"/>
          <w:jc w:val="center"/>
        </w:trPr>
        <w:tc>
          <w:tcPr>
            <w:tcW w:w="5320" w:type="dxa"/>
            <w:vAlign w:val="bottom"/>
          </w:tcPr>
          <w:p w14:paraId="545ED943" w14:textId="2E602BC8" w:rsidR="00B03A16" w:rsidRDefault="00B03A16" w:rsidP="004C7E4F">
            <w:pPr>
              <w:spacing w:line="360" w:lineRule="auto"/>
              <w:jc w:val="right"/>
              <w:rPr>
                <w:i/>
              </w:rPr>
            </w:pPr>
            <w:r w:rsidRPr="003011C7">
              <w:t>4.</w:t>
            </w:r>
            <w:r w:rsidRPr="003011C7">
              <w:rPr>
                <w:b/>
              </w:rPr>
              <w:t xml:space="preserve"> n.f. </w:t>
            </w:r>
            <w:r w:rsidRPr="003011C7">
              <w:t>Situation très difficile.</w:t>
            </w:r>
          </w:p>
        </w:tc>
        <w:tc>
          <w:tcPr>
            <w:tcW w:w="1400" w:type="dxa"/>
            <w:vAlign w:val="bottom"/>
          </w:tcPr>
          <w:p w14:paraId="55C1B163" w14:textId="38A928A1" w:rsidR="00B03A16" w:rsidRDefault="00B03A16" w:rsidP="00EC2744">
            <w:pPr>
              <w:spacing w:line="360" w:lineRule="auto"/>
              <w:rPr>
                <w:i/>
              </w:rPr>
            </w:pPr>
            <w:r>
              <w:rPr>
                <w:rFonts w:cs="Tahoma"/>
              </w:rPr>
              <w:t>●</w:t>
            </w:r>
          </w:p>
        </w:tc>
        <w:tc>
          <w:tcPr>
            <w:tcW w:w="337" w:type="dxa"/>
            <w:vAlign w:val="bottom"/>
          </w:tcPr>
          <w:p w14:paraId="02BEF8D6" w14:textId="4C888998" w:rsidR="00B03A16" w:rsidRDefault="00B03A16" w:rsidP="00EC2744">
            <w:pPr>
              <w:spacing w:line="360" w:lineRule="auto"/>
              <w:rPr>
                <w:i/>
              </w:rPr>
            </w:pPr>
            <w:r>
              <w:rPr>
                <w:rFonts w:cs="Tahoma"/>
              </w:rPr>
              <w:t>●</w:t>
            </w:r>
          </w:p>
        </w:tc>
        <w:tc>
          <w:tcPr>
            <w:tcW w:w="1874" w:type="dxa"/>
            <w:vAlign w:val="bottom"/>
          </w:tcPr>
          <w:p w14:paraId="735CE35C" w14:textId="6A5D712D" w:rsidR="00B03A16" w:rsidRPr="00B03A16" w:rsidRDefault="004C7E4F" w:rsidP="00EC2744">
            <w:pPr>
              <w:spacing w:line="360" w:lineRule="auto"/>
            </w:pPr>
            <w:r>
              <w:t>A</w:t>
            </w:r>
            <w:r w:rsidR="00B03A16">
              <w:t>pais</w:t>
            </w:r>
            <w:r>
              <w:t xml:space="preserve">er </w:t>
            </w:r>
          </w:p>
        </w:tc>
      </w:tr>
      <w:tr w:rsidR="00B03A16" w14:paraId="346FA0F6" w14:textId="77777777" w:rsidTr="004C7E4F">
        <w:trPr>
          <w:trHeight w:val="510"/>
          <w:jc w:val="center"/>
        </w:trPr>
        <w:tc>
          <w:tcPr>
            <w:tcW w:w="5320" w:type="dxa"/>
            <w:vAlign w:val="bottom"/>
          </w:tcPr>
          <w:p w14:paraId="706697F4" w14:textId="6944890E" w:rsidR="00B03A16" w:rsidRDefault="00B03A16" w:rsidP="004C7E4F">
            <w:pPr>
              <w:spacing w:line="360" w:lineRule="auto"/>
              <w:jc w:val="right"/>
              <w:rPr>
                <w:i/>
              </w:rPr>
            </w:pPr>
            <w:r w:rsidRPr="003011C7">
              <w:t>5.</w:t>
            </w:r>
            <w:r w:rsidRPr="003011C7">
              <w:rPr>
                <w:b/>
              </w:rPr>
              <w:t xml:space="preserve"> v. </w:t>
            </w:r>
            <w:r>
              <w:t>Reprendre contact</w:t>
            </w:r>
            <w:r w:rsidRPr="003011C7">
              <w:t>.</w:t>
            </w:r>
          </w:p>
        </w:tc>
        <w:tc>
          <w:tcPr>
            <w:tcW w:w="1400" w:type="dxa"/>
            <w:vAlign w:val="bottom"/>
          </w:tcPr>
          <w:p w14:paraId="2AE0567D" w14:textId="2D1375A5" w:rsidR="00B03A16" w:rsidRDefault="00B03A16" w:rsidP="00EC2744">
            <w:pPr>
              <w:spacing w:line="360" w:lineRule="auto"/>
              <w:rPr>
                <w:i/>
              </w:rPr>
            </w:pPr>
            <w:r>
              <w:rPr>
                <w:rFonts w:cs="Tahoma"/>
              </w:rPr>
              <w:t>●</w:t>
            </w:r>
          </w:p>
        </w:tc>
        <w:tc>
          <w:tcPr>
            <w:tcW w:w="337" w:type="dxa"/>
            <w:vAlign w:val="bottom"/>
          </w:tcPr>
          <w:p w14:paraId="7B62D425" w14:textId="5E950438" w:rsidR="00B03A16" w:rsidRDefault="00B03A16" w:rsidP="00EC2744">
            <w:pPr>
              <w:spacing w:line="360" w:lineRule="auto"/>
              <w:rPr>
                <w:i/>
              </w:rPr>
            </w:pPr>
            <w:r>
              <w:rPr>
                <w:rFonts w:cs="Tahoma"/>
              </w:rPr>
              <w:t>●</w:t>
            </w:r>
          </w:p>
        </w:tc>
        <w:tc>
          <w:tcPr>
            <w:tcW w:w="1874" w:type="dxa"/>
            <w:vAlign w:val="bottom"/>
          </w:tcPr>
          <w:p w14:paraId="19718E5F" w14:textId="7F6AF8B3" w:rsidR="00B03A16" w:rsidRPr="00B03A16" w:rsidRDefault="004C7E4F" w:rsidP="00EC2744">
            <w:pPr>
              <w:spacing w:line="360" w:lineRule="auto"/>
            </w:pPr>
            <w:r>
              <w:t>Une c</w:t>
            </w:r>
            <w:r w:rsidR="00B03A16">
              <w:t>oopération</w:t>
            </w:r>
          </w:p>
        </w:tc>
      </w:tr>
      <w:tr w:rsidR="00B03A16" w14:paraId="6DC4E29E" w14:textId="77777777" w:rsidTr="004C7E4F">
        <w:trPr>
          <w:trHeight w:val="510"/>
          <w:jc w:val="center"/>
        </w:trPr>
        <w:tc>
          <w:tcPr>
            <w:tcW w:w="5320" w:type="dxa"/>
            <w:vAlign w:val="bottom"/>
          </w:tcPr>
          <w:p w14:paraId="397EDE07" w14:textId="5BEB20FE" w:rsidR="00B03A16" w:rsidRDefault="00B03A16" w:rsidP="004C7E4F">
            <w:pPr>
              <w:spacing w:line="360" w:lineRule="auto"/>
              <w:jc w:val="right"/>
              <w:rPr>
                <w:i/>
              </w:rPr>
            </w:pPr>
            <w:r w:rsidRPr="003011C7">
              <w:t xml:space="preserve">6. </w:t>
            </w:r>
            <w:r w:rsidRPr="003011C7">
              <w:rPr>
                <w:b/>
              </w:rPr>
              <w:t>adj.</w:t>
            </w:r>
            <w:r w:rsidRPr="003011C7">
              <w:t xml:space="preserve"> </w:t>
            </w:r>
            <w:r>
              <w:t>Tranquille, revenu au</w:t>
            </w:r>
            <w:r w:rsidRPr="003011C7">
              <w:t xml:space="preserve"> calme.</w:t>
            </w:r>
          </w:p>
        </w:tc>
        <w:tc>
          <w:tcPr>
            <w:tcW w:w="1400" w:type="dxa"/>
            <w:vAlign w:val="bottom"/>
          </w:tcPr>
          <w:p w14:paraId="53187228" w14:textId="15CFCAE9" w:rsidR="00B03A16" w:rsidRDefault="00B03A16" w:rsidP="00EC2744">
            <w:pPr>
              <w:spacing w:line="360" w:lineRule="auto"/>
              <w:rPr>
                <w:i/>
              </w:rPr>
            </w:pPr>
            <w:r>
              <w:rPr>
                <w:rFonts w:cs="Tahoma"/>
              </w:rPr>
              <w:t>●</w:t>
            </w:r>
          </w:p>
        </w:tc>
        <w:tc>
          <w:tcPr>
            <w:tcW w:w="337" w:type="dxa"/>
            <w:vAlign w:val="bottom"/>
          </w:tcPr>
          <w:p w14:paraId="6BE04A89" w14:textId="5FA81C11" w:rsidR="00B03A16" w:rsidRDefault="00B03A16" w:rsidP="00EC2744">
            <w:pPr>
              <w:spacing w:line="360" w:lineRule="auto"/>
              <w:rPr>
                <w:i/>
              </w:rPr>
            </w:pPr>
            <w:r>
              <w:rPr>
                <w:rFonts w:cs="Tahoma"/>
              </w:rPr>
              <w:t>●</w:t>
            </w:r>
          </w:p>
        </w:tc>
        <w:tc>
          <w:tcPr>
            <w:tcW w:w="1874" w:type="dxa"/>
            <w:vAlign w:val="bottom"/>
          </w:tcPr>
          <w:p w14:paraId="16985A17" w14:textId="2205C5A3" w:rsidR="00B03A16" w:rsidRPr="00B03A16" w:rsidRDefault="004C7E4F" w:rsidP="00EC2744">
            <w:pPr>
              <w:spacing w:line="360" w:lineRule="auto"/>
            </w:pPr>
            <w:r>
              <w:t xml:space="preserve">Une </w:t>
            </w:r>
            <w:r w:rsidR="00B03A16">
              <w:t>crise</w:t>
            </w:r>
          </w:p>
        </w:tc>
      </w:tr>
    </w:tbl>
    <w:p w14:paraId="58FA86BF" w14:textId="77777777" w:rsidR="00B03A16" w:rsidRPr="00EC2744" w:rsidRDefault="00B03A16" w:rsidP="00750AD7">
      <w:pPr>
        <w:spacing w:after="120"/>
        <w:rPr>
          <w:b/>
          <w:sz w:val="10"/>
        </w:rPr>
      </w:pPr>
    </w:p>
    <w:p w14:paraId="651F3AA9" w14:textId="7C36AF93" w:rsidR="007473A8" w:rsidRPr="002C6118" w:rsidRDefault="00E33188" w:rsidP="00750AD7">
      <w:pPr>
        <w:spacing w:after="120"/>
      </w:pPr>
      <w:r w:rsidRPr="00CE38D3">
        <w:rPr>
          <w:b/>
        </w:rPr>
        <w:t xml:space="preserve">Activité </w:t>
      </w:r>
      <w:r>
        <w:rPr>
          <w:b/>
        </w:rPr>
        <w:t>6</w:t>
      </w:r>
      <w:r w:rsidRPr="00CE38D3">
        <w:rPr>
          <w:b/>
        </w:rPr>
        <w:t xml:space="preserve"> : </w:t>
      </w:r>
      <w:bookmarkStart w:id="20" w:name="_Hlk194329439"/>
      <w:bookmarkStart w:id="21" w:name="_Hlk195711012"/>
      <w:r w:rsidR="00C51802">
        <w:rPr>
          <w:b/>
          <w:bCs/>
        </w:rPr>
        <w:t>v</w:t>
      </w:r>
      <w:r w:rsidR="00C51802" w:rsidRPr="00C51802">
        <w:rPr>
          <w:b/>
          <w:bCs/>
        </w:rPr>
        <w:t xml:space="preserve">ous étudiez dans une école de relations internationales. Vous devez </w:t>
      </w:r>
      <w:r w:rsidR="005336E2">
        <w:rPr>
          <w:b/>
          <w:bCs/>
        </w:rPr>
        <w:t>faire</w:t>
      </w:r>
      <w:r w:rsidR="00C51802" w:rsidRPr="00C51802">
        <w:rPr>
          <w:b/>
          <w:bCs/>
        </w:rPr>
        <w:t xml:space="preserve"> un exposé sur la situation entre </w:t>
      </w:r>
      <w:r w:rsidR="005336E2">
        <w:rPr>
          <w:b/>
          <w:bCs/>
        </w:rPr>
        <w:t>la France et l’Algérie</w:t>
      </w:r>
      <w:r w:rsidR="00636DF3">
        <w:rPr>
          <w:b/>
          <w:bCs/>
        </w:rPr>
        <w:t xml:space="preserve">, </w:t>
      </w:r>
      <w:r w:rsidR="00BE16F4">
        <w:rPr>
          <w:b/>
          <w:bCs/>
        </w:rPr>
        <w:t>leurs relations</w:t>
      </w:r>
      <w:r w:rsidR="00636DF3">
        <w:rPr>
          <w:b/>
          <w:bCs/>
        </w:rPr>
        <w:t xml:space="preserve"> et</w:t>
      </w:r>
      <w:r w:rsidR="00BE16F4" w:rsidRPr="00BE16F4">
        <w:rPr>
          <w:b/>
          <w:bCs/>
        </w:rPr>
        <w:t xml:space="preserve"> </w:t>
      </w:r>
      <w:r w:rsidR="00BE16F4">
        <w:rPr>
          <w:b/>
          <w:bCs/>
        </w:rPr>
        <w:t>l</w:t>
      </w:r>
      <w:r w:rsidR="00BE16F4" w:rsidRPr="00C51802">
        <w:rPr>
          <w:b/>
          <w:bCs/>
        </w:rPr>
        <w:t>es différents domaines concernés</w:t>
      </w:r>
      <w:r w:rsidR="00C51802" w:rsidRPr="00C51802">
        <w:rPr>
          <w:b/>
          <w:bCs/>
        </w:rPr>
        <w:t xml:space="preserve">. </w:t>
      </w:r>
      <w:bookmarkEnd w:id="20"/>
      <w:r w:rsidR="00C51802" w:rsidRPr="00C51802">
        <w:rPr>
          <w:b/>
          <w:bCs/>
        </w:rPr>
        <w:t xml:space="preserve">Présentez votre </w:t>
      </w:r>
      <w:r w:rsidR="005336E2">
        <w:rPr>
          <w:b/>
          <w:bCs/>
        </w:rPr>
        <w:t>travail à l’oral devant la classe</w:t>
      </w:r>
      <w:r w:rsidR="00C51802" w:rsidRPr="00C51802">
        <w:rPr>
          <w:b/>
          <w:bCs/>
        </w:rPr>
        <w:t>.</w:t>
      </w:r>
      <w:bookmarkEnd w:id="21"/>
    </w:p>
    <w:sectPr w:rsidR="007473A8" w:rsidRPr="002C6118" w:rsidSect="00690FF8">
      <w:type w:val="continuous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7C8BFC" w14:textId="77777777" w:rsidR="005B595E" w:rsidRDefault="005B595E" w:rsidP="00A33F16">
      <w:pPr>
        <w:spacing w:after="0" w:line="240" w:lineRule="auto"/>
      </w:pPr>
      <w:r>
        <w:separator/>
      </w:r>
    </w:p>
  </w:endnote>
  <w:endnote w:type="continuationSeparator" w:id="0">
    <w:p w14:paraId="6B6913D6" w14:textId="77777777" w:rsidR="005B595E" w:rsidRDefault="005B595E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232D2D4" w14:textId="77777777" w:rsidTr="00A504CF">
      <w:tc>
        <w:tcPr>
          <w:tcW w:w="4265" w:type="pct"/>
        </w:tcPr>
        <w:p w14:paraId="17A0AF4A" w14:textId="0E3459FB" w:rsidR="00432F59" w:rsidRDefault="00432F59" w:rsidP="00432F59">
          <w:pPr>
            <w:pStyle w:val="Pieddepage"/>
          </w:pPr>
          <w:r>
            <w:t xml:space="preserve">Conception : </w:t>
          </w:r>
          <w:r w:rsidR="00107B80">
            <w:t>Florine Toulouse</w:t>
          </w:r>
          <w:r>
            <w:t xml:space="preserve">, </w:t>
          </w:r>
          <w:r w:rsidR="00107B80">
            <w:t>C</w:t>
          </w:r>
          <w:r w:rsidR="00344B32">
            <w:t>AVILAM</w:t>
          </w:r>
          <w:r w:rsidR="00107B80">
            <w:t xml:space="preserve"> – Alliance Française</w:t>
          </w:r>
        </w:p>
        <w:p w14:paraId="0A7176EA" w14:textId="11971DD1" w:rsidR="00A33F16" w:rsidRDefault="00A33F16" w:rsidP="00432F59">
          <w:pPr>
            <w:pStyle w:val="Pieddepage"/>
          </w:pPr>
        </w:p>
      </w:tc>
      <w:tc>
        <w:tcPr>
          <w:tcW w:w="735" w:type="pct"/>
        </w:tcPr>
        <w:p w14:paraId="3DEB97FE" w14:textId="2190C025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A2370C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r w:rsidR="00EB0A1D">
            <w:fldChar w:fldCharType="begin"/>
          </w:r>
          <w:r w:rsidR="00EB0A1D">
            <w:instrText>NUMPAGES  \* Arabic  \* MERGEFORMAT</w:instrText>
          </w:r>
          <w:r w:rsidR="00EB0A1D">
            <w:fldChar w:fldCharType="separate"/>
          </w:r>
          <w:r w:rsidR="00A2370C">
            <w:rPr>
              <w:noProof/>
            </w:rPr>
            <w:t>1</w:t>
          </w:r>
          <w:r w:rsidR="00EB0A1D">
            <w:rPr>
              <w:noProof/>
            </w:rPr>
            <w:fldChar w:fldCharType="end"/>
          </w:r>
        </w:p>
      </w:tc>
    </w:tr>
  </w:tbl>
  <w:p w14:paraId="42CEC38A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D269D3" w14:textId="77777777" w:rsidR="005B595E" w:rsidRDefault="005B595E" w:rsidP="00A33F16">
      <w:pPr>
        <w:spacing w:after="0" w:line="240" w:lineRule="auto"/>
      </w:pPr>
      <w:r>
        <w:separator/>
      </w:r>
    </w:p>
  </w:footnote>
  <w:footnote w:type="continuationSeparator" w:id="0">
    <w:p w14:paraId="15DF72D2" w14:textId="77777777" w:rsidR="005B595E" w:rsidRDefault="005B595E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C124B6" w14:textId="3F084416" w:rsidR="00A33F16" w:rsidRDefault="00C05E1A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18F526BC" wp14:editId="337408A9">
          <wp:extent cx="354965" cy="252730"/>
          <wp:effectExtent l="0" t="0" r="0" b="0"/>
          <wp:docPr id="7" name="Image 7" descr="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62231">
      <w:rPr>
        <w:noProof/>
      </w:rPr>
      <w:drawing>
        <wp:inline distT="0" distB="0" distL="0" distR="0" wp14:anchorId="3AB29966" wp14:editId="46F7E9AA">
          <wp:extent cx="2479675" cy="255905"/>
          <wp:effectExtent l="0" t="0" r="0" b="0"/>
          <wp:docPr id="1" name="Image 1" descr="entete-apprena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ntete-apprenan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9675" cy="2559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fr-FR"/>
      </w:rPr>
      <w:drawing>
        <wp:inline distT="0" distB="0" distL="0" distR="0" wp14:anchorId="69158B17" wp14:editId="3868742F">
          <wp:extent cx="688975" cy="252730"/>
          <wp:effectExtent l="0" t="0" r="0" b="0"/>
          <wp:docPr id="3" name="Image 3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3.75pt;height:33.7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17284"/>
    <w:rsid w:val="00024006"/>
    <w:rsid w:val="0002707E"/>
    <w:rsid w:val="00030F6B"/>
    <w:rsid w:val="00035179"/>
    <w:rsid w:val="0004714C"/>
    <w:rsid w:val="00051F8D"/>
    <w:rsid w:val="00053A1B"/>
    <w:rsid w:val="000554E2"/>
    <w:rsid w:val="00065FD9"/>
    <w:rsid w:val="000A213A"/>
    <w:rsid w:val="000A3AB5"/>
    <w:rsid w:val="000C0E45"/>
    <w:rsid w:val="000C37C0"/>
    <w:rsid w:val="000C66A5"/>
    <w:rsid w:val="000C707B"/>
    <w:rsid w:val="000E34E4"/>
    <w:rsid w:val="000E7B8E"/>
    <w:rsid w:val="00102E31"/>
    <w:rsid w:val="0010489D"/>
    <w:rsid w:val="00107B80"/>
    <w:rsid w:val="00120AC9"/>
    <w:rsid w:val="0012655F"/>
    <w:rsid w:val="00126962"/>
    <w:rsid w:val="00145166"/>
    <w:rsid w:val="00153717"/>
    <w:rsid w:val="00162643"/>
    <w:rsid w:val="00162E9B"/>
    <w:rsid w:val="00164EDD"/>
    <w:rsid w:val="00170476"/>
    <w:rsid w:val="00172EB8"/>
    <w:rsid w:val="001741AC"/>
    <w:rsid w:val="00187995"/>
    <w:rsid w:val="0019469F"/>
    <w:rsid w:val="001A1F70"/>
    <w:rsid w:val="001E01CD"/>
    <w:rsid w:val="001E1A47"/>
    <w:rsid w:val="001E316E"/>
    <w:rsid w:val="001F0A69"/>
    <w:rsid w:val="001F36DC"/>
    <w:rsid w:val="001F4006"/>
    <w:rsid w:val="001F4C5D"/>
    <w:rsid w:val="00232608"/>
    <w:rsid w:val="00233444"/>
    <w:rsid w:val="002366C7"/>
    <w:rsid w:val="00241E98"/>
    <w:rsid w:val="00246EBE"/>
    <w:rsid w:val="002501C0"/>
    <w:rsid w:val="00261304"/>
    <w:rsid w:val="00262231"/>
    <w:rsid w:val="00267582"/>
    <w:rsid w:val="0027058D"/>
    <w:rsid w:val="00274E54"/>
    <w:rsid w:val="002760C4"/>
    <w:rsid w:val="00276DC2"/>
    <w:rsid w:val="002820FE"/>
    <w:rsid w:val="00291DE4"/>
    <w:rsid w:val="002971B5"/>
    <w:rsid w:val="002C3D43"/>
    <w:rsid w:val="002C6118"/>
    <w:rsid w:val="002C7D0D"/>
    <w:rsid w:val="002D42CE"/>
    <w:rsid w:val="002D7815"/>
    <w:rsid w:val="002D7A4A"/>
    <w:rsid w:val="002E1E27"/>
    <w:rsid w:val="003011C7"/>
    <w:rsid w:val="00315741"/>
    <w:rsid w:val="003354DA"/>
    <w:rsid w:val="0033720F"/>
    <w:rsid w:val="00342E5C"/>
    <w:rsid w:val="00343B07"/>
    <w:rsid w:val="00344B32"/>
    <w:rsid w:val="0034670C"/>
    <w:rsid w:val="00352272"/>
    <w:rsid w:val="003702D9"/>
    <w:rsid w:val="00370586"/>
    <w:rsid w:val="00380E35"/>
    <w:rsid w:val="0038176B"/>
    <w:rsid w:val="00386BF4"/>
    <w:rsid w:val="00390DB6"/>
    <w:rsid w:val="003B0463"/>
    <w:rsid w:val="003C192A"/>
    <w:rsid w:val="003C7084"/>
    <w:rsid w:val="003E0C05"/>
    <w:rsid w:val="003E3126"/>
    <w:rsid w:val="003E507D"/>
    <w:rsid w:val="003E5954"/>
    <w:rsid w:val="003F15CD"/>
    <w:rsid w:val="003F298B"/>
    <w:rsid w:val="003F70AA"/>
    <w:rsid w:val="00400AC7"/>
    <w:rsid w:val="00411944"/>
    <w:rsid w:val="00427A61"/>
    <w:rsid w:val="00432F59"/>
    <w:rsid w:val="00440B7E"/>
    <w:rsid w:val="00444F53"/>
    <w:rsid w:val="004719E7"/>
    <w:rsid w:val="00480DA4"/>
    <w:rsid w:val="00485D40"/>
    <w:rsid w:val="00490DE1"/>
    <w:rsid w:val="004B2F6C"/>
    <w:rsid w:val="004C38B1"/>
    <w:rsid w:val="004C3911"/>
    <w:rsid w:val="004C3FC4"/>
    <w:rsid w:val="004C7E4F"/>
    <w:rsid w:val="004D6233"/>
    <w:rsid w:val="005277D9"/>
    <w:rsid w:val="00532C8E"/>
    <w:rsid w:val="005336E2"/>
    <w:rsid w:val="005507FB"/>
    <w:rsid w:val="00554708"/>
    <w:rsid w:val="005606C1"/>
    <w:rsid w:val="00565604"/>
    <w:rsid w:val="005B5291"/>
    <w:rsid w:val="005B595E"/>
    <w:rsid w:val="005B6C62"/>
    <w:rsid w:val="005B7DD5"/>
    <w:rsid w:val="005C59E8"/>
    <w:rsid w:val="005D15E6"/>
    <w:rsid w:val="005D5370"/>
    <w:rsid w:val="005F3B46"/>
    <w:rsid w:val="005F4967"/>
    <w:rsid w:val="00605D0B"/>
    <w:rsid w:val="00606396"/>
    <w:rsid w:val="006070A9"/>
    <w:rsid w:val="00614740"/>
    <w:rsid w:val="0062712A"/>
    <w:rsid w:val="006301C2"/>
    <w:rsid w:val="00636DF3"/>
    <w:rsid w:val="00645BED"/>
    <w:rsid w:val="00656257"/>
    <w:rsid w:val="0065642E"/>
    <w:rsid w:val="00660B9C"/>
    <w:rsid w:val="006654E5"/>
    <w:rsid w:val="00674AC4"/>
    <w:rsid w:val="00675C9A"/>
    <w:rsid w:val="006864AB"/>
    <w:rsid w:val="00690FF8"/>
    <w:rsid w:val="006A2503"/>
    <w:rsid w:val="006A3EF9"/>
    <w:rsid w:val="006A5FD4"/>
    <w:rsid w:val="006A794A"/>
    <w:rsid w:val="006B08A8"/>
    <w:rsid w:val="006D426F"/>
    <w:rsid w:val="006D6CE6"/>
    <w:rsid w:val="00700783"/>
    <w:rsid w:val="00704307"/>
    <w:rsid w:val="00705023"/>
    <w:rsid w:val="00705D5C"/>
    <w:rsid w:val="00705E39"/>
    <w:rsid w:val="00713B53"/>
    <w:rsid w:val="00730430"/>
    <w:rsid w:val="00732564"/>
    <w:rsid w:val="007473A8"/>
    <w:rsid w:val="00750AD7"/>
    <w:rsid w:val="00757B52"/>
    <w:rsid w:val="007601A8"/>
    <w:rsid w:val="007615DB"/>
    <w:rsid w:val="007740A0"/>
    <w:rsid w:val="0078049C"/>
    <w:rsid w:val="007900CB"/>
    <w:rsid w:val="00791CFD"/>
    <w:rsid w:val="00796521"/>
    <w:rsid w:val="007B62E4"/>
    <w:rsid w:val="007C09CF"/>
    <w:rsid w:val="007C46F5"/>
    <w:rsid w:val="007C601D"/>
    <w:rsid w:val="007D1F11"/>
    <w:rsid w:val="007D259A"/>
    <w:rsid w:val="007E1CBF"/>
    <w:rsid w:val="007E4E24"/>
    <w:rsid w:val="00802387"/>
    <w:rsid w:val="00811256"/>
    <w:rsid w:val="00811376"/>
    <w:rsid w:val="00813B9B"/>
    <w:rsid w:val="008252A8"/>
    <w:rsid w:val="0083791B"/>
    <w:rsid w:val="00850DAE"/>
    <w:rsid w:val="0085539C"/>
    <w:rsid w:val="0087073C"/>
    <w:rsid w:val="00873700"/>
    <w:rsid w:val="00875B87"/>
    <w:rsid w:val="008828DB"/>
    <w:rsid w:val="00882C6E"/>
    <w:rsid w:val="00885C6C"/>
    <w:rsid w:val="00890191"/>
    <w:rsid w:val="008973D3"/>
    <w:rsid w:val="008B7580"/>
    <w:rsid w:val="008C00D1"/>
    <w:rsid w:val="008E3508"/>
    <w:rsid w:val="008F6D7A"/>
    <w:rsid w:val="00931536"/>
    <w:rsid w:val="00933FC9"/>
    <w:rsid w:val="0094491A"/>
    <w:rsid w:val="00947184"/>
    <w:rsid w:val="00951BC6"/>
    <w:rsid w:val="00954A49"/>
    <w:rsid w:val="009569BB"/>
    <w:rsid w:val="009632F2"/>
    <w:rsid w:val="0096626D"/>
    <w:rsid w:val="0097174F"/>
    <w:rsid w:val="009827CF"/>
    <w:rsid w:val="009879B2"/>
    <w:rsid w:val="009914A4"/>
    <w:rsid w:val="00992753"/>
    <w:rsid w:val="00993A48"/>
    <w:rsid w:val="009A01E5"/>
    <w:rsid w:val="009A28FA"/>
    <w:rsid w:val="009A4EF9"/>
    <w:rsid w:val="009A6225"/>
    <w:rsid w:val="009A7E66"/>
    <w:rsid w:val="009B7306"/>
    <w:rsid w:val="009B7370"/>
    <w:rsid w:val="009D7D6A"/>
    <w:rsid w:val="009E7BE7"/>
    <w:rsid w:val="009F26F3"/>
    <w:rsid w:val="009F753A"/>
    <w:rsid w:val="00A1112C"/>
    <w:rsid w:val="00A20414"/>
    <w:rsid w:val="00A2370C"/>
    <w:rsid w:val="00A27DDA"/>
    <w:rsid w:val="00A33F16"/>
    <w:rsid w:val="00A34916"/>
    <w:rsid w:val="00A44DEB"/>
    <w:rsid w:val="00A57CED"/>
    <w:rsid w:val="00A61617"/>
    <w:rsid w:val="00A64F4C"/>
    <w:rsid w:val="00A667FE"/>
    <w:rsid w:val="00A76E5C"/>
    <w:rsid w:val="00A82998"/>
    <w:rsid w:val="00A837F9"/>
    <w:rsid w:val="00A95F24"/>
    <w:rsid w:val="00AB207A"/>
    <w:rsid w:val="00AC1F39"/>
    <w:rsid w:val="00AC34F3"/>
    <w:rsid w:val="00AC35D9"/>
    <w:rsid w:val="00AC41EC"/>
    <w:rsid w:val="00AD0249"/>
    <w:rsid w:val="00AD0FDC"/>
    <w:rsid w:val="00AD6AB0"/>
    <w:rsid w:val="00B00773"/>
    <w:rsid w:val="00B01B1E"/>
    <w:rsid w:val="00B03A16"/>
    <w:rsid w:val="00B075C5"/>
    <w:rsid w:val="00B201C4"/>
    <w:rsid w:val="00B34539"/>
    <w:rsid w:val="00B34711"/>
    <w:rsid w:val="00B47C21"/>
    <w:rsid w:val="00B605AF"/>
    <w:rsid w:val="00B63A29"/>
    <w:rsid w:val="00B677FC"/>
    <w:rsid w:val="00B67C10"/>
    <w:rsid w:val="00B70FF1"/>
    <w:rsid w:val="00B72ED0"/>
    <w:rsid w:val="00B81655"/>
    <w:rsid w:val="00B849A2"/>
    <w:rsid w:val="00B92D2F"/>
    <w:rsid w:val="00BA7B93"/>
    <w:rsid w:val="00BC1810"/>
    <w:rsid w:val="00BC632C"/>
    <w:rsid w:val="00BD47F4"/>
    <w:rsid w:val="00BD5B4F"/>
    <w:rsid w:val="00BE16F4"/>
    <w:rsid w:val="00BE357F"/>
    <w:rsid w:val="00BF660D"/>
    <w:rsid w:val="00C025D1"/>
    <w:rsid w:val="00C05E1A"/>
    <w:rsid w:val="00C225EA"/>
    <w:rsid w:val="00C26B8A"/>
    <w:rsid w:val="00C31712"/>
    <w:rsid w:val="00C44DC6"/>
    <w:rsid w:val="00C4694A"/>
    <w:rsid w:val="00C51802"/>
    <w:rsid w:val="00C57EA5"/>
    <w:rsid w:val="00C60FAB"/>
    <w:rsid w:val="00C62192"/>
    <w:rsid w:val="00C7283F"/>
    <w:rsid w:val="00C75843"/>
    <w:rsid w:val="00C76A49"/>
    <w:rsid w:val="00CB1039"/>
    <w:rsid w:val="00CC1F67"/>
    <w:rsid w:val="00CC7EE4"/>
    <w:rsid w:val="00CD3C89"/>
    <w:rsid w:val="00CE2B8C"/>
    <w:rsid w:val="00CE38D3"/>
    <w:rsid w:val="00CF3F95"/>
    <w:rsid w:val="00D0282C"/>
    <w:rsid w:val="00D101FD"/>
    <w:rsid w:val="00D23BFF"/>
    <w:rsid w:val="00D246EA"/>
    <w:rsid w:val="00D256FF"/>
    <w:rsid w:val="00D26436"/>
    <w:rsid w:val="00D44E85"/>
    <w:rsid w:val="00D60BBE"/>
    <w:rsid w:val="00D619AD"/>
    <w:rsid w:val="00D70BBF"/>
    <w:rsid w:val="00D714C8"/>
    <w:rsid w:val="00D720DC"/>
    <w:rsid w:val="00D75715"/>
    <w:rsid w:val="00D93A8A"/>
    <w:rsid w:val="00D95641"/>
    <w:rsid w:val="00DB0E38"/>
    <w:rsid w:val="00DC19C7"/>
    <w:rsid w:val="00DC2AAA"/>
    <w:rsid w:val="00DC6679"/>
    <w:rsid w:val="00DC6876"/>
    <w:rsid w:val="00DD28E1"/>
    <w:rsid w:val="00DE3024"/>
    <w:rsid w:val="00DE64A9"/>
    <w:rsid w:val="00DE7174"/>
    <w:rsid w:val="00DF5315"/>
    <w:rsid w:val="00E17EC0"/>
    <w:rsid w:val="00E23245"/>
    <w:rsid w:val="00E33188"/>
    <w:rsid w:val="00E446B3"/>
    <w:rsid w:val="00E46911"/>
    <w:rsid w:val="00E6179B"/>
    <w:rsid w:val="00E7167B"/>
    <w:rsid w:val="00E75958"/>
    <w:rsid w:val="00E75C12"/>
    <w:rsid w:val="00E817A3"/>
    <w:rsid w:val="00E856DE"/>
    <w:rsid w:val="00E860CA"/>
    <w:rsid w:val="00E87323"/>
    <w:rsid w:val="00E8771F"/>
    <w:rsid w:val="00EA2020"/>
    <w:rsid w:val="00EB0A1D"/>
    <w:rsid w:val="00EC2744"/>
    <w:rsid w:val="00EC434A"/>
    <w:rsid w:val="00EC4C27"/>
    <w:rsid w:val="00ED1A4F"/>
    <w:rsid w:val="00ED2824"/>
    <w:rsid w:val="00ED6011"/>
    <w:rsid w:val="00EE2A6A"/>
    <w:rsid w:val="00EE4F3F"/>
    <w:rsid w:val="00EF5D6E"/>
    <w:rsid w:val="00F02F85"/>
    <w:rsid w:val="00F12742"/>
    <w:rsid w:val="00F13671"/>
    <w:rsid w:val="00F20329"/>
    <w:rsid w:val="00F2392A"/>
    <w:rsid w:val="00F2520D"/>
    <w:rsid w:val="00F25BA8"/>
    <w:rsid w:val="00F3115D"/>
    <w:rsid w:val="00F3317A"/>
    <w:rsid w:val="00F34B7B"/>
    <w:rsid w:val="00F4721D"/>
    <w:rsid w:val="00F53EB8"/>
    <w:rsid w:val="00F56151"/>
    <w:rsid w:val="00F64E32"/>
    <w:rsid w:val="00F71952"/>
    <w:rsid w:val="00F7456B"/>
    <w:rsid w:val="00F834CF"/>
    <w:rsid w:val="00F83634"/>
    <w:rsid w:val="00F97AA6"/>
    <w:rsid w:val="00FA10E7"/>
    <w:rsid w:val="00FA7531"/>
    <w:rsid w:val="00FB3294"/>
    <w:rsid w:val="00FE1CD7"/>
    <w:rsid w:val="00FE2470"/>
    <w:rsid w:val="00FF2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5E5C02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33188"/>
    <w:rPr>
      <w:rFonts w:ascii="Tahoma" w:hAnsi="Tahoma"/>
      <w:sz w:val="20"/>
      <w:lang w:val="fr-FR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3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164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74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5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2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E0BFC9-9E51-43CB-ACD1-9DBB04E6A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365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5</cp:revision>
  <cp:lastPrinted>2025-04-18T07:27:00Z</cp:lastPrinted>
  <dcterms:created xsi:type="dcterms:W3CDTF">2025-04-16T14:07:00Z</dcterms:created>
  <dcterms:modified xsi:type="dcterms:W3CDTF">2025-04-18T07:27:00Z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1358531229</vt:i4>
  </property>
</Properties>
</file>