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4761F" w14:textId="77777777" w:rsidR="00635F28" w:rsidRPr="00CF2D87" w:rsidRDefault="00635F28" w:rsidP="00635F28">
      <w:pPr>
        <w:pStyle w:val="Titre"/>
      </w:pPr>
      <w:bookmarkStart w:id="0" w:name="_Hlk191124764"/>
      <w:r w:rsidRPr="00CF2D87">
        <w:t>Vietnam : nouvel eldorado des industriels étrangers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CF2D87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bookmarkEnd w:id="0"/>
          <w:p w14:paraId="31EF949F" w14:textId="5EFE4825" w:rsidR="006B76AF" w:rsidRPr="00CF2D87" w:rsidRDefault="006B76AF" w:rsidP="003F1F85">
            <w:pPr>
              <w:pStyle w:val="Titre1"/>
            </w:pPr>
            <w:r w:rsidRPr="00CF2D87">
              <w:t>En bref</w:t>
            </w:r>
          </w:p>
          <w:p w14:paraId="3E6BD055" w14:textId="2DF2B23E" w:rsidR="00C615A1" w:rsidRPr="00CF2D87" w:rsidRDefault="0041518B" w:rsidP="00C615A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En plein boom économique, le Vietnam attire les entreprises du monde entier. </w:t>
            </w:r>
            <w:r w:rsidR="006B76AF" w:rsidRPr="00CF2D87">
              <w:rPr>
                <w:rFonts w:cs="Arial"/>
                <w:szCs w:val="20"/>
              </w:rPr>
              <w:t xml:space="preserve">Avec </w:t>
            </w:r>
            <w:r w:rsidR="00C615A1" w:rsidRPr="00CF2D87">
              <w:rPr>
                <w:rFonts w:cs="Arial"/>
                <w:szCs w:val="20"/>
              </w:rPr>
              <w:t>ces trois activités</w:t>
            </w:r>
            <w:r w:rsidR="00B00932" w:rsidRPr="00CF2D87">
              <w:rPr>
                <w:rFonts w:cs="Arial"/>
                <w:szCs w:val="20"/>
              </w:rPr>
              <w:t xml:space="preserve"> </w:t>
            </w:r>
            <w:r w:rsidR="00C615A1" w:rsidRPr="00CF2D87">
              <w:rPr>
                <w:rFonts w:cs="Arial"/>
                <w:szCs w:val="20"/>
              </w:rPr>
              <w:t>« </w:t>
            </w:r>
            <w:r w:rsidR="00B00932" w:rsidRPr="00CF2D87">
              <w:rPr>
                <w:rFonts w:cs="Arial"/>
                <w:szCs w:val="20"/>
              </w:rPr>
              <w:t>flash</w:t>
            </w:r>
            <w:r w:rsidR="00C615A1" w:rsidRPr="00CF2D87">
              <w:rPr>
                <w:rFonts w:cs="Arial"/>
                <w:szCs w:val="20"/>
              </w:rPr>
              <w:t> »</w:t>
            </w:r>
            <w:r w:rsidR="006B76AF" w:rsidRPr="00CF2D87">
              <w:rPr>
                <w:rFonts w:cs="Arial"/>
                <w:szCs w:val="20"/>
              </w:rPr>
              <w:t>, vos apprenant</w:t>
            </w:r>
            <w:r w:rsidR="009355EB" w:rsidRPr="00CF2D87">
              <w:rPr>
                <w:rFonts w:cs="Arial"/>
                <w:szCs w:val="20"/>
              </w:rPr>
              <w:t>.es</w:t>
            </w:r>
            <w:r w:rsidR="006B76AF" w:rsidRPr="00CF2D87">
              <w:rPr>
                <w:rFonts w:cs="Arial"/>
                <w:szCs w:val="20"/>
              </w:rPr>
              <w:t xml:space="preserve"> </w:t>
            </w:r>
            <w:r w:rsidR="00635F28" w:rsidRPr="00CF2D87">
              <w:rPr>
                <w:rFonts w:cs="Arial"/>
                <w:szCs w:val="20"/>
              </w:rPr>
              <w:t xml:space="preserve">voyageront au cœur de l’économie asiatique et </w:t>
            </w:r>
            <w:r w:rsidR="00C615A1" w:rsidRPr="00CF2D87">
              <w:rPr>
                <w:rFonts w:cs="Arial"/>
                <w:szCs w:val="20"/>
              </w:rPr>
              <w:t>développeront leurs stratégies de compréhension d’un reportage.</w:t>
            </w:r>
          </w:p>
          <w:p w14:paraId="667C010B" w14:textId="492421C6" w:rsidR="006B76AF" w:rsidRPr="00CF2D87" w:rsidRDefault="006B76AF" w:rsidP="003F1F85">
            <w:pPr>
              <w:rPr>
                <w:b/>
              </w:rPr>
            </w:pPr>
          </w:p>
          <w:p w14:paraId="3E40F20A" w14:textId="77777777" w:rsidR="006B76AF" w:rsidRPr="00CF2D87" w:rsidRDefault="006B76AF" w:rsidP="003F1F85">
            <w:pPr>
              <w:pStyle w:val="Titre1"/>
            </w:pPr>
            <w:r w:rsidRPr="00CF2D87">
              <w:t>Objectifs</w:t>
            </w:r>
          </w:p>
          <w:p w14:paraId="5C924AD0" w14:textId="0112D33E" w:rsidR="006B76AF" w:rsidRPr="00CF2D87" w:rsidRDefault="006B76AF" w:rsidP="00DA24B2">
            <w:pPr>
              <w:rPr>
                <w:b/>
              </w:rPr>
            </w:pPr>
            <w:r w:rsidRPr="00CF2D87">
              <w:rPr>
                <w:b/>
              </w:rPr>
              <w:t>Communicatifs / pragmatiques</w:t>
            </w:r>
          </w:p>
          <w:p w14:paraId="1B62710F" w14:textId="542D8832" w:rsidR="003024D0" w:rsidRDefault="007C54BC" w:rsidP="007C54BC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 w:rsidRPr="00CF2D87">
              <w:t xml:space="preserve">Activité </w:t>
            </w:r>
            <w:r w:rsidR="0075504C" w:rsidRPr="00CF2D87">
              <w:t xml:space="preserve">1 : </w:t>
            </w:r>
            <w:r w:rsidR="003024D0">
              <w:t>faire des hypothèses sur le sujet à partir d</w:t>
            </w:r>
            <w:r w:rsidR="00F66BFE">
              <w:t>’</w:t>
            </w:r>
            <w:r w:rsidR="003024D0">
              <w:t>u</w:t>
            </w:r>
            <w:r w:rsidR="00F66BFE">
              <w:t>n</w:t>
            </w:r>
            <w:r w:rsidR="003024D0">
              <w:t xml:space="preserve"> titre.</w:t>
            </w:r>
          </w:p>
          <w:p w14:paraId="08C4EDCA" w14:textId="7974DE98" w:rsidR="0075504C" w:rsidRPr="00CF2D87" w:rsidRDefault="003024D0" w:rsidP="007C54BC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>
              <w:t xml:space="preserve">Activité 2 : </w:t>
            </w:r>
            <w:r w:rsidR="0075504C" w:rsidRPr="00CF2D87">
              <w:t>comprendre l’essentiel du reportage</w:t>
            </w:r>
          </w:p>
          <w:p w14:paraId="22BA8DB3" w14:textId="44165912" w:rsidR="006B76AF" w:rsidRPr="003024D0" w:rsidRDefault="0075504C" w:rsidP="003024D0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 w:rsidRPr="00CF2D87">
              <w:t xml:space="preserve">Activité </w:t>
            </w:r>
            <w:r w:rsidR="003024D0">
              <w:t>3</w:t>
            </w:r>
            <w:r w:rsidR="007C54BC" w:rsidRPr="00CF2D87">
              <w:t xml:space="preserve"> : </w:t>
            </w:r>
            <w:r w:rsidR="005064BE" w:rsidRPr="00CF2D87">
              <w:t>c</w:t>
            </w:r>
            <w:r w:rsidR="004121AA" w:rsidRPr="00CF2D87">
              <w:t>omprendre des informations détaillée</w:t>
            </w:r>
            <w:r w:rsidR="005064BE" w:rsidRPr="00CF2D87">
              <w:t>s</w:t>
            </w:r>
            <w:r w:rsidR="008945B7" w:rsidRPr="00CF2D87">
              <w:t>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CF2D87" w:rsidRDefault="006B76AF" w:rsidP="003F1F85">
            <w:r w:rsidRPr="00CF2D87">
              <w:rPr>
                <w:rFonts w:ascii="Segoe UI Emoji" w:hAnsi="Segoe UI Emoji" w:cs="Segoe UI Emoji"/>
              </w:rPr>
              <w:t>⚡</w:t>
            </w:r>
            <w:r w:rsidRPr="00CF2D87">
              <w:t xml:space="preserve"> </w:t>
            </w:r>
            <w:r w:rsidRPr="00CF2D87">
              <w:rPr>
                <w:b/>
                <w:bCs/>
              </w:rPr>
              <w:t>Cours de 30 minutes</w:t>
            </w:r>
          </w:p>
        </w:tc>
      </w:tr>
      <w:tr w:rsidR="006B76AF" w:rsidRPr="00CF2D87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CF2D87" w:rsidRDefault="006B76AF" w:rsidP="003F1F85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CF2D87" w:rsidRDefault="006B76AF" w:rsidP="006B76AF">
            <w:pPr>
              <w:pStyle w:val="Titre1"/>
            </w:pPr>
            <w:r w:rsidRPr="00CF2D87">
              <w:t>Niveau</w:t>
            </w:r>
          </w:p>
          <w:p w14:paraId="1CC5CA5F" w14:textId="4DFCD10B" w:rsidR="006B76AF" w:rsidRPr="00CF2D87" w:rsidRDefault="007A6ACE" w:rsidP="006B76AF">
            <w:r w:rsidRPr="00CF2D87">
              <w:t>B</w:t>
            </w:r>
            <w:r w:rsidR="006B76AF" w:rsidRPr="00CF2D87">
              <w:t>2</w:t>
            </w:r>
          </w:p>
          <w:p w14:paraId="6AF1714E" w14:textId="77777777" w:rsidR="006B76AF" w:rsidRPr="00CF2D87" w:rsidRDefault="006B76AF" w:rsidP="006B76AF"/>
          <w:p w14:paraId="4B94B286" w14:textId="77777777" w:rsidR="006B76AF" w:rsidRPr="00CF2D87" w:rsidRDefault="006B76AF" w:rsidP="006B76AF">
            <w:pPr>
              <w:pStyle w:val="Titre1"/>
            </w:pPr>
            <w:r w:rsidRPr="00CF2D87">
              <w:t>Public</w:t>
            </w:r>
          </w:p>
          <w:p w14:paraId="22919BD1" w14:textId="1BD8697C" w:rsidR="006B76AF" w:rsidRPr="00CF2D87" w:rsidRDefault="006B76AF" w:rsidP="006B76AF">
            <w:r w:rsidRPr="00CF2D87">
              <w:t>Adultes</w:t>
            </w:r>
          </w:p>
          <w:p w14:paraId="4713724C" w14:textId="77777777" w:rsidR="006B76AF" w:rsidRPr="00CF2D87" w:rsidRDefault="006B76AF" w:rsidP="006B76AF">
            <w:pPr>
              <w:rPr>
                <w:b/>
              </w:rPr>
            </w:pPr>
          </w:p>
          <w:p w14:paraId="5014B17D" w14:textId="77777777" w:rsidR="006B76AF" w:rsidRPr="00CF2D87" w:rsidRDefault="006B76AF" w:rsidP="006B76AF">
            <w:pPr>
              <w:pStyle w:val="Titre1"/>
            </w:pPr>
            <w:r w:rsidRPr="00CF2D87">
              <w:t>Collection</w:t>
            </w:r>
          </w:p>
          <w:p w14:paraId="44E9E71F" w14:textId="17320BE2" w:rsidR="006B76AF" w:rsidRPr="00CF2D87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CF2D87">
              <w:rPr>
                <w:rFonts w:cs="Arial"/>
                <w:szCs w:val="20"/>
              </w:rPr>
              <w:fldChar w:fldCharType="begin"/>
            </w:r>
            <w:r w:rsidR="00B00932" w:rsidRPr="00CF2D87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CF2D87">
              <w:rPr>
                <w:rFonts w:cs="Arial"/>
                <w:szCs w:val="20"/>
              </w:rPr>
            </w:r>
            <w:r w:rsidRPr="00CF2D87">
              <w:rPr>
                <w:rFonts w:cs="Arial"/>
                <w:szCs w:val="20"/>
              </w:rPr>
              <w:fldChar w:fldCharType="separate"/>
            </w:r>
            <w:r w:rsidR="00B00932" w:rsidRPr="00CF2D87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CF2D87" w:rsidRDefault="006B76AF" w:rsidP="006B76AF">
            <w:pPr>
              <w:rPr>
                <w:rFonts w:cs="Arial"/>
                <w:szCs w:val="20"/>
              </w:rPr>
            </w:pPr>
            <w:r w:rsidRPr="00CF2D87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CF2D87" w:rsidRDefault="006B76AF" w:rsidP="006B76AF">
            <w:pPr>
              <w:pStyle w:val="Titre1"/>
            </w:pPr>
            <w:r w:rsidRPr="00CF2D87">
              <w:t>Mise en ligne</w:t>
            </w:r>
          </w:p>
          <w:p w14:paraId="38A10408" w14:textId="24010651" w:rsidR="006B76AF" w:rsidRPr="00CF2D87" w:rsidRDefault="00635F28" w:rsidP="006B76AF">
            <w:r w:rsidRPr="00CF2D87">
              <w:t>Juin</w:t>
            </w:r>
            <w:r w:rsidR="00C26A31" w:rsidRPr="00CF2D87">
              <w:t xml:space="preserve"> 202</w:t>
            </w:r>
            <w:r w:rsidR="00A4534D" w:rsidRPr="00CF2D87">
              <w:t>5</w:t>
            </w:r>
          </w:p>
          <w:p w14:paraId="30B500B1" w14:textId="1317578B" w:rsidR="00E00324" w:rsidRPr="00CF2D87" w:rsidRDefault="00E00324" w:rsidP="006B76AF">
            <w:r w:rsidRPr="00CF2D87">
              <w:t>Dossier 8</w:t>
            </w:r>
            <w:r w:rsidR="00635F28" w:rsidRPr="00CF2D87">
              <w:t>57</w:t>
            </w:r>
          </w:p>
          <w:p w14:paraId="142473EF" w14:textId="77777777" w:rsidR="006B76AF" w:rsidRPr="00CF2D87" w:rsidRDefault="006B76AF" w:rsidP="006B76AF"/>
          <w:p w14:paraId="5580672C" w14:textId="2CA0A2AC" w:rsidR="006B76AF" w:rsidRPr="00CF2D87" w:rsidRDefault="006B76AF" w:rsidP="006B76AF">
            <w:pPr>
              <w:pStyle w:val="Titre1"/>
            </w:pPr>
            <w:r w:rsidRPr="00CF2D87">
              <w:t>VID</w:t>
            </w:r>
            <w:r w:rsidR="00E00324" w:rsidRPr="00CF2D87">
              <w:rPr>
                <w:rFonts w:cs="Tahoma"/>
              </w:rPr>
              <w:t>É</w:t>
            </w:r>
            <w:r w:rsidRPr="00CF2D87">
              <w:t>O</w:t>
            </w:r>
          </w:p>
          <w:p w14:paraId="3CAAF2D0" w14:textId="367BA427" w:rsidR="006B76AF" w:rsidRPr="00CF2D87" w:rsidRDefault="006B76AF" w:rsidP="006B76AF">
            <w:r w:rsidRPr="00CF2D87">
              <w:t xml:space="preserve">Reportage </w:t>
            </w:r>
            <w:r w:rsidR="00635F28" w:rsidRPr="00CF2D87">
              <w:t>France 2</w:t>
            </w:r>
            <w:r w:rsidRPr="00CF2D87">
              <w:t xml:space="preserve"> du </w:t>
            </w:r>
            <w:r w:rsidR="00635F28" w:rsidRPr="00CF2D87">
              <w:t>26</w:t>
            </w:r>
            <w:r w:rsidRPr="00CF2D87">
              <w:t>/</w:t>
            </w:r>
            <w:r w:rsidR="007A6ACE" w:rsidRPr="00CF2D87">
              <w:t>0</w:t>
            </w:r>
            <w:r w:rsidR="00635F28" w:rsidRPr="00CF2D87">
              <w:t>5</w:t>
            </w:r>
            <w:r w:rsidRPr="00CF2D87">
              <w:t>/202</w:t>
            </w:r>
            <w:r w:rsidR="007A6ACE" w:rsidRPr="00CF2D87">
              <w:t>5</w:t>
            </w:r>
          </w:p>
        </w:tc>
      </w:tr>
    </w:tbl>
    <w:p w14:paraId="2C67A2B0" w14:textId="77777777" w:rsidR="00A33F16" w:rsidRPr="00CF2D87" w:rsidRDefault="00A33F16" w:rsidP="00A33F16"/>
    <w:p w14:paraId="1ED90432" w14:textId="742D1C21" w:rsidR="00532C8E" w:rsidRPr="00CF2D87" w:rsidRDefault="00517CA0" w:rsidP="00532C8E">
      <w:r w:rsidRPr="00CF2D87">
        <w:rPr>
          <w:noProof/>
        </w:rPr>
        <w:drawing>
          <wp:inline distT="0" distB="0" distL="0" distR="0" wp14:anchorId="53BFBCB2" wp14:editId="3472BB7A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2B0" w:rsidRPr="00CF2D87">
        <w:rPr>
          <w:noProof/>
        </w:rPr>
        <w:drawing>
          <wp:inline distT="0" distB="0" distL="0" distR="0" wp14:anchorId="019D08B1" wp14:editId="7596C78F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CF2D87">
        <w:rPr>
          <w:b/>
          <w:noProof/>
        </w:rPr>
        <w:drawing>
          <wp:inline distT="0" distB="0" distL="0" distR="0" wp14:anchorId="56D19B7E" wp14:editId="46DBAA9D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CF2D87">
        <w:rPr>
          <w:iCs/>
          <w:noProof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5BA89429" w:rsidR="00CE398A" w:rsidRPr="00CF2D87" w:rsidRDefault="00CF2D87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CF2D87"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CE398A" w:rsidRPr="00CF2D87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5BA89429" w:rsidR="00CE398A" w:rsidRPr="00CF2D87" w:rsidRDefault="00CF2D87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CF2D87"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CE398A" w:rsidRPr="00CF2D87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CF2D87" w:rsidRDefault="00396052" w:rsidP="00532C8E">
      <w:pPr>
        <w:rPr>
          <w:b/>
        </w:rPr>
      </w:pPr>
    </w:p>
    <w:p w14:paraId="5A2FE6E1" w14:textId="77777777" w:rsidR="000D4E57" w:rsidRPr="00CF2D87" w:rsidRDefault="000D4E57" w:rsidP="000D4E57">
      <w:pPr>
        <w:spacing w:line="276" w:lineRule="auto"/>
        <w:jc w:val="both"/>
        <w:rPr>
          <w:b/>
        </w:rPr>
      </w:pPr>
      <w:r w:rsidRPr="00CF2D87">
        <w:rPr>
          <w:b/>
        </w:rPr>
        <w:t>Consigne</w:t>
      </w:r>
    </w:p>
    <w:p w14:paraId="053FE158" w14:textId="396EEDB3" w:rsidR="00AB7528" w:rsidRPr="00CF2D87" w:rsidRDefault="00635F28" w:rsidP="00AB7528">
      <w:pPr>
        <w:jc w:val="both"/>
      </w:pPr>
      <w:bookmarkStart w:id="1" w:name="_Hlk191298141"/>
      <w:r w:rsidRPr="00CF2D87">
        <w:t xml:space="preserve">« Vietnam : un nouvel eldorado ». </w:t>
      </w:r>
      <w:r w:rsidRPr="00CF2D87">
        <w:rPr>
          <w:rFonts w:cs="Tahoma"/>
        </w:rPr>
        <w:t>À</w:t>
      </w:r>
      <w:r w:rsidRPr="00CF2D87">
        <w:t xml:space="preserve"> votre avis, qui peut être attiré par le Vietnam et pourquoi ?</w:t>
      </w:r>
    </w:p>
    <w:bookmarkEnd w:id="1"/>
    <w:p w14:paraId="7792FD94" w14:textId="77777777" w:rsidR="000D4E57" w:rsidRPr="00CF2D87" w:rsidRDefault="000D4E57" w:rsidP="000D4E57">
      <w:pPr>
        <w:spacing w:line="276" w:lineRule="auto"/>
        <w:jc w:val="both"/>
      </w:pPr>
    </w:p>
    <w:p w14:paraId="5D170DD3" w14:textId="77777777" w:rsidR="000D4E57" w:rsidRPr="00CF2D87" w:rsidRDefault="000D4E57" w:rsidP="000D4E57">
      <w:pPr>
        <w:spacing w:line="276" w:lineRule="auto"/>
        <w:jc w:val="both"/>
        <w:rPr>
          <w:b/>
        </w:rPr>
      </w:pPr>
      <w:r w:rsidRPr="00CF2D87">
        <w:rPr>
          <w:b/>
        </w:rPr>
        <w:t xml:space="preserve">Mise en œuvre </w:t>
      </w:r>
    </w:p>
    <w:p w14:paraId="1BE29F99" w14:textId="5E0928D1" w:rsidR="000D4E57" w:rsidRPr="00CF2D87" w:rsidRDefault="00E62CD2" w:rsidP="00E62CD2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i/>
          <w:iCs/>
        </w:rPr>
      </w:pPr>
      <w:r w:rsidRPr="00CF2D87">
        <w:rPr>
          <w:rFonts w:eastAsia="Arial Unicode MS"/>
        </w:rPr>
        <w:t xml:space="preserve">Former </w:t>
      </w:r>
      <w:r w:rsidR="00AB7528" w:rsidRPr="00CF2D87">
        <w:rPr>
          <w:rFonts w:eastAsia="Arial Unicode MS"/>
        </w:rPr>
        <w:t>des binômes</w:t>
      </w:r>
      <w:r w:rsidRPr="00CF2D87">
        <w:rPr>
          <w:rFonts w:eastAsia="Arial Unicode MS"/>
        </w:rPr>
        <w:t>.</w:t>
      </w:r>
      <w:r w:rsidR="00635F28" w:rsidRPr="00CF2D87">
        <w:rPr>
          <w:rFonts w:eastAsia="Arial Unicode MS"/>
        </w:rPr>
        <w:t xml:space="preserve"> </w:t>
      </w:r>
    </w:p>
    <w:p w14:paraId="78F6F05F" w14:textId="065DDCB3" w:rsidR="00635F28" w:rsidRPr="00CF2D87" w:rsidRDefault="00635F28" w:rsidP="00E62CD2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i/>
          <w:iCs/>
        </w:rPr>
      </w:pPr>
      <w:r w:rsidRPr="00CF2D87">
        <w:rPr>
          <w:rFonts w:eastAsia="Arial Unicode MS"/>
        </w:rPr>
        <w:t>Noter « Vietnam : un nouvel eldorado » au tableau. Lire la consigne.</w:t>
      </w:r>
    </w:p>
    <w:p w14:paraId="46D68104" w14:textId="46EF02EA" w:rsidR="00635F28" w:rsidRPr="00CF2D87" w:rsidRDefault="00635F28" w:rsidP="00E62CD2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i/>
          <w:iCs/>
        </w:rPr>
      </w:pPr>
      <w:r w:rsidRPr="00CF2D87">
        <w:rPr>
          <w:rFonts w:eastAsia="Arial Unicode MS"/>
        </w:rPr>
        <w:t>Laisser quelques minutes de réflexion aux groupes puis mettre en commun.</w:t>
      </w:r>
    </w:p>
    <w:p w14:paraId="568C8048" w14:textId="3E344611" w:rsidR="000D4E57" w:rsidRPr="00CF2D87" w:rsidRDefault="00635F28" w:rsidP="002076B2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i/>
          <w:iCs/>
        </w:rPr>
      </w:pPr>
      <w:r w:rsidRPr="00CF2D87">
        <w:rPr>
          <w:rFonts w:eastAsia="Arial Unicode MS"/>
        </w:rPr>
        <w:t>Enfin d</w:t>
      </w:r>
      <w:r w:rsidR="000D4E57" w:rsidRPr="00CF2D87">
        <w:rPr>
          <w:rFonts w:eastAsia="Arial Unicode MS"/>
        </w:rPr>
        <w:t xml:space="preserve">iffuser le reportage en entier, </w:t>
      </w:r>
      <w:r w:rsidR="00AB7528" w:rsidRPr="00CF2D87">
        <w:rPr>
          <w:rFonts w:eastAsia="Arial Unicode MS"/>
          <w:u w:val="single"/>
        </w:rPr>
        <w:t>avec</w:t>
      </w:r>
      <w:r w:rsidR="00E62CD2" w:rsidRPr="00CF2D87">
        <w:rPr>
          <w:rFonts w:eastAsia="Arial Unicode MS"/>
          <w:u w:val="single"/>
        </w:rPr>
        <w:t xml:space="preserve"> </w:t>
      </w:r>
      <w:r w:rsidR="000D4E57" w:rsidRPr="00CF2D87">
        <w:rPr>
          <w:rFonts w:eastAsia="Arial Unicode MS"/>
          <w:u w:val="single"/>
        </w:rPr>
        <w:t>le son</w:t>
      </w:r>
      <w:r w:rsidR="000D4E57" w:rsidRPr="00CF2D87">
        <w:rPr>
          <w:rFonts w:eastAsia="Arial Unicode MS"/>
        </w:rPr>
        <w:t xml:space="preserve"> et sans les sous-titres</w:t>
      </w:r>
      <w:r w:rsidRPr="00CF2D87">
        <w:rPr>
          <w:rFonts w:eastAsia="Arial Unicode MS"/>
        </w:rPr>
        <w:t xml:space="preserve"> pour vérifier les hypothèses.</w:t>
      </w:r>
    </w:p>
    <w:p w14:paraId="4C0D4AC9" w14:textId="77777777" w:rsidR="00A569FA" w:rsidRPr="00CF2D87" w:rsidRDefault="00A569FA" w:rsidP="00A569FA">
      <w:pPr>
        <w:rPr>
          <w:iCs/>
        </w:rPr>
      </w:pPr>
      <w:r w:rsidRPr="00CF2D87">
        <w:rPr>
          <w:iCs/>
          <w:noProof/>
        </w:rPr>
        <w:drawing>
          <wp:inline distT="0" distB="0" distL="0" distR="0" wp14:anchorId="053D2588" wp14:editId="5DC1F9BE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5F4B8" w14:textId="3D350484" w:rsidR="007A3BEF" w:rsidRPr="00CF2D87" w:rsidRDefault="00635F28" w:rsidP="00635F28">
      <w:pPr>
        <w:pStyle w:val="Paragraphedeliste"/>
        <w:numPr>
          <w:ilvl w:val="0"/>
          <w:numId w:val="13"/>
        </w:numPr>
      </w:pPr>
      <w:r w:rsidRPr="00CF2D87">
        <w:rPr>
          <w:rFonts w:cs="Tahoma"/>
          <w:color w:val="000000"/>
          <w:szCs w:val="20"/>
          <w:bdr w:val="none" w:sz="0" w:space="0" w:color="auto" w:frame="1"/>
        </w:rPr>
        <w:t>Je pense que le Vietnam attire les touristes pour sa culture et ses traditions</w:t>
      </w:r>
      <w:r w:rsidR="00721996" w:rsidRPr="00CF2D87">
        <w:rPr>
          <w:rFonts w:cs="Tahoma"/>
          <w:color w:val="000000"/>
          <w:szCs w:val="20"/>
          <w:bdr w:val="none" w:sz="0" w:space="0" w:color="auto" w:frame="1"/>
        </w:rPr>
        <w:t>.</w:t>
      </w:r>
    </w:p>
    <w:p w14:paraId="7B88A989" w14:textId="7D6CEF91" w:rsidR="00721996" w:rsidRPr="00CF2D87" w:rsidRDefault="00721996" w:rsidP="00635F28">
      <w:pPr>
        <w:pStyle w:val="Paragraphedeliste"/>
        <w:numPr>
          <w:ilvl w:val="0"/>
          <w:numId w:val="13"/>
        </w:numPr>
      </w:pPr>
      <w:r w:rsidRPr="00CF2D87">
        <w:rPr>
          <w:rFonts w:cs="Tahoma"/>
          <w:color w:val="000000"/>
          <w:szCs w:val="20"/>
          <w:bdr w:val="none" w:sz="0" w:space="0" w:color="auto" w:frame="1"/>
        </w:rPr>
        <w:t>Peut-être que des personnes y viennent pour faire une retraite spirituelle...</w:t>
      </w:r>
    </w:p>
    <w:p w14:paraId="579EF442" w14:textId="5CBD1092" w:rsidR="00721996" w:rsidRPr="00CF2D87" w:rsidRDefault="00721996" w:rsidP="00635F28">
      <w:pPr>
        <w:pStyle w:val="Paragraphedeliste"/>
        <w:numPr>
          <w:ilvl w:val="0"/>
          <w:numId w:val="13"/>
        </w:numPr>
      </w:pPr>
      <w:r w:rsidRPr="00CF2D87">
        <w:rPr>
          <w:rFonts w:cs="Tahoma"/>
          <w:color w:val="000000"/>
          <w:szCs w:val="20"/>
          <w:bdr w:val="none" w:sz="0" w:space="0" w:color="auto" w:frame="1"/>
        </w:rPr>
        <w:t xml:space="preserve">J’ai entendu qu’il y avait de plus en plus de </w:t>
      </w:r>
      <w:proofErr w:type="spellStart"/>
      <w:r w:rsidRPr="00CF2D87">
        <w:rPr>
          <w:rFonts w:cs="Tahoma"/>
          <w:color w:val="000000"/>
          <w:szCs w:val="20"/>
          <w:bdr w:val="none" w:sz="0" w:space="0" w:color="auto" w:frame="1"/>
        </w:rPr>
        <w:t>chef.fes</w:t>
      </w:r>
      <w:proofErr w:type="spellEnd"/>
      <w:r w:rsidRPr="00CF2D87">
        <w:rPr>
          <w:rFonts w:cs="Tahoma"/>
          <w:color w:val="000000"/>
          <w:szCs w:val="20"/>
          <w:bdr w:val="none" w:sz="0" w:space="0" w:color="auto" w:frame="1"/>
        </w:rPr>
        <w:t xml:space="preserve"> gastronomique qui ouvraient leur restaurant en Asie. Le Vietnam peut être un nouvel eldorado de la cuisine gastronomique ?</w:t>
      </w:r>
    </w:p>
    <w:p w14:paraId="73986C2F" w14:textId="719ECAB1" w:rsidR="00721996" w:rsidRPr="00CF2D87" w:rsidRDefault="00721996" w:rsidP="00635F28">
      <w:pPr>
        <w:pStyle w:val="Paragraphedeliste"/>
        <w:numPr>
          <w:ilvl w:val="0"/>
          <w:numId w:val="13"/>
        </w:numPr>
      </w:pPr>
      <w:r w:rsidRPr="00CF2D87">
        <w:rPr>
          <w:rFonts w:cs="Tahoma"/>
          <w:color w:val="000000"/>
          <w:szCs w:val="20"/>
          <w:bdr w:val="none" w:sz="0" w:space="0" w:color="auto" w:frame="1"/>
        </w:rPr>
        <w:t>Etc.</w:t>
      </w:r>
    </w:p>
    <w:p w14:paraId="1C6A9DFB" w14:textId="75BC5A91" w:rsidR="00635F28" w:rsidRPr="00CF2D87" w:rsidRDefault="00721996" w:rsidP="00635F28">
      <w:pPr>
        <w:pStyle w:val="Paragraphedeliste"/>
        <w:numPr>
          <w:ilvl w:val="0"/>
          <w:numId w:val="13"/>
        </w:numPr>
      </w:pPr>
      <w:r w:rsidRPr="00CF2D87">
        <w:t>Réponse : le dynamisme économique du Vietnam attire les industriels étrangers</w:t>
      </w:r>
      <w:r w:rsidR="00102E06" w:rsidRPr="00CF2D87">
        <w:t>, et notamment français.</w:t>
      </w:r>
      <w:r w:rsidRPr="00CF2D87">
        <w:t xml:space="preserve"> </w:t>
      </w:r>
    </w:p>
    <w:p w14:paraId="39496F95" w14:textId="77777777" w:rsidR="00AB7528" w:rsidRPr="00CF2D87" w:rsidRDefault="00AB7528" w:rsidP="00AB7528">
      <w:pPr>
        <w:rPr>
          <w:bCs/>
        </w:rPr>
      </w:pPr>
    </w:p>
    <w:p w14:paraId="1EC46104" w14:textId="5D87A755" w:rsidR="00396052" w:rsidRPr="00CF2D87" w:rsidRDefault="00517CA0" w:rsidP="00704307">
      <w:pPr>
        <w:rPr>
          <w:iCs/>
        </w:rPr>
      </w:pPr>
      <w:r w:rsidRPr="00CF2D87">
        <w:rPr>
          <w:noProof/>
        </w:rPr>
        <w:drawing>
          <wp:inline distT="0" distB="0" distL="0" distR="0" wp14:anchorId="1C03AE93" wp14:editId="6BF2D428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CB4" w:rsidRPr="00CF2D87">
        <w:rPr>
          <w:noProof/>
        </w:rPr>
        <w:drawing>
          <wp:inline distT="0" distB="0" distL="0" distR="0" wp14:anchorId="382B52A7" wp14:editId="0A760036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 w:rsidRPr="00CF2D87">
        <w:rPr>
          <w:b/>
          <w:noProof/>
        </w:rPr>
        <w:drawing>
          <wp:inline distT="0" distB="0" distL="0" distR="0" wp14:anchorId="32E730DA" wp14:editId="1C8CB850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CF2D87">
        <w:rPr>
          <w:iCs/>
        </w:rPr>
        <w:t xml:space="preserve"> </w:t>
      </w:r>
      <w:r w:rsidR="00112D22" w:rsidRPr="00CF2D87">
        <w:rPr>
          <w:iCs/>
          <w:noProof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CF2D87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CF2D87"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CF2D87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CF2D87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CF2D87"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CF2D87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CF2D87" w:rsidRDefault="00112D22" w:rsidP="00704307">
      <w:pPr>
        <w:rPr>
          <w:b/>
        </w:rPr>
      </w:pPr>
    </w:p>
    <w:p w14:paraId="6ECA96BD" w14:textId="77777777" w:rsidR="00704307" w:rsidRPr="00CF2D87" w:rsidRDefault="00704307" w:rsidP="00704307">
      <w:pPr>
        <w:rPr>
          <w:b/>
        </w:rPr>
      </w:pPr>
      <w:r w:rsidRPr="00CF2D87">
        <w:rPr>
          <w:b/>
        </w:rPr>
        <w:t>Consigne</w:t>
      </w:r>
    </w:p>
    <w:p w14:paraId="46178056" w14:textId="5F0FEFAD" w:rsidR="00102E06" w:rsidRPr="00CF2D87" w:rsidRDefault="002C21E8" w:rsidP="009C4510">
      <w:pPr>
        <w:spacing w:after="120"/>
        <w:jc w:val="both"/>
      </w:pPr>
      <w:bookmarkStart w:id="2" w:name="_Hlk155443520"/>
      <w:bookmarkStart w:id="3" w:name="_Hlk194935719"/>
      <w:bookmarkStart w:id="4" w:name="_Hlk157949378"/>
      <w:r w:rsidRPr="009C4510">
        <w:t>Qui sont les industriels français installés au Vietnam ?</w:t>
      </w:r>
      <w:r w:rsidRPr="00AC0EEA">
        <w:rPr>
          <w:b/>
          <w:bCs/>
        </w:rPr>
        <w:t xml:space="preserve"> </w:t>
      </w:r>
      <w:r w:rsidR="0018025A" w:rsidRPr="009C4510">
        <w:rPr>
          <w:rFonts w:cs="Tahoma"/>
        </w:rPr>
        <w:t>É</w:t>
      </w:r>
      <w:r w:rsidR="0018025A" w:rsidRPr="009C4510">
        <w:t>coutez le reportage et complétez ce schéma sous forme de mots clés.</w:t>
      </w:r>
      <w:bookmarkEnd w:id="2"/>
    </w:p>
    <w:bookmarkEnd w:id="3"/>
    <w:bookmarkEnd w:id="4"/>
    <w:p w14:paraId="124A4A1F" w14:textId="77777777" w:rsidR="00396052" w:rsidRPr="00CF2D87" w:rsidRDefault="00396052" w:rsidP="00704307"/>
    <w:p w14:paraId="470A4FDE" w14:textId="77777777" w:rsidR="00704307" w:rsidRPr="00CF2D87" w:rsidRDefault="00704307" w:rsidP="00704307">
      <w:pPr>
        <w:rPr>
          <w:b/>
        </w:rPr>
      </w:pPr>
      <w:r w:rsidRPr="00CF2D87">
        <w:rPr>
          <w:b/>
        </w:rPr>
        <w:t xml:space="preserve">Mise en œuvre </w:t>
      </w:r>
    </w:p>
    <w:p w14:paraId="53BB9327" w14:textId="083CD7C1" w:rsidR="00635F28" w:rsidRPr="00CF2D87" w:rsidRDefault="00987D58" w:rsidP="00730E7F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i/>
          <w:iCs/>
        </w:rPr>
      </w:pPr>
      <w:r w:rsidRPr="00CF2D87">
        <w:rPr>
          <w:rFonts w:eastAsia="Arial Unicode MS"/>
        </w:rPr>
        <w:t>Toujours en</w:t>
      </w:r>
      <w:r w:rsidR="00E62CD2" w:rsidRPr="00CF2D87">
        <w:rPr>
          <w:rFonts w:eastAsia="Arial Unicode MS"/>
        </w:rPr>
        <w:t xml:space="preserve"> binômes.</w:t>
      </w:r>
      <w:r w:rsidR="00D4242C" w:rsidRPr="00CF2D87">
        <w:rPr>
          <w:rFonts w:eastAsia="Arial Unicode MS"/>
        </w:rPr>
        <w:t xml:space="preserve"> </w:t>
      </w:r>
      <w:r w:rsidR="00635F28" w:rsidRPr="00CF2D87">
        <w:rPr>
          <w:rFonts w:eastAsia="Arial Unicode MS" w:cs="Tahoma"/>
        </w:rPr>
        <w:t>Distribuer la fiche apprenant.</w:t>
      </w:r>
    </w:p>
    <w:p w14:paraId="71A6D1DC" w14:textId="2E85AA9A" w:rsidR="002D7815" w:rsidRPr="00CF2D87" w:rsidRDefault="00987D58" w:rsidP="00EE255B">
      <w:pPr>
        <w:pStyle w:val="Paragraphedeliste"/>
        <w:numPr>
          <w:ilvl w:val="0"/>
          <w:numId w:val="3"/>
        </w:numPr>
        <w:rPr>
          <w:i/>
          <w:iCs/>
        </w:rPr>
      </w:pPr>
      <w:r w:rsidRPr="00CF2D87">
        <w:rPr>
          <w:rFonts w:eastAsia="Arial Unicode MS"/>
        </w:rPr>
        <w:t>P</w:t>
      </w:r>
      <w:r w:rsidR="00B25D6D" w:rsidRPr="00CF2D87">
        <w:rPr>
          <w:rFonts w:eastAsia="Arial Unicode MS"/>
        </w:rPr>
        <w:t>rendre connaissance de la consigne</w:t>
      </w:r>
      <w:r w:rsidR="0050773C" w:rsidRPr="00CF2D87">
        <w:rPr>
          <w:rFonts w:eastAsia="Arial Unicode MS"/>
        </w:rPr>
        <w:t xml:space="preserve"> et </w:t>
      </w:r>
      <w:r w:rsidRPr="00CF2D87">
        <w:rPr>
          <w:rFonts w:eastAsia="Arial Unicode MS"/>
        </w:rPr>
        <w:t>des informations</w:t>
      </w:r>
      <w:r w:rsidR="00B25D6D" w:rsidRPr="00CF2D87">
        <w:rPr>
          <w:rFonts w:eastAsia="Arial Unicode MS"/>
        </w:rPr>
        <w:t>.</w:t>
      </w:r>
    </w:p>
    <w:p w14:paraId="12C61578" w14:textId="77777777" w:rsidR="00DF571C" w:rsidRPr="00CF2D87" w:rsidRDefault="00DF571C" w:rsidP="00DF571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CF2D87">
        <w:rPr>
          <w:rFonts w:eastAsia="Arial Unicode MS"/>
        </w:rPr>
        <w:lastRenderedPageBreak/>
        <w:t xml:space="preserve">Diffuser le reportage en entier, </w:t>
      </w:r>
      <w:r w:rsidRPr="00CF2D87">
        <w:rPr>
          <w:rFonts w:eastAsia="Arial Unicode MS"/>
          <w:u w:val="single"/>
        </w:rPr>
        <w:t>avec le son</w:t>
      </w:r>
      <w:r w:rsidRPr="00CF2D87">
        <w:rPr>
          <w:rFonts w:eastAsia="Arial Unicode MS"/>
        </w:rPr>
        <w:t xml:space="preserve"> et sans les sous-titres.</w:t>
      </w:r>
    </w:p>
    <w:p w14:paraId="5F19B803" w14:textId="77777777" w:rsidR="00987D58" w:rsidRPr="00CF2D87" w:rsidRDefault="007C7FE2" w:rsidP="007C7FE2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CF2D87">
        <w:t>Laisser les apprenant.es se concerter</w:t>
      </w:r>
      <w:r w:rsidRPr="00CF2D87">
        <w:rPr>
          <w:rFonts w:eastAsia="Arial Unicode MS"/>
        </w:rPr>
        <w:t xml:space="preserve">. </w:t>
      </w:r>
    </w:p>
    <w:p w14:paraId="26770DD0" w14:textId="7B1B3DAB" w:rsidR="007C7FE2" w:rsidRPr="00CF2D87" w:rsidRDefault="007C7FE2" w:rsidP="007C7FE2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CF2D87">
        <w:t>Mettre en commun.</w:t>
      </w:r>
    </w:p>
    <w:p w14:paraId="27CDD970" w14:textId="6A8B90D9" w:rsidR="00D93A8A" w:rsidRPr="00CF2D87" w:rsidRDefault="00517CA0" w:rsidP="00D93A8A">
      <w:pPr>
        <w:rPr>
          <w:iCs/>
        </w:rPr>
      </w:pPr>
      <w:r w:rsidRPr="00CF2D87">
        <w:rPr>
          <w:iCs/>
          <w:noProof/>
        </w:rPr>
        <w:drawing>
          <wp:inline distT="0" distB="0" distL="0" distR="0" wp14:anchorId="03395BFE" wp14:editId="300D54AB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3E8B2" w14:textId="40457097" w:rsidR="00987D58" w:rsidRPr="00CF2D87" w:rsidRDefault="00102E06" w:rsidP="008D43D9">
      <w:pPr>
        <w:spacing w:line="276" w:lineRule="auto"/>
        <w:jc w:val="both"/>
        <w:rPr>
          <w:color w:val="000000"/>
        </w:rPr>
      </w:pPr>
      <w:r w:rsidRPr="00CF2D87">
        <w:rPr>
          <w:color w:val="000000"/>
          <w:u w:val="single"/>
        </w:rPr>
        <w:t>Idec Asia </w:t>
      </w:r>
      <w:r w:rsidRPr="00CF2D87">
        <w:rPr>
          <w:color w:val="000000"/>
        </w:rPr>
        <w:t xml:space="preserve">: </w:t>
      </w:r>
    </w:p>
    <w:p w14:paraId="0447D838" w14:textId="66DA09AB" w:rsidR="00102E06" w:rsidRPr="00CF2D87" w:rsidRDefault="00102E06" w:rsidP="008D43D9">
      <w:pPr>
        <w:spacing w:line="276" w:lineRule="auto"/>
        <w:jc w:val="both"/>
        <w:rPr>
          <w:color w:val="000000"/>
        </w:rPr>
      </w:pPr>
      <w:r w:rsidRPr="00CF2D87">
        <w:rPr>
          <w:color w:val="000000"/>
        </w:rPr>
        <w:t xml:space="preserve">Fonction de François Magnier : </w:t>
      </w:r>
      <w:r w:rsidRPr="00CF2D87">
        <w:rPr>
          <w:b/>
          <w:bCs/>
          <w:color w:val="000000"/>
        </w:rPr>
        <w:t>directeur général</w:t>
      </w:r>
      <w:r w:rsidRPr="00CF2D87">
        <w:rPr>
          <w:color w:val="000000"/>
        </w:rPr>
        <w:t>.</w:t>
      </w:r>
    </w:p>
    <w:p w14:paraId="34023EFD" w14:textId="2A14E57F" w:rsidR="00102E06" w:rsidRPr="00CF2D87" w:rsidRDefault="00102E06" w:rsidP="008D43D9">
      <w:pPr>
        <w:spacing w:line="276" w:lineRule="auto"/>
        <w:jc w:val="both"/>
        <w:rPr>
          <w:color w:val="000000"/>
        </w:rPr>
      </w:pPr>
      <w:r w:rsidRPr="00CF2D87">
        <w:rPr>
          <w:color w:val="000000"/>
        </w:rPr>
        <w:t xml:space="preserve">Activités : </w:t>
      </w:r>
      <w:r w:rsidR="00CF2D87" w:rsidRPr="00CF2D87">
        <w:rPr>
          <w:b/>
          <w:bCs/>
          <w:color w:val="000000"/>
        </w:rPr>
        <w:t>il livre des usines clés en main, construction d’une zone industrielle « Horizon Park » à destination des entreprises étrangères qui s’installent au Vietnam</w:t>
      </w:r>
      <w:r w:rsidR="00CF2D87" w:rsidRPr="00CF2D87">
        <w:rPr>
          <w:color w:val="000000"/>
        </w:rPr>
        <w:t>.</w:t>
      </w:r>
    </w:p>
    <w:p w14:paraId="128DAFD2" w14:textId="5708DF3E" w:rsidR="00102E06" w:rsidRPr="00CF2D87" w:rsidRDefault="00102E06" w:rsidP="008D43D9">
      <w:pPr>
        <w:spacing w:line="276" w:lineRule="auto"/>
        <w:jc w:val="both"/>
        <w:rPr>
          <w:color w:val="000000"/>
        </w:rPr>
      </w:pPr>
      <w:r w:rsidRPr="00CF2D87">
        <w:rPr>
          <w:color w:val="000000"/>
        </w:rPr>
        <w:t>Montant des investissements :</w:t>
      </w:r>
      <w:r w:rsidR="00CF2D87" w:rsidRPr="00CF2D87">
        <w:rPr>
          <w:color w:val="000000"/>
        </w:rPr>
        <w:t xml:space="preserve"> </w:t>
      </w:r>
      <w:r w:rsidR="00CF2D87" w:rsidRPr="00CF2D87">
        <w:rPr>
          <w:b/>
          <w:bCs/>
          <w:color w:val="000000"/>
        </w:rPr>
        <w:t>des dizaines de millions d’euros</w:t>
      </w:r>
      <w:r w:rsidR="00CF2D87" w:rsidRPr="00CF2D87">
        <w:rPr>
          <w:color w:val="000000"/>
        </w:rPr>
        <w:t>.</w:t>
      </w:r>
    </w:p>
    <w:p w14:paraId="383099F1" w14:textId="77777777" w:rsidR="00102E06" w:rsidRPr="00CF2D87" w:rsidRDefault="00102E06" w:rsidP="008D43D9">
      <w:pPr>
        <w:spacing w:line="276" w:lineRule="auto"/>
        <w:jc w:val="both"/>
        <w:rPr>
          <w:color w:val="000000"/>
        </w:rPr>
      </w:pPr>
    </w:p>
    <w:p w14:paraId="63626FE4" w14:textId="75B66936" w:rsidR="00102E06" w:rsidRPr="00CF2D87" w:rsidRDefault="00102E06" w:rsidP="008D43D9">
      <w:pPr>
        <w:spacing w:line="276" w:lineRule="auto"/>
        <w:jc w:val="both"/>
        <w:rPr>
          <w:color w:val="000000"/>
        </w:rPr>
      </w:pPr>
      <w:r w:rsidRPr="00CF2D87">
        <w:rPr>
          <w:color w:val="000000"/>
          <w:u w:val="single"/>
        </w:rPr>
        <w:t>CMA-CGM Vietn</w:t>
      </w:r>
      <w:r w:rsidR="00874255">
        <w:rPr>
          <w:color w:val="000000"/>
          <w:u w:val="single"/>
        </w:rPr>
        <w:t>a</w:t>
      </w:r>
      <w:r w:rsidRPr="00CF2D87">
        <w:rPr>
          <w:color w:val="000000"/>
          <w:u w:val="single"/>
        </w:rPr>
        <w:t>m</w:t>
      </w:r>
      <w:r w:rsidRPr="00CF2D87">
        <w:rPr>
          <w:color w:val="000000"/>
        </w:rPr>
        <w:t> :</w:t>
      </w:r>
    </w:p>
    <w:p w14:paraId="1AE20886" w14:textId="236C74F1" w:rsidR="00102E06" w:rsidRPr="00CF2D87" w:rsidRDefault="00102E06" w:rsidP="00102E06">
      <w:pPr>
        <w:spacing w:line="276" w:lineRule="auto"/>
        <w:jc w:val="both"/>
        <w:rPr>
          <w:color w:val="000000"/>
        </w:rPr>
      </w:pPr>
      <w:r w:rsidRPr="00CF2D87">
        <w:rPr>
          <w:color w:val="000000"/>
        </w:rPr>
        <w:t xml:space="preserve">Fonction d’Amélie Humphreys : </w:t>
      </w:r>
      <w:r w:rsidRPr="00CF2D87">
        <w:rPr>
          <w:b/>
          <w:bCs/>
          <w:color w:val="000000"/>
        </w:rPr>
        <w:t>directrice générale</w:t>
      </w:r>
      <w:r w:rsidRPr="00CF2D87">
        <w:rPr>
          <w:color w:val="000000"/>
        </w:rPr>
        <w:t>.</w:t>
      </w:r>
    </w:p>
    <w:p w14:paraId="6C6DADD5" w14:textId="283C21D1" w:rsidR="00102E06" w:rsidRPr="00CF2D87" w:rsidRDefault="00102E06" w:rsidP="00102E06">
      <w:pPr>
        <w:spacing w:line="276" w:lineRule="auto"/>
        <w:jc w:val="both"/>
        <w:rPr>
          <w:color w:val="000000"/>
        </w:rPr>
      </w:pPr>
      <w:r w:rsidRPr="00CF2D87">
        <w:rPr>
          <w:color w:val="000000"/>
        </w:rPr>
        <w:t>Activités :</w:t>
      </w:r>
      <w:r w:rsidR="00CF2D87" w:rsidRPr="00CF2D87">
        <w:rPr>
          <w:color w:val="000000"/>
        </w:rPr>
        <w:t xml:space="preserve"> </w:t>
      </w:r>
      <w:r w:rsidR="00CF2D87" w:rsidRPr="00CF2D87">
        <w:rPr>
          <w:b/>
          <w:bCs/>
          <w:color w:val="000000"/>
        </w:rPr>
        <w:t>transporteur de conteneurs, armateur</w:t>
      </w:r>
      <w:r w:rsidR="00CF2D87" w:rsidRPr="00CF2D87">
        <w:rPr>
          <w:color w:val="000000"/>
        </w:rPr>
        <w:t>.</w:t>
      </w:r>
    </w:p>
    <w:p w14:paraId="46B2A436" w14:textId="444D7F7E" w:rsidR="00102E06" w:rsidRPr="00CF2D87" w:rsidRDefault="00102E06" w:rsidP="00102E06">
      <w:pPr>
        <w:spacing w:line="276" w:lineRule="auto"/>
        <w:jc w:val="both"/>
        <w:rPr>
          <w:color w:val="000000"/>
        </w:rPr>
      </w:pPr>
      <w:r w:rsidRPr="00CF2D87">
        <w:rPr>
          <w:color w:val="000000"/>
        </w:rPr>
        <w:t>Montant des investissements :</w:t>
      </w:r>
      <w:r w:rsidR="00CF2D87" w:rsidRPr="00CF2D87">
        <w:rPr>
          <w:color w:val="000000"/>
        </w:rPr>
        <w:t xml:space="preserve"> </w:t>
      </w:r>
      <w:r w:rsidR="00CF2D87" w:rsidRPr="00CF2D87">
        <w:rPr>
          <w:b/>
          <w:bCs/>
          <w:color w:val="000000"/>
        </w:rPr>
        <w:t>plus de 300 millions de dollars en 2019 et plusieurs centaines de millions de dollars à venir, 527 millions d’euros pour la construction d’un nouveau terminal dans le pays</w:t>
      </w:r>
      <w:r w:rsidR="00CF2D87" w:rsidRPr="00CF2D87">
        <w:rPr>
          <w:color w:val="000000"/>
        </w:rPr>
        <w:t>.</w:t>
      </w:r>
    </w:p>
    <w:p w14:paraId="31A2C2B4" w14:textId="77777777" w:rsidR="004477BD" w:rsidRPr="00CF2D87" w:rsidRDefault="004477BD" w:rsidP="00167E52">
      <w:pPr>
        <w:spacing w:after="160"/>
        <w:rPr>
          <w:iCs/>
        </w:rPr>
      </w:pPr>
    </w:p>
    <w:p w14:paraId="3D593F7C" w14:textId="1F4939A6" w:rsidR="00704307" w:rsidRPr="00CF2D87" w:rsidRDefault="00517CA0" w:rsidP="00704307">
      <w:pPr>
        <w:rPr>
          <w:noProof/>
        </w:rPr>
      </w:pPr>
      <w:r w:rsidRPr="00CF2D87">
        <w:rPr>
          <w:noProof/>
        </w:rPr>
        <w:drawing>
          <wp:inline distT="0" distB="0" distL="0" distR="0" wp14:anchorId="093BB87A" wp14:editId="4B9862A6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2D87" w:rsidRPr="00CF2D87">
        <w:rPr>
          <w:noProof/>
        </w:rPr>
        <w:drawing>
          <wp:inline distT="0" distB="0" distL="0" distR="0" wp14:anchorId="573560D5" wp14:editId="3494CD65">
            <wp:extent cx="1781175" cy="361950"/>
            <wp:effectExtent l="0" t="0" r="9525" b="0"/>
            <wp:docPr id="1588774983" name="Image 1588774983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 w:rsidRPr="00CF2D87">
        <w:rPr>
          <w:b/>
          <w:noProof/>
        </w:rPr>
        <w:drawing>
          <wp:inline distT="0" distB="0" distL="0" distR="0" wp14:anchorId="07BECF7C" wp14:editId="2B6088FC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CF2D87">
        <w:rPr>
          <w:iCs/>
          <w:noProof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787503FD" w:rsidR="00112D22" w:rsidRPr="00CF2D87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CF2D87"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F2D87" w:rsidRPr="00CF2D87">
                              <w:rPr>
                                <w:b/>
                                <w:bCs/>
                                <w:color w:val="052850" w:themeColor="text1"/>
                              </w:rPr>
                              <w:t>0</w:t>
                            </w:r>
                            <w:r w:rsidRPr="00CF2D87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787503FD" w:rsidR="00112D22" w:rsidRPr="00CF2D87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CF2D87"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F2D87" w:rsidRPr="00CF2D87">
                        <w:rPr>
                          <w:b/>
                          <w:bCs/>
                          <w:color w:val="052850" w:themeColor="text1"/>
                        </w:rPr>
                        <w:t>0</w:t>
                      </w:r>
                      <w:r w:rsidRPr="00CF2D87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Pr="00CF2D87" w:rsidRDefault="009F315C" w:rsidP="009F315C"/>
    <w:p w14:paraId="2F4F8577" w14:textId="4B91F4F7" w:rsidR="00704307" w:rsidRPr="00CF2D87" w:rsidRDefault="00704307" w:rsidP="00704307">
      <w:pPr>
        <w:rPr>
          <w:b/>
        </w:rPr>
      </w:pPr>
      <w:r w:rsidRPr="00CF2D87">
        <w:rPr>
          <w:b/>
        </w:rPr>
        <w:t>Consigne</w:t>
      </w:r>
    </w:p>
    <w:p w14:paraId="608A6AC0" w14:textId="4E7A1A8D" w:rsidR="00B92CFA" w:rsidRPr="00CF2D87" w:rsidRDefault="00CF2D87" w:rsidP="00B92CFA">
      <w:r w:rsidRPr="00CF2D87">
        <w:t xml:space="preserve">Pour quelles raisons se sont-ils implantés au Vietnam ? </w:t>
      </w:r>
      <w:r w:rsidRPr="00CF2D87">
        <w:rPr>
          <w:rFonts w:cs="Tahoma"/>
        </w:rPr>
        <w:t>É</w:t>
      </w:r>
      <w:r w:rsidRPr="00CF2D87">
        <w:t>coutez le reportage et dites si ces informations sont vraies (V), fausses (F) ou non mentionnées (NM). Corrigez les erreurs.</w:t>
      </w:r>
    </w:p>
    <w:p w14:paraId="4E422625" w14:textId="77777777" w:rsidR="00CF2D87" w:rsidRPr="00CF2D87" w:rsidRDefault="00CF2D87" w:rsidP="00B92CFA">
      <w:pPr>
        <w:rPr>
          <w:b/>
        </w:rPr>
      </w:pPr>
    </w:p>
    <w:p w14:paraId="3ABAA38C" w14:textId="38FC3D66" w:rsidR="00313E6D" w:rsidRPr="00CF2D87" w:rsidRDefault="00313E6D" w:rsidP="00313E6D">
      <w:pPr>
        <w:rPr>
          <w:b/>
        </w:rPr>
      </w:pPr>
      <w:r w:rsidRPr="00CF2D87">
        <w:rPr>
          <w:b/>
        </w:rPr>
        <w:t>Mise en œuvre</w:t>
      </w:r>
    </w:p>
    <w:p w14:paraId="1E0E7CBE" w14:textId="450B55A4" w:rsidR="00DB6142" w:rsidRPr="00CF2D87" w:rsidRDefault="00CF2D87" w:rsidP="00EC6931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CF2D87">
        <w:rPr>
          <w:rFonts w:eastAsia="Arial Unicode MS" w:cs="Tahoma"/>
        </w:rPr>
        <w:t>Toujours en binômes.</w:t>
      </w:r>
      <w:r w:rsidR="00EC6931" w:rsidRPr="00CF2D87">
        <w:rPr>
          <w:rFonts w:eastAsia="Arial Unicode MS" w:cs="Tahoma"/>
        </w:rPr>
        <w:t xml:space="preserve"> </w:t>
      </w:r>
    </w:p>
    <w:p w14:paraId="11ED786E" w14:textId="72F597F1" w:rsidR="00CF2D87" w:rsidRPr="00CF2D87" w:rsidRDefault="00CF2D87" w:rsidP="00CF2D87">
      <w:pPr>
        <w:pStyle w:val="Paragraphedeliste"/>
        <w:numPr>
          <w:ilvl w:val="0"/>
          <w:numId w:val="3"/>
        </w:numPr>
        <w:rPr>
          <w:i/>
          <w:iCs/>
        </w:rPr>
      </w:pPr>
      <w:r w:rsidRPr="00CF2D87">
        <w:rPr>
          <w:rFonts w:eastAsia="Arial Unicode MS"/>
        </w:rPr>
        <w:t>Prendre connaissance de la consigne et des propositions.</w:t>
      </w:r>
    </w:p>
    <w:p w14:paraId="5E31BE5E" w14:textId="77777777" w:rsidR="00CF2D87" w:rsidRPr="00CF2D87" w:rsidRDefault="00CF2D87" w:rsidP="00CF2D8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CF2D87">
        <w:rPr>
          <w:rFonts w:eastAsia="Arial Unicode MS"/>
        </w:rPr>
        <w:t xml:space="preserve">Diffuser le reportage en entier, </w:t>
      </w:r>
      <w:r w:rsidRPr="00CF2D87">
        <w:rPr>
          <w:rFonts w:eastAsia="Arial Unicode MS"/>
          <w:u w:val="single"/>
        </w:rPr>
        <w:t>avec le son</w:t>
      </w:r>
      <w:r w:rsidRPr="00CF2D87">
        <w:rPr>
          <w:rFonts w:eastAsia="Arial Unicode MS"/>
        </w:rPr>
        <w:t xml:space="preserve"> et sans les sous-titres.</w:t>
      </w:r>
    </w:p>
    <w:p w14:paraId="35611502" w14:textId="77777777" w:rsidR="00CF2D87" w:rsidRPr="00CF2D87" w:rsidRDefault="00CF2D87" w:rsidP="00CF2D87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CF2D87">
        <w:t>Laisser les apprenant.es se concerter</w:t>
      </w:r>
      <w:r w:rsidRPr="00CF2D87">
        <w:rPr>
          <w:rFonts w:eastAsia="Arial Unicode MS"/>
        </w:rPr>
        <w:t xml:space="preserve">. </w:t>
      </w:r>
    </w:p>
    <w:p w14:paraId="686FC70A" w14:textId="77777777" w:rsidR="00CF2D87" w:rsidRPr="00CF2D87" w:rsidRDefault="00CF2D87" w:rsidP="00CF2D87">
      <w:pPr>
        <w:pStyle w:val="Paragraphedeliste"/>
        <w:numPr>
          <w:ilvl w:val="0"/>
          <w:numId w:val="3"/>
        </w:numPr>
        <w:spacing w:line="256" w:lineRule="auto"/>
        <w:jc w:val="both"/>
        <w:rPr>
          <w:i/>
          <w:iCs/>
        </w:rPr>
      </w:pPr>
      <w:r w:rsidRPr="00CF2D87">
        <w:t>Mettre en commun.</w:t>
      </w:r>
    </w:p>
    <w:p w14:paraId="4739F4A2" w14:textId="781A2B62" w:rsidR="00D93A8A" w:rsidRPr="00CF2D87" w:rsidRDefault="00517CA0" w:rsidP="00B92CFA">
      <w:pPr>
        <w:spacing w:line="256" w:lineRule="auto"/>
        <w:jc w:val="both"/>
        <w:rPr>
          <w:iCs/>
        </w:rPr>
      </w:pPr>
      <w:r w:rsidRPr="00CF2D87">
        <w:rPr>
          <w:noProof/>
        </w:rPr>
        <w:drawing>
          <wp:inline distT="0" distB="0" distL="0" distR="0" wp14:anchorId="0F873B9F" wp14:editId="7B6A3589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358B6" w14:textId="74F66F4F" w:rsidR="001504EF" w:rsidRDefault="00CF2D87" w:rsidP="00CF2D87">
      <w:pPr>
        <w:rPr>
          <w:rFonts w:eastAsia="Arial Unicode MS"/>
          <w:bCs/>
        </w:rPr>
      </w:pPr>
      <w:r w:rsidRPr="00CF2D87">
        <w:rPr>
          <w:rFonts w:eastAsia="Arial Unicode MS"/>
          <w:bCs/>
        </w:rPr>
        <w:t>Vrai</w:t>
      </w:r>
      <w:r>
        <w:rPr>
          <w:rFonts w:eastAsia="Arial Unicode MS"/>
          <w:bCs/>
        </w:rPr>
        <w:t xml:space="preserve"> : </w:t>
      </w:r>
      <w:r w:rsidRPr="00CF2D87">
        <w:rPr>
          <w:rFonts w:eastAsia="Arial Unicode MS"/>
          <w:b/>
        </w:rPr>
        <w:t>n°1</w:t>
      </w:r>
      <w:r>
        <w:rPr>
          <w:rFonts w:eastAsia="Arial Unicode MS"/>
          <w:bCs/>
        </w:rPr>
        <w:t xml:space="preserve">, </w:t>
      </w:r>
      <w:r w:rsidRPr="00CF2D87">
        <w:rPr>
          <w:rFonts w:eastAsia="Arial Unicode MS"/>
          <w:b/>
        </w:rPr>
        <w:t>n°4</w:t>
      </w:r>
      <w:r>
        <w:rPr>
          <w:rFonts w:eastAsia="Arial Unicode MS"/>
          <w:bCs/>
        </w:rPr>
        <w:t xml:space="preserve">, </w:t>
      </w:r>
      <w:r w:rsidRPr="00CF2D87">
        <w:rPr>
          <w:rFonts w:eastAsia="Arial Unicode MS"/>
          <w:b/>
        </w:rPr>
        <w:t>n°5</w:t>
      </w:r>
      <w:r>
        <w:rPr>
          <w:rFonts w:eastAsia="Arial Unicode MS"/>
          <w:bCs/>
        </w:rPr>
        <w:t>.</w:t>
      </w:r>
    </w:p>
    <w:p w14:paraId="77504958" w14:textId="50FE017F" w:rsidR="00CF2D87" w:rsidRDefault="00CF2D87" w:rsidP="00CF2D87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Faux : </w:t>
      </w:r>
      <w:r w:rsidRPr="00CF2D87">
        <w:rPr>
          <w:rFonts w:eastAsia="Arial Unicode MS"/>
          <w:b/>
        </w:rPr>
        <w:t>n°2</w:t>
      </w:r>
      <w:r>
        <w:rPr>
          <w:rFonts w:eastAsia="Arial Unicode MS"/>
          <w:bCs/>
        </w:rPr>
        <w:t xml:space="preserve"> (</w:t>
      </w:r>
      <w:r w:rsidRPr="00CF2D87">
        <w:rPr>
          <w:b/>
        </w:rPr>
        <w:t xml:space="preserve">Depuis </w:t>
      </w:r>
      <w:r w:rsidR="00874255">
        <w:rPr>
          <w:b/>
        </w:rPr>
        <w:t>cinq</w:t>
      </w:r>
      <w:r w:rsidRPr="00CF2D87">
        <w:rPr>
          <w:b/>
        </w:rPr>
        <w:t xml:space="preserve"> ans</w:t>
      </w:r>
      <w:r>
        <w:rPr>
          <w:bCs/>
        </w:rPr>
        <w:t xml:space="preserve">, </w:t>
      </w:r>
      <w:r w:rsidRPr="00B443BA">
        <w:rPr>
          <w:bCs/>
        </w:rPr>
        <w:t xml:space="preserve">les entreprises de sous-traitance liées à Samsung </w:t>
      </w:r>
      <w:r w:rsidRPr="00CF2D87">
        <w:rPr>
          <w:b/>
        </w:rPr>
        <w:t>ont décidé</w:t>
      </w:r>
      <w:r w:rsidRPr="00B443BA">
        <w:rPr>
          <w:bCs/>
        </w:rPr>
        <w:t xml:space="preserve"> de suivre le groupe sud-coréen au Vietnam.</w:t>
      </w:r>
      <w:r>
        <w:rPr>
          <w:rFonts w:eastAsia="Arial Unicode MS"/>
          <w:bCs/>
        </w:rPr>
        <w:t xml:space="preserve">), </w:t>
      </w:r>
      <w:r w:rsidRPr="00CF2D87">
        <w:rPr>
          <w:rFonts w:eastAsia="Arial Unicode MS"/>
          <w:b/>
        </w:rPr>
        <w:t>n°6</w:t>
      </w:r>
      <w:r>
        <w:rPr>
          <w:rFonts w:eastAsia="Arial Unicode MS"/>
          <w:bCs/>
        </w:rPr>
        <w:t xml:space="preserve"> (</w:t>
      </w:r>
      <w:r w:rsidR="002A6BCA" w:rsidRPr="00744A1E">
        <w:rPr>
          <w:bCs/>
        </w:rPr>
        <w:t xml:space="preserve">D’après CMA-CGM, le Vietnam est le troisième exportateur de conteneurs </w:t>
      </w:r>
      <w:r w:rsidR="002A6BCA" w:rsidRPr="00744A1E">
        <w:rPr>
          <w:b/>
        </w:rPr>
        <w:t>dans le monde</w:t>
      </w:r>
      <w:r w:rsidRPr="00B443BA">
        <w:rPr>
          <w:bCs/>
        </w:rPr>
        <w:t>.</w:t>
      </w:r>
      <w:r>
        <w:rPr>
          <w:rFonts w:eastAsia="Arial Unicode MS"/>
          <w:bCs/>
        </w:rPr>
        <w:t xml:space="preserve">), </w:t>
      </w:r>
      <w:r w:rsidRPr="00CF2D87">
        <w:rPr>
          <w:rFonts w:eastAsia="Arial Unicode MS"/>
          <w:b/>
        </w:rPr>
        <w:t>n°8</w:t>
      </w:r>
      <w:r>
        <w:rPr>
          <w:rFonts w:eastAsia="Arial Unicode MS"/>
          <w:bCs/>
        </w:rPr>
        <w:t xml:space="preserve"> (</w:t>
      </w:r>
      <w:r w:rsidR="00B67C66" w:rsidRPr="00B443BA">
        <w:rPr>
          <w:bCs/>
        </w:rPr>
        <w:t xml:space="preserve">La guerre des tarifs douaniers </w:t>
      </w:r>
      <w:r w:rsidR="00B67C66">
        <w:rPr>
          <w:b/>
        </w:rPr>
        <w:t>n’a eu pour le moment aucun impact négatif</w:t>
      </w:r>
      <w:r w:rsidR="00B67C66" w:rsidRPr="00B443BA">
        <w:rPr>
          <w:bCs/>
        </w:rPr>
        <w:t xml:space="preserve"> </w:t>
      </w:r>
      <w:r w:rsidR="00B67C66">
        <w:rPr>
          <w:bCs/>
        </w:rPr>
        <w:t xml:space="preserve">sur </w:t>
      </w:r>
      <w:r w:rsidR="00B67C66" w:rsidRPr="00B443BA">
        <w:rPr>
          <w:bCs/>
        </w:rPr>
        <w:t>les activités du groupe CMA-CGM.</w:t>
      </w:r>
      <w:r>
        <w:rPr>
          <w:rFonts w:eastAsia="Arial Unicode MS"/>
          <w:bCs/>
        </w:rPr>
        <w:t>).</w:t>
      </w:r>
    </w:p>
    <w:p w14:paraId="7520D91C" w14:textId="71FD7B69" w:rsidR="00CF2D87" w:rsidRPr="00CF2D87" w:rsidRDefault="00CF2D87" w:rsidP="00CF2D87">
      <w:pPr>
        <w:rPr>
          <w:rFonts w:eastAsia="Arial Unicode MS"/>
          <w:bCs/>
        </w:rPr>
      </w:pPr>
      <w:r>
        <w:rPr>
          <w:rFonts w:eastAsia="Arial Unicode MS"/>
          <w:bCs/>
        </w:rPr>
        <w:t xml:space="preserve">Non mentionné : </w:t>
      </w:r>
      <w:r w:rsidRPr="00CF2D87">
        <w:rPr>
          <w:rFonts w:eastAsia="Arial Unicode MS"/>
          <w:b/>
        </w:rPr>
        <w:t>n°3</w:t>
      </w:r>
      <w:r>
        <w:rPr>
          <w:rFonts w:eastAsia="Arial Unicode MS"/>
          <w:bCs/>
        </w:rPr>
        <w:t xml:space="preserve">, </w:t>
      </w:r>
      <w:r w:rsidRPr="00CF2D87">
        <w:rPr>
          <w:rFonts w:eastAsia="Arial Unicode MS"/>
          <w:b/>
        </w:rPr>
        <w:t>n°7</w:t>
      </w:r>
      <w:r>
        <w:rPr>
          <w:rFonts w:eastAsia="Arial Unicode MS"/>
          <w:bCs/>
        </w:rPr>
        <w:t>.</w:t>
      </w:r>
    </w:p>
    <w:sectPr w:rsidR="00CF2D87" w:rsidRPr="00CF2D87" w:rsidSect="00A33F16">
      <w:headerReference w:type="default" r:id="rId18"/>
      <w:footerReference w:type="default" r:id="rId19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A9C4" w14:textId="77777777" w:rsidR="00E67048" w:rsidRPr="00CF2D87" w:rsidRDefault="00E67048" w:rsidP="00A33F16">
      <w:pPr>
        <w:spacing w:line="240" w:lineRule="auto"/>
      </w:pPr>
      <w:r w:rsidRPr="00CF2D87">
        <w:separator/>
      </w:r>
    </w:p>
  </w:endnote>
  <w:endnote w:type="continuationSeparator" w:id="0">
    <w:p w14:paraId="3C0804FC" w14:textId="77777777" w:rsidR="00E67048" w:rsidRPr="00CF2D87" w:rsidRDefault="00E67048" w:rsidP="00A33F16">
      <w:pPr>
        <w:spacing w:line="240" w:lineRule="auto"/>
      </w:pPr>
      <w:r w:rsidRPr="00CF2D87">
        <w:continuationSeparator/>
      </w:r>
    </w:p>
  </w:endnote>
  <w:endnote w:type="continuationNotice" w:id="1">
    <w:p w14:paraId="0700AC2E" w14:textId="77777777" w:rsidR="00E67048" w:rsidRPr="00CF2D87" w:rsidRDefault="00E6704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CF2D87" w14:paraId="20838429" w14:textId="77777777" w:rsidTr="00EE255B">
      <w:tc>
        <w:tcPr>
          <w:tcW w:w="4265" w:type="pct"/>
        </w:tcPr>
        <w:p w14:paraId="6ED650E7" w14:textId="26814F9C" w:rsidR="00D96044" w:rsidRPr="00CF2D87" w:rsidRDefault="00A33F16" w:rsidP="00A33F16">
          <w:pPr>
            <w:pStyle w:val="Pieddepage"/>
          </w:pPr>
          <w:r w:rsidRPr="00CF2D87">
            <w:t xml:space="preserve">Conception : </w:t>
          </w:r>
          <w:r w:rsidR="000D4E57" w:rsidRPr="00CF2D87">
            <w:t>Sophie Laboiry</w:t>
          </w:r>
          <w:r w:rsidR="00D96044" w:rsidRPr="00CF2D87">
            <w:t>, Alliance Française Bruxelles-Europe</w:t>
          </w:r>
        </w:p>
        <w:p w14:paraId="54CDBDA9" w14:textId="216C712D" w:rsidR="00A33F16" w:rsidRPr="00CF2D87" w:rsidRDefault="00A33F16" w:rsidP="00A33F16">
          <w:pPr>
            <w:pStyle w:val="Pieddepage"/>
          </w:pPr>
          <w:r w:rsidRPr="00CF2D87">
            <w:t>enseigner.tv5monde.com</w:t>
          </w:r>
          <w:r w:rsidR="006F601A" w:rsidRPr="00CF2D87">
            <w:t xml:space="preserve"> </w:t>
          </w:r>
        </w:p>
      </w:tc>
      <w:tc>
        <w:tcPr>
          <w:tcW w:w="735" w:type="pct"/>
        </w:tcPr>
        <w:p w14:paraId="73F1DBA0" w14:textId="1A031601" w:rsidR="00A33F16" w:rsidRPr="00CF2D87" w:rsidRDefault="00A33F16" w:rsidP="00A33F16">
          <w:pPr>
            <w:pStyle w:val="Pieddepage"/>
            <w:jc w:val="right"/>
          </w:pPr>
          <w:r w:rsidRPr="00CF2D87">
            <w:t xml:space="preserve">Page </w:t>
          </w:r>
          <w:r w:rsidRPr="00CF2D87">
            <w:rPr>
              <w:b/>
            </w:rPr>
            <w:fldChar w:fldCharType="begin"/>
          </w:r>
          <w:r w:rsidRPr="00CF2D87">
            <w:rPr>
              <w:b/>
            </w:rPr>
            <w:instrText>PAGE  \* Arabic  \* MERGEFORMAT</w:instrText>
          </w:r>
          <w:r w:rsidRPr="00CF2D87">
            <w:rPr>
              <w:b/>
            </w:rPr>
            <w:fldChar w:fldCharType="separate"/>
          </w:r>
          <w:r w:rsidR="00457D14" w:rsidRPr="00CF2D87">
            <w:rPr>
              <w:b/>
              <w:noProof/>
            </w:rPr>
            <w:t>2</w:t>
          </w:r>
          <w:r w:rsidRPr="00CF2D87">
            <w:rPr>
              <w:b/>
            </w:rPr>
            <w:fldChar w:fldCharType="end"/>
          </w:r>
          <w:r w:rsidRPr="00CF2D87">
            <w:t xml:space="preserve"> / </w:t>
          </w:r>
          <w:fldSimple w:instr="NUMPAGES  \* Arabic  \* MERGEFORMAT">
            <w:r w:rsidR="00457D14" w:rsidRPr="00CF2D87">
              <w:rPr>
                <w:noProof/>
              </w:rPr>
              <w:t>2</w:t>
            </w:r>
          </w:fldSimple>
        </w:p>
      </w:tc>
    </w:tr>
  </w:tbl>
  <w:p w14:paraId="7071D642" w14:textId="77777777" w:rsidR="00A33F16" w:rsidRPr="00CF2D87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B5884" w14:textId="77777777" w:rsidR="00E67048" w:rsidRPr="00CF2D87" w:rsidRDefault="00E67048" w:rsidP="00A33F16">
      <w:pPr>
        <w:spacing w:line="240" w:lineRule="auto"/>
      </w:pPr>
      <w:r w:rsidRPr="00CF2D87">
        <w:separator/>
      </w:r>
    </w:p>
  </w:footnote>
  <w:footnote w:type="continuationSeparator" w:id="0">
    <w:p w14:paraId="289989E2" w14:textId="77777777" w:rsidR="00E67048" w:rsidRPr="00CF2D87" w:rsidRDefault="00E67048" w:rsidP="00A33F16">
      <w:pPr>
        <w:spacing w:line="240" w:lineRule="auto"/>
      </w:pPr>
      <w:r w:rsidRPr="00CF2D87">
        <w:continuationSeparator/>
      </w:r>
    </w:p>
  </w:footnote>
  <w:footnote w:type="continuationNotice" w:id="1">
    <w:p w14:paraId="5B6F81F2" w14:textId="77777777" w:rsidR="00E67048" w:rsidRPr="00CF2D87" w:rsidRDefault="00E6704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7F4" w14:textId="684439BB" w:rsidR="00A33F16" w:rsidRPr="00CF2D87" w:rsidRDefault="00E00324" w:rsidP="00E00324">
    <w:pPr>
      <w:pStyle w:val="En-tteniveau"/>
      <w:numPr>
        <w:ilvl w:val="0"/>
        <w:numId w:val="0"/>
      </w:numPr>
      <w:jc w:val="left"/>
    </w:pPr>
    <w:r w:rsidRPr="00CF2D87">
      <w:rPr>
        <w:noProof/>
        <w:lang w:eastAsia="fr-FR"/>
      </w:rPr>
      <w:drawing>
        <wp:inline distT="0" distB="0" distL="0" distR="0" wp14:anchorId="67DC084F" wp14:editId="7F379A8F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F2D87">
      <w:rPr>
        <w:noProof/>
        <w:lang w:eastAsia="fr-FR"/>
      </w:rPr>
      <w:drawing>
        <wp:inline distT="0" distB="0" distL="0" distR="0" wp14:anchorId="1181FDD2" wp14:editId="7202961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DA" w:rsidRPr="00CF2D87">
      <w:rPr>
        <w:noProof/>
        <w:lang w:eastAsia="fr-FR"/>
      </w:rPr>
      <w:drawing>
        <wp:inline distT="0" distB="0" distL="0" distR="0" wp14:anchorId="3C6D0558" wp14:editId="12E5A82D">
          <wp:extent cx="2491740" cy="251460"/>
          <wp:effectExtent l="0" t="0" r="3810" b="0"/>
          <wp:docPr id="6904041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F2D87">
      <w:rPr>
        <w:noProof/>
        <w:lang w:eastAsia="fr-FR"/>
      </w:rPr>
      <w:drawing>
        <wp:inline distT="0" distB="0" distL="0" distR="0" wp14:anchorId="7E6E4D7C" wp14:editId="5B2B1192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D5AADC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097312046" o:spid="_x0000_i1025" type="#_x0000_t75" style="width:33.6pt;height:33.6pt;visibility:visible;mso-wrap-style:square">
            <v:imagedata r:id="rId1" o:title=""/>
          </v:shape>
        </w:pict>
      </mc:Choice>
      <mc:Fallback>
        <w:drawing>
          <wp:inline distT="0" distB="0" distL="0" distR="0" wp14:anchorId="62BC09E2" wp14:editId="62BC09E3">
            <wp:extent cx="426720" cy="426720"/>
            <wp:effectExtent l="0" t="0" r="0" b="0"/>
            <wp:docPr id="2097312046" name="Image 2097312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58159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581A"/>
    <w:multiLevelType w:val="hybridMultilevel"/>
    <w:tmpl w:val="6596C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D158C"/>
    <w:multiLevelType w:val="hybridMultilevel"/>
    <w:tmpl w:val="85408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77FF5"/>
    <w:multiLevelType w:val="hybridMultilevel"/>
    <w:tmpl w:val="4F9A37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CE5426"/>
    <w:multiLevelType w:val="hybridMultilevel"/>
    <w:tmpl w:val="1D6C3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94AE6"/>
    <w:multiLevelType w:val="hybridMultilevel"/>
    <w:tmpl w:val="CC36EC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E17E6"/>
    <w:multiLevelType w:val="hybridMultilevel"/>
    <w:tmpl w:val="61E8854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4178">
    <w:abstractNumId w:val="2"/>
  </w:num>
  <w:num w:numId="2" w16cid:durableId="1359816461">
    <w:abstractNumId w:val="6"/>
  </w:num>
  <w:num w:numId="3" w16cid:durableId="510951024">
    <w:abstractNumId w:val="5"/>
  </w:num>
  <w:num w:numId="4" w16cid:durableId="1000040528">
    <w:abstractNumId w:val="10"/>
  </w:num>
  <w:num w:numId="5" w16cid:durableId="141700788">
    <w:abstractNumId w:val="0"/>
  </w:num>
  <w:num w:numId="6" w16cid:durableId="454451462">
    <w:abstractNumId w:val="7"/>
  </w:num>
  <w:num w:numId="7" w16cid:durableId="1333223396">
    <w:abstractNumId w:val="8"/>
  </w:num>
  <w:num w:numId="8" w16cid:durableId="937563734">
    <w:abstractNumId w:val="12"/>
  </w:num>
  <w:num w:numId="9" w16cid:durableId="741829286">
    <w:abstractNumId w:val="3"/>
  </w:num>
  <w:num w:numId="10" w16cid:durableId="1477524629">
    <w:abstractNumId w:val="11"/>
  </w:num>
  <w:num w:numId="11" w16cid:durableId="149912056">
    <w:abstractNumId w:val="9"/>
  </w:num>
  <w:num w:numId="12" w16cid:durableId="438768040">
    <w:abstractNumId w:val="1"/>
  </w:num>
  <w:num w:numId="13" w16cid:durableId="1793936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0BCF"/>
    <w:rsid w:val="00015C9D"/>
    <w:rsid w:val="00017C81"/>
    <w:rsid w:val="00020BDE"/>
    <w:rsid w:val="0002398E"/>
    <w:rsid w:val="00042527"/>
    <w:rsid w:val="000960F0"/>
    <w:rsid w:val="00096690"/>
    <w:rsid w:val="00097127"/>
    <w:rsid w:val="000A4AD4"/>
    <w:rsid w:val="000A5807"/>
    <w:rsid w:val="000B2EE1"/>
    <w:rsid w:val="000B5A09"/>
    <w:rsid w:val="000C6440"/>
    <w:rsid w:val="000C6C6C"/>
    <w:rsid w:val="000D3B40"/>
    <w:rsid w:val="000D4E57"/>
    <w:rsid w:val="000D72D4"/>
    <w:rsid w:val="00102E06"/>
    <w:rsid w:val="00102E31"/>
    <w:rsid w:val="001044CC"/>
    <w:rsid w:val="001074BB"/>
    <w:rsid w:val="00112D22"/>
    <w:rsid w:val="00112F75"/>
    <w:rsid w:val="001212C9"/>
    <w:rsid w:val="00131459"/>
    <w:rsid w:val="00146B1A"/>
    <w:rsid w:val="001504EF"/>
    <w:rsid w:val="00160A51"/>
    <w:rsid w:val="00167E52"/>
    <w:rsid w:val="0018025A"/>
    <w:rsid w:val="00181B6E"/>
    <w:rsid w:val="00183B35"/>
    <w:rsid w:val="0018475F"/>
    <w:rsid w:val="0018547B"/>
    <w:rsid w:val="00190B4F"/>
    <w:rsid w:val="001A011C"/>
    <w:rsid w:val="001A2FF5"/>
    <w:rsid w:val="001D4318"/>
    <w:rsid w:val="001E449F"/>
    <w:rsid w:val="001E4547"/>
    <w:rsid w:val="001F6298"/>
    <w:rsid w:val="00205AFA"/>
    <w:rsid w:val="002076B2"/>
    <w:rsid w:val="002257EB"/>
    <w:rsid w:val="0022584D"/>
    <w:rsid w:val="00230BD8"/>
    <w:rsid w:val="00231724"/>
    <w:rsid w:val="00236644"/>
    <w:rsid w:val="00240DC6"/>
    <w:rsid w:val="00254628"/>
    <w:rsid w:val="002679CC"/>
    <w:rsid w:val="002841B3"/>
    <w:rsid w:val="0029013D"/>
    <w:rsid w:val="002917C2"/>
    <w:rsid w:val="00291EDC"/>
    <w:rsid w:val="00295074"/>
    <w:rsid w:val="00297BB6"/>
    <w:rsid w:val="002A1D26"/>
    <w:rsid w:val="002A38C0"/>
    <w:rsid w:val="002A6BCA"/>
    <w:rsid w:val="002A6CD9"/>
    <w:rsid w:val="002B3928"/>
    <w:rsid w:val="002C21E8"/>
    <w:rsid w:val="002D03E2"/>
    <w:rsid w:val="002D7815"/>
    <w:rsid w:val="002F2E24"/>
    <w:rsid w:val="002F67E5"/>
    <w:rsid w:val="003024D0"/>
    <w:rsid w:val="003026DF"/>
    <w:rsid w:val="00313E6D"/>
    <w:rsid w:val="00314870"/>
    <w:rsid w:val="0031638D"/>
    <w:rsid w:val="00320E3E"/>
    <w:rsid w:val="00346728"/>
    <w:rsid w:val="00347AA2"/>
    <w:rsid w:val="00350E73"/>
    <w:rsid w:val="00356379"/>
    <w:rsid w:val="00360B28"/>
    <w:rsid w:val="00365E09"/>
    <w:rsid w:val="00370B36"/>
    <w:rsid w:val="0038176B"/>
    <w:rsid w:val="00386545"/>
    <w:rsid w:val="00396052"/>
    <w:rsid w:val="003A2B7E"/>
    <w:rsid w:val="003D0C6D"/>
    <w:rsid w:val="003D4411"/>
    <w:rsid w:val="003D52C8"/>
    <w:rsid w:val="003F1F85"/>
    <w:rsid w:val="003F5E74"/>
    <w:rsid w:val="004007DD"/>
    <w:rsid w:val="00410CF0"/>
    <w:rsid w:val="004121AA"/>
    <w:rsid w:val="0041518B"/>
    <w:rsid w:val="0042088F"/>
    <w:rsid w:val="00420FEA"/>
    <w:rsid w:val="0043314F"/>
    <w:rsid w:val="00437D54"/>
    <w:rsid w:val="004477BD"/>
    <w:rsid w:val="00451A69"/>
    <w:rsid w:val="00457D14"/>
    <w:rsid w:val="00466415"/>
    <w:rsid w:val="004732CC"/>
    <w:rsid w:val="00474AE2"/>
    <w:rsid w:val="00476110"/>
    <w:rsid w:val="0048484F"/>
    <w:rsid w:val="00490116"/>
    <w:rsid w:val="004A4A7F"/>
    <w:rsid w:val="004A5F33"/>
    <w:rsid w:val="004B2C8A"/>
    <w:rsid w:val="004C5C34"/>
    <w:rsid w:val="004D3597"/>
    <w:rsid w:val="004E46C4"/>
    <w:rsid w:val="004E63B4"/>
    <w:rsid w:val="004F3443"/>
    <w:rsid w:val="005064BE"/>
    <w:rsid w:val="0050773C"/>
    <w:rsid w:val="00517CA0"/>
    <w:rsid w:val="00526012"/>
    <w:rsid w:val="005261B2"/>
    <w:rsid w:val="00530000"/>
    <w:rsid w:val="005315F3"/>
    <w:rsid w:val="005317A7"/>
    <w:rsid w:val="00532C8E"/>
    <w:rsid w:val="00544F37"/>
    <w:rsid w:val="00555D85"/>
    <w:rsid w:val="0055783C"/>
    <w:rsid w:val="00574051"/>
    <w:rsid w:val="0057433F"/>
    <w:rsid w:val="00582634"/>
    <w:rsid w:val="005826DA"/>
    <w:rsid w:val="005A5549"/>
    <w:rsid w:val="005A7BB3"/>
    <w:rsid w:val="005B1083"/>
    <w:rsid w:val="005B20D3"/>
    <w:rsid w:val="005B6577"/>
    <w:rsid w:val="005B7D4B"/>
    <w:rsid w:val="005C1B8A"/>
    <w:rsid w:val="005C672D"/>
    <w:rsid w:val="005E1DD7"/>
    <w:rsid w:val="005E2048"/>
    <w:rsid w:val="005E2D96"/>
    <w:rsid w:val="005F1068"/>
    <w:rsid w:val="0062301E"/>
    <w:rsid w:val="00635F28"/>
    <w:rsid w:val="00642CB4"/>
    <w:rsid w:val="006528F4"/>
    <w:rsid w:val="00652C96"/>
    <w:rsid w:val="006532B4"/>
    <w:rsid w:val="006663E4"/>
    <w:rsid w:val="00681D24"/>
    <w:rsid w:val="006A64F5"/>
    <w:rsid w:val="006B0F87"/>
    <w:rsid w:val="006B1602"/>
    <w:rsid w:val="006B25C0"/>
    <w:rsid w:val="006B76AF"/>
    <w:rsid w:val="006C375F"/>
    <w:rsid w:val="006C3E77"/>
    <w:rsid w:val="006D6F3F"/>
    <w:rsid w:val="006E384A"/>
    <w:rsid w:val="006F601A"/>
    <w:rsid w:val="006F7D0B"/>
    <w:rsid w:val="00704307"/>
    <w:rsid w:val="00707749"/>
    <w:rsid w:val="00721996"/>
    <w:rsid w:val="007448F7"/>
    <w:rsid w:val="00750AB5"/>
    <w:rsid w:val="00754873"/>
    <w:rsid w:val="00754E87"/>
    <w:rsid w:val="00754F26"/>
    <w:rsid w:val="0075504C"/>
    <w:rsid w:val="00780E75"/>
    <w:rsid w:val="007812D2"/>
    <w:rsid w:val="00782896"/>
    <w:rsid w:val="00790DB7"/>
    <w:rsid w:val="007A153C"/>
    <w:rsid w:val="007A3BEF"/>
    <w:rsid w:val="007A6ACE"/>
    <w:rsid w:val="007B236A"/>
    <w:rsid w:val="007C54BC"/>
    <w:rsid w:val="007C7FE2"/>
    <w:rsid w:val="007E0573"/>
    <w:rsid w:val="007E0CE8"/>
    <w:rsid w:val="007F58BD"/>
    <w:rsid w:val="00803DD9"/>
    <w:rsid w:val="00807371"/>
    <w:rsid w:val="00821D7C"/>
    <w:rsid w:val="00850DAE"/>
    <w:rsid w:val="0086416E"/>
    <w:rsid w:val="00864BDA"/>
    <w:rsid w:val="008726E9"/>
    <w:rsid w:val="00874255"/>
    <w:rsid w:val="0087491D"/>
    <w:rsid w:val="00881841"/>
    <w:rsid w:val="00883F34"/>
    <w:rsid w:val="008945B7"/>
    <w:rsid w:val="008A1EDC"/>
    <w:rsid w:val="008C2C43"/>
    <w:rsid w:val="008C3CA0"/>
    <w:rsid w:val="008D43D9"/>
    <w:rsid w:val="008E4B0F"/>
    <w:rsid w:val="008E64C8"/>
    <w:rsid w:val="008F7749"/>
    <w:rsid w:val="008F7E54"/>
    <w:rsid w:val="009009C2"/>
    <w:rsid w:val="00901192"/>
    <w:rsid w:val="009038B9"/>
    <w:rsid w:val="009046CE"/>
    <w:rsid w:val="00906492"/>
    <w:rsid w:val="0092055F"/>
    <w:rsid w:val="009347DF"/>
    <w:rsid w:val="009355EB"/>
    <w:rsid w:val="00937E8B"/>
    <w:rsid w:val="009410A5"/>
    <w:rsid w:val="00954003"/>
    <w:rsid w:val="0095543B"/>
    <w:rsid w:val="0095740D"/>
    <w:rsid w:val="00975833"/>
    <w:rsid w:val="00987D58"/>
    <w:rsid w:val="009A01E5"/>
    <w:rsid w:val="009A4AC1"/>
    <w:rsid w:val="009A72E0"/>
    <w:rsid w:val="009C437D"/>
    <w:rsid w:val="009C4510"/>
    <w:rsid w:val="009C554C"/>
    <w:rsid w:val="009D5C91"/>
    <w:rsid w:val="009D7297"/>
    <w:rsid w:val="009E26E6"/>
    <w:rsid w:val="009E6E83"/>
    <w:rsid w:val="009F315C"/>
    <w:rsid w:val="00A001A7"/>
    <w:rsid w:val="00A240AE"/>
    <w:rsid w:val="00A265FF"/>
    <w:rsid w:val="00A33F16"/>
    <w:rsid w:val="00A35020"/>
    <w:rsid w:val="00A366EB"/>
    <w:rsid w:val="00A41849"/>
    <w:rsid w:val="00A44024"/>
    <w:rsid w:val="00A44512"/>
    <w:rsid w:val="00A44DEB"/>
    <w:rsid w:val="00A4534D"/>
    <w:rsid w:val="00A50122"/>
    <w:rsid w:val="00A541E9"/>
    <w:rsid w:val="00A569FA"/>
    <w:rsid w:val="00A60009"/>
    <w:rsid w:val="00A638EB"/>
    <w:rsid w:val="00A64D37"/>
    <w:rsid w:val="00A66445"/>
    <w:rsid w:val="00A66EE9"/>
    <w:rsid w:val="00A75466"/>
    <w:rsid w:val="00A76678"/>
    <w:rsid w:val="00A85D5C"/>
    <w:rsid w:val="00AA2A64"/>
    <w:rsid w:val="00AA475E"/>
    <w:rsid w:val="00AB4ACB"/>
    <w:rsid w:val="00AB7528"/>
    <w:rsid w:val="00AC684A"/>
    <w:rsid w:val="00AD4704"/>
    <w:rsid w:val="00AE00AA"/>
    <w:rsid w:val="00AE1733"/>
    <w:rsid w:val="00AE2E14"/>
    <w:rsid w:val="00B00932"/>
    <w:rsid w:val="00B011AF"/>
    <w:rsid w:val="00B140EA"/>
    <w:rsid w:val="00B16563"/>
    <w:rsid w:val="00B21E69"/>
    <w:rsid w:val="00B25967"/>
    <w:rsid w:val="00B25D6D"/>
    <w:rsid w:val="00B30AEA"/>
    <w:rsid w:val="00B34A38"/>
    <w:rsid w:val="00B42E9D"/>
    <w:rsid w:val="00B67C66"/>
    <w:rsid w:val="00B863AC"/>
    <w:rsid w:val="00B92CFA"/>
    <w:rsid w:val="00BA1A4A"/>
    <w:rsid w:val="00BC06E3"/>
    <w:rsid w:val="00BC6F92"/>
    <w:rsid w:val="00BF71B2"/>
    <w:rsid w:val="00C21B69"/>
    <w:rsid w:val="00C26913"/>
    <w:rsid w:val="00C26A31"/>
    <w:rsid w:val="00C32994"/>
    <w:rsid w:val="00C40711"/>
    <w:rsid w:val="00C60997"/>
    <w:rsid w:val="00C615A1"/>
    <w:rsid w:val="00C8308B"/>
    <w:rsid w:val="00C8450B"/>
    <w:rsid w:val="00CB3D8E"/>
    <w:rsid w:val="00CC1F67"/>
    <w:rsid w:val="00CD24EA"/>
    <w:rsid w:val="00CE1714"/>
    <w:rsid w:val="00CE398A"/>
    <w:rsid w:val="00CF2D87"/>
    <w:rsid w:val="00D07EFB"/>
    <w:rsid w:val="00D101FD"/>
    <w:rsid w:val="00D141BE"/>
    <w:rsid w:val="00D35499"/>
    <w:rsid w:val="00D35A7D"/>
    <w:rsid w:val="00D35FE0"/>
    <w:rsid w:val="00D4242C"/>
    <w:rsid w:val="00D928AC"/>
    <w:rsid w:val="00D93A8A"/>
    <w:rsid w:val="00D96044"/>
    <w:rsid w:val="00DA1061"/>
    <w:rsid w:val="00DA24B2"/>
    <w:rsid w:val="00DB52B0"/>
    <w:rsid w:val="00DB6142"/>
    <w:rsid w:val="00DC5024"/>
    <w:rsid w:val="00DD280B"/>
    <w:rsid w:val="00DF571C"/>
    <w:rsid w:val="00E00324"/>
    <w:rsid w:val="00E04248"/>
    <w:rsid w:val="00E260F4"/>
    <w:rsid w:val="00E35044"/>
    <w:rsid w:val="00E62CD2"/>
    <w:rsid w:val="00E67048"/>
    <w:rsid w:val="00E731E2"/>
    <w:rsid w:val="00E90195"/>
    <w:rsid w:val="00EC6931"/>
    <w:rsid w:val="00ED56F5"/>
    <w:rsid w:val="00EE255B"/>
    <w:rsid w:val="00EF7657"/>
    <w:rsid w:val="00F17651"/>
    <w:rsid w:val="00F27629"/>
    <w:rsid w:val="00F411F8"/>
    <w:rsid w:val="00F429AA"/>
    <w:rsid w:val="00F44EC5"/>
    <w:rsid w:val="00F50BDF"/>
    <w:rsid w:val="00F6041C"/>
    <w:rsid w:val="00F66BFE"/>
    <w:rsid w:val="00F72744"/>
    <w:rsid w:val="00F851F9"/>
    <w:rsid w:val="00F85A25"/>
    <w:rsid w:val="00F96A5F"/>
    <w:rsid w:val="00FA58BC"/>
    <w:rsid w:val="00FC040F"/>
    <w:rsid w:val="00FD04F3"/>
    <w:rsid w:val="00FD23A2"/>
    <w:rsid w:val="00FD5423"/>
    <w:rsid w:val="00FE191C"/>
    <w:rsid w:val="00FF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F84E2BE7-1465-4CEA-8230-513F7BB5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0D4E57"/>
    <w:pPr>
      <w:spacing w:after="0" w:line="240" w:lineRule="auto"/>
    </w:pPr>
    <w:rPr>
      <w:rFonts w:ascii="Tahoma" w:hAnsi="Tahom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3.png"/><Relationship Id="rId2" Type="http://schemas.openxmlformats.org/officeDocument/2006/relationships/image" Target="media/image12.png"/><Relationship Id="rId1" Type="http://schemas.openxmlformats.org/officeDocument/2006/relationships/image" Target="media/image11.png"/><Relationship Id="rId4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ebcf0d14-2403-4101-9254-c7c7ade20f45"/>
    <ds:schemaRef ds:uri="a7bd5533-e20e-4253-b65c-0b148dde19f1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2878</Characters>
  <Application>Microsoft Office Word</Application>
  <DocSecurity>0</DocSecurity>
  <Lines>82</Lines>
  <Paragraphs>54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3360</CharactersWithSpaces>
  <SharedDoc>false</SharedDoc>
  <HLinks>
    <vt:vector size="6" baseType="variant">
      <vt:variant>
        <vt:i4>3735595</vt:i4>
      </vt:variant>
      <vt:variant>
        <vt:i4>0</vt:i4>
      </vt:variant>
      <vt:variant>
        <vt:i4>0</vt:i4>
      </vt:variant>
      <vt:variant>
        <vt:i4>5</vt:i4>
      </vt:variant>
      <vt:variant>
        <vt:lpwstr>https://enseigner.tv5monde.com/fiches-pedagogiques-fle/7-jours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3</cp:revision>
  <cp:lastPrinted>2025-02-11T17:32:00Z</cp:lastPrinted>
  <dcterms:created xsi:type="dcterms:W3CDTF">2025-06-04T10:25:00Z</dcterms:created>
  <dcterms:modified xsi:type="dcterms:W3CDTF">2025-06-04T10:55:00Z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