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3F095772" w:rsidR="00A33F16" w:rsidRPr="003A1C0E" w:rsidRDefault="00255531" w:rsidP="00792328">
      <w:pPr>
        <w:pStyle w:val="Titre"/>
        <w:ind w:left="28"/>
      </w:pPr>
      <w:bookmarkStart w:id="0" w:name="_Hlk212545581"/>
      <w:r>
        <w:t>Astérix est de retour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1A2FA5" w14:paraId="7D727E63" w14:textId="77777777" w:rsidTr="00D12119">
        <w:trPr>
          <w:trHeight w:val="5632"/>
        </w:trPr>
        <w:tc>
          <w:tcPr>
            <w:tcW w:w="3402" w:type="dxa"/>
            <w:tcBorders>
              <w:left w:val="single" w:sz="24" w:space="0" w:color="EBAFCD" w:themeColor="accent1"/>
              <w:bottom w:val="single" w:sz="24" w:space="0" w:color="EBAFCD" w:themeColor="accent1"/>
              <w:right w:val="single" w:sz="24" w:space="0" w:color="EBAFCD" w:themeColor="accent1"/>
            </w:tcBorders>
          </w:tcPr>
          <w:bookmarkEnd w:id="0"/>
          <w:p w14:paraId="59793F76" w14:textId="0CDA13BC" w:rsidR="00A33F16" w:rsidRPr="00D35FE0" w:rsidRDefault="00A33F16" w:rsidP="00A33F16">
            <w:pPr>
              <w:pStyle w:val="Titre1"/>
              <w:outlineLvl w:val="0"/>
            </w:pPr>
            <w:r w:rsidRPr="00D35FE0">
              <w:t>Niveau</w:t>
            </w:r>
          </w:p>
          <w:p w14:paraId="1B8476E0" w14:textId="5709F495" w:rsidR="00A33F16" w:rsidRPr="00D35FE0" w:rsidRDefault="00255531" w:rsidP="00A504CF">
            <w:r>
              <w:t>B1</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77777777" w:rsidR="00A33F16" w:rsidRPr="00D35FE0" w:rsidRDefault="00A33F16" w:rsidP="00A504CF">
            <w:r w:rsidRPr="00F80C61">
              <w:t>Adultes</w:t>
            </w:r>
            <w:r w:rsidRPr="00D35FE0">
              <w:t xml:space="preserve"> </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47617F6F" w14:textId="02E432EC" w:rsidR="00A33F16" w:rsidRPr="00D35FE0" w:rsidRDefault="00F80C61" w:rsidP="00A504CF">
            <w:pPr>
              <w:rPr>
                <w:b/>
              </w:rPr>
            </w:pPr>
            <w:r>
              <w:t>60 min</w:t>
            </w:r>
          </w:p>
          <w:p w14:paraId="026291FB" w14:textId="77777777" w:rsidR="00A33F16" w:rsidRPr="00D35FE0" w:rsidRDefault="00A33F16" w:rsidP="00A504CF">
            <w:pPr>
              <w:rPr>
                <w:b/>
              </w:rPr>
            </w:pPr>
          </w:p>
          <w:p w14:paraId="1A86F6B2" w14:textId="77777777" w:rsidR="00A33F16" w:rsidRPr="00D35FE0" w:rsidRDefault="337CC081" w:rsidP="00A33F16">
            <w:pPr>
              <w:pStyle w:val="Titre1"/>
              <w:outlineLvl w:val="0"/>
            </w:pPr>
            <w:r>
              <w:t>Collection</w:t>
            </w:r>
          </w:p>
          <w:p w14:paraId="3B238935" w14:textId="77777777" w:rsidR="0031638D" w:rsidRPr="00D35FE0" w:rsidRDefault="0031638D" w:rsidP="0031638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outlineLvl w:val="0"/>
            </w:pPr>
            <w:r w:rsidRPr="00D35FE0">
              <w:t>Mise en ligne</w:t>
            </w:r>
          </w:p>
          <w:p w14:paraId="0D3FA8AA" w14:textId="521C00B6" w:rsidR="000B578D" w:rsidRPr="00764E0B" w:rsidRDefault="00255531" w:rsidP="000B578D">
            <w:r w:rsidRPr="00255531">
              <w:t>Octobre 2025</w:t>
            </w:r>
          </w:p>
          <w:p w14:paraId="5E3649C3" w14:textId="50DA43AD" w:rsidR="000B578D" w:rsidRPr="00764E0B" w:rsidRDefault="000B578D" w:rsidP="000B578D">
            <w:r w:rsidRPr="00764E0B">
              <w:t>Dossier</w:t>
            </w:r>
            <w:r>
              <w:t> </w:t>
            </w:r>
            <w:r w:rsidR="00E9397E" w:rsidRPr="00E9397E">
              <w:t>867</w:t>
            </w:r>
          </w:p>
          <w:p w14:paraId="07D8C66A" w14:textId="77777777" w:rsidR="00A33F16" w:rsidRPr="00D35FE0" w:rsidRDefault="00A33F16" w:rsidP="00A504CF"/>
          <w:p w14:paraId="224095AB" w14:textId="66D5F344" w:rsidR="00A33F16" w:rsidRPr="00D35FE0" w:rsidRDefault="4B2153A7" w:rsidP="00A33F16">
            <w:pPr>
              <w:pStyle w:val="Titre1"/>
              <w:outlineLvl w:val="0"/>
            </w:pPr>
            <w:r>
              <w:t>VIDéO</w:t>
            </w:r>
          </w:p>
          <w:p w14:paraId="22BA8DB3" w14:textId="08A5E6D2" w:rsidR="00A33F16" w:rsidRPr="00D35FE0" w:rsidRDefault="000B578D" w:rsidP="00A504CF">
            <w:r w:rsidRPr="00764E0B">
              <w:t xml:space="preserve">Reportage </w:t>
            </w:r>
            <w:r w:rsidR="00255531" w:rsidRPr="00E9397E">
              <w:t>Radio Canada</w:t>
            </w:r>
            <w:r w:rsidRPr="00E9397E">
              <w:t xml:space="preserve"> du </w:t>
            </w:r>
            <w:r w:rsidR="00E9397E" w:rsidRPr="00E9397E">
              <w:t>23/10/2025</w:t>
            </w:r>
          </w:p>
        </w:tc>
        <w:tc>
          <w:tcPr>
            <w:tcW w:w="5660" w:type="dxa"/>
            <w:tcBorders>
              <w:left w:val="single" w:sz="24" w:space="0" w:color="EBAFCD" w:themeColor="accent1"/>
            </w:tcBorders>
          </w:tcPr>
          <w:p w14:paraId="69DAD7ED" w14:textId="77777777" w:rsidR="00A33F16" w:rsidRPr="00D35FE0" w:rsidRDefault="00A366EB" w:rsidP="00A33F16">
            <w:pPr>
              <w:pStyle w:val="Titre1"/>
              <w:outlineLvl w:val="0"/>
            </w:pPr>
            <w:r w:rsidRPr="00D35FE0">
              <w:t>En bref</w:t>
            </w:r>
          </w:p>
          <w:p w14:paraId="443A3E32" w14:textId="196AE28D" w:rsidR="00A366EB" w:rsidRPr="000B578D" w:rsidRDefault="007F4027" w:rsidP="000B578D">
            <w:pPr>
              <w:rPr>
                <w:rFonts w:cs="Arial"/>
                <w:szCs w:val="20"/>
              </w:rPr>
            </w:pPr>
            <w:r>
              <w:rPr>
                <w:rFonts w:cs="Arial"/>
              </w:rPr>
              <w:t>Vous reprendrez bien un peu de potion magique avec Astérix</w:t>
            </w:r>
            <w:r w:rsidR="00D12119">
              <w:rPr>
                <w:rFonts w:cs="Arial"/>
              </w:rPr>
              <w:t> ?</w:t>
            </w:r>
            <w:r w:rsidR="41D04B24" w:rsidRPr="1A6A3DC6">
              <w:rPr>
                <w:rFonts w:cs="Arial"/>
              </w:rPr>
              <w:t xml:space="preserve"> Avec cette fiche pédagogique, </w:t>
            </w:r>
            <w:r w:rsidR="000B578D" w:rsidRPr="007F4027">
              <w:rPr>
                <w:rFonts w:cs="Arial"/>
              </w:rPr>
              <w:t>le</w:t>
            </w:r>
            <w:r w:rsidR="41D04B24" w:rsidRPr="007F4027">
              <w:rPr>
                <w:rFonts w:cs="Arial"/>
              </w:rPr>
              <w:t>s</w:t>
            </w:r>
            <w:r w:rsidR="41D04B24" w:rsidRPr="1A6A3DC6">
              <w:rPr>
                <w:rFonts w:cs="Arial"/>
              </w:rPr>
              <w:t xml:space="preserve"> apprenant</w:t>
            </w:r>
            <w:r w:rsidR="00906896">
              <w:rPr>
                <w:rFonts w:cs="Arial"/>
              </w:rPr>
              <w:t>.e</w:t>
            </w:r>
            <w:r w:rsidR="41D04B24" w:rsidRPr="1A6A3DC6">
              <w:rPr>
                <w:rFonts w:cs="Arial"/>
              </w:rPr>
              <w:t xml:space="preserve">s </w:t>
            </w:r>
            <w:r w:rsidR="005D0F39">
              <w:rPr>
                <w:rFonts w:cs="Arial"/>
              </w:rPr>
              <w:t>apprendront la sortie du nouvel album d’</w:t>
            </w:r>
            <w:r w:rsidR="005D0F39">
              <w:rPr>
                <w:rFonts w:cs="Arial"/>
                <w:i/>
              </w:rPr>
              <w:t>Astérix</w:t>
            </w:r>
            <w:r w:rsidR="005D0F39">
              <w:rPr>
                <w:rFonts w:cs="Arial"/>
              </w:rPr>
              <w:t xml:space="preserve"> et en découvriront certains aspects</w:t>
            </w:r>
            <w:r w:rsidR="41D04B24" w:rsidRPr="1A6A3DC6">
              <w:rPr>
                <w:rFonts w:cs="Arial"/>
              </w:rPr>
              <w:t>.</w:t>
            </w:r>
            <w:r w:rsidR="337CC081">
              <w:t xml:space="preserve"> </w:t>
            </w:r>
            <w:r w:rsidR="005D0F39">
              <w:t>Ils</w:t>
            </w:r>
            <w:r w:rsidR="00D63982">
              <w:t>.Elles</w:t>
            </w:r>
            <w:r w:rsidR="005D0F39">
              <w:t xml:space="preserve"> verront le lexique en lien avec la publication d’ouvrages et présenteront une bande dessinée.</w:t>
            </w:r>
          </w:p>
          <w:p w14:paraId="407FE45D" w14:textId="77777777" w:rsidR="00A33F16" w:rsidRPr="00D35FE0" w:rsidRDefault="00A33F16" w:rsidP="00A504CF">
            <w:pPr>
              <w:rPr>
                <w:b/>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513869A3" w:rsidR="00A33F16" w:rsidRDefault="00A33F16" w:rsidP="00A33F16">
            <w:pPr>
              <w:pStyle w:val="Paragraphedeliste"/>
              <w:numPr>
                <w:ilvl w:val="0"/>
                <w:numId w:val="1"/>
              </w:numPr>
            </w:pPr>
            <w:r w:rsidRPr="00D35FE0">
              <w:t xml:space="preserve">Activité </w:t>
            </w:r>
            <w:r w:rsidR="005D0F39">
              <w:t>1</w:t>
            </w:r>
            <w:r w:rsidRPr="00D35FE0">
              <w:t xml:space="preserve"> : </w:t>
            </w:r>
            <w:r w:rsidR="005D0F39">
              <w:t xml:space="preserve">comprendre et résoudre une </w:t>
            </w:r>
            <w:r w:rsidR="000224D7">
              <w:t>charade</w:t>
            </w:r>
            <w:r w:rsidRPr="00D35FE0">
              <w:t>.</w:t>
            </w:r>
          </w:p>
          <w:p w14:paraId="3A1F2E2F" w14:textId="6D22598F" w:rsidR="005D0F39" w:rsidRDefault="005D0F39" w:rsidP="00A33F16">
            <w:pPr>
              <w:pStyle w:val="Paragraphedeliste"/>
              <w:numPr>
                <w:ilvl w:val="0"/>
                <w:numId w:val="1"/>
              </w:numPr>
            </w:pPr>
            <w:r>
              <w:t>Activité 2 : saisir la structure d’un reportage</w:t>
            </w:r>
            <w:r w:rsidR="002D092C">
              <w:t>.</w:t>
            </w:r>
          </w:p>
          <w:p w14:paraId="19C52D58" w14:textId="63B7E047" w:rsidR="00A65147" w:rsidRDefault="00A65147" w:rsidP="00A33F16">
            <w:pPr>
              <w:pStyle w:val="Paragraphedeliste"/>
              <w:numPr>
                <w:ilvl w:val="0"/>
                <w:numId w:val="1"/>
              </w:numPr>
            </w:pPr>
            <w:r>
              <w:t xml:space="preserve">Activité 3 : </w:t>
            </w:r>
            <w:r w:rsidR="00D12119">
              <w:t xml:space="preserve">comprendre </w:t>
            </w:r>
            <w:r>
              <w:t xml:space="preserve">des informations précises </w:t>
            </w:r>
            <w:r w:rsidR="00D12119">
              <w:t>d’un reportage</w:t>
            </w:r>
            <w:r w:rsidR="00C353A2">
              <w:t xml:space="preserve"> </w:t>
            </w:r>
            <w:r w:rsidR="00D12119">
              <w:t>sur</w:t>
            </w:r>
            <w:r w:rsidR="00C353A2">
              <w:t xml:space="preserve"> </w:t>
            </w:r>
            <w:r w:rsidR="00FB6CEB">
              <w:t>une</w:t>
            </w:r>
            <w:r w:rsidR="00C353A2">
              <w:t xml:space="preserve"> bande dessinée</w:t>
            </w:r>
            <w:r w:rsidR="002D092C">
              <w:t>.</w:t>
            </w:r>
          </w:p>
          <w:p w14:paraId="2023E401" w14:textId="14ACE687" w:rsidR="000224D7" w:rsidRDefault="000224D7" w:rsidP="00A33F16">
            <w:pPr>
              <w:pStyle w:val="Paragraphedeliste"/>
              <w:numPr>
                <w:ilvl w:val="0"/>
                <w:numId w:val="1"/>
              </w:numPr>
            </w:pPr>
            <w:r>
              <w:t>Activité 4 : comprendre les sentiments exprimés par des personnes.</w:t>
            </w:r>
          </w:p>
          <w:p w14:paraId="57C15B84" w14:textId="4E746E4A" w:rsidR="00A65147" w:rsidRPr="00D35FE0" w:rsidRDefault="00A65147" w:rsidP="00A33F16">
            <w:pPr>
              <w:pStyle w:val="Paragraphedeliste"/>
              <w:numPr>
                <w:ilvl w:val="0"/>
                <w:numId w:val="1"/>
              </w:numPr>
            </w:pPr>
            <w:r>
              <w:t xml:space="preserve">Activité </w:t>
            </w:r>
            <w:r w:rsidR="000224D7">
              <w:t>6</w:t>
            </w:r>
            <w:r>
              <w:t> : présenter une bande dessinée</w:t>
            </w:r>
            <w:r w:rsidR="002D092C">
              <w:t>.</w:t>
            </w:r>
          </w:p>
          <w:p w14:paraId="74364D4F" w14:textId="529DF797" w:rsidR="00A33F16" w:rsidRPr="00D35FE0" w:rsidRDefault="00A366EB" w:rsidP="00A504CF">
            <w:pPr>
              <w:rPr>
                <w:b/>
              </w:rPr>
            </w:pPr>
            <w:r w:rsidRPr="00D35FE0">
              <w:rPr>
                <w:b/>
              </w:rPr>
              <w:t>Linguistique</w:t>
            </w:r>
          </w:p>
          <w:p w14:paraId="6240BC0B" w14:textId="44F863F8" w:rsidR="00A33F16" w:rsidRPr="00D35FE0" w:rsidRDefault="00A65147" w:rsidP="00A33F16">
            <w:pPr>
              <w:pStyle w:val="Paragraphedeliste"/>
              <w:numPr>
                <w:ilvl w:val="0"/>
                <w:numId w:val="1"/>
              </w:numPr>
            </w:pPr>
            <w:r>
              <w:t xml:space="preserve">Activité </w:t>
            </w:r>
            <w:r w:rsidR="000224D7">
              <w:t>5</w:t>
            </w:r>
            <w:r w:rsidR="00A33F16" w:rsidRPr="00D35FE0">
              <w:t xml:space="preserve"> : </w:t>
            </w:r>
            <w:r>
              <w:t>enrichir son lexique pour parler de la publication d’une bande dessinée</w:t>
            </w:r>
            <w:r w:rsidR="00A33F16" w:rsidRPr="00D35FE0">
              <w:t>.</w:t>
            </w:r>
          </w:p>
          <w:p w14:paraId="05D0912A" w14:textId="7399E3A5" w:rsidR="00A33F16" w:rsidRPr="00D35FE0" w:rsidRDefault="00A33F16" w:rsidP="00A504CF">
            <w:pPr>
              <w:rPr>
                <w:b/>
              </w:rPr>
            </w:pPr>
            <w:r w:rsidRPr="00D35FE0">
              <w:rPr>
                <w:b/>
              </w:rPr>
              <w:t>(Inter)culturel</w:t>
            </w:r>
          </w:p>
          <w:p w14:paraId="2D5DAAE9" w14:textId="5F945B20" w:rsidR="00D12119" w:rsidRPr="009454AB" w:rsidRDefault="009454AB" w:rsidP="009454AB">
            <w:pPr>
              <w:pStyle w:val="Paragraphedeliste"/>
              <w:numPr>
                <w:ilvl w:val="0"/>
                <w:numId w:val="1"/>
              </w:numPr>
            </w:pPr>
            <w:r>
              <w:t>Toutes activités</w:t>
            </w:r>
            <w:r w:rsidR="00A33F16" w:rsidRPr="00D35FE0">
              <w:t xml:space="preserve"> : </w:t>
            </w:r>
            <w:r w:rsidR="005D0F39">
              <w:t>(</w:t>
            </w:r>
            <w:r w:rsidR="007F4027">
              <w:t>re</w:t>
            </w:r>
            <w:r w:rsidR="005D0F39">
              <w:t>)</w:t>
            </w:r>
            <w:r w:rsidR="007F4027">
              <w:t>découvrir un personnage de bande dessinée francophone</w:t>
            </w:r>
            <w:r w:rsidR="00A33F16" w:rsidRPr="00D35FE0">
              <w:t>.</w:t>
            </w:r>
          </w:p>
        </w:tc>
      </w:tr>
    </w:tbl>
    <w:p w14:paraId="5545B7F6" w14:textId="77777777" w:rsidR="000B578D" w:rsidRDefault="000B578D" w:rsidP="000B578D">
      <w:pPr>
        <w:rPr>
          <w:lang w:val="fr-FR"/>
        </w:rPr>
      </w:pPr>
    </w:p>
    <w:p w14:paraId="1ED90432" w14:textId="390877AB" w:rsidR="00532C8E" w:rsidRPr="00D35FE0" w:rsidRDefault="00641A02" w:rsidP="00532C8E">
      <w:pPr>
        <w:rPr>
          <w:lang w:val="fr-FR"/>
        </w:rPr>
      </w:pPr>
      <w:r>
        <w:rPr>
          <w:noProof/>
          <w:lang w:val="fr-FR"/>
        </w:rPr>
        <w:drawing>
          <wp:inline distT="0" distB="0" distL="0" distR="0" wp14:anchorId="31E36E65" wp14:editId="2FFAB229">
            <wp:extent cx="861840" cy="252000"/>
            <wp:effectExtent l="0" t="0" r="0" b="0"/>
            <wp:docPr id="1647378947"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1840" cy="252000"/>
                    </a:xfrm>
                    <a:prstGeom prst="rect">
                      <a:avLst/>
                    </a:prstGeom>
                    <a:noFill/>
                    <a:ln>
                      <a:noFill/>
                    </a:ln>
                  </pic:spPr>
                </pic:pic>
              </a:graphicData>
            </a:graphic>
          </wp:inline>
        </w:drawing>
      </w:r>
      <w:r>
        <w:rPr>
          <w:b/>
          <w:noProof/>
          <w:lang w:val="fr-FR"/>
        </w:rPr>
        <w:drawing>
          <wp:inline distT="0" distB="0" distL="0" distR="0" wp14:anchorId="3A84E905" wp14:editId="6A072A9D">
            <wp:extent cx="1277242" cy="252000"/>
            <wp:effectExtent l="0" t="0" r="0" b="0"/>
            <wp:docPr id="244891902" name="Image 12" descr="Une image contenant capture d’écran, Police, text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91902" name="Image 12" descr="Une image contenant capture d’écran, Police, texte, Rectangle&#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7242" cy="252000"/>
                    </a:xfrm>
                    <a:prstGeom prst="rect">
                      <a:avLst/>
                    </a:prstGeom>
                    <a:noFill/>
                    <a:ln>
                      <a:noFill/>
                    </a:ln>
                  </pic:spPr>
                </pic:pic>
              </a:graphicData>
            </a:graphic>
          </wp:inline>
        </w:drawing>
      </w:r>
    </w:p>
    <w:p w14:paraId="5EE94C61" w14:textId="2F326524" w:rsidR="00313492" w:rsidRDefault="00F80A07" w:rsidP="00532C8E">
      <w:pPr>
        <w:rPr>
          <w:b/>
          <w:lang w:val="fr-FR"/>
        </w:rPr>
      </w:pPr>
      <w:r>
        <w:rPr>
          <w:noProof/>
          <w:lang w:val="fr-FR"/>
        </w:rPr>
        <w:drawing>
          <wp:inline distT="0" distB="0" distL="0" distR="0" wp14:anchorId="3B5EEC2C" wp14:editId="43972282">
            <wp:extent cx="941294" cy="252000"/>
            <wp:effectExtent l="0" t="0" r="0" b="0"/>
            <wp:docPr id="1742570124"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1294" cy="252000"/>
                    </a:xfrm>
                    <a:prstGeom prst="rect">
                      <a:avLst/>
                    </a:prstGeom>
                    <a:noFill/>
                    <a:ln>
                      <a:noFill/>
                    </a:ln>
                  </pic:spPr>
                </pic:pic>
              </a:graphicData>
            </a:graphic>
          </wp:inline>
        </w:drawing>
      </w:r>
    </w:p>
    <w:p w14:paraId="5D21F5DC" w14:textId="05426354" w:rsidR="00532C8E" w:rsidRPr="00D35FE0" w:rsidRDefault="00532C8E" w:rsidP="00532C8E">
      <w:pPr>
        <w:rPr>
          <w:b/>
          <w:lang w:val="fr-FR"/>
        </w:rPr>
      </w:pPr>
      <w:r w:rsidRPr="00D35FE0">
        <w:rPr>
          <w:b/>
          <w:lang w:val="fr-FR"/>
        </w:rPr>
        <w:t>Consigne</w:t>
      </w:r>
    </w:p>
    <w:p w14:paraId="48338869" w14:textId="7CC6981D" w:rsidR="00396052" w:rsidRDefault="00313492" w:rsidP="00532C8E">
      <w:pPr>
        <w:rPr>
          <w:lang w:val="fr-FR"/>
        </w:rPr>
      </w:pPr>
      <w:r>
        <w:rPr>
          <w:lang w:val="fr-FR"/>
        </w:rPr>
        <w:t>Écoutez la charade et r</w:t>
      </w:r>
      <w:r w:rsidR="00FB1FAA">
        <w:rPr>
          <w:lang w:val="fr-FR"/>
        </w:rPr>
        <w:t xml:space="preserve">etrouvez le nom d’un personnage </w:t>
      </w:r>
      <w:r>
        <w:rPr>
          <w:lang w:val="fr-FR"/>
        </w:rPr>
        <w:t>de bande dessinée</w:t>
      </w:r>
      <w:r w:rsidR="00FB1FAA">
        <w:rPr>
          <w:lang w:val="fr-FR"/>
        </w:rPr>
        <w:t>.</w:t>
      </w:r>
    </w:p>
    <w:p w14:paraId="37240E4A" w14:textId="77777777" w:rsidR="00313492" w:rsidRPr="00313492" w:rsidRDefault="00313492" w:rsidP="00313492">
      <w:pPr>
        <w:jc w:val="both"/>
        <w:rPr>
          <w:i/>
          <w:iCs/>
          <w:lang w:val="fr-FR"/>
        </w:rPr>
      </w:pPr>
    </w:p>
    <w:tbl>
      <w:tblPr>
        <w:tblStyle w:val="Grilledutableau"/>
        <w:tblW w:w="0" w:type="auto"/>
        <w:tblBorders>
          <w:top w:val="none" w:sz="0" w:space="0" w:color="auto"/>
          <w:left w:val="single" w:sz="24" w:space="0" w:color="EBAFCD" w:themeColor="accent1"/>
          <w:bottom w:val="none" w:sz="0" w:space="0" w:color="auto"/>
          <w:right w:val="none" w:sz="0" w:space="0" w:color="auto"/>
          <w:insideH w:val="none" w:sz="0" w:space="0" w:color="auto"/>
          <w:insideV w:val="none" w:sz="0" w:space="0" w:color="auto"/>
        </w:tblBorders>
        <w:tblCellMar>
          <w:bottom w:w="142" w:type="dxa"/>
        </w:tblCellMar>
        <w:tblLook w:val="04A0" w:firstRow="1" w:lastRow="0" w:firstColumn="1" w:lastColumn="0" w:noHBand="0" w:noVBand="1"/>
      </w:tblPr>
      <w:tblGrid>
        <w:gridCol w:w="9578"/>
      </w:tblGrid>
      <w:tr w:rsidR="00313492" w:rsidRPr="00313492" w14:paraId="54287027" w14:textId="77777777" w:rsidTr="00876C8F">
        <w:trPr>
          <w:trHeight w:val="928"/>
        </w:trPr>
        <w:tc>
          <w:tcPr>
            <w:tcW w:w="9628" w:type="dxa"/>
            <w:tcBorders>
              <w:top w:val="single" w:sz="24" w:space="0" w:color="EBAFCD" w:themeColor="accent1"/>
              <w:left w:val="single" w:sz="24" w:space="0" w:color="EBAFCD" w:themeColor="accent1"/>
              <w:bottom w:val="single" w:sz="24" w:space="0" w:color="EBAFCD" w:themeColor="accent1"/>
              <w:right w:val="single" w:sz="24" w:space="0" w:color="EBAFCD" w:themeColor="accent1"/>
            </w:tcBorders>
            <w:hideMark/>
          </w:tcPr>
          <w:p w14:paraId="7D44F9AE" w14:textId="77777777" w:rsidR="00313492" w:rsidRDefault="00313492" w:rsidP="00876C8F">
            <w:pPr>
              <w:jc w:val="both"/>
            </w:pPr>
            <w:r>
              <w:rPr>
                <w:noProof/>
              </w:rPr>
              <w:drawing>
                <wp:inline distT="0" distB="0" distL="0" distR="0" wp14:anchorId="35B0D887" wp14:editId="5C6F908D">
                  <wp:extent cx="683895" cy="2463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3895" cy="246380"/>
                          </a:xfrm>
                          <a:prstGeom prst="rect">
                            <a:avLst/>
                          </a:prstGeom>
                          <a:noFill/>
                          <a:ln>
                            <a:noFill/>
                          </a:ln>
                        </pic:spPr>
                      </pic:pic>
                    </a:graphicData>
                  </a:graphic>
                </wp:inline>
              </w:drawing>
            </w:r>
          </w:p>
          <w:p w14:paraId="5A2B8F61" w14:textId="77777777" w:rsidR="00313492" w:rsidRDefault="00313492" w:rsidP="00876C8F">
            <w:r>
              <w:t>Une charade est une forme de devinette basée sur la phonétique (l’orthographe n’est pas du tout prise en compte). Le mot ou l’expression à deviner est décomposé en syllabes. Chacune fait l’objet d’une devinette annoncée par « Mon premier, mon deuxième… ». La réponse est annoncée par « Mon tout ».</w:t>
            </w:r>
            <w:r>
              <w:br/>
              <w:t xml:space="preserve">Exemple : </w:t>
            </w:r>
            <w:r>
              <w:br/>
            </w:r>
            <w:r>
              <w:rPr>
                <w:rFonts w:cs="Tahoma"/>
                <w:color w:val="000000"/>
                <w:szCs w:val="20"/>
              </w:rPr>
              <w:t>- Mon premier est le contraire de haut.</w:t>
            </w:r>
            <w:r>
              <w:rPr>
                <w:rFonts w:cs="Tahoma"/>
                <w:color w:val="000000"/>
                <w:szCs w:val="20"/>
              </w:rPr>
              <w:br/>
              <w:t>- Mon second est le contraire de tard.</w:t>
            </w:r>
            <w:r>
              <w:rPr>
                <w:rFonts w:cs="Tahoma"/>
                <w:color w:val="000000"/>
                <w:szCs w:val="20"/>
              </w:rPr>
              <w:br/>
              <w:t xml:space="preserve">- Mon tout permet de se déplacer sur l’eau. Que suis-je ? </w:t>
            </w:r>
            <w:r>
              <w:sym w:font="Wingdings" w:char="F0E0"/>
            </w:r>
            <w:r>
              <w:t xml:space="preserve"> Un bateau (bas + tôt)</w:t>
            </w:r>
          </w:p>
        </w:tc>
      </w:tr>
    </w:tbl>
    <w:p w14:paraId="2E6361EF" w14:textId="77777777" w:rsidR="00313492" w:rsidRPr="00D35FE0" w:rsidRDefault="00313492" w:rsidP="00313492">
      <w:pPr>
        <w:rPr>
          <w:b/>
          <w:lang w:val="fr-FR"/>
        </w:rPr>
      </w:pPr>
    </w:p>
    <w:p w14:paraId="7C050BC4" w14:textId="77777777" w:rsidR="00532C8E" w:rsidRPr="00D35FE0" w:rsidRDefault="00532C8E" w:rsidP="00532C8E">
      <w:pPr>
        <w:rPr>
          <w:b/>
          <w:lang w:val="fr-FR"/>
        </w:rPr>
      </w:pPr>
      <w:r w:rsidRPr="00D35FE0">
        <w:rPr>
          <w:b/>
          <w:lang w:val="fr-FR"/>
        </w:rPr>
        <w:t xml:space="preserve">Mise en œuvre </w:t>
      </w:r>
    </w:p>
    <w:p w14:paraId="61008A8E" w14:textId="0BE130E4" w:rsidR="00FB1FAA" w:rsidRDefault="00FB1FAA" w:rsidP="00FB1FAA">
      <w:pPr>
        <w:pStyle w:val="Paragraphedeliste"/>
        <w:numPr>
          <w:ilvl w:val="0"/>
          <w:numId w:val="23"/>
        </w:numPr>
        <w:spacing w:line="256" w:lineRule="auto"/>
        <w:rPr>
          <w:i/>
          <w:iCs/>
        </w:rPr>
      </w:pPr>
      <w:r>
        <w:rPr>
          <w:rFonts w:eastAsia="Arial Unicode MS"/>
        </w:rPr>
        <w:t>Diviser la classe en équipes de 3</w:t>
      </w:r>
      <w:r w:rsidR="00414574">
        <w:rPr>
          <w:rFonts w:eastAsia="Arial Unicode MS"/>
        </w:rPr>
        <w:t xml:space="preserve"> ou </w:t>
      </w:r>
      <w:r>
        <w:rPr>
          <w:rFonts w:eastAsia="Arial Unicode MS"/>
        </w:rPr>
        <w:t>4 apprenant.es.</w:t>
      </w:r>
    </w:p>
    <w:p w14:paraId="40A6EB5E" w14:textId="7611C59A" w:rsidR="00C737CD" w:rsidRPr="00C737CD" w:rsidRDefault="00C737CD" w:rsidP="00C737CD">
      <w:pPr>
        <w:pStyle w:val="Paragraphedeliste"/>
        <w:numPr>
          <w:ilvl w:val="0"/>
          <w:numId w:val="23"/>
        </w:numPr>
        <w:spacing w:afterLines="120" w:after="288" w:line="256" w:lineRule="auto"/>
        <w:rPr>
          <w:i/>
          <w:iCs/>
        </w:rPr>
      </w:pPr>
      <w:r>
        <w:rPr>
          <w:rFonts w:cs="Tahoma"/>
          <w:color w:val="000000"/>
          <w:szCs w:val="20"/>
        </w:rPr>
        <w:t xml:space="preserve">Donner la consigne à l’oral et s’assurer </w:t>
      </w:r>
      <w:r w:rsidR="00313492">
        <w:rPr>
          <w:rFonts w:cs="Tahoma"/>
          <w:color w:val="000000"/>
          <w:szCs w:val="20"/>
        </w:rPr>
        <w:t>que le principe de charade est compris</w:t>
      </w:r>
      <w:r>
        <w:rPr>
          <w:rFonts w:cs="Tahoma"/>
          <w:color w:val="000000"/>
          <w:szCs w:val="20"/>
        </w:rPr>
        <w:t xml:space="preserve"> de toute la classe</w:t>
      </w:r>
      <w:r w:rsidR="00313492">
        <w:rPr>
          <w:rFonts w:cs="Tahoma"/>
          <w:color w:val="000000"/>
          <w:szCs w:val="20"/>
        </w:rPr>
        <w:t>. Si nécessaire, l’expliquer et</w:t>
      </w:r>
      <w:r>
        <w:rPr>
          <w:rFonts w:cs="Tahoma"/>
          <w:color w:val="000000"/>
          <w:szCs w:val="20"/>
        </w:rPr>
        <w:t xml:space="preserve"> </w:t>
      </w:r>
      <w:r w:rsidR="00313492">
        <w:rPr>
          <w:rFonts w:cs="Tahoma"/>
          <w:color w:val="000000"/>
          <w:szCs w:val="20"/>
        </w:rPr>
        <w:t>donner</w:t>
      </w:r>
      <w:r>
        <w:rPr>
          <w:rFonts w:cs="Tahoma"/>
          <w:color w:val="000000"/>
          <w:szCs w:val="20"/>
        </w:rPr>
        <w:t xml:space="preserve"> un exemple de charade.</w:t>
      </w:r>
      <w:r w:rsidR="009454AB">
        <w:rPr>
          <w:rFonts w:cs="Tahoma"/>
          <w:color w:val="000000"/>
          <w:szCs w:val="20"/>
        </w:rPr>
        <w:t xml:space="preserve"> Préciser aux équipes qu’elles ne doivent pas répondre avant la fin de la charade.</w:t>
      </w:r>
    </w:p>
    <w:p w14:paraId="44489102" w14:textId="23D348AD" w:rsidR="00C737CD" w:rsidRPr="00C737CD" w:rsidRDefault="009454AB" w:rsidP="00C737CD">
      <w:pPr>
        <w:pStyle w:val="Paragraphedeliste"/>
        <w:numPr>
          <w:ilvl w:val="0"/>
          <w:numId w:val="23"/>
        </w:numPr>
        <w:spacing w:afterLines="120" w:after="288" w:line="256" w:lineRule="auto"/>
        <w:rPr>
          <w:i/>
          <w:iCs/>
        </w:rPr>
      </w:pPr>
      <w:r>
        <w:rPr>
          <w:iCs/>
        </w:rPr>
        <w:t>Énoncer les différentes parties de la</w:t>
      </w:r>
      <w:r w:rsidR="00C737CD" w:rsidRPr="00C737CD">
        <w:rPr>
          <w:iCs/>
        </w:rPr>
        <w:t xml:space="preserve"> charade </w:t>
      </w:r>
      <w:r>
        <w:rPr>
          <w:iCs/>
        </w:rPr>
        <w:t>en laissant quelques instants de réflexion entre chaque </w:t>
      </w:r>
      <w:r w:rsidR="00C737CD" w:rsidRPr="00C737CD">
        <w:rPr>
          <w:iCs/>
        </w:rPr>
        <w:t xml:space="preserve">: </w:t>
      </w:r>
    </w:p>
    <w:p w14:paraId="139F8DF5" w14:textId="7B97E2D8" w:rsidR="00C737CD" w:rsidRPr="00C737CD" w:rsidRDefault="00C737CD" w:rsidP="00C737CD">
      <w:pPr>
        <w:pStyle w:val="Paragraphedeliste"/>
        <w:numPr>
          <w:ilvl w:val="0"/>
          <w:numId w:val="27"/>
        </w:numPr>
        <w:spacing w:afterLines="120" w:after="288" w:line="256" w:lineRule="auto"/>
        <w:rPr>
          <w:i/>
          <w:iCs/>
        </w:rPr>
      </w:pPr>
      <w:r w:rsidRPr="00C737CD">
        <w:t>Mon premier est le numéro 1 dans un jeu de cartes</w:t>
      </w:r>
      <w:r w:rsidR="009454AB">
        <w:t>.</w:t>
      </w:r>
      <w:r w:rsidRPr="00C737CD">
        <w:t> </w:t>
      </w:r>
    </w:p>
    <w:p w14:paraId="14E6F039" w14:textId="18140FFA" w:rsidR="00C737CD" w:rsidRPr="00C737CD" w:rsidRDefault="00C737CD" w:rsidP="00C737CD">
      <w:pPr>
        <w:pStyle w:val="Paragraphedeliste"/>
        <w:numPr>
          <w:ilvl w:val="0"/>
          <w:numId w:val="27"/>
        </w:numPr>
        <w:spacing w:afterLines="120" w:after="288" w:line="256" w:lineRule="auto"/>
        <w:rPr>
          <w:i/>
          <w:iCs/>
        </w:rPr>
      </w:pPr>
      <w:r w:rsidRPr="00C737CD">
        <w:t xml:space="preserve">Mon deuxième est </w:t>
      </w:r>
      <w:r w:rsidR="009454AB">
        <w:t>un verbe qui signifie « ne pas parler », « ne pas dire ».</w:t>
      </w:r>
    </w:p>
    <w:p w14:paraId="35CC98BE" w14:textId="47EE642D" w:rsidR="00C737CD" w:rsidRPr="00C737CD" w:rsidRDefault="00C737CD" w:rsidP="00C737CD">
      <w:pPr>
        <w:pStyle w:val="Paragraphedeliste"/>
        <w:numPr>
          <w:ilvl w:val="0"/>
          <w:numId w:val="27"/>
        </w:numPr>
        <w:spacing w:afterLines="120" w:after="288" w:line="256" w:lineRule="auto"/>
        <w:rPr>
          <w:i/>
          <w:iCs/>
        </w:rPr>
      </w:pPr>
      <w:r w:rsidRPr="00C737CD">
        <w:t xml:space="preserve">Mon troisième est </w:t>
      </w:r>
      <w:r w:rsidR="009454AB">
        <w:t>la 24</w:t>
      </w:r>
      <w:r w:rsidR="009454AB" w:rsidRPr="009454AB">
        <w:rPr>
          <w:vertAlign w:val="superscript"/>
        </w:rPr>
        <w:t>e</w:t>
      </w:r>
      <w:r w:rsidR="009454AB">
        <w:t xml:space="preserve"> lettre de l’alphabet.</w:t>
      </w:r>
    </w:p>
    <w:p w14:paraId="102156F5" w14:textId="1F85FC60" w:rsidR="00FB1FAA" w:rsidRPr="00C737CD" w:rsidRDefault="00C737CD" w:rsidP="00C737CD">
      <w:pPr>
        <w:pStyle w:val="Paragraphedeliste"/>
        <w:numPr>
          <w:ilvl w:val="0"/>
          <w:numId w:val="27"/>
        </w:numPr>
        <w:spacing w:afterLines="120" w:after="288" w:line="256" w:lineRule="auto"/>
        <w:rPr>
          <w:i/>
          <w:iCs/>
        </w:rPr>
      </w:pPr>
      <w:r w:rsidRPr="00C737CD">
        <w:t>Mon tout est un petit personnage de bande dessinée moustachu</w:t>
      </w:r>
      <w:r w:rsidR="009454AB">
        <w:t>.</w:t>
      </w:r>
    </w:p>
    <w:p w14:paraId="6A11B55D" w14:textId="34D963E2" w:rsidR="00FB1FAA" w:rsidRDefault="00FB1FAA" w:rsidP="00FB1FAA">
      <w:pPr>
        <w:pStyle w:val="Paragraphedeliste"/>
        <w:numPr>
          <w:ilvl w:val="0"/>
          <w:numId w:val="23"/>
        </w:numPr>
        <w:spacing w:line="256" w:lineRule="auto"/>
        <w:rPr>
          <w:i/>
          <w:iCs/>
        </w:rPr>
      </w:pPr>
      <w:r>
        <w:rPr>
          <w:rFonts w:cs="Tahoma"/>
          <w:color w:val="000000"/>
          <w:szCs w:val="20"/>
        </w:rPr>
        <w:lastRenderedPageBreak/>
        <w:t>L’équipe qui trouve la réponse en premier a gagné.</w:t>
      </w:r>
    </w:p>
    <w:p w14:paraId="12E31FC5" w14:textId="6A0C566D" w:rsidR="00704307" w:rsidRPr="00D35FE0" w:rsidRDefault="00A316AA" w:rsidP="00704307">
      <w:pPr>
        <w:rPr>
          <w:iCs/>
          <w:lang w:val="fr-FR"/>
        </w:rPr>
      </w:pPr>
      <w:r>
        <w:rPr>
          <w:noProof/>
        </w:rPr>
        <w:drawing>
          <wp:inline distT="0" distB="0" distL="0" distR="0" wp14:anchorId="39EA7923" wp14:editId="5B97CFAE">
            <wp:extent cx="1023120" cy="252000"/>
            <wp:effectExtent l="0" t="0" r="0" b="0"/>
            <wp:docPr id="1351330789"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603FAD1B" w14:textId="2EB6F19E" w:rsidR="00704307" w:rsidRDefault="00D50702" w:rsidP="00F80A07">
      <w:pPr>
        <w:rPr>
          <w:iCs/>
        </w:rPr>
      </w:pPr>
      <w:proofErr w:type="spellStart"/>
      <w:r w:rsidRPr="00F80A07">
        <w:rPr>
          <w:iCs/>
        </w:rPr>
        <w:t>Astérix</w:t>
      </w:r>
      <w:proofErr w:type="spellEnd"/>
      <w:r w:rsidR="00F80A07">
        <w:rPr>
          <w:iCs/>
        </w:rPr>
        <w:t xml:space="preserve"> (As + </w:t>
      </w:r>
      <w:proofErr w:type="spellStart"/>
      <w:r w:rsidR="00F80A07">
        <w:rPr>
          <w:iCs/>
        </w:rPr>
        <w:t>taire</w:t>
      </w:r>
      <w:proofErr w:type="spellEnd"/>
      <w:r w:rsidR="00F80A07">
        <w:rPr>
          <w:iCs/>
        </w:rPr>
        <w:t xml:space="preserve"> + X)</w:t>
      </w:r>
    </w:p>
    <w:p w14:paraId="5943D9D0" w14:textId="1B07EF4F" w:rsidR="00F80A07" w:rsidRDefault="00F80A07" w:rsidP="00F80A07">
      <w:pPr>
        <w:rPr>
          <w:iCs/>
        </w:rPr>
      </w:pPr>
    </w:p>
    <w:p w14:paraId="7FD37A3D" w14:textId="77777777" w:rsidR="00F80A07" w:rsidRDefault="00F80A07" w:rsidP="00F80A07">
      <w:pPr>
        <w:rPr>
          <w:noProof/>
          <w:lang w:val="fr-FR"/>
        </w:rPr>
      </w:pPr>
      <w:r>
        <w:rPr>
          <w:noProof/>
          <w:lang w:val="fr-FR"/>
        </w:rPr>
        <w:drawing>
          <wp:inline distT="0" distB="0" distL="0" distR="0" wp14:anchorId="606865D5" wp14:editId="20177E16">
            <wp:extent cx="941294" cy="252000"/>
            <wp:effectExtent l="0" t="0" r="0" b="0"/>
            <wp:docPr id="2136881815"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1294" cy="252000"/>
                    </a:xfrm>
                    <a:prstGeom prst="rect">
                      <a:avLst/>
                    </a:prstGeom>
                    <a:noFill/>
                    <a:ln>
                      <a:noFill/>
                    </a:ln>
                  </pic:spPr>
                </pic:pic>
              </a:graphicData>
            </a:graphic>
          </wp:inline>
        </w:drawing>
      </w:r>
    </w:p>
    <w:p w14:paraId="3C47C5D0" w14:textId="77777777" w:rsidR="00F80A07" w:rsidRPr="00D35FE0" w:rsidRDefault="00F80A07" w:rsidP="00F80A07">
      <w:pPr>
        <w:rPr>
          <w:b/>
          <w:lang w:val="fr-FR"/>
        </w:rPr>
      </w:pPr>
      <w:r w:rsidRPr="00D35FE0">
        <w:rPr>
          <w:b/>
          <w:lang w:val="fr-FR"/>
        </w:rPr>
        <w:t>Consigne</w:t>
      </w:r>
    </w:p>
    <w:p w14:paraId="287C9534" w14:textId="4DB10B43" w:rsidR="00F80A07" w:rsidRPr="00D35FE0" w:rsidRDefault="00F80A07" w:rsidP="00F80A07">
      <w:pPr>
        <w:rPr>
          <w:lang w:val="fr-FR"/>
        </w:rPr>
      </w:pPr>
      <w:r>
        <w:rPr>
          <w:lang w:val="fr-FR"/>
        </w:rPr>
        <w:t>Que savez-vous sur ce personnage ?</w:t>
      </w:r>
    </w:p>
    <w:p w14:paraId="4E74C129" w14:textId="77777777" w:rsidR="00F80A07" w:rsidRPr="00D35FE0" w:rsidRDefault="00F80A07" w:rsidP="00F80A07">
      <w:pPr>
        <w:rPr>
          <w:lang w:val="fr-FR"/>
        </w:rPr>
      </w:pPr>
    </w:p>
    <w:p w14:paraId="7023107E" w14:textId="77777777" w:rsidR="00F80A07" w:rsidRPr="00D35FE0" w:rsidRDefault="00F80A07" w:rsidP="00F80A07">
      <w:pPr>
        <w:rPr>
          <w:b/>
          <w:lang w:val="fr-FR"/>
        </w:rPr>
      </w:pPr>
      <w:r w:rsidRPr="00D35FE0">
        <w:rPr>
          <w:b/>
          <w:lang w:val="fr-FR"/>
        </w:rPr>
        <w:t xml:space="preserve">Mise en œuvre </w:t>
      </w:r>
    </w:p>
    <w:p w14:paraId="0C3CA05F" w14:textId="276D26B2" w:rsidR="00F80A07" w:rsidRPr="00F80A07" w:rsidRDefault="00F80A07" w:rsidP="00F80A07">
      <w:pPr>
        <w:pStyle w:val="Paragraphedeliste"/>
        <w:numPr>
          <w:ilvl w:val="0"/>
          <w:numId w:val="3"/>
        </w:numPr>
        <w:rPr>
          <w:i/>
          <w:iCs/>
        </w:rPr>
      </w:pPr>
      <w:r>
        <w:rPr>
          <w:rFonts w:eastAsia="Arial Unicode MS"/>
        </w:rPr>
        <w:t>Donner la consigne à l’oral.</w:t>
      </w:r>
    </w:p>
    <w:p w14:paraId="21725375" w14:textId="6C3963EE" w:rsidR="00F80A07" w:rsidRPr="00D35FE0" w:rsidRDefault="00F80A07" w:rsidP="00F80A07">
      <w:pPr>
        <w:pStyle w:val="Paragraphedeliste"/>
        <w:numPr>
          <w:ilvl w:val="0"/>
          <w:numId w:val="3"/>
        </w:numPr>
        <w:rPr>
          <w:i/>
          <w:iCs/>
        </w:rPr>
      </w:pPr>
      <w:r>
        <w:rPr>
          <w:iCs/>
        </w:rPr>
        <w:t>Inciter les apprenant.es à répondre spontanément.</w:t>
      </w:r>
    </w:p>
    <w:p w14:paraId="0CE113E3" w14:textId="77777777" w:rsidR="00F80A07" w:rsidRPr="00D35FE0" w:rsidRDefault="00F80A07" w:rsidP="00F80A07">
      <w:pPr>
        <w:rPr>
          <w:iCs/>
          <w:lang w:val="fr-FR"/>
        </w:rPr>
      </w:pPr>
      <w:r>
        <w:rPr>
          <w:noProof/>
        </w:rPr>
        <w:drawing>
          <wp:inline distT="0" distB="0" distL="0" distR="0" wp14:anchorId="404CE670" wp14:editId="6131255C">
            <wp:extent cx="1023120" cy="252000"/>
            <wp:effectExtent l="0" t="0" r="0" b="0"/>
            <wp:docPr id="1742682910"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0CCC80E2" w14:textId="73E91D71" w:rsidR="00FB1FAA" w:rsidRPr="00F80A07" w:rsidRDefault="00FB1FAA" w:rsidP="00F80A07">
      <w:pPr>
        <w:rPr>
          <w:iCs/>
          <w:lang w:val="fr-FR"/>
        </w:rPr>
      </w:pPr>
      <w:r w:rsidRPr="00F80A07">
        <w:rPr>
          <w:iCs/>
          <w:lang w:val="fr-FR"/>
        </w:rPr>
        <w:t xml:space="preserve">C’est un personnage de bande dessinée. / C’est </w:t>
      </w:r>
      <w:r w:rsidR="00F80A07">
        <w:rPr>
          <w:iCs/>
          <w:lang w:val="fr-FR"/>
        </w:rPr>
        <w:t xml:space="preserve">aussi </w:t>
      </w:r>
      <w:r w:rsidRPr="00F80A07">
        <w:rPr>
          <w:iCs/>
          <w:lang w:val="fr-FR"/>
        </w:rPr>
        <w:t>un personnage de dessin animé. / Il est petit et il a une moustache blonde</w:t>
      </w:r>
      <w:r w:rsidR="00F80A07">
        <w:rPr>
          <w:iCs/>
          <w:lang w:val="fr-FR"/>
        </w:rPr>
        <w:t>. Il vit dans un village avec son ami Obélix.</w:t>
      </w:r>
      <w:r w:rsidRPr="00F80A07">
        <w:rPr>
          <w:iCs/>
          <w:lang w:val="fr-FR"/>
        </w:rPr>
        <w:t xml:space="preserve"> </w:t>
      </w:r>
      <w:r w:rsidR="00F80A07">
        <w:rPr>
          <w:iCs/>
          <w:lang w:val="fr-FR"/>
        </w:rPr>
        <w:t>E</w:t>
      </w:r>
      <w:r w:rsidRPr="00F80A07">
        <w:rPr>
          <w:iCs/>
          <w:lang w:val="fr-FR"/>
        </w:rPr>
        <w:t xml:space="preserve">tc. </w:t>
      </w:r>
    </w:p>
    <w:p w14:paraId="1AA2C5BB" w14:textId="77777777" w:rsidR="00D50702" w:rsidRPr="00D35FE0" w:rsidRDefault="00D50702" w:rsidP="00704307">
      <w:pPr>
        <w:rPr>
          <w:iCs/>
          <w:lang w:val="fr-FR"/>
        </w:rPr>
      </w:pPr>
    </w:p>
    <w:p w14:paraId="05E0DE7F" w14:textId="46DE9A60" w:rsidR="00704307" w:rsidRPr="00D35FE0" w:rsidRDefault="00A316AA" w:rsidP="00704307">
      <w:pPr>
        <w:rPr>
          <w:iCs/>
          <w:lang w:val="fr-FR"/>
        </w:rPr>
      </w:pPr>
      <w:r>
        <w:rPr>
          <w:noProof/>
          <w:lang w:val="fr-FR"/>
        </w:rPr>
        <w:drawing>
          <wp:inline distT="0" distB="0" distL="0" distR="0" wp14:anchorId="048F5CC0" wp14:editId="59242B23">
            <wp:extent cx="861840" cy="252000"/>
            <wp:effectExtent l="0" t="0" r="0" b="0"/>
            <wp:docPr id="1707261574" name="Image 18"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261574" name="Image 18" descr="Une image contenant capture d’écran, Police, Graphique, graphisme&#10;&#10;Le contenu généré par l’IA peut êtr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61840" cy="252000"/>
                    </a:xfrm>
                    <a:prstGeom prst="rect">
                      <a:avLst/>
                    </a:prstGeom>
                    <a:noFill/>
                    <a:ln>
                      <a:noFill/>
                    </a:ln>
                  </pic:spPr>
                </pic:pic>
              </a:graphicData>
            </a:graphic>
          </wp:inline>
        </w:drawing>
      </w:r>
      <w:r>
        <w:rPr>
          <w:noProof/>
          <w:lang w:val="fr-FR"/>
        </w:rPr>
        <w:drawing>
          <wp:inline distT="0" distB="0" distL="0" distR="0" wp14:anchorId="71934FE3" wp14:editId="58E80C13">
            <wp:extent cx="1164240" cy="252000"/>
            <wp:effectExtent l="0" t="0" r="0" b="0"/>
            <wp:docPr id="1300081341" name="Image 48"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81341" name="Image 48" descr="Une image contenant capture d’écran, Police, Graphique, graphisme&#10;&#10;Le contenu généré par l’IA peut êtr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64240" cy="25200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124A4A1F" w14:textId="32E0D910" w:rsidR="00396052" w:rsidRDefault="007B264A" w:rsidP="00704307">
      <w:pPr>
        <w:rPr>
          <w:lang w:val="fr-FR"/>
        </w:rPr>
      </w:pPr>
      <w:bookmarkStart w:id="1" w:name="_Hlk212025840"/>
      <w:r w:rsidRPr="007B264A">
        <w:rPr>
          <w:rFonts w:cs="Tahoma"/>
          <w:lang w:val="fr-FR"/>
        </w:rPr>
        <w:t>Écoutez</w:t>
      </w:r>
      <w:r w:rsidRPr="007B264A">
        <w:rPr>
          <w:lang w:val="fr-FR"/>
        </w:rPr>
        <w:t xml:space="preserve"> le reportage</w:t>
      </w:r>
      <w:r w:rsidR="00D12119">
        <w:rPr>
          <w:lang w:val="fr-FR"/>
        </w:rPr>
        <w:t xml:space="preserve"> et r</w:t>
      </w:r>
      <w:r w:rsidRPr="007B264A">
        <w:rPr>
          <w:lang w:val="fr-FR"/>
        </w:rPr>
        <w:t>etrouvez l’ordre des séquences</w:t>
      </w:r>
      <w:bookmarkEnd w:id="1"/>
      <w:r w:rsidRPr="007B264A">
        <w:rPr>
          <w:lang w:val="fr-FR"/>
        </w:rPr>
        <w:t>.</w:t>
      </w:r>
    </w:p>
    <w:p w14:paraId="34C160A9" w14:textId="77777777" w:rsidR="00D12119" w:rsidRPr="007B264A" w:rsidRDefault="00D12119"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61EA2DB1" w14:textId="6C8AAC75" w:rsidR="00FA1B1F" w:rsidRPr="00FA1B1F" w:rsidRDefault="00384E08" w:rsidP="00FA1B1F">
      <w:pPr>
        <w:pStyle w:val="Paragraphedeliste"/>
        <w:numPr>
          <w:ilvl w:val="0"/>
          <w:numId w:val="3"/>
        </w:numPr>
        <w:rPr>
          <w:i/>
          <w:iCs/>
        </w:rPr>
      </w:pPr>
      <w:bookmarkStart w:id="2" w:name="_Hlk212555296"/>
      <w:r>
        <w:rPr>
          <w:rFonts w:eastAsia="Arial Unicode MS"/>
        </w:rPr>
        <w:t>Constituer des binômes et distribuer la fiche apprenant.</w:t>
      </w:r>
    </w:p>
    <w:p w14:paraId="62DC4B29" w14:textId="5D25B21A" w:rsidR="00FA1B1F" w:rsidRPr="00FA1B1F" w:rsidRDefault="00FA1B1F" w:rsidP="00FA1B1F">
      <w:pPr>
        <w:pStyle w:val="Paragraphedeliste"/>
        <w:numPr>
          <w:ilvl w:val="0"/>
          <w:numId w:val="3"/>
        </w:numPr>
        <w:rPr>
          <w:i/>
          <w:iCs/>
        </w:rPr>
      </w:pPr>
      <w:r w:rsidRPr="00FA1B1F">
        <w:rPr>
          <w:rFonts w:eastAsia="Times New Roman" w:cs="Tahoma"/>
          <w:color w:val="000000"/>
          <w:szCs w:val="20"/>
        </w:rPr>
        <w:t xml:space="preserve">Inviter un.e volontaire à lire la consigne et s’assurer </w:t>
      </w:r>
      <w:r>
        <w:rPr>
          <w:rFonts w:eastAsia="Times New Roman" w:cs="Tahoma"/>
          <w:color w:val="000000"/>
          <w:szCs w:val="20"/>
        </w:rPr>
        <w:t>de sa compréhension</w:t>
      </w:r>
      <w:r w:rsidRPr="00FA1B1F">
        <w:rPr>
          <w:rFonts w:eastAsia="Times New Roman" w:cs="Tahoma"/>
          <w:color w:val="000000"/>
          <w:szCs w:val="20"/>
        </w:rPr>
        <w:t>.</w:t>
      </w:r>
    </w:p>
    <w:p w14:paraId="55312499" w14:textId="77777777" w:rsidR="00D12119" w:rsidRPr="00D12119" w:rsidRDefault="00940A1E" w:rsidP="00D12119">
      <w:pPr>
        <w:pStyle w:val="Paragraphedeliste"/>
        <w:numPr>
          <w:ilvl w:val="0"/>
          <w:numId w:val="3"/>
        </w:numPr>
        <w:rPr>
          <w:i/>
          <w:iCs/>
        </w:rPr>
      </w:pPr>
      <w:r>
        <w:rPr>
          <w:iCs/>
        </w:rPr>
        <w:t>Diffuser</w:t>
      </w:r>
      <w:r w:rsidR="00384E08" w:rsidRPr="00FA1B1F">
        <w:rPr>
          <w:iCs/>
        </w:rPr>
        <w:t xml:space="preserve"> la vidéo en entier </w:t>
      </w:r>
      <w:r w:rsidR="00384E08" w:rsidRPr="00FA1B1F">
        <w:rPr>
          <w:iCs/>
          <w:u w:val="single"/>
        </w:rPr>
        <w:t>avec le son</w:t>
      </w:r>
      <w:r w:rsidR="00384E08" w:rsidRPr="00FA1B1F">
        <w:rPr>
          <w:iCs/>
        </w:rPr>
        <w:t xml:space="preserve"> et sans les sous-titres. </w:t>
      </w:r>
    </w:p>
    <w:p w14:paraId="5D588BB9" w14:textId="77777777" w:rsidR="00D12119" w:rsidRPr="00D12119" w:rsidRDefault="00FA1B1F" w:rsidP="00D12119">
      <w:pPr>
        <w:pStyle w:val="Paragraphedeliste"/>
        <w:numPr>
          <w:ilvl w:val="0"/>
          <w:numId w:val="3"/>
        </w:numPr>
        <w:rPr>
          <w:i/>
          <w:iCs/>
        </w:rPr>
      </w:pPr>
      <w:r w:rsidRPr="00D12119">
        <w:rPr>
          <w:rFonts w:eastAsia="Times New Roman" w:cs="Tahoma"/>
          <w:color w:val="000000"/>
          <w:szCs w:val="20"/>
        </w:rPr>
        <w:t>Laisser quelques instants aux binômes pour comparer leurs réponses</w:t>
      </w:r>
      <w:r w:rsidR="00940A1E" w:rsidRPr="00D12119">
        <w:rPr>
          <w:rFonts w:eastAsia="Times New Roman" w:cs="Tahoma"/>
          <w:color w:val="000000"/>
          <w:szCs w:val="20"/>
        </w:rPr>
        <w:t>.</w:t>
      </w:r>
    </w:p>
    <w:p w14:paraId="22AE4BB4" w14:textId="13D7EAD4" w:rsidR="00940A1E" w:rsidRPr="00D12119" w:rsidRDefault="00BC3FB0" w:rsidP="00D12119">
      <w:pPr>
        <w:pStyle w:val="Paragraphedeliste"/>
        <w:numPr>
          <w:ilvl w:val="0"/>
          <w:numId w:val="3"/>
        </w:numPr>
        <w:rPr>
          <w:i/>
          <w:iCs/>
        </w:rPr>
      </w:pPr>
      <w:r w:rsidRPr="00D12119">
        <w:rPr>
          <w:rFonts w:cs="Tahoma"/>
          <w:color w:val="000000"/>
          <w:szCs w:val="20"/>
        </w:rPr>
        <w:t>Demander à un.e apprenant.e de donner la première réponse, puis à un.e autre de donner la deuxième, etc.</w:t>
      </w:r>
    </w:p>
    <w:bookmarkEnd w:id="2"/>
    <w:p w14:paraId="27CDD970" w14:textId="53AA1349" w:rsidR="00D93A8A" w:rsidRPr="00D35FE0" w:rsidRDefault="00A316AA" w:rsidP="00D93A8A">
      <w:pPr>
        <w:rPr>
          <w:iCs/>
          <w:lang w:val="fr-FR"/>
        </w:rPr>
      </w:pPr>
      <w:r>
        <w:rPr>
          <w:noProof/>
        </w:rPr>
        <w:drawing>
          <wp:inline distT="0" distB="0" distL="0" distR="0" wp14:anchorId="770A36A7" wp14:editId="5D5137BD">
            <wp:extent cx="1023120" cy="252000"/>
            <wp:effectExtent l="0" t="0" r="0" b="0"/>
            <wp:docPr id="544215962"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370EADCD" w14:textId="29215F49" w:rsidR="004371A8" w:rsidRDefault="004371A8" w:rsidP="004371A8">
      <w:pPr>
        <w:spacing w:line="276" w:lineRule="auto"/>
        <w:rPr>
          <w:lang w:val="fr-FR"/>
        </w:rPr>
      </w:pPr>
      <w:r>
        <w:rPr>
          <w:lang w:val="fr-FR"/>
        </w:rPr>
        <w:t>N°</w:t>
      </w:r>
      <w:r w:rsidR="00E877EA">
        <w:rPr>
          <w:b/>
          <w:lang w:val="fr-FR"/>
        </w:rPr>
        <w:t>5</w:t>
      </w:r>
      <w:r>
        <w:rPr>
          <w:lang w:val="fr-FR"/>
        </w:rPr>
        <w:t xml:space="preserve"> Un</w:t>
      </w:r>
      <w:r w:rsidR="000B4636">
        <w:rPr>
          <w:lang w:val="fr-FR"/>
        </w:rPr>
        <w:t xml:space="preserve">e </w:t>
      </w:r>
      <w:r>
        <w:rPr>
          <w:lang w:val="fr-FR"/>
        </w:rPr>
        <w:t>opinion sur le nouvel album d’Astérix</w:t>
      </w:r>
    </w:p>
    <w:p w14:paraId="492E6791" w14:textId="7AD45C17" w:rsidR="004371A8" w:rsidRDefault="004371A8" w:rsidP="004371A8">
      <w:pPr>
        <w:spacing w:line="276" w:lineRule="auto"/>
        <w:rPr>
          <w:lang w:val="fr-FR"/>
        </w:rPr>
      </w:pPr>
      <w:r>
        <w:rPr>
          <w:lang w:val="fr-FR"/>
        </w:rPr>
        <w:t>N°</w:t>
      </w:r>
      <w:r w:rsidR="00E877EA">
        <w:rPr>
          <w:b/>
          <w:lang w:val="fr-FR"/>
        </w:rPr>
        <w:t>6</w:t>
      </w:r>
      <w:r>
        <w:rPr>
          <w:lang w:val="fr-FR"/>
        </w:rPr>
        <w:t xml:space="preserve"> </w:t>
      </w:r>
      <w:r w:rsidR="000B4636">
        <w:rPr>
          <w:lang w:val="fr-FR"/>
        </w:rPr>
        <w:t>D</w:t>
      </w:r>
      <w:r w:rsidR="00474713">
        <w:rPr>
          <w:lang w:val="fr-FR"/>
        </w:rPr>
        <w:t>es informations sur la vente des albums</w:t>
      </w:r>
    </w:p>
    <w:p w14:paraId="1447F434" w14:textId="00514665" w:rsidR="004371A8" w:rsidRDefault="004371A8" w:rsidP="004371A8">
      <w:pPr>
        <w:spacing w:line="276" w:lineRule="auto"/>
        <w:rPr>
          <w:lang w:val="fr-FR"/>
        </w:rPr>
      </w:pPr>
      <w:r>
        <w:rPr>
          <w:lang w:val="fr-FR"/>
        </w:rPr>
        <w:t>N°</w:t>
      </w:r>
      <w:r w:rsidR="00E877EA">
        <w:rPr>
          <w:b/>
          <w:lang w:val="fr-FR"/>
        </w:rPr>
        <w:t xml:space="preserve">2 </w:t>
      </w:r>
      <w:r w:rsidR="000B4636">
        <w:rPr>
          <w:lang w:val="fr-FR"/>
        </w:rPr>
        <w:t xml:space="preserve">Un </w:t>
      </w:r>
      <w:r>
        <w:rPr>
          <w:lang w:val="fr-FR"/>
        </w:rPr>
        <w:t>élément humoristique dans l’album</w:t>
      </w:r>
    </w:p>
    <w:p w14:paraId="27703028" w14:textId="2ACF383F" w:rsidR="004371A8" w:rsidRDefault="004371A8" w:rsidP="004371A8">
      <w:pPr>
        <w:spacing w:line="276" w:lineRule="auto"/>
        <w:rPr>
          <w:lang w:val="fr-FR"/>
        </w:rPr>
      </w:pPr>
      <w:r>
        <w:rPr>
          <w:lang w:val="fr-FR"/>
        </w:rPr>
        <w:t>N°</w:t>
      </w:r>
      <w:r>
        <w:rPr>
          <w:b/>
          <w:lang w:val="fr-FR"/>
        </w:rPr>
        <w:t xml:space="preserve">1 </w:t>
      </w:r>
      <w:r w:rsidR="00F80A07">
        <w:rPr>
          <w:lang w:val="fr-FR"/>
        </w:rPr>
        <w:t>La p</w:t>
      </w:r>
      <w:r w:rsidR="000B4636">
        <w:rPr>
          <w:lang w:val="fr-FR"/>
        </w:rPr>
        <w:t xml:space="preserve">résentation générale du </w:t>
      </w:r>
      <w:r>
        <w:rPr>
          <w:lang w:val="fr-FR"/>
        </w:rPr>
        <w:t>nouvel album d’Astérix</w:t>
      </w:r>
    </w:p>
    <w:p w14:paraId="2D00A9E2" w14:textId="7C57325E" w:rsidR="00E877EA" w:rsidRDefault="00E877EA" w:rsidP="004371A8">
      <w:pPr>
        <w:spacing w:line="276" w:lineRule="auto"/>
        <w:rPr>
          <w:lang w:val="fr-FR"/>
        </w:rPr>
      </w:pPr>
      <w:r>
        <w:rPr>
          <w:lang w:val="fr-FR"/>
        </w:rPr>
        <w:t>N°</w:t>
      </w:r>
      <w:r>
        <w:rPr>
          <w:b/>
          <w:lang w:val="fr-FR"/>
        </w:rPr>
        <w:t>4</w:t>
      </w:r>
      <w:r>
        <w:rPr>
          <w:lang w:val="fr-FR"/>
        </w:rPr>
        <w:t xml:space="preserve"> L’histoire </w:t>
      </w:r>
      <w:r w:rsidR="00F80A07">
        <w:rPr>
          <w:lang w:val="fr-FR"/>
        </w:rPr>
        <w:t>au centre de</w:t>
      </w:r>
      <w:r>
        <w:rPr>
          <w:lang w:val="fr-FR"/>
        </w:rPr>
        <w:t xml:space="preserve"> l’album</w:t>
      </w:r>
    </w:p>
    <w:p w14:paraId="218C60C8" w14:textId="6C1A76D0" w:rsidR="00313E6D" w:rsidRPr="00A22D0B" w:rsidRDefault="004371A8" w:rsidP="00313E6D">
      <w:pPr>
        <w:rPr>
          <w:lang w:val="fr-FR"/>
        </w:rPr>
      </w:pPr>
      <w:r>
        <w:rPr>
          <w:lang w:val="fr-FR"/>
        </w:rPr>
        <w:t>N°</w:t>
      </w:r>
      <w:r w:rsidR="00E877EA">
        <w:rPr>
          <w:b/>
          <w:lang w:val="fr-FR"/>
        </w:rPr>
        <w:t xml:space="preserve">3 </w:t>
      </w:r>
      <w:r w:rsidR="00C43E38">
        <w:rPr>
          <w:lang w:val="fr-FR"/>
        </w:rPr>
        <w:t xml:space="preserve">Les </w:t>
      </w:r>
      <w:r w:rsidR="00965608">
        <w:rPr>
          <w:lang w:val="fr-FR"/>
        </w:rPr>
        <w:t xml:space="preserve">sources d’inspiration pour les </w:t>
      </w:r>
      <w:r w:rsidR="00C43E38">
        <w:rPr>
          <w:lang w:val="fr-FR"/>
        </w:rPr>
        <w:t>dessin</w:t>
      </w:r>
      <w:r w:rsidR="000B4636">
        <w:rPr>
          <w:lang w:val="fr-FR"/>
        </w:rPr>
        <w:t>s</w:t>
      </w:r>
    </w:p>
    <w:p w14:paraId="78A06BEC" w14:textId="77777777" w:rsidR="00704307" w:rsidRPr="00D35FE0" w:rsidRDefault="00704307" w:rsidP="00704307">
      <w:pPr>
        <w:rPr>
          <w:iCs/>
          <w:lang w:val="fr-FR"/>
        </w:rPr>
      </w:pPr>
    </w:p>
    <w:p w14:paraId="3D593F7C" w14:textId="008EE4BE" w:rsidR="00704307" w:rsidRDefault="00A316AA" w:rsidP="00704307">
      <w:pPr>
        <w:rPr>
          <w:noProof/>
          <w:lang w:val="fr-FR"/>
        </w:rPr>
      </w:pPr>
      <w:r>
        <w:rPr>
          <w:noProof/>
          <w:lang w:val="fr-FR"/>
        </w:rPr>
        <w:drawing>
          <wp:inline distT="0" distB="0" distL="0" distR="0" wp14:anchorId="34F9FC1B" wp14:editId="689CEC23">
            <wp:extent cx="861840" cy="252000"/>
            <wp:effectExtent l="0" t="0" r="0" b="0"/>
            <wp:docPr id="1623512088" name="Image 19"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512088" name="Image 19" descr="Une image contenant capture d’écran, Police, Graphique, graphisme&#10;&#10;Le contenu généré par l’IA peut être incorrec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61840" cy="252000"/>
                    </a:xfrm>
                    <a:prstGeom prst="rect">
                      <a:avLst/>
                    </a:prstGeom>
                    <a:noFill/>
                    <a:ln>
                      <a:noFill/>
                    </a:ln>
                  </pic:spPr>
                </pic:pic>
              </a:graphicData>
            </a:graphic>
          </wp:inline>
        </w:drawing>
      </w:r>
      <w:r>
        <w:rPr>
          <w:noProof/>
          <w:lang w:val="fr-FR"/>
        </w:rPr>
        <w:drawing>
          <wp:inline distT="0" distB="0" distL="0" distR="0" wp14:anchorId="69601033" wp14:editId="204DED7F">
            <wp:extent cx="1394690" cy="252000"/>
            <wp:effectExtent l="0" t="0" r="0" b="0"/>
            <wp:docPr id="2076826849" name="Image 47" descr="Une image contenant capture d’écran, Police, Graphiqu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826849" name="Image 47" descr="Une image contenant capture d’écran, Police, Graphique, Rectangle&#10;&#10;Le contenu généré par l’IA peut êtr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94690" cy="252000"/>
                    </a:xfrm>
                    <a:prstGeom prst="rect">
                      <a:avLst/>
                    </a:prstGeom>
                    <a:noFill/>
                    <a:ln>
                      <a:noFill/>
                    </a:ln>
                  </pic:spPr>
                </pic:pic>
              </a:graphicData>
            </a:graphic>
          </wp:inline>
        </w:drawing>
      </w:r>
    </w:p>
    <w:p w14:paraId="25DAE7A6" w14:textId="77777777" w:rsidR="00A316AA" w:rsidRDefault="00A316AA" w:rsidP="009F315C">
      <w:pPr>
        <w:rPr>
          <w:noProof/>
          <w:lang w:val="fr-FR"/>
        </w:rPr>
      </w:pPr>
    </w:p>
    <w:p w14:paraId="2F4F8577" w14:textId="4B91F4F7" w:rsidR="00704307" w:rsidRPr="00D35FE0" w:rsidRDefault="00704307" w:rsidP="00704307">
      <w:pPr>
        <w:rPr>
          <w:b/>
          <w:lang w:val="fr-FR"/>
        </w:rPr>
      </w:pPr>
      <w:r w:rsidRPr="00D35FE0">
        <w:rPr>
          <w:b/>
          <w:lang w:val="fr-FR"/>
        </w:rPr>
        <w:t>Consigne</w:t>
      </w:r>
    </w:p>
    <w:p w14:paraId="0DB03DD3" w14:textId="515E3E55" w:rsidR="005B2855" w:rsidRPr="005B2855" w:rsidRDefault="005B2855" w:rsidP="005B2855">
      <w:pPr>
        <w:spacing w:line="240" w:lineRule="auto"/>
        <w:textAlignment w:val="baseline"/>
        <w:rPr>
          <w:rFonts w:eastAsia="Times New Roman" w:cs="Tahoma"/>
          <w:color w:val="000000"/>
          <w:szCs w:val="20"/>
          <w:lang w:val="fr-FR"/>
        </w:rPr>
      </w:pPr>
      <w:r w:rsidRPr="005B2855">
        <w:rPr>
          <w:rFonts w:eastAsia="Times New Roman" w:cs="Tahoma"/>
          <w:color w:val="000000"/>
          <w:szCs w:val="20"/>
          <w:lang w:val="fr-FR"/>
        </w:rPr>
        <w:t xml:space="preserve">Écoutez </w:t>
      </w:r>
      <w:r w:rsidR="006A6C98">
        <w:rPr>
          <w:rFonts w:eastAsia="Times New Roman" w:cs="Tahoma"/>
          <w:color w:val="000000"/>
          <w:szCs w:val="20"/>
          <w:lang w:val="fr-FR"/>
        </w:rPr>
        <w:t>le reportage</w:t>
      </w:r>
      <w:r w:rsidRPr="005B2855">
        <w:rPr>
          <w:rFonts w:eastAsia="Times New Roman" w:cs="Tahoma"/>
          <w:color w:val="000000"/>
          <w:szCs w:val="20"/>
          <w:lang w:val="fr-FR"/>
        </w:rPr>
        <w:t xml:space="preserve"> et soulignez les bonnes réponses. </w:t>
      </w:r>
    </w:p>
    <w:p w14:paraId="185C8963" w14:textId="77777777" w:rsidR="00396052" w:rsidRPr="00D35FE0" w:rsidRDefault="00396052" w:rsidP="00704307">
      <w:pPr>
        <w:rPr>
          <w:lang w:val="fr-FR"/>
        </w:rPr>
      </w:pPr>
    </w:p>
    <w:p w14:paraId="310F5962" w14:textId="45CBBA9E" w:rsidR="00704307" w:rsidRPr="00D35FE0" w:rsidRDefault="00704307" w:rsidP="00704307">
      <w:pPr>
        <w:rPr>
          <w:b/>
          <w:lang w:val="fr-FR"/>
        </w:rPr>
      </w:pPr>
      <w:r w:rsidRPr="00D35FE0">
        <w:rPr>
          <w:b/>
          <w:lang w:val="fr-FR"/>
        </w:rPr>
        <w:t xml:space="preserve">Mise en œuvre </w:t>
      </w:r>
    </w:p>
    <w:p w14:paraId="382B028C" w14:textId="5D50859B" w:rsidR="00313E6D" w:rsidRPr="007E52CE" w:rsidRDefault="007E52CE" w:rsidP="00313E6D">
      <w:pPr>
        <w:pStyle w:val="Paragraphedeliste"/>
        <w:numPr>
          <w:ilvl w:val="0"/>
          <w:numId w:val="3"/>
        </w:numPr>
        <w:rPr>
          <w:i/>
          <w:iCs/>
        </w:rPr>
      </w:pPr>
      <w:r>
        <w:rPr>
          <w:rFonts w:eastAsia="Arial Unicode MS"/>
        </w:rPr>
        <w:t>Conserver les binômes précédemment formés.</w:t>
      </w:r>
    </w:p>
    <w:p w14:paraId="75226C57" w14:textId="621F858D" w:rsidR="007E52CE" w:rsidRPr="000E0704" w:rsidRDefault="000E0704" w:rsidP="00313E6D">
      <w:pPr>
        <w:pStyle w:val="Paragraphedeliste"/>
        <w:numPr>
          <w:ilvl w:val="0"/>
          <w:numId w:val="3"/>
        </w:numPr>
        <w:rPr>
          <w:i/>
          <w:iCs/>
        </w:rPr>
      </w:pPr>
      <w:r>
        <w:rPr>
          <w:rFonts w:cs="Tahoma"/>
          <w:color w:val="000000"/>
          <w:szCs w:val="20"/>
        </w:rPr>
        <w:t>Demander à un.e apprenant.e de lire la consigne de l’activité 3 à voix haute et vérifier sa compréhension.</w:t>
      </w:r>
    </w:p>
    <w:p w14:paraId="5F9DBFE1" w14:textId="77777777" w:rsidR="00940A1E" w:rsidRPr="00940A1E" w:rsidRDefault="00940A1E" w:rsidP="00940A1E">
      <w:pPr>
        <w:pStyle w:val="Paragraphedeliste"/>
        <w:numPr>
          <w:ilvl w:val="0"/>
          <w:numId w:val="3"/>
        </w:numPr>
        <w:rPr>
          <w:i/>
          <w:iCs/>
        </w:rPr>
      </w:pPr>
      <w:r>
        <w:rPr>
          <w:iCs/>
        </w:rPr>
        <w:t>Diffuser</w:t>
      </w:r>
      <w:r w:rsidRPr="00FA1B1F">
        <w:rPr>
          <w:iCs/>
        </w:rPr>
        <w:t xml:space="preserve"> la vidéo en entier </w:t>
      </w:r>
      <w:r w:rsidRPr="00FA1B1F">
        <w:rPr>
          <w:iCs/>
          <w:u w:val="single"/>
        </w:rPr>
        <w:t>avec le son</w:t>
      </w:r>
      <w:r w:rsidRPr="00FA1B1F">
        <w:rPr>
          <w:iCs/>
        </w:rPr>
        <w:t xml:space="preserve"> et sans les sous-titres. </w:t>
      </w:r>
    </w:p>
    <w:p w14:paraId="6E53508E" w14:textId="245055B3" w:rsidR="000E0704" w:rsidRPr="00AF713F" w:rsidRDefault="00940A1E" w:rsidP="00AF713F">
      <w:pPr>
        <w:pStyle w:val="Paragraphedeliste"/>
        <w:numPr>
          <w:ilvl w:val="0"/>
          <w:numId w:val="3"/>
        </w:numPr>
        <w:rPr>
          <w:i/>
          <w:iCs/>
        </w:rPr>
      </w:pPr>
      <w:r w:rsidRPr="00940A1E">
        <w:rPr>
          <w:rFonts w:eastAsia="Times New Roman" w:cs="Tahoma"/>
          <w:color w:val="000000"/>
          <w:szCs w:val="20"/>
        </w:rPr>
        <w:t>Laisser quelques instants aux binômes pour comparer leurs réponses, puis procéder à la mise en commun en grand groupe.</w:t>
      </w:r>
      <w:r w:rsidRPr="00940A1E">
        <w:rPr>
          <w:i/>
          <w:iCs/>
        </w:rPr>
        <w:t xml:space="preserve"> </w:t>
      </w:r>
    </w:p>
    <w:p w14:paraId="4637F39D" w14:textId="77777777" w:rsidR="001A2FA5" w:rsidRDefault="001A2FA5">
      <w:pPr>
        <w:spacing w:after="160"/>
        <w:rPr>
          <w:iCs/>
          <w:lang w:val="fr-FR"/>
        </w:rPr>
      </w:pPr>
      <w:r>
        <w:rPr>
          <w:iCs/>
          <w:lang w:val="fr-FR"/>
        </w:rPr>
        <w:br w:type="page"/>
      </w:r>
    </w:p>
    <w:p w14:paraId="4739F4A2" w14:textId="24D97A5C" w:rsidR="00D93A8A" w:rsidRPr="00D35FE0" w:rsidRDefault="00A316AA" w:rsidP="00D93A8A">
      <w:pPr>
        <w:rPr>
          <w:iCs/>
          <w:lang w:val="fr-FR"/>
        </w:rPr>
      </w:pPr>
      <w:r>
        <w:rPr>
          <w:noProof/>
        </w:rPr>
        <w:lastRenderedPageBreak/>
        <w:drawing>
          <wp:inline distT="0" distB="0" distL="0" distR="0" wp14:anchorId="2590850D" wp14:editId="68DE7C4A">
            <wp:extent cx="1023120" cy="252000"/>
            <wp:effectExtent l="0" t="0" r="0" b="0"/>
            <wp:docPr id="1134452276"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0FA42753" w14:textId="70DF3E45" w:rsidR="00411A68" w:rsidRDefault="007E4A10" w:rsidP="00411A68">
      <w:pPr>
        <w:rPr>
          <w:lang w:val="fr-FR"/>
        </w:rPr>
      </w:pPr>
      <w:r>
        <w:rPr>
          <w:lang w:val="fr-FR"/>
        </w:rPr>
        <w:t>1</w:t>
      </w:r>
      <w:r w:rsidR="00411A68">
        <w:rPr>
          <w:lang w:val="fr-FR"/>
        </w:rPr>
        <w:t>. La Lusitanie</w:t>
      </w:r>
      <w:r w:rsidR="00821557">
        <w:rPr>
          <w:lang w:val="fr-FR"/>
        </w:rPr>
        <w:t>,</w:t>
      </w:r>
      <w:r w:rsidR="00411A68">
        <w:rPr>
          <w:lang w:val="fr-FR"/>
        </w:rPr>
        <w:t xml:space="preserve"> c’est </w:t>
      </w:r>
      <w:r w:rsidR="00411A68" w:rsidRPr="00285E1D">
        <w:rPr>
          <w:b/>
          <w:lang w:val="fr-FR"/>
        </w:rPr>
        <w:t>le Portugal</w:t>
      </w:r>
      <w:r w:rsidR="00411A68" w:rsidRPr="00285E1D">
        <w:rPr>
          <w:lang w:val="fr-FR"/>
        </w:rPr>
        <w:t>.</w:t>
      </w:r>
    </w:p>
    <w:p w14:paraId="278549AF" w14:textId="2AC4F5F7" w:rsidR="00411A68" w:rsidRDefault="007E4A10" w:rsidP="00411A68">
      <w:pPr>
        <w:rPr>
          <w:lang w:val="fr-FR"/>
        </w:rPr>
      </w:pPr>
      <w:r>
        <w:rPr>
          <w:lang w:val="fr-FR"/>
        </w:rPr>
        <w:t>2</w:t>
      </w:r>
      <w:r w:rsidR="00411A68">
        <w:rPr>
          <w:lang w:val="fr-FR"/>
        </w:rPr>
        <w:t xml:space="preserve">. D’après le scénariste, les Lusitaniens sont </w:t>
      </w:r>
      <w:r w:rsidR="00411A68" w:rsidRPr="00285E1D">
        <w:rPr>
          <w:b/>
          <w:lang w:val="fr-FR"/>
        </w:rPr>
        <w:t>nostalgiques</w:t>
      </w:r>
      <w:r w:rsidR="00411A68">
        <w:rPr>
          <w:lang w:val="fr-FR"/>
        </w:rPr>
        <w:t>.</w:t>
      </w:r>
    </w:p>
    <w:p w14:paraId="3F6890B2" w14:textId="2BE7C06E" w:rsidR="00411A68" w:rsidRDefault="007E4A10" w:rsidP="00411A68">
      <w:pPr>
        <w:rPr>
          <w:lang w:val="fr-FR"/>
        </w:rPr>
      </w:pPr>
      <w:r>
        <w:rPr>
          <w:lang w:val="fr-FR"/>
        </w:rPr>
        <w:t>3</w:t>
      </w:r>
      <w:r w:rsidR="00411A68">
        <w:rPr>
          <w:lang w:val="fr-FR"/>
        </w:rPr>
        <w:t xml:space="preserve">. Le dessinateur </w:t>
      </w:r>
      <w:r w:rsidR="00411A68" w:rsidRPr="008207CF">
        <w:rPr>
          <w:lang w:val="fr-FR"/>
        </w:rPr>
        <w:t xml:space="preserve">s’est </w:t>
      </w:r>
      <w:r w:rsidR="008207CF" w:rsidRPr="008207CF">
        <w:rPr>
          <w:lang w:val="fr-FR"/>
        </w:rPr>
        <w:t>inspiré</w:t>
      </w:r>
      <w:r w:rsidR="00411A68" w:rsidRPr="00285E1D">
        <w:rPr>
          <w:b/>
          <w:lang w:val="fr-FR"/>
        </w:rPr>
        <w:t xml:space="preserve"> </w:t>
      </w:r>
      <w:r w:rsidR="00392D0C">
        <w:rPr>
          <w:b/>
          <w:lang w:val="fr-FR"/>
        </w:rPr>
        <w:t>des dessins de l’auteur original.</w:t>
      </w:r>
    </w:p>
    <w:p w14:paraId="7B2C2EB7" w14:textId="186872C8" w:rsidR="005E2048" w:rsidRDefault="007E4A10" w:rsidP="005E2048">
      <w:pPr>
        <w:rPr>
          <w:lang w:val="fr-FR"/>
        </w:rPr>
      </w:pPr>
      <w:r>
        <w:rPr>
          <w:lang w:val="fr-FR"/>
        </w:rPr>
        <w:t>5</w:t>
      </w:r>
      <w:r w:rsidR="00411A68">
        <w:rPr>
          <w:lang w:val="fr-FR"/>
        </w:rPr>
        <w:t xml:space="preserve">. </w:t>
      </w:r>
      <w:r w:rsidR="00411A68" w:rsidRPr="00285E1D">
        <w:rPr>
          <w:i/>
          <w:lang w:val="fr-FR"/>
        </w:rPr>
        <w:t>Astérix en Lusitanie</w:t>
      </w:r>
      <w:r w:rsidR="00411A68">
        <w:rPr>
          <w:lang w:val="fr-FR"/>
        </w:rPr>
        <w:t xml:space="preserve"> est le </w:t>
      </w:r>
      <w:r w:rsidR="00411A68" w:rsidRPr="00285E1D">
        <w:rPr>
          <w:b/>
          <w:lang w:val="fr-FR"/>
        </w:rPr>
        <w:t>41</w:t>
      </w:r>
      <w:r w:rsidR="00411A68" w:rsidRPr="00285E1D">
        <w:rPr>
          <w:b/>
          <w:vertAlign w:val="superscript"/>
          <w:lang w:val="fr-FR"/>
        </w:rPr>
        <w:t>e</w:t>
      </w:r>
      <w:r w:rsidR="00411A68">
        <w:rPr>
          <w:lang w:val="fr-FR"/>
        </w:rPr>
        <w:t xml:space="preserve"> album d’Astérix.</w:t>
      </w:r>
    </w:p>
    <w:p w14:paraId="7A082663" w14:textId="24D7A6D1" w:rsidR="007E4A10" w:rsidRDefault="007E4A10" w:rsidP="005E2048">
      <w:pPr>
        <w:rPr>
          <w:lang w:val="fr-FR"/>
        </w:rPr>
      </w:pPr>
      <w:r>
        <w:rPr>
          <w:lang w:val="fr-FR"/>
        </w:rPr>
        <w:t xml:space="preserve">6. Cet album est tiré à </w:t>
      </w:r>
      <w:r w:rsidRPr="00CC6B4F">
        <w:rPr>
          <w:b/>
          <w:lang w:val="fr-FR"/>
        </w:rPr>
        <w:t xml:space="preserve">5 millions </w:t>
      </w:r>
      <w:r>
        <w:rPr>
          <w:lang w:val="fr-FR"/>
        </w:rPr>
        <w:t>d’exemplaires.</w:t>
      </w:r>
    </w:p>
    <w:p w14:paraId="00276DB5" w14:textId="77777777" w:rsidR="00392D0C" w:rsidRDefault="00392D0C" w:rsidP="005E2048">
      <w:pPr>
        <w:rPr>
          <w:lang w:val="fr-FR"/>
        </w:rPr>
      </w:pPr>
    </w:p>
    <w:p w14:paraId="1F52A03A" w14:textId="7AE86709" w:rsidR="00392D0C" w:rsidRPr="007E52CE" w:rsidRDefault="00392D0C" w:rsidP="005E2048">
      <w:pPr>
        <w:rPr>
          <w:lang w:val="fr-FR"/>
        </w:rPr>
      </w:pPr>
      <w:r>
        <w:rPr>
          <w:noProof/>
          <w:lang w:val="fr-FR"/>
        </w:rPr>
        <w:drawing>
          <wp:inline distT="0" distB="0" distL="0" distR="0" wp14:anchorId="785C2D34" wp14:editId="033F0CB8">
            <wp:extent cx="861840" cy="252000"/>
            <wp:effectExtent l="0" t="0" r="0" b="0"/>
            <wp:docPr id="1921923878" name="Image 20"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923878" name="Image 20" descr="Une image contenant capture d’écran, Police, Graphique, graphisme&#10;&#10;Le contenu généré par l’IA peut êtr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61840" cy="252000"/>
                    </a:xfrm>
                    <a:prstGeom prst="rect">
                      <a:avLst/>
                    </a:prstGeom>
                    <a:noFill/>
                    <a:ln>
                      <a:noFill/>
                    </a:ln>
                  </pic:spPr>
                </pic:pic>
              </a:graphicData>
            </a:graphic>
          </wp:inline>
        </w:drawing>
      </w:r>
      <w:r>
        <w:rPr>
          <w:noProof/>
          <w:lang w:val="fr-FR"/>
        </w:rPr>
        <w:drawing>
          <wp:inline distT="0" distB="0" distL="0" distR="0" wp14:anchorId="40C5C9DE" wp14:editId="7EDE1E64">
            <wp:extent cx="1394690" cy="252000"/>
            <wp:effectExtent l="0" t="0" r="0" b="0"/>
            <wp:docPr id="12" name="Image 47" descr="Une image contenant capture d’écran, Police, Graphiqu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826849" name="Image 47" descr="Une image contenant capture d’écran, Police, Graphique, Rectangle&#10;&#10;Le contenu généré par l’IA peut êtr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94690" cy="252000"/>
                    </a:xfrm>
                    <a:prstGeom prst="rect">
                      <a:avLst/>
                    </a:prstGeom>
                    <a:noFill/>
                    <a:ln>
                      <a:noFill/>
                    </a:ln>
                  </pic:spPr>
                </pic:pic>
              </a:graphicData>
            </a:graphic>
          </wp:inline>
        </w:drawing>
      </w:r>
    </w:p>
    <w:p w14:paraId="0F1E3F8E" w14:textId="77777777" w:rsidR="00687E93" w:rsidRDefault="00687E93" w:rsidP="00687E93">
      <w:pPr>
        <w:rPr>
          <w:b/>
          <w:lang w:val="fr-FR"/>
        </w:rPr>
      </w:pPr>
    </w:p>
    <w:p w14:paraId="781052CA" w14:textId="578E74A8" w:rsidR="00687E93" w:rsidRPr="00D35FE0" w:rsidRDefault="00687E93" w:rsidP="00687E93">
      <w:pPr>
        <w:rPr>
          <w:b/>
          <w:lang w:val="fr-FR"/>
        </w:rPr>
      </w:pPr>
      <w:r w:rsidRPr="00D35FE0">
        <w:rPr>
          <w:b/>
          <w:lang w:val="fr-FR"/>
        </w:rPr>
        <w:t>Consigne</w:t>
      </w:r>
    </w:p>
    <w:p w14:paraId="66F4EDE8" w14:textId="75A93852" w:rsidR="00687E93" w:rsidRDefault="006A6C98" w:rsidP="00687E93">
      <w:pPr>
        <w:rPr>
          <w:b/>
          <w:lang w:val="fr-FR"/>
        </w:rPr>
      </w:pPr>
      <w:bookmarkStart w:id="3" w:name="_Hlk212649966"/>
      <w:r w:rsidRPr="006A6C98">
        <w:rPr>
          <w:lang w:val="fr-FR"/>
        </w:rPr>
        <w:t xml:space="preserve">Qui dit quoi ? </w:t>
      </w:r>
      <w:bookmarkEnd w:id="3"/>
      <w:r w:rsidR="00821557" w:rsidRPr="00821557">
        <w:rPr>
          <w:rFonts w:cs="Tahoma"/>
          <w:color w:val="000000"/>
          <w:szCs w:val="20"/>
          <w:lang w:val="fr-FR"/>
        </w:rPr>
        <w:t>Écoutez le reportage et a</w:t>
      </w:r>
      <w:r w:rsidR="00821557" w:rsidRPr="00821557">
        <w:rPr>
          <w:lang w:val="fr-FR"/>
        </w:rPr>
        <w:t>ssociez les propos aux personnes</w:t>
      </w:r>
      <w:r w:rsidR="0075667B">
        <w:rPr>
          <w:lang w:val="fr-FR"/>
        </w:rPr>
        <w:t xml:space="preserve"> interrogées</w:t>
      </w:r>
      <w:r w:rsidR="00821557" w:rsidRPr="00821557">
        <w:rPr>
          <w:lang w:val="fr-FR"/>
        </w:rPr>
        <w:t>.</w:t>
      </w:r>
    </w:p>
    <w:p w14:paraId="39691EE7" w14:textId="77777777" w:rsidR="00821557" w:rsidRPr="00D35FE0" w:rsidRDefault="00821557" w:rsidP="00687E93">
      <w:pPr>
        <w:rPr>
          <w:lang w:val="fr-FR"/>
        </w:rPr>
      </w:pPr>
    </w:p>
    <w:p w14:paraId="5D57D4DE" w14:textId="77777777" w:rsidR="00687E93" w:rsidRPr="00D35FE0" w:rsidRDefault="00687E93" w:rsidP="00687E93">
      <w:pPr>
        <w:rPr>
          <w:b/>
          <w:lang w:val="fr-FR"/>
        </w:rPr>
      </w:pPr>
      <w:r w:rsidRPr="00D35FE0">
        <w:rPr>
          <w:b/>
          <w:lang w:val="fr-FR"/>
        </w:rPr>
        <w:t xml:space="preserve">Mise en œuvre </w:t>
      </w:r>
    </w:p>
    <w:p w14:paraId="28DA8849" w14:textId="7EFC16CC" w:rsidR="006A6C98" w:rsidRDefault="006A6C98" w:rsidP="006A6C98">
      <w:pPr>
        <w:pStyle w:val="NormalWeb"/>
        <w:numPr>
          <w:ilvl w:val="0"/>
          <w:numId w:val="28"/>
        </w:numPr>
        <w:spacing w:before="60" w:beforeAutospacing="0" w:after="60" w:afterAutospacing="0"/>
        <w:textAlignment w:val="baseline"/>
        <w:rPr>
          <w:rFonts w:ascii="Calibri" w:hAnsi="Calibri" w:cs="Calibri"/>
          <w:color w:val="000000"/>
          <w:sz w:val="20"/>
          <w:szCs w:val="20"/>
        </w:rPr>
      </w:pPr>
      <w:r>
        <w:rPr>
          <w:rFonts w:ascii="Tahoma" w:hAnsi="Tahoma" w:cs="Tahoma"/>
          <w:color w:val="000000"/>
          <w:sz w:val="20"/>
          <w:szCs w:val="20"/>
        </w:rPr>
        <w:t xml:space="preserve">Lire la consigne de l’activité 4 et s’assurer qu’elle est comprise. </w:t>
      </w:r>
      <w:r w:rsidR="00AD52DB">
        <w:rPr>
          <w:rFonts w:ascii="Tahoma" w:hAnsi="Tahoma" w:cs="Tahoma"/>
          <w:color w:val="000000"/>
          <w:sz w:val="20"/>
          <w:szCs w:val="20"/>
        </w:rPr>
        <w:t>Préciser aux apprenant.es qu’Anne Goscinny n’est pas interrogée directement, mais que ses propos sont repris par le scénariste.</w:t>
      </w:r>
    </w:p>
    <w:p w14:paraId="62AB24CB" w14:textId="77777777" w:rsidR="006A6C98" w:rsidRDefault="006A6C98" w:rsidP="006A6C98">
      <w:pPr>
        <w:pStyle w:val="NormalWeb"/>
        <w:numPr>
          <w:ilvl w:val="0"/>
          <w:numId w:val="28"/>
        </w:numPr>
        <w:spacing w:before="60" w:beforeAutospacing="0" w:after="60" w:afterAutospacing="0"/>
        <w:textAlignment w:val="baseline"/>
        <w:rPr>
          <w:rFonts w:ascii="Calibri" w:hAnsi="Calibri" w:cs="Calibri"/>
          <w:color w:val="000000"/>
          <w:sz w:val="20"/>
          <w:szCs w:val="20"/>
        </w:rPr>
      </w:pPr>
      <w:r>
        <w:rPr>
          <w:rFonts w:ascii="Tahoma" w:hAnsi="Tahoma" w:cs="Tahoma"/>
          <w:color w:val="000000"/>
          <w:sz w:val="20"/>
          <w:szCs w:val="20"/>
        </w:rPr>
        <w:t xml:space="preserve">Diffuser la vidéo </w:t>
      </w:r>
      <w:r>
        <w:rPr>
          <w:rFonts w:ascii="Tahoma" w:hAnsi="Tahoma" w:cs="Tahoma"/>
          <w:color w:val="000000"/>
          <w:sz w:val="20"/>
          <w:szCs w:val="20"/>
          <w:u w:val="single"/>
        </w:rPr>
        <w:t>avec le son</w:t>
      </w:r>
      <w:r>
        <w:rPr>
          <w:rFonts w:ascii="Tahoma" w:hAnsi="Tahoma" w:cs="Tahoma"/>
          <w:color w:val="000000"/>
          <w:sz w:val="20"/>
          <w:szCs w:val="20"/>
        </w:rPr>
        <w:t xml:space="preserve"> et sans les sous-titres.</w:t>
      </w:r>
    </w:p>
    <w:p w14:paraId="5AAF7C80" w14:textId="104213F9" w:rsidR="006A6C98" w:rsidRDefault="006A6C98" w:rsidP="006A6C98">
      <w:pPr>
        <w:pStyle w:val="NormalWeb"/>
        <w:numPr>
          <w:ilvl w:val="0"/>
          <w:numId w:val="28"/>
        </w:numPr>
        <w:spacing w:before="60" w:beforeAutospacing="0" w:after="60" w:afterAutospacing="0"/>
        <w:textAlignment w:val="baseline"/>
        <w:rPr>
          <w:rFonts w:ascii="Calibri" w:hAnsi="Calibri" w:cs="Calibri"/>
          <w:color w:val="000000"/>
          <w:sz w:val="20"/>
          <w:szCs w:val="20"/>
        </w:rPr>
      </w:pPr>
      <w:r>
        <w:rPr>
          <w:rFonts w:ascii="Tahoma" w:hAnsi="Tahoma" w:cs="Tahoma"/>
          <w:color w:val="000000"/>
          <w:sz w:val="20"/>
          <w:szCs w:val="20"/>
        </w:rPr>
        <w:t>Laisser du temps aux apprenant.es pour réaliser l’activité.</w:t>
      </w:r>
    </w:p>
    <w:p w14:paraId="194824E7" w14:textId="7FBC62B1" w:rsidR="006A6C98" w:rsidRDefault="006A6C98" w:rsidP="006A6C98">
      <w:pPr>
        <w:pStyle w:val="NormalWeb"/>
        <w:numPr>
          <w:ilvl w:val="0"/>
          <w:numId w:val="28"/>
        </w:numPr>
        <w:spacing w:before="0" w:beforeAutospacing="0" w:after="0" w:afterAutospacing="0"/>
        <w:textAlignment w:val="baseline"/>
        <w:rPr>
          <w:rFonts w:ascii="Tahoma" w:hAnsi="Tahoma" w:cs="Tahoma"/>
          <w:color w:val="000000"/>
          <w:sz w:val="20"/>
          <w:szCs w:val="20"/>
        </w:rPr>
      </w:pPr>
      <w:r>
        <w:rPr>
          <w:rFonts w:ascii="Tahoma" w:hAnsi="Tahoma" w:cs="Tahoma"/>
          <w:color w:val="000000"/>
          <w:sz w:val="20"/>
          <w:szCs w:val="20"/>
        </w:rPr>
        <w:t>Reproduire ou projeter l’activité au tableau. Inviter un.e volontaire à venir corriger au tableau.</w:t>
      </w:r>
    </w:p>
    <w:p w14:paraId="79232A04" w14:textId="77777777" w:rsidR="006A6C98" w:rsidRDefault="006A6C98" w:rsidP="006A6C98">
      <w:pPr>
        <w:pStyle w:val="NormalWeb"/>
        <w:spacing w:before="0" w:beforeAutospacing="0" w:after="0" w:afterAutospacing="0"/>
        <w:ind w:left="720"/>
        <w:textAlignment w:val="baseline"/>
        <w:rPr>
          <w:rFonts w:ascii="Tahoma" w:hAnsi="Tahoma" w:cs="Tahoma"/>
          <w:color w:val="000000"/>
          <w:sz w:val="20"/>
          <w:szCs w:val="20"/>
        </w:rPr>
      </w:pPr>
    </w:p>
    <w:p w14:paraId="4EB3028F" w14:textId="32FD458F" w:rsidR="00687E93" w:rsidRDefault="00687E93" w:rsidP="00687E93">
      <w:pPr>
        <w:rPr>
          <w:iCs/>
          <w:lang w:val="fr-FR"/>
        </w:rPr>
      </w:pPr>
      <w:r>
        <w:rPr>
          <w:noProof/>
        </w:rPr>
        <w:drawing>
          <wp:inline distT="0" distB="0" distL="0" distR="0" wp14:anchorId="44761798" wp14:editId="0173EE6D">
            <wp:extent cx="1023120" cy="252000"/>
            <wp:effectExtent l="0" t="0" r="0" b="0"/>
            <wp:docPr id="13"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39625D96" w14:textId="69EC0ED9" w:rsidR="00700E24" w:rsidRDefault="00FD6F32" w:rsidP="00687E93">
      <w:pPr>
        <w:rPr>
          <w:iCs/>
          <w:lang w:val="fr-FR"/>
        </w:rPr>
      </w:pPr>
      <w:r>
        <w:rPr>
          <w:iCs/>
          <w:lang w:val="fr-FR"/>
        </w:rPr>
        <w:t>Fabrice Caro, le scénariste</w:t>
      </w:r>
      <w:r w:rsidR="00821557">
        <w:rPr>
          <w:iCs/>
          <w:lang w:val="fr-FR"/>
        </w:rPr>
        <w:t xml:space="preserve">, </w:t>
      </w:r>
      <w:r w:rsidR="00821557" w:rsidRPr="00821557">
        <w:rPr>
          <w:rFonts w:cs="Tahoma"/>
          <w:lang w:val="fr-FR"/>
        </w:rPr>
        <w:t xml:space="preserve">trouve que c’est drôle de prendre un trait de caractère nostalgique pour donner un effet comique. </w:t>
      </w:r>
      <w:r w:rsidR="00821557" w:rsidRPr="006A4E00">
        <w:rPr>
          <w:rFonts w:cs="Tahoma"/>
          <w:lang w:val="fr-FR"/>
        </w:rPr>
        <w:t>(4)</w:t>
      </w:r>
    </w:p>
    <w:p w14:paraId="748D76B8" w14:textId="123E3D17" w:rsidR="00FD6F32" w:rsidRDefault="00FD6F32" w:rsidP="00687E93">
      <w:pPr>
        <w:rPr>
          <w:iCs/>
          <w:lang w:val="fr-FR"/>
        </w:rPr>
      </w:pPr>
      <w:r>
        <w:rPr>
          <w:iCs/>
          <w:lang w:val="fr-FR"/>
        </w:rPr>
        <w:t>Didier Conrad, le dessinateur</w:t>
      </w:r>
      <w:r w:rsidR="006A4E00">
        <w:rPr>
          <w:iCs/>
          <w:lang w:val="fr-FR"/>
        </w:rPr>
        <w:t xml:space="preserve">, </w:t>
      </w:r>
      <w:r w:rsidR="006A4E00" w:rsidRPr="006A4E00">
        <w:rPr>
          <w:rFonts w:cs="Tahoma"/>
          <w:lang w:val="fr-FR"/>
        </w:rPr>
        <w:t>explique que reprendre une BD comme Astérix, c’est assumer une certaine responsabilité. (1)</w:t>
      </w:r>
    </w:p>
    <w:p w14:paraId="524D001B" w14:textId="775C18F3" w:rsidR="00FD6F32" w:rsidRDefault="00FD6F32" w:rsidP="00687E93">
      <w:pPr>
        <w:rPr>
          <w:iCs/>
          <w:lang w:val="fr-FR"/>
        </w:rPr>
      </w:pPr>
      <w:r>
        <w:rPr>
          <w:iCs/>
          <w:lang w:val="fr-FR"/>
        </w:rPr>
        <w:t>Luc Vidal, un lecteur </w:t>
      </w:r>
      <w:r w:rsidR="006A4E00" w:rsidRPr="006A4E00">
        <w:rPr>
          <w:rFonts w:cs="Tahoma"/>
          <w:lang w:val="fr-FR"/>
        </w:rPr>
        <w:t xml:space="preserve">déclare que les noms des personnages, l’histoire et le suspense sont </w:t>
      </w:r>
      <w:r w:rsidR="006A4E00">
        <w:rPr>
          <w:rFonts w:cs="Tahoma"/>
          <w:lang w:val="fr-FR"/>
        </w:rPr>
        <w:t>intéres</w:t>
      </w:r>
      <w:r w:rsidR="006A4E00" w:rsidRPr="006A4E00">
        <w:rPr>
          <w:rFonts w:cs="Tahoma"/>
          <w:lang w:val="fr-FR"/>
        </w:rPr>
        <w:t>sants. (3)</w:t>
      </w:r>
    </w:p>
    <w:p w14:paraId="3855DF5B" w14:textId="40774D39" w:rsidR="00FD6F32" w:rsidRPr="00D35FE0" w:rsidRDefault="00FD6F32" w:rsidP="00687E93">
      <w:pPr>
        <w:rPr>
          <w:iCs/>
          <w:lang w:val="fr-FR"/>
        </w:rPr>
      </w:pPr>
      <w:r>
        <w:rPr>
          <w:iCs/>
          <w:lang w:val="fr-FR"/>
        </w:rPr>
        <w:t>Anne Goscinny, la fille de l’auteur original</w:t>
      </w:r>
      <w:r w:rsidR="006A4E00">
        <w:rPr>
          <w:iCs/>
          <w:lang w:val="fr-FR"/>
        </w:rPr>
        <w:t xml:space="preserve">, </w:t>
      </w:r>
      <w:r w:rsidR="006A4E00" w:rsidRPr="006A4E00">
        <w:rPr>
          <w:rFonts w:cs="Tahoma"/>
          <w:lang w:val="fr-FR"/>
        </w:rPr>
        <w:t>affirme que cet album deviendra un grand classique des aventures d’</w:t>
      </w:r>
      <w:r w:rsidR="006A4E00" w:rsidRPr="006A4E00">
        <w:rPr>
          <w:rFonts w:cs="Tahoma"/>
          <w:i/>
          <w:lang w:val="fr-FR"/>
        </w:rPr>
        <w:t>Astérix</w:t>
      </w:r>
      <w:r w:rsidR="006A4E00" w:rsidRPr="006A4E00">
        <w:rPr>
          <w:rFonts w:cs="Tahoma"/>
          <w:lang w:val="fr-FR"/>
        </w:rPr>
        <w:t xml:space="preserve">. </w:t>
      </w:r>
      <w:r w:rsidR="006A4E00">
        <w:rPr>
          <w:rFonts w:cs="Tahoma"/>
        </w:rPr>
        <w:t>(2)</w:t>
      </w:r>
    </w:p>
    <w:p w14:paraId="3CBDA3D3" w14:textId="77777777" w:rsidR="00704307" w:rsidRPr="00D35FE0" w:rsidRDefault="00704307" w:rsidP="00704307">
      <w:pPr>
        <w:rPr>
          <w:iCs/>
          <w:lang w:val="fr-FR"/>
        </w:rPr>
      </w:pPr>
    </w:p>
    <w:p w14:paraId="5242B7F5" w14:textId="799789DE" w:rsidR="00704307" w:rsidRPr="00D35FE0" w:rsidRDefault="00BD6D01" w:rsidP="00704307">
      <w:pPr>
        <w:rPr>
          <w:b/>
          <w:lang w:val="fr-FR"/>
        </w:rPr>
      </w:pPr>
      <w:r>
        <w:rPr>
          <w:noProof/>
        </w:rPr>
        <w:drawing>
          <wp:inline distT="0" distB="0" distL="0" distR="0" wp14:anchorId="4591037B" wp14:editId="673F6D02">
            <wp:extent cx="861695" cy="251460"/>
            <wp:effectExtent l="0" t="0" r="0" b="0"/>
            <wp:docPr id="237650006" name="Image 21"/>
            <wp:cNvGraphicFramePr/>
            <a:graphic xmlns:a="http://schemas.openxmlformats.org/drawingml/2006/main">
              <a:graphicData uri="http://schemas.openxmlformats.org/drawingml/2006/picture">
                <pic:pic xmlns:pic="http://schemas.openxmlformats.org/drawingml/2006/picture">
                  <pic:nvPicPr>
                    <pic:cNvPr id="237650006" name="Image 2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61695" cy="251460"/>
                    </a:xfrm>
                    <a:prstGeom prst="rect">
                      <a:avLst/>
                    </a:prstGeom>
                    <a:noFill/>
                    <a:ln>
                      <a:noFill/>
                    </a:ln>
                  </pic:spPr>
                </pic:pic>
              </a:graphicData>
            </a:graphic>
          </wp:inline>
        </w:drawing>
      </w:r>
      <w:r w:rsidR="007E52CE">
        <w:rPr>
          <w:noProof/>
          <w:lang w:val="fr-FR"/>
        </w:rPr>
        <w:drawing>
          <wp:inline distT="0" distB="0" distL="0" distR="0" wp14:anchorId="6288E41A" wp14:editId="407D62AA">
            <wp:extent cx="1663890" cy="252000"/>
            <wp:effectExtent l="0" t="0" r="0" b="0"/>
            <wp:docPr id="655704056" name="Image 49"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704056" name="Image 49" descr="Une image contenant capture d’écran, Police, Graphique, graphisme&#10;&#10;Le contenu généré par l’IA peut être incorre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63890" cy="252000"/>
                    </a:xfrm>
                    <a:prstGeom prst="rect">
                      <a:avLst/>
                    </a:prstGeom>
                    <a:noFill/>
                    <a:ln>
                      <a:noFill/>
                    </a:ln>
                  </pic:spPr>
                </pic:pic>
              </a:graphicData>
            </a:graphic>
          </wp:inline>
        </w:drawing>
      </w:r>
    </w:p>
    <w:p w14:paraId="649817D4" w14:textId="21489997" w:rsidR="00396052" w:rsidRPr="00D35FE0" w:rsidRDefault="00CE3A8F" w:rsidP="004C3BB3">
      <w:pPr>
        <w:spacing w:before="120" w:after="120"/>
        <w:contextualSpacing/>
        <w:rPr>
          <w:b/>
          <w:lang w:val="fr-FR"/>
        </w:rPr>
      </w:pPr>
      <w:r>
        <w:rPr>
          <w:noProof/>
        </w:rPr>
        <w:drawing>
          <wp:inline distT="0" distB="0" distL="0" distR="0" wp14:anchorId="7938FFCE" wp14:editId="1ABA8CC1">
            <wp:extent cx="941294" cy="252000"/>
            <wp:effectExtent l="0" t="0" r="0" b="0"/>
            <wp:docPr id="4"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1294" cy="252000"/>
                    </a:xfrm>
                    <a:prstGeom prst="rect">
                      <a:avLst/>
                    </a:prstGeom>
                    <a:noFill/>
                    <a:ln>
                      <a:noFill/>
                    </a:ln>
                  </pic:spPr>
                </pic:pic>
              </a:graphicData>
            </a:graphic>
          </wp:inline>
        </w:drawing>
      </w:r>
    </w:p>
    <w:p w14:paraId="39D71A73" w14:textId="77777777" w:rsidR="00704307" w:rsidRPr="00D35FE0" w:rsidRDefault="00704307" w:rsidP="00704307">
      <w:pPr>
        <w:rPr>
          <w:b/>
          <w:lang w:val="fr-FR"/>
        </w:rPr>
      </w:pPr>
      <w:r w:rsidRPr="00D35FE0">
        <w:rPr>
          <w:b/>
          <w:lang w:val="fr-FR"/>
        </w:rPr>
        <w:t>Consigne</w:t>
      </w:r>
    </w:p>
    <w:p w14:paraId="46C080F1" w14:textId="3B19297F" w:rsidR="000E0704" w:rsidRDefault="00A97F70" w:rsidP="00704307">
      <w:pPr>
        <w:rPr>
          <w:lang w:val="fr-FR"/>
        </w:rPr>
      </w:pPr>
      <w:r w:rsidRPr="00A97F70">
        <w:rPr>
          <w:lang w:val="fr-FR"/>
        </w:rPr>
        <w:t>À l’aide du reportage, retrouvez les mots en lien avec la publication de livres.</w:t>
      </w:r>
    </w:p>
    <w:p w14:paraId="4F59CB79" w14:textId="77777777" w:rsidR="00A97F70" w:rsidRPr="00A97F70" w:rsidRDefault="00A97F70" w:rsidP="00704307">
      <w:pPr>
        <w:rPr>
          <w:lang w:val="fr-FR"/>
        </w:rPr>
      </w:pPr>
    </w:p>
    <w:p w14:paraId="2B855E89" w14:textId="77777777" w:rsidR="007E52CE" w:rsidRDefault="00704307" w:rsidP="007E52CE">
      <w:pPr>
        <w:rPr>
          <w:b/>
          <w:lang w:val="fr-FR"/>
        </w:rPr>
      </w:pPr>
      <w:r w:rsidRPr="00D35FE0">
        <w:rPr>
          <w:b/>
          <w:lang w:val="fr-FR"/>
        </w:rPr>
        <w:t xml:space="preserve">Mise en œuvre </w:t>
      </w:r>
    </w:p>
    <w:p w14:paraId="72F3650D" w14:textId="77777777" w:rsidR="00987874" w:rsidRDefault="00A97F70" w:rsidP="00987874">
      <w:pPr>
        <w:pStyle w:val="Paragraphedeliste"/>
        <w:numPr>
          <w:ilvl w:val="0"/>
          <w:numId w:val="16"/>
        </w:numPr>
        <w:spacing w:afterLines="120" w:after="288"/>
        <w:ind w:left="714" w:hanging="357"/>
      </w:pPr>
      <w:r w:rsidRPr="00A97F70">
        <w:t>Constituer de nouveaux binômes.</w:t>
      </w:r>
    </w:p>
    <w:p w14:paraId="7EB44AC0" w14:textId="6961E269" w:rsidR="007E52CE" w:rsidRPr="00987874" w:rsidRDefault="007E52CE" w:rsidP="00987874">
      <w:pPr>
        <w:pStyle w:val="Paragraphedeliste"/>
        <w:numPr>
          <w:ilvl w:val="0"/>
          <w:numId w:val="16"/>
        </w:numPr>
        <w:spacing w:afterLines="120" w:after="288"/>
        <w:ind w:left="714" w:hanging="357"/>
      </w:pPr>
      <w:r w:rsidRPr="00987874">
        <w:rPr>
          <w:rFonts w:cs="Tahoma"/>
          <w:color w:val="000000"/>
          <w:szCs w:val="20"/>
        </w:rPr>
        <w:t>Inviter les apprenant.es à prendre connaissance de l’activité 4 et lever les doutes si nécessaire</w:t>
      </w:r>
      <w:r w:rsidR="005F5AA3">
        <w:rPr>
          <w:rFonts w:cs="Tahoma"/>
          <w:color w:val="000000"/>
          <w:szCs w:val="20"/>
        </w:rPr>
        <w:t>.</w:t>
      </w:r>
      <w:r w:rsidR="009925B9">
        <w:rPr>
          <w:rFonts w:cs="Tahoma"/>
          <w:color w:val="000000"/>
          <w:szCs w:val="20"/>
        </w:rPr>
        <w:t xml:space="preserve">  </w:t>
      </w:r>
    </w:p>
    <w:p w14:paraId="17CAB168" w14:textId="69FDF13B" w:rsidR="00A97F70" w:rsidRDefault="00A97F70" w:rsidP="00987874">
      <w:pPr>
        <w:pStyle w:val="Paragraphedeliste"/>
        <w:numPr>
          <w:ilvl w:val="0"/>
          <w:numId w:val="16"/>
        </w:numPr>
        <w:spacing w:afterLines="120" w:after="288"/>
        <w:ind w:left="714" w:hanging="357"/>
        <w:rPr>
          <w:rFonts w:eastAsia="Arial Unicode MS" w:cs="Tahoma"/>
        </w:rPr>
      </w:pPr>
      <w:r w:rsidRPr="00987874">
        <w:rPr>
          <w:rFonts w:eastAsia="Arial Unicode MS" w:cs="Tahoma"/>
          <w:szCs w:val="20"/>
        </w:rPr>
        <w:t>Laisser le temps de trouver le vocabulaire, puis inviter les volontaires à proposer</w:t>
      </w:r>
      <w:r>
        <w:rPr>
          <w:rFonts w:eastAsia="Arial Unicode MS"/>
        </w:rPr>
        <w:t xml:space="preserve"> leurs mots.</w:t>
      </w:r>
    </w:p>
    <w:p w14:paraId="25879841" w14:textId="0C265C40" w:rsidR="00A97F70" w:rsidRPr="00A97F70" w:rsidRDefault="004C3BB3" w:rsidP="004C3BB3">
      <w:pPr>
        <w:pStyle w:val="Paragraphedeliste"/>
        <w:numPr>
          <w:ilvl w:val="0"/>
          <w:numId w:val="16"/>
        </w:numPr>
        <w:ind w:left="714" w:hanging="357"/>
        <w:rPr>
          <w:rFonts w:eastAsia="Arial Unicode MS" w:cs="Tahoma"/>
        </w:rPr>
      </w:pPr>
      <w:r>
        <w:rPr>
          <w:rFonts w:eastAsia="Arial Unicode MS"/>
        </w:rPr>
        <w:t>Si nécessaire, d</w:t>
      </w:r>
      <w:r w:rsidR="00A97F70">
        <w:rPr>
          <w:rFonts w:eastAsia="Arial Unicode MS"/>
        </w:rPr>
        <w:t xml:space="preserve">iffuser une nouvelle fois le reportage en entier </w:t>
      </w:r>
      <w:r w:rsidR="00A97F70">
        <w:rPr>
          <w:rFonts w:eastAsia="Arial Unicode MS"/>
          <w:u w:val="single"/>
        </w:rPr>
        <w:t>avec le son</w:t>
      </w:r>
      <w:r w:rsidR="00A97F70">
        <w:rPr>
          <w:rFonts w:eastAsia="Arial Unicode MS"/>
        </w:rPr>
        <w:t xml:space="preserve"> pour faire réentendre les mots en contexte.</w:t>
      </w:r>
    </w:p>
    <w:p w14:paraId="3C7BC90E" w14:textId="65A4A73D" w:rsidR="00D93A8A" w:rsidRPr="00D35FE0" w:rsidRDefault="007E52CE" w:rsidP="007E52CE">
      <w:pPr>
        <w:rPr>
          <w:iCs/>
          <w:lang w:val="fr-FR"/>
        </w:rPr>
      </w:pPr>
      <w:r w:rsidRPr="00313492">
        <w:rPr>
          <w:noProof/>
          <w:lang w:val="fr-FR"/>
        </w:rPr>
        <w:t xml:space="preserve"> </w:t>
      </w:r>
      <w:r w:rsidR="00A316AA">
        <w:rPr>
          <w:noProof/>
        </w:rPr>
        <w:drawing>
          <wp:inline distT="0" distB="0" distL="0" distR="0" wp14:anchorId="0D000574" wp14:editId="4424467C">
            <wp:extent cx="1023120" cy="252000"/>
            <wp:effectExtent l="0" t="0" r="0" b="0"/>
            <wp:docPr id="171480640"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7BD016EB" w14:textId="2CA64AC1" w:rsidR="00704307" w:rsidRDefault="00A97F70" w:rsidP="00704307">
      <w:pPr>
        <w:rPr>
          <w:iCs/>
          <w:lang w:val="fr-FR"/>
        </w:rPr>
      </w:pPr>
      <w:r>
        <w:rPr>
          <w:iCs/>
          <w:lang w:val="fr-FR"/>
        </w:rPr>
        <w:t xml:space="preserve">1. aventure, 2. </w:t>
      </w:r>
      <w:r w:rsidR="00546B3A">
        <w:rPr>
          <w:iCs/>
          <w:lang w:val="fr-FR"/>
        </w:rPr>
        <w:t>scénariste</w:t>
      </w:r>
      <w:r>
        <w:rPr>
          <w:iCs/>
          <w:lang w:val="fr-FR"/>
        </w:rPr>
        <w:t xml:space="preserve">, 3. </w:t>
      </w:r>
      <w:r w:rsidR="00546B3A">
        <w:rPr>
          <w:iCs/>
          <w:lang w:val="fr-FR"/>
        </w:rPr>
        <w:t>dessinateur</w:t>
      </w:r>
      <w:r>
        <w:rPr>
          <w:iCs/>
          <w:lang w:val="fr-FR"/>
        </w:rPr>
        <w:t xml:space="preserve">, 4. </w:t>
      </w:r>
      <w:r w:rsidR="00546B3A">
        <w:rPr>
          <w:iCs/>
          <w:lang w:val="fr-FR"/>
        </w:rPr>
        <w:t>suspense</w:t>
      </w:r>
      <w:r>
        <w:rPr>
          <w:iCs/>
          <w:lang w:val="fr-FR"/>
        </w:rPr>
        <w:t xml:space="preserve">, 5. </w:t>
      </w:r>
      <w:r w:rsidR="00546B3A">
        <w:rPr>
          <w:iCs/>
          <w:lang w:val="fr-FR"/>
        </w:rPr>
        <w:t>agréable</w:t>
      </w:r>
      <w:r w:rsidR="00815B0F">
        <w:rPr>
          <w:iCs/>
          <w:lang w:val="fr-FR"/>
        </w:rPr>
        <w:t>, 6. publier</w:t>
      </w:r>
    </w:p>
    <w:p w14:paraId="66211EAF" w14:textId="77777777" w:rsidR="00E73A41" w:rsidRDefault="00E73A41" w:rsidP="00704307">
      <w:pPr>
        <w:rPr>
          <w:iCs/>
          <w:lang w:val="fr-FR"/>
        </w:rPr>
      </w:pPr>
    </w:p>
    <w:p w14:paraId="4C6268B4" w14:textId="063FF593" w:rsidR="00815B0F" w:rsidRDefault="00E73A41" w:rsidP="00704307">
      <w:pPr>
        <w:rPr>
          <w:iCs/>
          <w:lang w:val="fr-FR"/>
        </w:rPr>
      </w:pPr>
      <w:r>
        <w:rPr>
          <w:noProof/>
        </w:rPr>
        <w:drawing>
          <wp:inline distT="0" distB="0" distL="0" distR="0" wp14:anchorId="65486330" wp14:editId="251209C5">
            <wp:extent cx="941294" cy="252000"/>
            <wp:effectExtent l="0" t="0" r="0" b="0"/>
            <wp:docPr id="5"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1294" cy="252000"/>
                    </a:xfrm>
                    <a:prstGeom prst="rect">
                      <a:avLst/>
                    </a:prstGeom>
                    <a:noFill/>
                    <a:ln>
                      <a:noFill/>
                    </a:ln>
                  </pic:spPr>
                </pic:pic>
              </a:graphicData>
            </a:graphic>
          </wp:inline>
        </w:drawing>
      </w:r>
    </w:p>
    <w:p w14:paraId="5EBCB9EE" w14:textId="6D716C60" w:rsidR="005F5AA3" w:rsidRPr="005F5AA3" w:rsidRDefault="005F5AA3" w:rsidP="00704307">
      <w:pPr>
        <w:rPr>
          <w:b/>
          <w:lang w:val="fr-FR"/>
        </w:rPr>
      </w:pPr>
      <w:r w:rsidRPr="00D35FE0">
        <w:rPr>
          <w:b/>
          <w:lang w:val="fr-FR"/>
        </w:rPr>
        <w:t>Consigne</w:t>
      </w:r>
    </w:p>
    <w:p w14:paraId="3186DCB7" w14:textId="3BDA6BEF" w:rsidR="005F5AA3" w:rsidRPr="005F5AA3" w:rsidRDefault="005F5AA3" w:rsidP="005F5AA3">
      <w:pPr>
        <w:spacing w:line="240" w:lineRule="auto"/>
        <w:textAlignment w:val="baseline"/>
        <w:rPr>
          <w:rFonts w:eastAsia="Times New Roman" w:cs="Tahoma"/>
          <w:color w:val="000000"/>
          <w:szCs w:val="20"/>
          <w:lang w:val="fr-FR"/>
        </w:rPr>
      </w:pPr>
      <w:r w:rsidRPr="005F5AA3">
        <w:rPr>
          <w:rFonts w:eastAsia="Times New Roman" w:cs="Tahoma"/>
          <w:color w:val="000000"/>
          <w:szCs w:val="20"/>
          <w:lang w:val="fr-FR"/>
        </w:rPr>
        <w:t>Construisez une phrase avec le mot donné dans un nouveau contexte. </w:t>
      </w:r>
    </w:p>
    <w:p w14:paraId="23FB5F7A" w14:textId="77777777" w:rsidR="005F5AA3" w:rsidRDefault="005F5AA3" w:rsidP="00704307">
      <w:pPr>
        <w:rPr>
          <w:iCs/>
          <w:lang w:val="fr-FR"/>
        </w:rPr>
      </w:pPr>
    </w:p>
    <w:p w14:paraId="404B58F2" w14:textId="22216009" w:rsidR="005F5AA3" w:rsidRDefault="005F5AA3" w:rsidP="00A65147">
      <w:pPr>
        <w:spacing w:after="120"/>
        <w:rPr>
          <w:b/>
          <w:lang w:val="fr-FR"/>
        </w:rPr>
      </w:pPr>
      <w:r w:rsidRPr="00D35FE0">
        <w:rPr>
          <w:b/>
          <w:lang w:val="fr-FR"/>
        </w:rPr>
        <w:t xml:space="preserve">Mise en œuvre </w:t>
      </w:r>
    </w:p>
    <w:p w14:paraId="4F144D0C" w14:textId="76E6BEF3" w:rsidR="007F24FF" w:rsidRDefault="007F24FF" w:rsidP="002717F1">
      <w:pPr>
        <w:numPr>
          <w:ilvl w:val="0"/>
          <w:numId w:val="22"/>
        </w:numPr>
        <w:spacing w:before="120" w:after="120"/>
        <w:ind w:left="714" w:hanging="357"/>
        <w:contextualSpacing/>
        <w:textAlignment w:val="baseline"/>
        <w:rPr>
          <w:rFonts w:eastAsia="Times New Roman" w:cs="Tahoma"/>
          <w:color w:val="000000"/>
          <w:szCs w:val="20"/>
          <w:lang w:val="fr-FR"/>
        </w:rPr>
      </w:pPr>
      <w:r>
        <w:rPr>
          <w:rFonts w:eastAsia="Times New Roman" w:cs="Tahoma"/>
          <w:color w:val="000000"/>
          <w:szCs w:val="20"/>
          <w:lang w:val="fr-FR"/>
        </w:rPr>
        <w:t>Conserver les binômes formés précédemment.</w:t>
      </w:r>
    </w:p>
    <w:p w14:paraId="43328A42" w14:textId="77777777" w:rsidR="007F24FF" w:rsidRDefault="005F5AA3" w:rsidP="007F24FF">
      <w:pPr>
        <w:numPr>
          <w:ilvl w:val="0"/>
          <w:numId w:val="22"/>
        </w:numPr>
        <w:spacing w:before="120" w:after="120"/>
        <w:ind w:left="714" w:hanging="357"/>
        <w:contextualSpacing/>
        <w:textAlignment w:val="baseline"/>
        <w:rPr>
          <w:rFonts w:eastAsia="Times New Roman" w:cs="Tahoma"/>
          <w:color w:val="000000"/>
          <w:szCs w:val="20"/>
          <w:lang w:val="fr-FR"/>
        </w:rPr>
      </w:pPr>
      <w:r w:rsidRPr="005F5AA3">
        <w:rPr>
          <w:rFonts w:eastAsia="Times New Roman" w:cs="Tahoma"/>
          <w:color w:val="000000"/>
          <w:szCs w:val="20"/>
          <w:lang w:val="fr-FR"/>
        </w:rPr>
        <w:t>Donner la consigne à l’oral et s’assurer qu’elle est comprise</w:t>
      </w:r>
      <w:r>
        <w:rPr>
          <w:rFonts w:eastAsia="Times New Roman" w:cs="Tahoma"/>
          <w:color w:val="000000"/>
          <w:szCs w:val="20"/>
          <w:lang w:val="fr-FR"/>
        </w:rPr>
        <w:t>.</w:t>
      </w:r>
    </w:p>
    <w:p w14:paraId="0574A521" w14:textId="42F6B038" w:rsidR="004C3BB3" w:rsidRPr="006A4E00" w:rsidRDefault="007F24FF" w:rsidP="007F24FF">
      <w:pPr>
        <w:numPr>
          <w:ilvl w:val="0"/>
          <w:numId w:val="22"/>
        </w:numPr>
        <w:spacing w:before="120" w:after="120"/>
        <w:ind w:left="714" w:hanging="357"/>
        <w:contextualSpacing/>
        <w:textAlignment w:val="baseline"/>
        <w:rPr>
          <w:rFonts w:eastAsia="Times New Roman" w:cs="Tahoma"/>
          <w:color w:val="000000"/>
          <w:szCs w:val="20"/>
          <w:lang w:val="fr-FR"/>
        </w:rPr>
      </w:pPr>
      <w:r w:rsidRPr="003F1BAF">
        <w:rPr>
          <w:rFonts w:cs="Tahoma"/>
          <w:color w:val="000000"/>
          <w:szCs w:val="20"/>
          <w:lang w:val="fr-FR"/>
        </w:rPr>
        <w:lastRenderedPageBreak/>
        <w:t xml:space="preserve">Laisser le temps aux binômes de se concerter, puis dire </w:t>
      </w:r>
      <w:r w:rsidR="005F5AA3" w:rsidRPr="003F1BAF">
        <w:rPr>
          <w:rFonts w:cs="Tahoma"/>
          <w:color w:val="000000"/>
          <w:szCs w:val="20"/>
          <w:lang w:val="fr-FR"/>
        </w:rPr>
        <w:t xml:space="preserve">l’un des mots et </w:t>
      </w:r>
      <w:r w:rsidR="006A4E00">
        <w:rPr>
          <w:rFonts w:cs="Tahoma"/>
          <w:color w:val="000000"/>
          <w:szCs w:val="20"/>
          <w:lang w:val="fr-FR"/>
        </w:rPr>
        <w:t>invit</w:t>
      </w:r>
      <w:r w:rsidR="005F5AA3" w:rsidRPr="003F1BAF">
        <w:rPr>
          <w:rFonts w:cs="Tahoma"/>
          <w:color w:val="000000"/>
          <w:szCs w:val="20"/>
          <w:lang w:val="fr-FR"/>
        </w:rPr>
        <w:t xml:space="preserve">er deux </w:t>
      </w:r>
      <w:r w:rsidRPr="003F1BAF">
        <w:rPr>
          <w:rFonts w:cs="Tahoma"/>
          <w:color w:val="000000"/>
          <w:szCs w:val="20"/>
          <w:lang w:val="fr-FR"/>
        </w:rPr>
        <w:t>binômes</w:t>
      </w:r>
      <w:r w:rsidR="005F5AA3" w:rsidRPr="003F1BAF">
        <w:rPr>
          <w:rFonts w:cs="Tahoma"/>
          <w:color w:val="000000"/>
          <w:szCs w:val="20"/>
          <w:lang w:val="fr-FR"/>
        </w:rPr>
        <w:t xml:space="preserve"> </w:t>
      </w:r>
      <w:r w:rsidR="006A4E00">
        <w:rPr>
          <w:rFonts w:cs="Tahoma"/>
          <w:color w:val="000000"/>
          <w:szCs w:val="20"/>
          <w:lang w:val="fr-FR"/>
        </w:rPr>
        <w:t>à lire</w:t>
      </w:r>
      <w:r w:rsidRPr="003F1BAF">
        <w:rPr>
          <w:rFonts w:cs="Tahoma"/>
          <w:color w:val="000000"/>
          <w:szCs w:val="20"/>
          <w:lang w:val="fr-FR"/>
        </w:rPr>
        <w:t xml:space="preserve"> leur phrase</w:t>
      </w:r>
      <w:r w:rsidR="005F5AA3" w:rsidRPr="003F1BAF">
        <w:rPr>
          <w:rFonts w:cs="Tahoma"/>
          <w:color w:val="000000"/>
          <w:szCs w:val="20"/>
          <w:lang w:val="fr-FR"/>
        </w:rPr>
        <w:t xml:space="preserve">. Procéder ainsi pour tous les mots. Encourager l’autocorrection et l’intercorrection. </w:t>
      </w:r>
    </w:p>
    <w:p w14:paraId="0CD32A84" w14:textId="77777777" w:rsidR="006A4E00" w:rsidRPr="003F1BAF" w:rsidRDefault="006A4E00" w:rsidP="006A4E00">
      <w:pPr>
        <w:spacing w:before="120" w:after="120"/>
        <w:ind w:left="714"/>
        <w:contextualSpacing/>
        <w:textAlignment w:val="baseline"/>
        <w:rPr>
          <w:rFonts w:eastAsia="Times New Roman" w:cs="Tahoma"/>
          <w:color w:val="000000"/>
          <w:szCs w:val="20"/>
          <w:lang w:val="fr-FR"/>
        </w:rPr>
      </w:pPr>
    </w:p>
    <w:p w14:paraId="117DF6E7" w14:textId="141B813F" w:rsidR="004C3BB3" w:rsidRPr="004C3BB3" w:rsidRDefault="004C3BB3" w:rsidP="004C3BB3">
      <w:pPr>
        <w:textAlignment w:val="baseline"/>
        <w:rPr>
          <w:rFonts w:eastAsia="Times New Roman" w:cs="Tahoma"/>
          <w:color w:val="000000"/>
          <w:szCs w:val="20"/>
          <w:lang w:val="fr-FR"/>
        </w:rPr>
      </w:pPr>
      <w:r>
        <w:rPr>
          <w:noProof/>
        </w:rPr>
        <w:drawing>
          <wp:inline distT="0" distB="0" distL="0" distR="0" wp14:anchorId="46DEFB77" wp14:editId="7361E21D">
            <wp:extent cx="1023120" cy="252000"/>
            <wp:effectExtent l="0" t="0" r="0" b="0"/>
            <wp:docPr id="6"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735A93F2" w14:textId="5040E049" w:rsidR="00B010A2" w:rsidRPr="00821557" w:rsidRDefault="00B359EB" w:rsidP="004C3BB3">
      <w:pPr>
        <w:spacing w:before="120" w:after="120"/>
        <w:contextualSpacing/>
        <w:textAlignment w:val="baseline"/>
        <w:rPr>
          <w:iCs/>
          <w:lang w:val="fr-FR"/>
        </w:rPr>
      </w:pPr>
      <w:r w:rsidRPr="004C3BB3">
        <w:rPr>
          <w:iCs/>
          <w:lang w:val="fr-FR"/>
        </w:rPr>
        <w:t xml:space="preserve">Ce week-end, il m’est arrivé une </w:t>
      </w:r>
      <w:r w:rsidRPr="004C3BB3">
        <w:rPr>
          <w:b/>
          <w:iCs/>
          <w:lang w:val="fr-FR"/>
        </w:rPr>
        <w:t>aventure</w:t>
      </w:r>
      <w:r w:rsidR="00821557">
        <w:rPr>
          <w:iCs/>
          <w:lang w:val="fr-FR"/>
        </w:rPr>
        <w:t xml:space="preserve"> incroyable en sortant de la boulangerie : j’ai été poursuivi par une famille de s</w:t>
      </w:r>
      <w:r w:rsidR="00821557">
        <w:rPr>
          <w:iCs/>
          <w:lang w:val="fr-FR"/>
        </w:rPr>
        <w:tab/>
        <w:t xml:space="preserve">angliers ! </w:t>
      </w:r>
      <w:r w:rsidRPr="004C3BB3">
        <w:rPr>
          <w:iCs/>
          <w:lang w:val="fr-FR"/>
        </w:rPr>
        <w:t xml:space="preserve">/ </w:t>
      </w:r>
      <w:r w:rsidR="00546B3A">
        <w:rPr>
          <w:iCs/>
          <w:lang w:val="fr-FR"/>
        </w:rPr>
        <w:t xml:space="preserve">Je ne connais pas le </w:t>
      </w:r>
      <w:r w:rsidR="00546B3A" w:rsidRPr="00546B3A">
        <w:rPr>
          <w:b/>
          <w:iCs/>
          <w:lang w:val="fr-FR"/>
        </w:rPr>
        <w:t>scénariste</w:t>
      </w:r>
      <w:r w:rsidR="00546B3A">
        <w:rPr>
          <w:iCs/>
          <w:lang w:val="fr-FR"/>
        </w:rPr>
        <w:t xml:space="preserve"> de ce film</w:t>
      </w:r>
      <w:r w:rsidRPr="004C3BB3">
        <w:rPr>
          <w:iCs/>
          <w:lang w:val="fr-FR"/>
        </w:rPr>
        <w:t xml:space="preserve">. / </w:t>
      </w:r>
      <w:r w:rsidR="00546B3A">
        <w:rPr>
          <w:iCs/>
          <w:lang w:val="fr-FR"/>
        </w:rPr>
        <w:t>J’aime dessiner</w:t>
      </w:r>
      <w:r w:rsidR="00821557">
        <w:rPr>
          <w:iCs/>
          <w:lang w:val="fr-FR"/>
        </w:rPr>
        <w:t>,</w:t>
      </w:r>
      <w:r w:rsidR="00546B3A">
        <w:rPr>
          <w:iCs/>
          <w:lang w:val="fr-FR"/>
        </w:rPr>
        <w:t xml:space="preserve"> mais je ne suis pas </w:t>
      </w:r>
      <w:r w:rsidR="00546B3A" w:rsidRPr="00546B3A">
        <w:rPr>
          <w:b/>
          <w:iCs/>
          <w:lang w:val="fr-FR"/>
        </w:rPr>
        <w:t>dessinateur</w:t>
      </w:r>
      <w:r w:rsidR="00546B3A">
        <w:rPr>
          <w:iCs/>
          <w:lang w:val="fr-FR"/>
        </w:rPr>
        <w:t>.</w:t>
      </w:r>
      <w:r w:rsidRPr="004C3BB3">
        <w:rPr>
          <w:iCs/>
          <w:lang w:val="fr-FR"/>
        </w:rPr>
        <w:t xml:space="preserve"> / </w:t>
      </w:r>
      <w:r w:rsidR="00821557">
        <w:rPr>
          <w:iCs/>
          <w:lang w:val="fr-FR"/>
        </w:rPr>
        <w:t>Pour moi, i</w:t>
      </w:r>
      <w:r w:rsidR="00546B3A">
        <w:rPr>
          <w:iCs/>
          <w:lang w:val="fr-FR"/>
        </w:rPr>
        <w:t xml:space="preserve">l n’y a pas </w:t>
      </w:r>
      <w:r w:rsidR="00821557">
        <w:rPr>
          <w:iCs/>
          <w:lang w:val="fr-FR"/>
        </w:rPr>
        <w:t xml:space="preserve">assez </w:t>
      </w:r>
      <w:r w:rsidR="00546B3A">
        <w:rPr>
          <w:iCs/>
          <w:lang w:val="fr-FR"/>
        </w:rPr>
        <w:t xml:space="preserve">de </w:t>
      </w:r>
      <w:r w:rsidR="00546B3A">
        <w:rPr>
          <w:b/>
          <w:iCs/>
          <w:lang w:val="fr-FR"/>
        </w:rPr>
        <w:t>suspense</w:t>
      </w:r>
      <w:r w:rsidR="00546B3A">
        <w:rPr>
          <w:iCs/>
          <w:lang w:val="fr-FR"/>
        </w:rPr>
        <w:t xml:space="preserve"> dans </w:t>
      </w:r>
      <w:r w:rsidR="00821557">
        <w:rPr>
          <w:iCs/>
          <w:lang w:val="fr-FR"/>
        </w:rPr>
        <w:t>ce livre</w:t>
      </w:r>
      <w:r w:rsidR="00546B3A">
        <w:rPr>
          <w:iCs/>
          <w:lang w:val="fr-FR"/>
        </w:rPr>
        <w:t xml:space="preserve">. / </w:t>
      </w:r>
      <w:r w:rsidR="00CC1BCF" w:rsidRPr="004C3BB3">
        <w:rPr>
          <w:iCs/>
          <w:lang w:val="fr-FR"/>
        </w:rPr>
        <w:t xml:space="preserve">Je trouve que le beau temps est </w:t>
      </w:r>
      <w:r w:rsidR="00CC1BCF" w:rsidRPr="004C3BB3">
        <w:rPr>
          <w:b/>
          <w:iCs/>
          <w:lang w:val="fr-FR"/>
        </w:rPr>
        <w:t>agréable</w:t>
      </w:r>
      <w:r w:rsidR="00CC1BCF" w:rsidRPr="004C3BB3">
        <w:rPr>
          <w:iCs/>
          <w:lang w:val="fr-FR"/>
        </w:rPr>
        <w:t xml:space="preserve">. / </w:t>
      </w:r>
      <w:r w:rsidRPr="004C3BB3">
        <w:rPr>
          <w:iCs/>
          <w:lang w:val="fr-FR"/>
        </w:rPr>
        <w:t xml:space="preserve">J’ai lu un livre </w:t>
      </w:r>
      <w:r w:rsidRPr="004C3BB3">
        <w:rPr>
          <w:b/>
          <w:iCs/>
          <w:lang w:val="fr-FR"/>
        </w:rPr>
        <w:t>publié</w:t>
      </w:r>
      <w:r w:rsidRPr="004C3BB3">
        <w:rPr>
          <w:iCs/>
          <w:lang w:val="fr-FR"/>
        </w:rPr>
        <w:t xml:space="preserve"> en 2024.</w:t>
      </w:r>
    </w:p>
    <w:p w14:paraId="5B8E3047" w14:textId="77777777" w:rsidR="005F5AA3" w:rsidRDefault="005F5AA3" w:rsidP="004C3BB3">
      <w:pPr>
        <w:spacing w:before="120" w:after="120"/>
        <w:contextualSpacing/>
        <w:rPr>
          <w:iCs/>
          <w:lang w:val="fr-FR"/>
        </w:rPr>
      </w:pPr>
    </w:p>
    <w:p w14:paraId="790C2948" w14:textId="66667B4E" w:rsidR="00704307" w:rsidRPr="00D35FE0" w:rsidRDefault="00BD6D01" w:rsidP="00704307">
      <w:pPr>
        <w:rPr>
          <w:iCs/>
          <w:lang w:val="fr-FR"/>
        </w:rPr>
      </w:pPr>
      <w:r>
        <w:rPr>
          <w:noProof/>
        </w:rPr>
        <w:drawing>
          <wp:inline distT="0" distB="0" distL="0" distR="0" wp14:anchorId="04954EAF" wp14:editId="6EF83FE7">
            <wp:extent cx="861695" cy="251460"/>
            <wp:effectExtent l="0" t="0" r="0" b="0"/>
            <wp:docPr id="1810906051" name="Image 22"/>
            <wp:cNvGraphicFramePr/>
            <a:graphic xmlns:a="http://schemas.openxmlformats.org/drawingml/2006/main">
              <a:graphicData uri="http://schemas.openxmlformats.org/drawingml/2006/picture">
                <pic:pic xmlns:pic="http://schemas.openxmlformats.org/drawingml/2006/picture">
                  <pic:nvPicPr>
                    <pic:cNvPr id="1810906051" name="Image 22"/>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1695" cy="251460"/>
                    </a:xfrm>
                    <a:prstGeom prst="rect">
                      <a:avLst/>
                    </a:prstGeom>
                    <a:noFill/>
                    <a:ln>
                      <a:noFill/>
                    </a:ln>
                  </pic:spPr>
                </pic:pic>
              </a:graphicData>
            </a:graphic>
          </wp:inline>
        </w:drawing>
      </w:r>
      <w:r w:rsidR="00EF2438">
        <w:rPr>
          <w:noProof/>
          <w:lang w:val="fr-FR"/>
        </w:rPr>
        <w:drawing>
          <wp:inline distT="0" distB="0" distL="0" distR="0" wp14:anchorId="0C237811" wp14:editId="1C98EF68">
            <wp:extent cx="1171800" cy="252000"/>
            <wp:effectExtent l="0" t="0" r="0" b="0"/>
            <wp:docPr id="456499129" name="Image 46"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499129" name="Image 46" descr="Une image contenant capture d’écran, Police, Graphique, graphisme&#10;&#10;Le contenu généré par l’IA peut être incorrec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71800" cy="25200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168C2E2C" w14:textId="77777777" w:rsidR="00704307" w:rsidRPr="00D35FE0" w:rsidRDefault="00704307" w:rsidP="00704307">
      <w:pPr>
        <w:rPr>
          <w:b/>
          <w:lang w:val="fr-FR"/>
        </w:rPr>
      </w:pPr>
      <w:r w:rsidRPr="00D35FE0">
        <w:rPr>
          <w:b/>
          <w:lang w:val="fr-FR"/>
        </w:rPr>
        <w:t>Consigne</w:t>
      </w:r>
    </w:p>
    <w:p w14:paraId="5342F249" w14:textId="3BCC2CA0" w:rsidR="00396052" w:rsidRDefault="00953384" w:rsidP="00704307">
      <w:pPr>
        <w:rPr>
          <w:lang w:val="fr-FR"/>
        </w:rPr>
      </w:pPr>
      <w:r>
        <w:rPr>
          <w:lang w:val="fr-FR"/>
        </w:rPr>
        <w:t>L’Ambassade de France dans votre pays organise un rallye BD. Dans ce cadre, vous présentez une bande dessinée de votre choix. Vous précisez le genre, vous abordez les dessins et l’histoire</w:t>
      </w:r>
      <w:r w:rsidR="00EF2438">
        <w:rPr>
          <w:lang w:val="fr-FR"/>
        </w:rPr>
        <w:t xml:space="preserve"> </w:t>
      </w:r>
      <w:r>
        <w:rPr>
          <w:lang w:val="fr-FR"/>
        </w:rPr>
        <w:t xml:space="preserve">sans dévoiler la fin. Vous donnez votre opinion </w:t>
      </w:r>
      <w:r w:rsidR="00DE0334">
        <w:rPr>
          <w:lang w:val="fr-FR"/>
        </w:rPr>
        <w:t>sur</w:t>
      </w:r>
      <w:r>
        <w:rPr>
          <w:lang w:val="fr-FR"/>
        </w:rPr>
        <w:t xml:space="preserve"> cette </w:t>
      </w:r>
      <w:bookmarkStart w:id="4" w:name="_GoBack"/>
      <w:r>
        <w:rPr>
          <w:lang w:val="fr-FR"/>
        </w:rPr>
        <w:t>BD</w:t>
      </w:r>
      <w:bookmarkEnd w:id="4"/>
      <w:r>
        <w:rPr>
          <w:lang w:val="fr-FR"/>
        </w:rPr>
        <w:t xml:space="preserve">. </w:t>
      </w:r>
    </w:p>
    <w:p w14:paraId="1779CC23" w14:textId="77777777" w:rsidR="00EF2438" w:rsidRPr="00D35FE0" w:rsidRDefault="00EF2438" w:rsidP="00704307">
      <w:pPr>
        <w:rPr>
          <w:lang w:val="fr-FR"/>
        </w:rPr>
      </w:pPr>
    </w:p>
    <w:p w14:paraId="4A55CD02" w14:textId="77777777" w:rsidR="00704307" w:rsidRPr="00D35FE0" w:rsidRDefault="00704307" w:rsidP="002717F1">
      <w:pPr>
        <w:spacing w:before="120" w:after="120"/>
        <w:contextualSpacing/>
        <w:rPr>
          <w:b/>
          <w:lang w:val="fr-FR"/>
        </w:rPr>
      </w:pPr>
      <w:r w:rsidRPr="00D35FE0">
        <w:rPr>
          <w:b/>
          <w:lang w:val="fr-FR"/>
        </w:rPr>
        <w:t xml:space="preserve">Mise en œuvre </w:t>
      </w:r>
    </w:p>
    <w:p w14:paraId="58742CEE" w14:textId="61A15A9E" w:rsidR="00F31627" w:rsidRPr="00F31627" w:rsidRDefault="00F31627" w:rsidP="00F31627">
      <w:pPr>
        <w:pStyle w:val="Paragraphedeliste"/>
        <w:numPr>
          <w:ilvl w:val="0"/>
          <w:numId w:val="3"/>
        </w:numPr>
        <w:rPr>
          <w:i/>
          <w:iCs/>
        </w:rPr>
      </w:pPr>
      <w:r>
        <w:rPr>
          <w:iCs/>
        </w:rPr>
        <w:t xml:space="preserve">Constituer des </w:t>
      </w:r>
      <w:r>
        <w:rPr>
          <w:rFonts w:eastAsia="Arial Unicode MS"/>
        </w:rPr>
        <w:t>groupes de 2-3 apprenant.es.</w:t>
      </w:r>
    </w:p>
    <w:p w14:paraId="544C7F61" w14:textId="2FCD371F" w:rsidR="00F31627" w:rsidRPr="00F31627" w:rsidRDefault="002717F1" w:rsidP="00F31627">
      <w:pPr>
        <w:pStyle w:val="Paragraphedeliste"/>
        <w:numPr>
          <w:ilvl w:val="0"/>
          <w:numId w:val="19"/>
        </w:numPr>
        <w:ind w:left="714" w:hanging="357"/>
        <w:rPr>
          <w:i/>
          <w:iCs/>
        </w:rPr>
      </w:pPr>
      <w:r w:rsidRPr="00FA1B1F">
        <w:rPr>
          <w:rFonts w:eastAsia="Times New Roman" w:cs="Tahoma"/>
          <w:color w:val="000000"/>
          <w:szCs w:val="20"/>
        </w:rPr>
        <w:t xml:space="preserve">Inviter un.e volontaire à lire la consigne et s’assurer </w:t>
      </w:r>
      <w:r>
        <w:rPr>
          <w:rFonts w:eastAsia="Times New Roman" w:cs="Tahoma"/>
          <w:color w:val="000000"/>
          <w:szCs w:val="20"/>
        </w:rPr>
        <w:t>de sa compréhension</w:t>
      </w:r>
      <w:r w:rsidRPr="00FA1B1F">
        <w:rPr>
          <w:rFonts w:eastAsia="Times New Roman" w:cs="Tahoma"/>
          <w:color w:val="000000"/>
          <w:szCs w:val="20"/>
        </w:rPr>
        <w:t>.</w:t>
      </w:r>
      <w:r w:rsidR="00F31627">
        <w:rPr>
          <w:rFonts w:eastAsia="Times New Roman" w:cs="Tahoma"/>
          <w:color w:val="000000"/>
          <w:szCs w:val="20"/>
        </w:rPr>
        <w:t xml:space="preserve"> Préciser aux apprenant</w:t>
      </w:r>
      <w:r w:rsidR="0001578A">
        <w:rPr>
          <w:rFonts w:eastAsia="Times New Roman" w:cs="Tahoma"/>
          <w:color w:val="000000"/>
          <w:szCs w:val="20"/>
        </w:rPr>
        <w:t>.e</w:t>
      </w:r>
      <w:r w:rsidR="00F31627">
        <w:rPr>
          <w:rFonts w:eastAsia="Times New Roman" w:cs="Tahoma"/>
          <w:color w:val="000000"/>
          <w:szCs w:val="20"/>
        </w:rPr>
        <w:t>s qu’ils</w:t>
      </w:r>
      <w:r w:rsidR="0001578A">
        <w:rPr>
          <w:rFonts w:eastAsia="Times New Roman" w:cs="Tahoma"/>
          <w:color w:val="000000"/>
          <w:szCs w:val="20"/>
        </w:rPr>
        <w:t>.elles</w:t>
      </w:r>
      <w:r w:rsidR="00F31627">
        <w:rPr>
          <w:rFonts w:eastAsia="Times New Roman" w:cs="Tahoma"/>
          <w:color w:val="000000"/>
          <w:szCs w:val="20"/>
        </w:rPr>
        <w:t xml:space="preserve"> devront réaliser cette présentation à l’oral.</w:t>
      </w:r>
    </w:p>
    <w:p w14:paraId="565BD346" w14:textId="79B9AA8C" w:rsidR="00E73A41" w:rsidRPr="00F31627" w:rsidRDefault="00E73A41" w:rsidP="00F31627">
      <w:pPr>
        <w:pStyle w:val="Paragraphedeliste"/>
        <w:numPr>
          <w:ilvl w:val="0"/>
          <w:numId w:val="19"/>
        </w:numPr>
        <w:ind w:left="714" w:hanging="357"/>
        <w:rPr>
          <w:i/>
          <w:iCs/>
        </w:rPr>
      </w:pPr>
      <w:r w:rsidRPr="00F31627">
        <w:rPr>
          <w:rFonts w:eastAsia="Times New Roman" w:cs="Tahoma"/>
          <w:color w:val="000000"/>
          <w:szCs w:val="20"/>
        </w:rPr>
        <w:t xml:space="preserve">Inciter les apprenant.es à réutiliser le vocabulaire </w:t>
      </w:r>
      <w:r w:rsidR="00821557" w:rsidRPr="00F31627">
        <w:rPr>
          <w:rFonts w:eastAsia="Times New Roman" w:cs="Tahoma"/>
          <w:color w:val="000000"/>
          <w:szCs w:val="20"/>
        </w:rPr>
        <w:t>de</w:t>
      </w:r>
      <w:r w:rsidR="00821557">
        <w:rPr>
          <w:rFonts w:eastAsia="Times New Roman" w:cs="Tahoma"/>
          <w:color w:val="000000"/>
          <w:szCs w:val="20"/>
        </w:rPr>
        <w:t xml:space="preserve">s </w:t>
      </w:r>
      <w:r w:rsidR="00821557" w:rsidRPr="00F31627">
        <w:rPr>
          <w:rFonts w:eastAsia="Times New Roman" w:cs="Tahoma"/>
          <w:color w:val="000000"/>
          <w:szCs w:val="20"/>
        </w:rPr>
        <w:t>activités</w:t>
      </w:r>
      <w:r w:rsidR="00B44DBC" w:rsidRPr="00F31627">
        <w:rPr>
          <w:rFonts w:eastAsia="Times New Roman" w:cs="Tahoma"/>
          <w:color w:val="000000"/>
          <w:szCs w:val="20"/>
        </w:rPr>
        <w:t xml:space="preserve"> précédente</w:t>
      </w:r>
      <w:r w:rsidR="00821557">
        <w:rPr>
          <w:rFonts w:eastAsia="Times New Roman" w:cs="Tahoma"/>
          <w:color w:val="000000"/>
          <w:szCs w:val="20"/>
        </w:rPr>
        <w:t>s</w:t>
      </w:r>
      <w:r w:rsidRPr="00F31627">
        <w:rPr>
          <w:rFonts w:eastAsia="Times New Roman" w:cs="Tahoma"/>
          <w:color w:val="000000"/>
          <w:szCs w:val="20"/>
        </w:rPr>
        <w:t>.</w:t>
      </w:r>
    </w:p>
    <w:p w14:paraId="1123767F" w14:textId="5614337F" w:rsidR="00F31627" w:rsidRPr="00F31627" w:rsidRDefault="00F31627" w:rsidP="00F31627">
      <w:pPr>
        <w:pStyle w:val="Paragraphedeliste"/>
        <w:numPr>
          <w:ilvl w:val="0"/>
          <w:numId w:val="19"/>
        </w:numPr>
        <w:ind w:left="714" w:hanging="357"/>
        <w:rPr>
          <w:i/>
          <w:iCs/>
        </w:rPr>
      </w:pPr>
      <w:r>
        <w:rPr>
          <w:rFonts w:cs="Tahoma"/>
          <w:color w:val="000000"/>
          <w:szCs w:val="20"/>
        </w:rPr>
        <w:t>Circuler auprès des apprenant.es pour leur apporter de l’aide si nécessaire</w:t>
      </w:r>
      <w:r w:rsidR="00EB2FDA">
        <w:rPr>
          <w:rFonts w:cs="Tahoma"/>
          <w:color w:val="000000"/>
          <w:szCs w:val="20"/>
        </w:rPr>
        <w:t>.</w:t>
      </w:r>
    </w:p>
    <w:p w14:paraId="0DFE691B" w14:textId="74BC6D80" w:rsidR="00F31627" w:rsidRPr="00EB2FDA" w:rsidRDefault="002C49C1" w:rsidP="00D72BFE">
      <w:pPr>
        <w:pStyle w:val="Paragraphedeliste"/>
        <w:numPr>
          <w:ilvl w:val="0"/>
          <w:numId w:val="19"/>
        </w:numPr>
        <w:ind w:left="714" w:hanging="357"/>
        <w:rPr>
          <w:i/>
          <w:iCs/>
        </w:rPr>
      </w:pPr>
      <w:r>
        <w:rPr>
          <w:iCs/>
        </w:rPr>
        <w:t>D</w:t>
      </w:r>
      <w:r w:rsidR="00D72BFE">
        <w:rPr>
          <w:iCs/>
        </w:rPr>
        <w:t xml:space="preserve">emander à 3 </w:t>
      </w:r>
      <w:r w:rsidR="006A4E00">
        <w:rPr>
          <w:iCs/>
        </w:rPr>
        <w:t xml:space="preserve">ou 4 </w:t>
      </w:r>
      <w:r w:rsidR="00D72BFE">
        <w:rPr>
          <w:iCs/>
        </w:rPr>
        <w:t>groupes de présenter la BD choisie et procéder à</w:t>
      </w:r>
      <w:r w:rsidR="00E422E6">
        <w:rPr>
          <w:rFonts w:cs="Tahoma"/>
          <w:color w:val="000000"/>
          <w:szCs w:val="20"/>
        </w:rPr>
        <w:t xml:space="preserve"> un vote à main levée pour </w:t>
      </w:r>
      <w:r w:rsidR="006A4E00">
        <w:rPr>
          <w:rFonts w:cs="Tahoma"/>
          <w:color w:val="000000"/>
          <w:szCs w:val="20"/>
        </w:rPr>
        <w:t>élire</w:t>
      </w:r>
      <w:r w:rsidR="00E422E6">
        <w:rPr>
          <w:rFonts w:cs="Tahoma"/>
          <w:color w:val="000000"/>
          <w:szCs w:val="20"/>
        </w:rPr>
        <w:t xml:space="preserve"> </w:t>
      </w:r>
      <w:r w:rsidR="006A4E00">
        <w:rPr>
          <w:rFonts w:cs="Tahoma"/>
          <w:color w:val="000000"/>
          <w:szCs w:val="20"/>
        </w:rPr>
        <w:t xml:space="preserve">celle </w:t>
      </w:r>
      <w:r w:rsidR="00D72BFE">
        <w:rPr>
          <w:rFonts w:cs="Tahoma"/>
          <w:color w:val="000000"/>
          <w:szCs w:val="20"/>
        </w:rPr>
        <w:t>qui semble la plus intéressante</w:t>
      </w:r>
      <w:r w:rsidR="00E422E6">
        <w:rPr>
          <w:rFonts w:cs="Tahoma"/>
          <w:color w:val="000000"/>
          <w:szCs w:val="20"/>
        </w:rPr>
        <w:t>.</w:t>
      </w:r>
    </w:p>
    <w:p w14:paraId="3EC12435" w14:textId="15533E23" w:rsidR="00EB2FDA" w:rsidRPr="00EB2FDA" w:rsidRDefault="00EB2FDA" w:rsidP="00EB2FDA">
      <w:pPr>
        <w:pStyle w:val="Paragraphedeliste"/>
        <w:numPr>
          <w:ilvl w:val="0"/>
          <w:numId w:val="19"/>
        </w:numPr>
        <w:ind w:left="714" w:hanging="357"/>
        <w:rPr>
          <w:i/>
          <w:iCs/>
        </w:rPr>
      </w:pPr>
      <w:r>
        <w:rPr>
          <w:rFonts w:cs="Tahoma"/>
          <w:color w:val="000000"/>
          <w:szCs w:val="20"/>
        </w:rPr>
        <w:t>Relever les erreurs récurrentes en vue d’une intercorrection ultérieure.</w:t>
      </w:r>
    </w:p>
    <w:p w14:paraId="7D1F88D6" w14:textId="77777777" w:rsidR="00D43A40" w:rsidRPr="00313492" w:rsidRDefault="00D43A40" w:rsidP="00D43A40">
      <w:pPr>
        <w:rPr>
          <w:i/>
          <w:iCs/>
          <w:lang w:val="fr-FR"/>
        </w:rPr>
      </w:pPr>
    </w:p>
    <w:tbl>
      <w:tblPr>
        <w:tblStyle w:val="Grilledutableau"/>
        <w:tblpPr w:leftFromText="141" w:rightFromText="141" w:vertAnchor="text" w:horzAnchor="margin" w:tblpY="-52"/>
        <w:tblW w:w="0" w:type="auto"/>
        <w:tblBorders>
          <w:top w:val="none" w:sz="0" w:space="0" w:color="auto"/>
          <w:left w:val="single" w:sz="24" w:space="0" w:color="EBAFCD" w:themeColor="accent1"/>
          <w:bottom w:val="none" w:sz="0" w:space="0" w:color="auto"/>
          <w:right w:val="none" w:sz="0" w:space="0" w:color="auto"/>
          <w:insideH w:val="none" w:sz="0" w:space="0" w:color="auto"/>
          <w:insideV w:val="none" w:sz="0" w:space="0" w:color="auto"/>
        </w:tblBorders>
        <w:tblCellMar>
          <w:bottom w:w="142" w:type="dxa"/>
        </w:tblCellMar>
        <w:tblLook w:val="04A0" w:firstRow="1" w:lastRow="0" w:firstColumn="1" w:lastColumn="0" w:noHBand="0" w:noVBand="1"/>
      </w:tblPr>
      <w:tblGrid>
        <w:gridCol w:w="9578"/>
      </w:tblGrid>
      <w:tr w:rsidR="00D43A40" w:rsidRPr="001A2FA5" w14:paraId="14F72E14" w14:textId="77777777" w:rsidTr="00D43A40">
        <w:tc>
          <w:tcPr>
            <w:tcW w:w="9578" w:type="dxa"/>
            <w:tcBorders>
              <w:top w:val="single" w:sz="24" w:space="0" w:color="EBAFCD" w:themeColor="accent1"/>
              <w:bottom w:val="single" w:sz="24" w:space="0" w:color="EBAFCD" w:themeColor="accent1"/>
              <w:right w:val="single" w:sz="24" w:space="0" w:color="EBAFCD" w:themeColor="accent1"/>
            </w:tcBorders>
          </w:tcPr>
          <w:p w14:paraId="04FD2CB9" w14:textId="245AF088" w:rsidR="00D43A40" w:rsidRDefault="00D43A40" w:rsidP="00D43A40">
            <w:pPr>
              <w:jc w:val="both"/>
            </w:pPr>
            <w:r>
              <w:rPr>
                <w:noProof/>
              </w:rPr>
              <w:drawing>
                <wp:inline distT="0" distB="0" distL="0" distR="0" wp14:anchorId="69AF74CD" wp14:editId="0B20DDE1">
                  <wp:extent cx="831600" cy="252000"/>
                  <wp:effectExtent l="0" t="0" r="0" b="0"/>
                  <wp:docPr id="1"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31600" cy="252000"/>
                          </a:xfrm>
                          <a:prstGeom prst="rect">
                            <a:avLst/>
                          </a:prstGeom>
                          <a:noFill/>
                          <a:ln>
                            <a:noFill/>
                          </a:ln>
                        </pic:spPr>
                      </pic:pic>
                    </a:graphicData>
                  </a:graphic>
                </wp:inline>
              </w:drawing>
            </w:r>
            <w:r>
              <w:t xml:space="preserve"> </w:t>
            </w:r>
          </w:p>
          <w:p w14:paraId="4FCA5AFC" w14:textId="72D9D642" w:rsidR="002C49C1" w:rsidRDefault="002C49C1" w:rsidP="006A4E00">
            <w:pPr>
              <w:rPr>
                <w:iCs/>
              </w:rPr>
            </w:pPr>
            <w:r>
              <w:rPr>
                <w:iCs/>
              </w:rPr>
              <w:t>Si les conditions matérielles le permettent, proposer aux apprenant.es de réaliser une vidéo de leur présentation.</w:t>
            </w:r>
          </w:p>
          <w:p w14:paraId="2948F365" w14:textId="6FEC9FA2" w:rsidR="002C49C1" w:rsidRDefault="002C49C1" w:rsidP="00D43A40">
            <w:pPr>
              <w:jc w:val="both"/>
            </w:pPr>
          </w:p>
          <w:p w14:paraId="0AF28579" w14:textId="1FAB8D32" w:rsidR="00D43A40" w:rsidRPr="00DB6C39" w:rsidRDefault="00D43A40" w:rsidP="006A4E00">
            <w:r>
              <w:t xml:space="preserve">Cette activité peut également être réalisée à l’écrit. Si les conditions matérielles le permettent, </w:t>
            </w:r>
            <w:r w:rsidR="006A4E00">
              <w:t xml:space="preserve">proposer aux apprenant.es </w:t>
            </w:r>
            <w:r>
              <w:t>de déposer les présentations sur un mur virtuel collaboratif (</w:t>
            </w:r>
            <w:r w:rsidRPr="00E422E6">
              <w:t>par exemple</w:t>
            </w:r>
            <w:r>
              <w:t xml:space="preserve"> </w:t>
            </w:r>
            <w:hyperlink r:id="rId27" w:history="1">
              <w:r w:rsidRPr="008025E2">
                <w:rPr>
                  <w:rStyle w:val="Lienhypertexte"/>
                </w:rPr>
                <w:t>https://digipad.app/</w:t>
              </w:r>
            </w:hyperlink>
            <w:r>
              <w:t>)</w:t>
            </w:r>
            <w:r w:rsidR="00176078">
              <w:t>. Ils.Elles pourront</w:t>
            </w:r>
            <w:r>
              <w:t xml:space="preserve"> découvrir le travail des différents groupes. </w:t>
            </w:r>
            <w:r w:rsidR="00176078">
              <w:br/>
            </w:r>
            <w:r>
              <w:t>Dans tous les cas</w:t>
            </w:r>
            <w:r w:rsidR="00176078">
              <w:t>,</w:t>
            </w:r>
            <w:r>
              <w:t xml:space="preserve"> il faudra réaliser une correction personnalisée des productions écrites.</w:t>
            </w:r>
          </w:p>
        </w:tc>
      </w:tr>
    </w:tbl>
    <w:p w14:paraId="0E692B24" w14:textId="62943043" w:rsidR="00D93A8A" w:rsidRPr="00D35FE0" w:rsidRDefault="00A316AA" w:rsidP="00D93A8A">
      <w:pPr>
        <w:rPr>
          <w:iCs/>
          <w:lang w:val="fr-FR"/>
        </w:rPr>
      </w:pPr>
      <w:r>
        <w:rPr>
          <w:noProof/>
        </w:rPr>
        <w:drawing>
          <wp:inline distT="0" distB="0" distL="0" distR="0" wp14:anchorId="6272086B" wp14:editId="412B9704">
            <wp:extent cx="1023120" cy="252000"/>
            <wp:effectExtent l="0" t="0" r="0" b="0"/>
            <wp:docPr id="105115031" name="Image 5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61360" name="Image 51" descr="Une image contenant capture d’écran, Police, Graphique, graphisme&#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3120" cy="252000"/>
                    </a:xfrm>
                    <a:prstGeom prst="rect">
                      <a:avLst/>
                    </a:prstGeom>
                    <a:noFill/>
                    <a:ln>
                      <a:noFill/>
                    </a:ln>
                  </pic:spPr>
                </pic:pic>
              </a:graphicData>
            </a:graphic>
          </wp:inline>
        </w:drawing>
      </w:r>
    </w:p>
    <w:p w14:paraId="2A125A35" w14:textId="11F20608" w:rsidR="00704307" w:rsidRPr="00821557" w:rsidRDefault="00D43A40" w:rsidP="00821557">
      <w:pPr>
        <w:rPr>
          <w:iCs/>
        </w:rPr>
      </w:pPr>
      <w:r w:rsidRPr="00AD52DB">
        <w:rPr>
          <w:i/>
          <w:iCs/>
          <w:lang w:val="fr-FR"/>
        </w:rPr>
        <w:t xml:space="preserve">Les 5 terres </w:t>
      </w:r>
      <w:r w:rsidRPr="00AD52DB">
        <w:rPr>
          <w:iCs/>
          <w:lang w:val="fr-FR"/>
        </w:rPr>
        <w:t xml:space="preserve">est une série de bande dessinée </w:t>
      </w:r>
      <w:r w:rsidR="00DE0334" w:rsidRPr="00AD52DB">
        <w:rPr>
          <w:iCs/>
          <w:lang w:val="fr-FR"/>
        </w:rPr>
        <w:t>d’</w:t>
      </w:r>
      <w:r w:rsidR="00DE0334" w:rsidRPr="00AD52DB">
        <w:rPr>
          <w:i/>
          <w:iCs/>
          <w:lang w:val="fr-FR"/>
        </w:rPr>
        <w:t>heroic-fantasy</w:t>
      </w:r>
      <w:r w:rsidR="00EB2FDA" w:rsidRPr="00AD52DB">
        <w:rPr>
          <w:i/>
          <w:iCs/>
          <w:lang w:val="fr-FR"/>
        </w:rPr>
        <w:t xml:space="preserve">. </w:t>
      </w:r>
      <w:r w:rsidR="00EB2FDA" w:rsidRPr="00AD52DB">
        <w:rPr>
          <w:iCs/>
          <w:lang w:val="fr-FR"/>
        </w:rPr>
        <w:t>La première BD été</w:t>
      </w:r>
      <w:r w:rsidRPr="00AD52DB">
        <w:rPr>
          <w:i/>
          <w:iCs/>
          <w:lang w:val="fr-FR"/>
        </w:rPr>
        <w:t xml:space="preserve"> </w:t>
      </w:r>
      <w:r w:rsidRPr="00AD52DB">
        <w:rPr>
          <w:iCs/>
          <w:lang w:val="fr-FR"/>
        </w:rPr>
        <w:t xml:space="preserve">publiée </w:t>
      </w:r>
      <w:r w:rsidR="00EB2FDA" w:rsidRPr="00AD52DB">
        <w:rPr>
          <w:iCs/>
          <w:lang w:val="fr-FR"/>
        </w:rPr>
        <w:t>en</w:t>
      </w:r>
      <w:r w:rsidRPr="00AD52DB">
        <w:rPr>
          <w:iCs/>
          <w:lang w:val="fr-FR"/>
        </w:rPr>
        <w:t xml:space="preserve"> 2019</w:t>
      </w:r>
      <w:r w:rsidR="00D93A8A" w:rsidRPr="00AD52DB">
        <w:rPr>
          <w:iCs/>
          <w:lang w:val="fr-FR"/>
        </w:rPr>
        <w:t>.</w:t>
      </w:r>
      <w:r w:rsidRPr="00AD52DB">
        <w:rPr>
          <w:iCs/>
          <w:lang w:val="fr-FR"/>
        </w:rPr>
        <w:t xml:space="preserve"> </w:t>
      </w:r>
      <w:r w:rsidR="00112CA3" w:rsidRPr="00AD52DB">
        <w:rPr>
          <w:iCs/>
          <w:lang w:val="fr-FR"/>
        </w:rPr>
        <w:t xml:space="preserve">Les scénaristes sont français. </w:t>
      </w:r>
      <w:r w:rsidR="000549F2" w:rsidRPr="00AD52DB">
        <w:rPr>
          <w:iCs/>
          <w:lang w:val="fr-FR"/>
        </w:rPr>
        <w:t>Il y a</w:t>
      </w:r>
      <w:r w:rsidR="00DE0334" w:rsidRPr="00AD52DB">
        <w:rPr>
          <w:iCs/>
          <w:lang w:val="fr-FR"/>
        </w:rPr>
        <w:t xml:space="preserve"> des animaux qui se battent pour le pouvoir. Les dessins sont très réalistes et les </w:t>
      </w:r>
      <w:r w:rsidR="00112CA3" w:rsidRPr="00AD52DB">
        <w:rPr>
          <w:iCs/>
          <w:lang w:val="fr-FR"/>
        </w:rPr>
        <w:t>dessinateurs</w:t>
      </w:r>
      <w:r w:rsidR="00DE0334" w:rsidRPr="00AD52DB">
        <w:rPr>
          <w:iCs/>
          <w:lang w:val="fr-FR"/>
        </w:rPr>
        <w:t xml:space="preserve"> s’appuient sur des traits de caractère humain pour représenter les animaux. </w:t>
      </w:r>
      <w:r w:rsidR="00EB2FDA" w:rsidRPr="00AD52DB">
        <w:rPr>
          <w:iCs/>
          <w:lang w:val="fr-FR"/>
        </w:rPr>
        <w:t>Tous les trois, o</w:t>
      </w:r>
      <w:r w:rsidR="00DE0334" w:rsidRPr="00AD52DB">
        <w:rPr>
          <w:iCs/>
          <w:lang w:val="fr-FR"/>
        </w:rPr>
        <w:t>n aime cette BD parce qu’il y a beaucoup de suspense</w:t>
      </w:r>
      <w:r w:rsidR="000549F2" w:rsidRPr="00AD52DB">
        <w:rPr>
          <w:iCs/>
          <w:lang w:val="fr-FR"/>
        </w:rPr>
        <w:t> : c’est très agréable</w:t>
      </w:r>
      <w:r w:rsidR="00DE0334" w:rsidRPr="00AD52DB">
        <w:rPr>
          <w:iCs/>
          <w:lang w:val="fr-FR"/>
        </w:rPr>
        <w:t xml:space="preserve">. </w:t>
      </w:r>
      <w:r w:rsidR="00821557">
        <w:rPr>
          <w:iCs/>
        </w:rPr>
        <w:t>[…]</w:t>
      </w:r>
    </w:p>
    <w:p w14:paraId="1F46C5FC" w14:textId="77777777" w:rsidR="00EB2FDA" w:rsidRPr="00821557" w:rsidRDefault="00EB2FDA" w:rsidP="00821557">
      <w:pPr>
        <w:rPr>
          <w:iCs/>
        </w:rPr>
      </w:pPr>
    </w:p>
    <w:tbl>
      <w:tblPr>
        <w:tblStyle w:val="Grilledutableau"/>
        <w:tblpPr w:leftFromText="141" w:rightFromText="141" w:vertAnchor="text" w:horzAnchor="margin" w:tblpY="-52"/>
        <w:tblW w:w="0" w:type="auto"/>
        <w:tblBorders>
          <w:top w:val="none" w:sz="0" w:space="0" w:color="auto"/>
          <w:left w:val="single" w:sz="24" w:space="0" w:color="EBAFCD" w:themeColor="accent1"/>
          <w:bottom w:val="none" w:sz="0" w:space="0" w:color="auto"/>
          <w:right w:val="none" w:sz="0" w:space="0" w:color="auto"/>
          <w:insideH w:val="none" w:sz="0" w:space="0" w:color="auto"/>
          <w:insideV w:val="none" w:sz="0" w:space="0" w:color="auto"/>
        </w:tblBorders>
        <w:tblCellMar>
          <w:bottom w:w="142" w:type="dxa"/>
        </w:tblCellMar>
        <w:tblLook w:val="04A0" w:firstRow="1" w:lastRow="0" w:firstColumn="1" w:lastColumn="0" w:noHBand="0" w:noVBand="1"/>
      </w:tblPr>
      <w:tblGrid>
        <w:gridCol w:w="9578"/>
      </w:tblGrid>
      <w:tr w:rsidR="00EB2FDA" w:rsidRPr="001A2FA5" w14:paraId="641E6445" w14:textId="77777777" w:rsidTr="005A618C">
        <w:tc>
          <w:tcPr>
            <w:tcW w:w="9578" w:type="dxa"/>
            <w:tcBorders>
              <w:top w:val="single" w:sz="24" w:space="0" w:color="EBAFCD" w:themeColor="accent1"/>
              <w:bottom w:val="single" w:sz="24" w:space="0" w:color="EBAFCD" w:themeColor="accent1"/>
              <w:right w:val="single" w:sz="24" w:space="0" w:color="EBAFCD" w:themeColor="accent1"/>
            </w:tcBorders>
          </w:tcPr>
          <w:p w14:paraId="710DF308" w14:textId="77777777" w:rsidR="00EB2FDA" w:rsidRDefault="00EB2FDA" w:rsidP="005A618C">
            <w:pPr>
              <w:jc w:val="both"/>
            </w:pPr>
            <w:r>
              <w:rPr>
                <w:noProof/>
              </w:rPr>
              <w:drawing>
                <wp:inline distT="0" distB="0" distL="0" distR="0" wp14:anchorId="45CC3E2A" wp14:editId="47799D63">
                  <wp:extent cx="1298117" cy="252000"/>
                  <wp:effectExtent l="0" t="0" r="0" b="0"/>
                  <wp:docPr id="7"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98117" cy="252000"/>
                          </a:xfrm>
                          <a:prstGeom prst="rect">
                            <a:avLst/>
                          </a:prstGeom>
                          <a:noFill/>
                          <a:ln>
                            <a:noFill/>
                          </a:ln>
                        </pic:spPr>
                      </pic:pic>
                    </a:graphicData>
                  </a:graphic>
                </wp:inline>
              </w:drawing>
            </w:r>
          </w:p>
          <w:p w14:paraId="3F315F36" w14:textId="77777777" w:rsidR="00EB2FDA" w:rsidRPr="00DB6C39" w:rsidRDefault="00EB2FDA" w:rsidP="005A618C">
            <w:pPr>
              <w:jc w:val="both"/>
            </w:pPr>
            <w:r>
              <w:t>Proposer aux apprenant.es de lire un album (ou un extrait) d’Astérix.</w:t>
            </w:r>
          </w:p>
        </w:tc>
      </w:tr>
    </w:tbl>
    <w:p w14:paraId="1FA0C993" w14:textId="77777777" w:rsidR="00F31627" w:rsidRPr="00313492" w:rsidRDefault="00F31627" w:rsidP="00F31627">
      <w:pPr>
        <w:jc w:val="both"/>
        <w:rPr>
          <w:i/>
          <w:iCs/>
          <w:lang w:val="fr-FR"/>
        </w:rPr>
      </w:pPr>
    </w:p>
    <w:p w14:paraId="0E9D46F6" w14:textId="0BE1469C" w:rsidR="00CC1F67" w:rsidRPr="00D35FE0" w:rsidRDefault="00CC1F67">
      <w:pPr>
        <w:rPr>
          <w:rFonts w:eastAsia="Arial Unicode MS"/>
          <w:b/>
          <w:lang w:val="fr-FR"/>
        </w:rPr>
      </w:pPr>
    </w:p>
    <w:sectPr w:rsidR="00CC1F67" w:rsidRPr="00D35FE0" w:rsidSect="00A33F16">
      <w:headerReference w:type="default" r:id="rId29"/>
      <w:footerReference w:type="default" r:id="rId30"/>
      <w:pgSz w:w="11906" w:h="16838"/>
      <w:pgMar w:top="1134" w:right="1134" w:bottom="1134" w:left="1134" w:header="397" w:footer="39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A6A401E" w16cex:dateUtc="2025-09-23T14:44:00Z"/>
  <w16cex:commentExtensible w16cex:durableId="1A6E22BC" w16cex:dateUtc="2025-03-13T10: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5D20" w14:textId="77777777" w:rsidR="001C5393" w:rsidRDefault="001C5393" w:rsidP="00A33F16">
      <w:pPr>
        <w:spacing w:line="240" w:lineRule="auto"/>
      </w:pPr>
      <w:r>
        <w:separator/>
      </w:r>
    </w:p>
  </w:endnote>
  <w:endnote w:type="continuationSeparator" w:id="0">
    <w:p w14:paraId="5C4499BE" w14:textId="77777777" w:rsidR="001C5393" w:rsidRDefault="001C539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D43A40">
      <w:trPr>
        <w:trHeight w:val="410"/>
      </w:trPr>
      <w:tc>
        <w:tcPr>
          <w:tcW w:w="4265" w:type="pct"/>
        </w:tcPr>
        <w:p w14:paraId="54CDBDA9" w14:textId="52C01F22" w:rsidR="00A33F16" w:rsidRDefault="00A33F16" w:rsidP="00A33F16">
          <w:pPr>
            <w:pStyle w:val="Pieddepage"/>
          </w:pPr>
          <w:r w:rsidRPr="00A33F16">
            <w:t xml:space="preserve">Conception : </w:t>
          </w:r>
          <w:r w:rsidR="00255531">
            <w:t xml:space="preserve">Stéphanie </w:t>
          </w:r>
          <w:proofErr w:type="spellStart"/>
          <w:r w:rsidR="00255531">
            <w:t>Gibausset</w:t>
          </w:r>
          <w:proofErr w:type="spellEnd"/>
          <w:r w:rsidRPr="00A33F16">
            <w:t xml:space="preserve">, </w:t>
          </w:r>
          <w:r w:rsidR="00255531">
            <w:t xml:space="preserve">CAVILAM – Alliance Française </w:t>
          </w:r>
        </w:p>
      </w:tc>
      <w:tc>
        <w:tcPr>
          <w:tcW w:w="735" w:type="pct"/>
        </w:tcPr>
        <w:p w14:paraId="73F1DBA0" w14:textId="54D4A53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623C4A">
            <w:rPr>
              <w:b/>
              <w:noProof/>
            </w:rPr>
            <w:t>4</w:t>
          </w:r>
          <w:r w:rsidRPr="00A33F16">
            <w:rPr>
              <w:b/>
            </w:rPr>
            <w:fldChar w:fldCharType="end"/>
          </w:r>
          <w:r>
            <w:t xml:space="preserve"> / </w:t>
          </w:r>
          <w:fldSimple w:instr="NUMPAGES  \* Arabic  \* MERGEFORMAT">
            <w:r w:rsidR="00623C4A">
              <w:rPr>
                <w:noProof/>
              </w:rPr>
              <w:t>6</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D1EF7" w14:textId="77777777" w:rsidR="001C5393" w:rsidRDefault="001C5393" w:rsidP="00A33F16">
      <w:pPr>
        <w:spacing w:line="240" w:lineRule="auto"/>
      </w:pPr>
      <w:r>
        <w:separator/>
      </w:r>
    </w:p>
  </w:footnote>
  <w:footnote w:type="continuationSeparator" w:id="0">
    <w:p w14:paraId="0B2CDAD9" w14:textId="77777777" w:rsidR="001C5393" w:rsidRDefault="001C539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BA7BBC4" w:rsidR="00A33F16" w:rsidRDefault="00D83E56" w:rsidP="00A33F16">
    <w:pPr>
      <w:pStyle w:val="En-tteniveau"/>
      <w:numPr>
        <w:ilvl w:val="0"/>
        <w:numId w:val="0"/>
      </w:numPr>
      <w:jc w:val="left"/>
    </w:pPr>
    <w:r>
      <w:rPr>
        <w:noProof/>
        <w:lang w:eastAsia="fr-FR"/>
      </w:rPr>
      <w:drawing>
        <wp:inline distT="0" distB="0" distL="0" distR="0" wp14:anchorId="52A60623" wp14:editId="02EA9020">
          <wp:extent cx="378000" cy="252000"/>
          <wp:effectExtent l="0" t="0" r="0" b="0"/>
          <wp:docPr id="735911195" name="Image 6" descr="Une image contenant cercle, Graphique,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11195" name="Image 6" descr="Une image contenant cercle, Graphique, noir&#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000" cy="252000"/>
                  </a:xfrm>
                  <a:prstGeom prst="rect">
                    <a:avLst/>
                  </a:prstGeom>
                  <a:noFill/>
                  <a:ln>
                    <a:noFill/>
                  </a:ln>
                </pic:spPr>
              </pic:pic>
            </a:graphicData>
          </a:graphic>
        </wp:inline>
      </w:drawing>
    </w:r>
    <w:r>
      <w:rPr>
        <w:noProof/>
        <w:lang w:eastAsia="fr-FR"/>
      </w:rPr>
      <w:drawing>
        <wp:inline distT="0" distB="0" distL="0" distR="0" wp14:anchorId="3635A1A3" wp14:editId="778911EA">
          <wp:extent cx="1883163" cy="252000"/>
          <wp:effectExtent l="0" t="0" r="0" b="0"/>
          <wp:docPr id="117934881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3163" cy="252000"/>
                  </a:xfrm>
                  <a:prstGeom prst="rect">
                    <a:avLst/>
                  </a:prstGeom>
                  <a:noFill/>
                  <a:ln>
                    <a:noFill/>
                  </a:ln>
                </pic:spPr>
              </pic:pic>
            </a:graphicData>
          </a:graphic>
        </wp:inline>
      </w:drawing>
    </w:r>
    <w:r w:rsidR="00A316AA" w:rsidRPr="00A316AA">
      <w:t xml:space="preserve"> </w:t>
    </w:r>
    <w:r w:rsidR="00A316AA">
      <w:rPr>
        <w:noProof/>
      </w:rPr>
      <w:drawing>
        <wp:inline distT="0" distB="0" distL="0" distR="0" wp14:anchorId="0CD25128" wp14:editId="12D77E7C">
          <wp:extent cx="701108" cy="252000"/>
          <wp:effectExtent l="0" t="0" r="0" b="0"/>
          <wp:docPr id="101803257" name="Image 66" descr="Une image contenant Graphique, graphisme,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3257" name="Image 66" descr="Une image contenant Graphique, graphisme, Police, capture d’écran&#10;&#10;Le contenu généré par l’IA peut êtr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1108" cy="25200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numPicBullet w:numPicBulletId="1">
    <w:pict>
      <v:shape id="_x0000_i1027" type="#_x0000_t75" style="width:24pt;height:24pt" o:bullet="t">
        <v:imagedata r:id="rId2" o:title="puce"/>
      </v:shape>
    </w:pict>
  </w:numPicBullet>
  <w:abstractNum w:abstractNumId="0" w15:restartNumberingAfterBreak="0">
    <w:nsid w:val="06BD3D16"/>
    <w:multiLevelType w:val="multilevel"/>
    <w:tmpl w:val="541E8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161104"/>
    <w:multiLevelType w:val="multilevel"/>
    <w:tmpl w:val="0262A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865E0"/>
    <w:multiLevelType w:val="multilevel"/>
    <w:tmpl w:val="04CE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16EC0"/>
    <w:multiLevelType w:val="hybridMultilevel"/>
    <w:tmpl w:val="0B88CA14"/>
    <w:lvl w:ilvl="0" w:tplc="AFE6B0BE">
      <w:start w:val="1"/>
      <w:numFmt w:val="bullet"/>
      <w:pStyle w:val="Titre1"/>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83EED"/>
    <w:multiLevelType w:val="multilevel"/>
    <w:tmpl w:val="A818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E105AE"/>
    <w:multiLevelType w:val="multilevel"/>
    <w:tmpl w:val="3622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882E0C"/>
    <w:multiLevelType w:val="hybridMultilevel"/>
    <w:tmpl w:val="594E9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D15253"/>
    <w:multiLevelType w:val="hybridMultilevel"/>
    <w:tmpl w:val="282A3A72"/>
    <w:lvl w:ilvl="0" w:tplc="C6FE9A5A">
      <w:numFmt w:val="bullet"/>
      <w:lvlText w:val="-"/>
      <w:lvlJc w:val="left"/>
      <w:pPr>
        <w:ind w:left="1440" w:hanging="360"/>
      </w:pPr>
      <w:rPr>
        <w:rFonts w:ascii="Tahoma" w:eastAsiaTheme="minorHAnsi" w:hAnsi="Tahoma" w:cs="Tahoma"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6502777"/>
    <w:multiLevelType w:val="multilevel"/>
    <w:tmpl w:val="5D4A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2E746D"/>
    <w:multiLevelType w:val="multilevel"/>
    <w:tmpl w:val="8410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DF5006"/>
    <w:multiLevelType w:val="multilevel"/>
    <w:tmpl w:val="6C50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A330B7"/>
    <w:multiLevelType w:val="hybridMultilevel"/>
    <w:tmpl w:val="66565F3C"/>
    <w:lvl w:ilvl="0" w:tplc="2BC0F2F6">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FB7F26"/>
    <w:multiLevelType w:val="hybridMultilevel"/>
    <w:tmpl w:val="50228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46026F"/>
    <w:multiLevelType w:val="multilevel"/>
    <w:tmpl w:val="39980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E90229"/>
    <w:multiLevelType w:val="multilevel"/>
    <w:tmpl w:val="0E868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25479A"/>
    <w:multiLevelType w:val="multilevel"/>
    <w:tmpl w:val="5FF6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7"/>
  </w:num>
  <w:num w:numId="4">
    <w:abstractNumId w:val="19"/>
  </w:num>
  <w:num w:numId="5">
    <w:abstractNumId w:val="1"/>
  </w:num>
  <w:num w:numId="6">
    <w:abstractNumId w:val="11"/>
  </w:num>
  <w:num w:numId="7">
    <w:abstractNumId w:val="15"/>
  </w:num>
  <w:num w:numId="8">
    <w:abstractNumId w:val="20"/>
  </w:num>
  <w:num w:numId="9">
    <w:abstractNumId w:val="5"/>
  </w:num>
  <w:num w:numId="10">
    <w:abstractNumId w:val="17"/>
  </w:num>
  <w:num w:numId="11">
    <w:abstractNumId w:val="4"/>
  </w:num>
  <w:num w:numId="12">
    <w:abstractNumId w:val="22"/>
  </w:num>
  <w:num w:numId="13">
    <w:abstractNumId w:val="14"/>
  </w:num>
  <w:num w:numId="14">
    <w:abstractNumId w:val="21"/>
  </w:num>
  <w:num w:numId="15">
    <w:abstractNumId w:val="0"/>
  </w:num>
  <w:num w:numId="16">
    <w:abstractNumId w:val="9"/>
  </w:num>
  <w:num w:numId="17">
    <w:abstractNumId w:val="8"/>
  </w:num>
  <w:num w:numId="18">
    <w:abstractNumId w:val="7"/>
  </w:num>
  <w:num w:numId="19">
    <w:abstractNumId w:val="6"/>
  </w:num>
  <w:num w:numId="20">
    <w:abstractNumId w:val="16"/>
  </w:num>
  <w:num w:numId="21">
    <w:abstractNumId w:val="23"/>
  </w:num>
  <w:num w:numId="22">
    <w:abstractNumId w:val="2"/>
  </w:num>
  <w:num w:numId="23">
    <w:abstractNumId w:val="7"/>
  </w:num>
  <w:num w:numId="24">
    <w:abstractNumId w:val="1"/>
  </w:num>
  <w:num w:numId="25">
    <w:abstractNumId w:val="18"/>
  </w:num>
  <w:num w:numId="26">
    <w:abstractNumId w:val="13"/>
  </w:num>
  <w:num w:numId="27">
    <w:abstractNumId w:val="1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578A"/>
    <w:rsid w:val="000224D7"/>
    <w:rsid w:val="0002398E"/>
    <w:rsid w:val="000248D4"/>
    <w:rsid w:val="000549F2"/>
    <w:rsid w:val="00066177"/>
    <w:rsid w:val="000767E9"/>
    <w:rsid w:val="00096690"/>
    <w:rsid w:val="000A22E3"/>
    <w:rsid w:val="000A5AB4"/>
    <w:rsid w:val="000B2EE1"/>
    <w:rsid w:val="000B4636"/>
    <w:rsid w:val="000B578D"/>
    <w:rsid w:val="000C4C82"/>
    <w:rsid w:val="000D3B40"/>
    <w:rsid w:val="000E0704"/>
    <w:rsid w:val="0010030E"/>
    <w:rsid w:val="00102E31"/>
    <w:rsid w:val="001044CC"/>
    <w:rsid w:val="00112CA3"/>
    <w:rsid w:val="00112F75"/>
    <w:rsid w:val="00176078"/>
    <w:rsid w:val="00181B6E"/>
    <w:rsid w:val="00182B56"/>
    <w:rsid w:val="001A011C"/>
    <w:rsid w:val="001A2FA5"/>
    <w:rsid w:val="001C5332"/>
    <w:rsid w:val="001C5393"/>
    <w:rsid w:val="001F6298"/>
    <w:rsid w:val="002338AE"/>
    <w:rsid w:val="00240DC6"/>
    <w:rsid w:val="00255531"/>
    <w:rsid w:val="002679CC"/>
    <w:rsid w:val="002717F1"/>
    <w:rsid w:val="002818D5"/>
    <w:rsid w:val="002841B3"/>
    <w:rsid w:val="0029013D"/>
    <w:rsid w:val="00291AA8"/>
    <w:rsid w:val="002B3928"/>
    <w:rsid w:val="002C49C1"/>
    <w:rsid w:val="002D092C"/>
    <w:rsid w:val="002D7815"/>
    <w:rsid w:val="00313492"/>
    <w:rsid w:val="00313E6D"/>
    <w:rsid w:val="0031638D"/>
    <w:rsid w:val="00350E73"/>
    <w:rsid w:val="00374451"/>
    <w:rsid w:val="0038176B"/>
    <w:rsid w:val="00384E08"/>
    <w:rsid w:val="00392D0C"/>
    <w:rsid w:val="00396052"/>
    <w:rsid w:val="003A1C0E"/>
    <w:rsid w:val="003F1BAF"/>
    <w:rsid w:val="003F5E74"/>
    <w:rsid w:val="004007DD"/>
    <w:rsid w:val="00411A68"/>
    <w:rsid w:val="00414574"/>
    <w:rsid w:val="00423BB6"/>
    <w:rsid w:val="0043314F"/>
    <w:rsid w:val="004371A8"/>
    <w:rsid w:val="00451A69"/>
    <w:rsid w:val="00474713"/>
    <w:rsid w:val="00474AE2"/>
    <w:rsid w:val="00490116"/>
    <w:rsid w:val="004B2C8A"/>
    <w:rsid w:val="004C3BB3"/>
    <w:rsid w:val="004E63B4"/>
    <w:rsid w:val="00517CA0"/>
    <w:rsid w:val="005260B2"/>
    <w:rsid w:val="005261B2"/>
    <w:rsid w:val="005317A7"/>
    <w:rsid w:val="00532C8E"/>
    <w:rsid w:val="00546B3A"/>
    <w:rsid w:val="0055783C"/>
    <w:rsid w:val="00592E20"/>
    <w:rsid w:val="005A2392"/>
    <w:rsid w:val="005B20D3"/>
    <w:rsid w:val="005B2855"/>
    <w:rsid w:val="005C672D"/>
    <w:rsid w:val="005D0F39"/>
    <w:rsid w:val="005E2048"/>
    <w:rsid w:val="005F5AA3"/>
    <w:rsid w:val="00623C4A"/>
    <w:rsid w:val="00636F34"/>
    <w:rsid w:val="00641A02"/>
    <w:rsid w:val="00652C96"/>
    <w:rsid w:val="00671EBE"/>
    <w:rsid w:val="006824F6"/>
    <w:rsid w:val="00687E93"/>
    <w:rsid w:val="006A4E00"/>
    <w:rsid w:val="006A6C98"/>
    <w:rsid w:val="006F079F"/>
    <w:rsid w:val="006F601A"/>
    <w:rsid w:val="006F7D0B"/>
    <w:rsid w:val="00700E24"/>
    <w:rsid w:val="00704307"/>
    <w:rsid w:val="0075667B"/>
    <w:rsid w:val="007614CE"/>
    <w:rsid w:val="00774EEC"/>
    <w:rsid w:val="00780E75"/>
    <w:rsid w:val="00792328"/>
    <w:rsid w:val="007B264A"/>
    <w:rsid w:val="007B6F5B"/>
    <w:rsid w:val="007E4A10"/>
    <w:rsid w:val="007E52CE"/>
    <w:rsid w:val="007F1508"/>
    <w:rsid w:val="007F24FF"/>
    <w:rsid w:val="007F4027"/>
    <w:rsid w:val="007F58BD"/>
    <w:rsid w:val="0080704D"/>
    <w:rsid w:val="00815B0F"/>
    <w:rsid w:val="008207CF"/>
    <w:rsid w:val="00821557"/>
    <w:rsid w:val="00850DAE"/>
    <w:rsid w:val="00864BDA"/>
    <w:rsid w:val="008D4CC8"/>
    <w:rsid w:val="009009C2"/>
    <w:rsid w:val="009038B9"/>
    <w:rsid w:val="00906896"/>
    <w:rsid w:val="009143CF"/>
    <w:rsid w:val="0092055F"/>
    <w:rsid w:val="00934246"/>
    <w:rsid w:val="009347DF"/>
    <w:rsid w:val="00940A1E"/>
    <w:rsid w:val="009410A5"/>
    <w:rsid w:val="009454AB"/>
    <w:rsid w:val="00947FB0"/>
    <w:rsid w:val="00953384"/>
    <w:rsid w:val="0095543B"/>
    <w:rsid w:val="00965608"/>
    <w:rsid w:val="00987874"/>
    <w:rsid w:val="009925B9"/>
    <w:rsid w:val="00995908"/>
    <w:rsid w:val="009A01E5"/>
    <w:rsid w:val="009A72E0"/>
    <w:rsid w:val="009D5C91"/>
    <w:rsid w:val="009E26E6"/>
    <w:rsid w:val="009F315C"/>
    <w:rsid w:val="00A001A7"/>
    <w:rsid w:val="00A22D0B"/>
    <w:rsid w:val="00A265FF"/>
    <w:rsid w:val="00A316AA"/>
    <w:rsid w:val="00A33F16"/>
    <w:rsid w:val="00A35020"/>
    <w:rsid w:val="00A366EB"/>
    <w:rsid w:val="00A4193F"/>
    <w:rsid w:val="00A44024"/>
    <w:rsid w:val="00A44DEB"/>
    <w:rsid w:val="00A50122"/>
    <w:rsid w:val="00A52830"/>
    <w:rsid w:val="00A55154"/>
    <w:rsid w:val="00A60009"/>
    <w:rsid w:val="00A65147"/>
    <w:rsid w:val="00A75466"/>
    <w:rsid w:val="00A97F70"/>
    <w:rsid w:val="00AB4ACB"/>
    <w:rsid w:val="00AD4704"/>
    <w:rsid w:val="00AD52DB"/>
    <w:rsid w:val="00AF713F"/>
    <w:rsid w:val="00B010A2"/>
    <w:rsid w:val="00B25967"/>
    <w:rsid w:val="00B359EB"/>
    <w:rsid w:val="00B44DBC"/>
    <w:rsid w:val="00B7221D"/>
    <w:rsid w:val="00BC06E3"/>
    <w:rsid w:val="00BC3FB0"/>
    <w:rsid w:val="00BD6D01"/>
    <w:rsid w:val="00C03BC3"/>
    <w:rsid w:val="00C353A2"/>
    <w:rsid w:val="00C41027"/>
    <w:rsid w:val="00C43E38"/>
    <w:rsid w:val="00C461F5"/>
    <w:rsid w:val="00C56DA2"/>
    <w:rsid w:val="00C60997"/>
    <w:rsid w:val="00C70842"/>
    <w:rsid w:val="00C737CD"/>
    <w:rsid w:val="00C8450B"/>
    <w:rsid w:val="00CB3D8E"/>
    <w:rsid w:val="00CC1BCF"/>
    <w:rsid w:val="00CC1F67"/>
    <w:rsid w:val="00CD4396"/>
    <w:rsid w:val="00CD5646"/>
    <w:rsid w:val="00CD5D9D"/>
    <w:rsid w:val="00CE3A8F"/>
    <w:rsid w:val="00D0001E"/>
    <w:rsid w:val="00D101FD"/>
    <w:rsid w:val="00D12119"/>
    <w:rsid w:val="00D123C2"/>
    <w:rsid w:val="00D35FE0"/>
    <w:rsid w:val="00D36435"/>
    <w:rsid w:val="00D43A40"/>
    <w:rsid w:val="00D50702"/>
    <w:rsid w:val="00D63982"/>
    <w:rsid w:val="00D72BFE"/>
    <w:rsid w:val="00D83E56"/>
    <w:rsid w:val="00D928AC"/>
    <w:rsid w:val="00D93A8A"/>
    <w:rsid w:val="00D95A2F"/>
    <w:rsid w:val="00DE0334"/>
    <w:rsid w:val="00E20E89"/>
    <w:rsid w:val="00E32772"/>
    <w:rsid w:val="00E41FA5"/>
    <w:rsid w:val="00E422E6"/>
    <w:rsid w:val="00E73A41"/>
    <w:rsid w:val="00E877EA"/>
    <w:rsid w:val="00E90195"/>
    <w:rsid w:val="00E9397E"/>
    <w:rsid w:val="00EB2FDA"/>
    <w:rsid w:val="00EF2438"/>
    <w:rsid w:val="00F0590E"/>
    <w:rsid w:val="00F27629"/>
    <w:rsid w:val="00F31627"/>
    <w:rsid w:val="00F429AA"/>
    <w:rsid w:val="00F44EC5"/>
    <w:rsid w:val="00F72744"/>
    <w:rsid w:val="00F80A07"/>
    <w:rsid w:val="00F80C61"/>
    <w:rsid w:val="00FA1B1F"/>
    <w:rsid w:val="00FB1FAA"/>
    <w:rsid w:val="00FB6CEB"/>
    <w:rsid w:val="00FD6F32"/>
    <w:rsid w:val="099305AC"/>
    <w:rsid w:val="0F48BD2B"/>
    <w:rsid w:val="12C11DE6"/>
    <w:rsid w:val="1381BB9B"/>
    <w:rsid w:val="14FB6EEF"/>
    <w:rsid w:val="1A6A3DC6"/>
    <w:rsid w:val="1B2F16D9"/>
    <w:rsid w:val="2D3E555C"/>
    <w:rsid w:val="337CC081"/>
    <w:rsid w:val="40EF65FB"/>
    <w:rsid w:val="41D04B24"/>
    <w:rsid w:val="45CC0B24"/>
    <w:rsid w:val="48894A93"/>
    <w:rsid w:val="4B2153A7"/>
    <w:rsid w:val="4C1B0E1D"/>
    <w:rsid w:val="508C0CA9"/>
    <w:rsid w:val="5177BEE2"/>
    <w:rsid w:val="51C6C8CA"/>
    <w:rsid w:val="586F2366"/>
    <w:rsid w:val="60B8C474"/>
    <w:rsid w:val="685A8EBB"/>
    <w:rsid w:val="689D469F"/>
    <w:rsid w:val="7053437F"/>
    <w:rsid w:val="739A8CC5"/>
    <w:rsid w:val="75238C13"/>
    <w:rsid w:val="76710655"/>
    <w:rsid w:val="78902A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next w:val="Normal"/>
    <w:link w:val="Titre1Car"/>
    <w:uiPriority w:val="9"/>
    <w:qFormat/>
    <w:rsid w:val="00374451"/>
    <w:pPr>
      <w:numPr>
        <w:numId w:val="9"/>
      </w:numPr>
      <w:tabs>
        <w:tab w:val="left" w:pos="284"/>
      </w:tabs>
      <w:ind w:left="0" w:firstLine="0"/>
      <w:outlineLvl w:val="0"/>
    </w:pPr>
    <w:rPr>
      <w:rFonts w:ascii="Tahoma" w:eastAsiaTheme="majorEastAsia" w:hAnsi="Tahoma" w:cstheme="majorBidi"/>
      <w:b/>
      <w:caps/>
      <w:color w:val="0A0F0F" w:themeColor="text1"/>
      <w:w w:val="110"/>
      <w:sz w:val="16"/>
      <w:szCs w:val="26"/>
      <w:lang w:val="fr-FR"/>
    </w:rPr>
  </w:style>
  <w:style w:type="paragraph" w:styleId="Titre2">
    <w:name w:val="heading 2"/>
    <w:basedOn w:val="Titre1"/>
    <w:next w:val="Normal"/>
    <w:link w:val="Titre2Car"/>
    <w:uiPriority w:val="9"/>
    <w:unhideWhenUsed/>
    <w:qFormat/>
    <w:rsid w:val="00C41027"/>
    <w:pPr>
      <w:keepNext/>
      <w:keepLines/>
      <w:numPr>
        <w:numId w:val="0"/>
      </w:numPr>
      <w:spacing w:before="40"/>
      <w:outlineLvl w:val="1"/>
    </w:pPr>
  </w:style>
  <w:style w:type="paragraph" w:styleId="Titre3">
    <w:name w:val="heading 3"/>
    <w:basedOn w:val="Titre2"/>
    <w:next w:val="Normal"/>
    <w:link w:val="Titre3Car"/>
    <w:uiPriority w:val="9"/>
    <w:unhideWhenUsed/>
    <w:qFormat/>
    <w:rsid w:val="00C41027"/>
    <w:pPr>
      <w:outlineLvl w:val="2"/>
    </w:pPr>
    <w:rPr>
      <w:caps w:val="0"/>
      <w:sz w:val="20"/>
      <w:szCs w:val="24"/>
    </w:rPr>
  </w:style>
  <w:style w:type="paragraph" w:styleId="Titre4">
    <w:name w:val="heading 4"/>
    <w:basedOn w:val="Titre1"/>
    <w:next w:val="Normal"/>
    <w:link w:val="Titre4Car"/>
    <w:uiPriority w:val="9"/>
    <w:semiHidden/>
    <w:unhideWhenUsed/>
    <w:qFormat/>
    <w:rsid w:val="00C41027"/>
    <w:pPr>
      <w:keepNext/>
      <w:keepLines/>
      <w:numPr>
        <w:numId w:val="0"/>
      </w:numPr>
      <w:spacing w:before="40"/>
      <w:outlineLvl w:val="3"/>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A1C0E"/>
    <w:pPr>
      <w:pBdr>
        <w:bottom w:val="single" w:sz="24" w:space="1" w:color="EBAFCD" w:themeColor="accent1"/>
      </w:pBdr>
      <w:spacing w:line="240" w:lineRule="auto"/>
      <w:ind w:left="85"/>
      <w:contextualSpacing/>
    </w:pPr>
    <w:rPr>
      <w:rFonts w:eastAsiaTheme="majorEastAsia" w:cs="Arial"/>
      <w:b/>
      <w:color w:val="0A0F0F" w:themeColor="text1"/>
      <w:spacing w:val="-10"/>
      <w:kern w:val="28"/>
      <w:sz w:val="32"/>
      <w:szCs w:val="56"/>
      <w:lang w:val="fr-FR"/>
    </w:rPr>
  </w:style>
  <w:style w:type="character" w:customStyle="1" w:styleId="TitreCar">
    <w:name w:val="Titre Car"/>
    <w:basedOn w:val="Policepardfaut"/>
    <w:link w:val="Titre"/>
    <w:uiPriority w:val="10"/>
    <w:rsid w:val="003A1C0E"/>
    <w:rPr>
      <w:rFonts w:ascii="Tahoma" w:eastAsiaTheme="majorEastAsia" w:hAnsi="Tahoma" w:cs="Arial"/>
      <w:b/>
      <w:color w:val="0A0F0F" w:themeColor="text1"/>
      <w:spacing w:val="-10"/>
      <w:kern w:val="28"/>
      <w:sz w:val="32"/>
      <w:szCs w:val="56"/>
      <w:lang w:val="fr-FR"/>
    </w:rPr>
  </w:style>
  <w:style w:type="character" w:customStyle="1" w:styleId="Titre2Car">
    <w:name w:val="Titre 2 Car"/>
    <w:basedOn w:val="Policepardfaut"/>
    <w:link w:val="Titre2"/>
    <w:uiPriority w:val="9"/>
    <w:rsid w:val="00C41027"/>
    <w:rPr>
      <w:rFonts w:ascii="Tahoma" w:eastAsiaTheme="majorEastAsia" w:hAnsi="Tahoma" w:cstheme="majorBidi"/>
      <w:b/>
      <w:caps/>
      <w:color w:val="0A0F0F" w:themeColor="text1"/>
      <w:w w:val="110"/>
      <w:sz w:val="16"/>
      <w:szCs w:val="26"/>
      <w:lang w:val="fr-FR"/>
    </w:rPr>
  </w:style>
  <w:style w:type="character" w:customStyle="1" w:styleId="Titre3Car">
    <w:name w:val="Titre 3 Car"/>
    <w:basedOn w:val="Policepardfaut"/>
    <w:link w:val="Titre3"/>
    <w:uiPriority w:val="9"/>
    <w:rsid w:val="00C41027"/>
    <w:rPr>
      <w:rFonts w:ascii="Tahoma" w:eastAsiaTheme="majorEastAsia" w:hAnsi="Tahoma" w:cstheme="majorBidi"/>
      <w:b/>
      <w:color w:val="0A0F0F" w:themeColor="text1"/>
      <w:w w:val="110"/>
      <w:sz w:val="20"/>
      <w:szCs w:val="24"/>
      <w:lang w:val="fr-FR"/>
    </w:rPr>
  </w:style>
  <w:style w:type="character" w:customStyle="1" w:styleId="Titre1Car">
    <w:name w:val="Titre 1 Car"/>
    <w:basedOn w:val="Policepardfaut"/>
    <w:link w:val="Titre1"/>
    <w:uiPriority w:val="9"/>
    <w:rsid w:val="00374451"/>
    <w:rPr>
      <w:rFonts w:ascii="Tahoma" w:eastAsiaTheme="majorEastAsia" w:hAnsi="Tahoma" w:cstheme="majorBidi"/>
      <w:b/>
      <w:caps/>
      <w:color w:val="0A0F0F" w:themeColor="text1"/>
      <w:w w:val="110"/>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414141"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414141"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Titre4Car">
    <w:name w:val="Titre 4 Car"/>
    <w:basedOn w:val="Policepardfaut"/>
    <w:link w:val="Titre4"/>
    <w:uiPriority w:val="9"/>
    <w:semiHidden/>
    <w:rsid w:val="00C41027"/>
    <w:rPr>
      <w:rFonts w:ascii="Tahoma" w:eastAsiaTheme="majorEastAsia" w:hAnsi="Tahoma" w:cstheme="majorBidi"/>
      <w:b/>
      <w:i/>
      <w:iCs/>
      <w:caps/>
      <w:color w:val="0A0F0F" w:themeColor="text1"/>
      <w:w w:val="110"/>
      <w:sz w:val="16"/>
      <w:szCs w:val="26"/>
      <w:lang w:val="fr-FR"/>
    </w:rPr>
  </w:style>
  <w:style w:type="paragraph" w:styleId="Citationintense">
    <w:name w:val="Intense Quote"/>
    <w:basedOn w:val="Normal"/>
    <w:next w:val="Normal"/>
    <w:link w:val="CitationintenseCar"/>
    <w:uiPriority w:val="30"/>
    <w:qFormat/>
    <w:rsid w:val="0010030E"/>
    <w:pPr>
      <w:pBdr>
        <w:top w:val="single" w:sz="4" w:space="10" w:color="EBAFCD" w:themeColor="accent1"/>
        <w:bottom w:val="single" w:sz="4" w:space="10" w:color="EBAFCD" w:themeColor="accent1"/>
      </w:pBdr>
      <w:spacing w:before="360" w:after="360"/>
      <w:ind w:left="864" w:right="864"/>
      <w:jc w:val="center"/>
    </w:pPr>
    <w:rPr>
      <w:i/>
      <w:iCs/>
      <w:color w:val="0A0F0F" w:themeColor="text1"/>
    </w:rPr>
  </w:style>
  <w:style w:type="character" w:customStyle="1" w:styleId="CitationintenseCar">
    <w:name w:val="Citation intense Car"/>
    <w:basedOn w:val="Policepardfaut"/>
    <w:link w:val="Citationintense"/>
    <w:uiPriority w:val="30"/>
    <w:rsid w:val="0010030E"/>
    <w:rPr>
      <w:rFonts w:ascii="Tahoma" w:hAnsi="Tahoma"/>
      <w:i/>
      <w:iCs/>
      <w:color w:val="0A0F0F" w:themeColor="text1"/>
      <w:sz w:val="20"/>
    </w:rPr>
  </w:style>
  <w:style w:type="character" w:styleId="Accentuationintense">
    <w:name w:val="Intense Emphasis"/>
    <w:basedOn w:val="Policepardfaut"/>
    <w:uiPriority w:val="21"/>
    <w:qFormat/>
    <w:rsid w:val="0010030E"/>
    <w:rPr>
      <w:i/>
      <w:iCs/>
      <w:color w:val="0A0F0F" w:themeColor="text1"/>
    </w:rPr>
  </w:style>
  <w:style w:type="character" w:styleId="Rfrenceintense">
    <w:name w:val="Intense Reference"/>
    <w:basedOn w:val="Policepardfaut"/>
    <w:uiPriority w:val="32"/>
    <w:qFormat/>
    <w:rsid w:val="0010030E"/>
    <w:rPr>
      <w:b/>
      <w:bCs/>
      <w:smallCaps/>
      <w:color w:val="0A0F0F" w:themeColor="text1"/>
      <w:spacing w:val="5"/>
    </w:rPr>
  </w:style>
  <w:style w:type="paragraph" w:styleId="NormalWeb">
    <w:name w:val="Normal (Web)"/>
    <w:basedOn w:val="Normal"/>
    <w:uiPriority w:val="99"/>
    <w:unhideWhenUsed/>
    <w:rsid w:val="00255531"/>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E422E6"/>
    <w:rPr>
      <w:color w:val="605E5C"/>
      <w:shd w:val="clear" w:color="auto" w:fill="E1DFDD"/>
    </w:rPr>
  </w:style>
  <w:style w:type="paragraph" w:styleId="Notedebasdepage">
    <w:name w:val="footnote text"/>
    <w:basedOn w:val="Normal"/>
    <w:link w:val="NotedebasdepageCar"/>
    <w:uiPriority w:val="99"/>
    <w:semiHidden/>
    <w:unhideWhenUsed/>
    <w:rsid w:val="009925B9"/>
    <w:pPr>
      <w:spacing w:line="240" w:lineRule="auto"/>
    </w:pPr>
    <w:rPr>
      <w:szCs w:val="20"/>
    </w:rPr>
  </w:style>
  <w:style w:type="character" w:customStyle="1" w:styleId="NotedebasdepageCar">
    <w:name w:val="Note de bas de page Car"/>
    <w:basedOn w:val="Policepardfaut"/>
    <w:link w:val="Notedebasdepage"/>
    <w:uiPriority w:val="99"/>
    <w:semiHidden/>
    <w:rsid w:val="009925B9"/>
    <w:rPr>
      <w:rFonts w:ascii="Tahoma" w:hAnsi="Tahoma"/>
      <w:sz w:val="20"/>
      <w:szCs w:val="20"/>
    </w:rPr>
  </w:style>
  <w:style w:type="character" w:styleId="Appelnotedebasdep">
    <w:name w:val="footnote reference"/>
    <w:basedOn w:val="Policepardfaut"/>
    <w:uiPriority w:val="99"/>
    <w:semiHidden/>
    <w:unhideWhenUsed/>
    <w:rsid w:val="00992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53470">
      <w:bodyDiv w:val="1"/>
      <w:marLeft w:val="0"/>
      <w:marRight w:val="0"/>
      <w:marTop w:val="0"/>
      <w:marBottom w:val="0"/>
      <w:divBdr>
        <w:top w:val="none" w:sz="0" w:space="0" w:color="auto"/>
        <w:left w:val="none" w:sz="0" w:space="0" w:color="auto"/>
        <w:bottom w:val="none" w:sz="0" w:space="0" w:color="auto"/>
        <w:right w:val="none" w:sz="0" w:space="0" w:color="auto"/>
      </w:divBdr>
    </w:div>
    <w:div w:id="82379146">
      <w:bodyDiv w:val="1"/>
      <w:marLeft w:val="0"/>
      <w:marRight w:val="0"/>
      <w:marTop w:val="0"/>
      <w:marBottom w:val="0"/>
      <w:divBdr>
        <w:top w:val="none" w:sz="0" w:space="0" w:color="auto"/>
        <w:left w:val="none" w:sz="0" w:space="0" w:color="auto"/>
        <w:bottom w:val="none" w:sz="0" w:space="0" w:color="auto"/>
        <w:right w:val="none" w:sz="0" w:space="0" w:color="auto"/>
      </w:divBdr>
    </w:div>
    <w:div w:id="109591303">
      <w:bodyDiv w:val="1"/>
      <w:marLeft w:val="0"/>
      <w:marRight w:val="0"/>
      <w:marTop w:val="0"/>
      <w:marBottom w:val="0"/>
      <w:divBdr>
        <w:top w:val="none" w:sz="0" w:space="0" w:color="auto"/>
        <w:left w:val="none" w:sz="0" w:space="0" w:color="auto"/>
        <w:bottom w:val="none" w:sz="0" w:space="0" w:color="auto"/>
        <w:right w:val="none" w:sz="0" w:space="0" w:color="auto"/>
      </w:divBdr>
    </w:div>
    <w:div w:id="109906315">
      <w:bodyDiv w:val="1"/>
      <w:marLeft w:val="0"/>
      <w:marRight w:val="0"/>
      <w:marTop w:val="0"/>
      <w:marBottom w:val="0"/>
      <w:divBdr>
        <w:top w:val="none" w:sz="0" w:space="0" w:color="auto"/>
        <w:left w:val="none" w:sz="0" w:space="0" w:color="auto"/>
        <w:bottom w:val="none" w:sz="0" w:space="0" w:color="auto"/>
        <w:right w:val="none" w:sz="0" w:space="0" w:color="auto"/>
      </w:divBdr>
    </w:div>
    <w:div w:id="127284873">
      <w:bodyDiv w:val="1"/>
      <w:marLeft w:val="0"/>
      <w:marRight w:val="0"/>
      <w:marTop w:val="0"/>
      <w:marBottom w:val="0"/>
      <w:divBdr>
        <w:top w:val="none" w:sz="0" w:space="0" w:color="auto"/>
        <w:left w:val="none" w:sz="0" w:space="0" w:color="auto"/>
        <w:bottom w:val="none" w:sz="0" w:space="0" w:color="auto"/>
        <w:right w:val="none" w:sz="0" w:space="0" w:color="auto"/>
      </w:divBdr>
    </w:div>
    <w:div w:id="127675286">
      <w:bodyDiv w:val="1"/>
      <w:marLeft w:val="0"/>
      <w:marRight w:val="0"/>
      <w:marTop w:val="0"/>
      <w:marBottom w:val="0"/>
      <w:divBdr>
        <w:top w:val="none" w:sz="0" w:space="0" w:color="auto"/>
        <w:left w:val="none" w:sz="0" w:space="0" w:color="auto"/>
        <w:bottom w:val="none" w:sz="0" w:space="0" w:color="auto"/>
        <w:right w:val="none" w:sz="0" w:space="0" w:color="auto"/>
      </w:divBdr>
    </w:div>
    <w:div w:id="143591354">
      <w:bodyDiv w:val="1"/>
      <w:marLeft w:val="0"/>
      <w:marRight w:val="0"/>
      <w:marTop w:val="0"/>
      <w:marBottom w:val="0"/>
      <w:divBdr>
        <w:top w:val="none" w:sz="0" w:space="0" w:color="auto"/>
        <w:left w:val="none" w:sz="0" w:space="0" w:color="auto"/>
        <w:bottom w:val="none" w:sz="0" w:space="0" w:color="auto"/>
        <w:right w:val="none" w:sz="0" w:space="0" w:color="auto"/>
      </w:divBdr>
    </w:div>
    <w:div w:id="158620547">
      <w:bodyDiv w:val="1"/>
      <w:marLeft w:val="0"/>
      <w:marRight w:val="0"/>
      <w:marTop w:val="0"/>
      <w:marBottom w:val="0"/>
      <w:divBdr>
        <w:top w:val="none" w:sz="0" w:space="0" w:color="auto"/>
        <w:left w:val="none" w:sz="0" w:space="0" w:color="auto"/>
        <w:bottom w:val="none" w:sz="0" w:space="0" w:color="auto"/>
        <w:right w:val="none" w:sz="0" w:space="0" w:color="auto"/>
      </w:divBdr>
    </w:div>
    <w:div w:id="608246453">
      <w:bodyDiv w:val="1"/>
      <w:marLeft w:val="0"/>
      <w:marRight w:val="0"/>
      <w:marTop w:val="0"/>
      <w:marBottom w:val="0"/>
      <w:divBdr>
        <w:top w:val="none" w:sz="0" w:space="0" w:color="auto"/>
        <w:left w:val="none" w:sz="0" w:space="0" w:color="auto"/>
        <w:bottom w:val="none" w:sz="0" w:space="0" w:color="auto"/>
        <w:right w:val="none" w:sz="0" w:space="0" w:color="auto"/>
      </w:divBdr>
    </w:div>
    <w:div w:id="657660499">
      <w:bodyDiv w:val="1"/>
      <w:marLeft w:val="0"/>
      <w:marRight w:val="0"/>
      <w:marTop w:val="0"/>
      <w:marBottom w:val="0"/>
      <w:divBdr>
        <w:top w:val="none" w:sz="0" w:space="0" w:color="auto"/>
        <w:left w:val="none" w:sz="0" w:space="0" w:color="auto"/>
        <w:bottom w:val="none" w:sz="0" w:space="0" w:color="auto"/>
        <w:right w:val="none" w:sz="0" w:space="0" w:color="auto"/>
      </w:divBdr>
    </w:div>
    <w:div w:id="687023002">
      <w:bodyDiv w:val="1"/>
      <w:marLeft w:val="0"/>
      <w:marRight w:val="0"/>
      <w:marTop w:val="0"/>
      <w:marBottom w:val="0"/>
      <w:divBdr>
        <w:top w:val="none" w:sz="0" w:space="0" w:color="auto"/>
        <w:left w:val="none" w:sz="0" w:space="0" w:color="auto"/>
        <w:bottom w:val="none" w:sz="0" w:space="0" w:color="auto"/>
        <w:right w:val="none" w:sz="0" w:space="0" w:color="auto"/>
      </w:divBdr>
    </w:div>
    <w:div w:id="736629067">
      <w:bodyDiv w:val="1"/>
      <w:marLeft w:val="0"/>
      <w:marRight w:val="0"/>
      <w:marTop w:val="0"/>
      <w:marBottom w:val="0"/>
      <w:divBdr>
        <w:top w:val="none" w:sz="0" w:space="0" w:color="auto"/>
        <w:left w:val="none" w:sz="0" w:space="0" w:color="auto"/>
        <w:bottom w:val="none" w:sz="0" w:space="0" w:color="auto"/>
        <w:right w:val="none" w:sz="0" w:space="0" w:color="auto"/>
      </w:divBdr>
    </w:div>
    <w:div w:id="810249834">
      <w:bodyDiv w:val="1"/>
      <w:marLeft w:val="0"/>
      <w:marRight w:val="0"/>
      <w:marTop w:val="0"/>
      <w:marBottom w:val="0"/>
      <w:divBdr>
        <w:top w:val="none" w:sz="0" w:space="0" w:color="auto"/>
        <w:left w:val="none" w:sz="0" w:space="0" w:color="auto"/>
        <w:bottom w:val="none" w:sz="0" w:space="0" w:color="auto"/>
        <w:right w:val="none" w:sz="0" w:space="0" w:color="auto"/>
      </w:divBdr>
    </w:div>
    <w:div w:id="870267193">
      <w:bodyDiv w:val="1"/>
      <w:marLeft w:val="0"/>
      <w:marRight w:val="0"/>
      <w:marTop w:val="0"/>
      <w:marBottom w:val="0"/>
      <w:divBdr>
        <w:top w:val="none" w:sz="0" w:space="0" w:color="auto"/>
        <w:left w:val="none" w:sz="0" w:space="0" w:color="auto"/>
        <w:bottom w:val="none" w:sz="0" w:space="0" w:color="auto"/>
        <w:right w:val="none" w:sz="0" w:space="0" w:color="auto"/>
      </w:divBdr>
    </w:div>
    <w:div w:id="920718589">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977339574">
      <w:bodyDiv w:val="1"/>
      <w:marLeft w:val="0"/>
      <w:marRight w:val="0"/>
      <w:marTop w:val="0"/>
      <w:marBottom w:val="0"/>
      <w:divBdr>
        <w:top w:val="none" w:sz="0" w:space="0" w:color="auto"/>
        <w:left w:val="none" w:sz="0" w:space="0" w:color="auto"/>
        <w:bottom w:val="none" w:sz="0" w:space="0" w:color="auto"/>
        <w:right w:val="none" w:sz="0" w:space="0" w:color="auto"/>
      </w:divBdr>
    </w:div>
    <w:div w:id="1240948515">
      <w:bodyDiv w:val="1"/>
      <w:marLeft w:val="0"/>
      <w:marRight w:val="0"/>
      <w:marTop w:val="0"/>
      <w:marBottom w:val="0"/>
      <w:divBdr>
        <w:top w:val="none" w:sz="0" w:space="0" w:color="auto"/>
        <w:left w:val="none" w:sz="0" w:space="0" w:color="auto"/>
        <w:bottom w:val="none" w:sz="0" w:space="0" w:color="auto"/>
        <w:right w:val="none" w:sz="0" w:space="0" w:color="auto"/>
      </w:divBdr>
    </w:div>
    <w:div w:id="1294601452">
      <w:bodyDiv w:val="1"/>
      <w:marLeft w:val="0"/>
      <w:marRight w:val="0"/>
      <w:marTop w:val="0"/>
      <w:marBottom w:val="0"/>
      <w:divBdr>
        <w:top w:val="none" w:sz="0" w:space="0" w:color="auto"/>
        <w:left w:val="none" w:sz="0" w:space="0" w:color="auto"/>
        <w:bottom w:val="none" w:sz="0" w:space="0" w:color="auto"/>
        <w:right w:val="none" w:sz="0" w:space="0" w:color="auto"/>
      </w:divBdr>
    </w:div>
    <w:div w:id="1353845068">
      <w:bodyDiv w:val="1"/>
      <w:marLeft w:val="0"/>
      <w:marRight w:val="0"/>
      <w:marTop w:val="0"/>
      <w:marBottom w:val="0"/>
      <w:divBdr>
        <w:top w:val="none" w:sz="0" w:space="0" w:color="auto"/>
        <w:left w:val="none" w:sz="0" w:space="0" w:color="auto"/>
        <w:bottom w:val="none" w:sz="0" w:space="0" w:color="auto"/>
        <w:right w:val="none" w:sz="0" w:space="0" w:color="auto"/>
      </w:divBdr>
    </w:div>
    <w:div w:id="1433089232">
      <w:bodyDiv w:val="1"/>
      <w:marLeft w:val="0"/>
      <w:marRight w:val="0"/>
      <w:marTop w:val="0"/>
      <w:marBottom w:val="0"/>
      <w:divBdr>
        <w:top w:val="none" w:sz="0" w:space="0" w:color="auto"/>
        <w:left w:val="none" w:sz="0" w:space="0" w:color="auto"/>
        <w:bottom w:val="none" w:sz="0" w:space="0" w:color="auto"/>
        <w:right w:val="none" w:sz="0" w:space="0" w:color="auto"/>
      </w:divBdr>
    </w:div>
    <w:div w:id="1666131618">
      <w:bodyDiv w:val="1"/>
      <w:marLeft w:val="0"/>
      <w:marRight w:val="0"/>
      <w:marTop w:val="0"/>
      <w:marBottom w:val="0"/>
      <w:divBdr>
        <w:top w:val="none" w:sz="0" w:space="0" w:color="auto"/>
        <w:left w:val="none" w:sz="0" w:space="0" w:color="auto"/>
        <w:bottom w:val="none" w:sz="0" w:space="0" w:color="auto"/>
        <w:right w:val="none" w:sz="0" w:space="0" w:color="auto"/>
      </w:divBdr>
    </w:div>
    <w:div w:id="1692533476">
      <w:bodyDiv w:val="1"/>
      <w:marLeft w:val="0"/>
      <w:marRight w:val="0"/>
      <w:marTop w:val="0"/>
      <w:marBottom w:val="0"/>
      <w:divBdr>
        <w:top w:val="none" w:sz="0" w:space="0" w:color="auto"/>
        <w:left w:val="none" w:sz="0" w:space="0" w:color="auto"/>
        <w:bottom w:val="none" w:sz="0" w:space="0" w:color="auto"/>
        <w:right w:val="none" w:sz="0" w:space="0" w:color="auto"/>
      </w:divBdr>
    </w:div>
    <w:div w:id="1765492905">
      <w:bodyDiv w:val="1"/>
      <w:marLeft w:val="0"/>
      <w:marRight w:val="0"/>
      <w:marTop w:val="0"/>
      <w:marBottom w:val="0"/>
      <w:divBdr>
        <w:top w:val="none" w:sz="0" w:space="0" w:color="auto"/>
        <w:left w:val="none" w:sz="0" w:space="0" w:color="auto"/>
        <w:bottom w:val="none" w:sz="0" w:space="0" w:color="auto"/>
        <w:right w:val="none" w:sz="0" w:space="0" w:color="auto"/>
      </w:divBdr>
    </w:div>
    <w:div w:id="1948928341">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image" Target="media/image13.png"/><Relationship Id="rId243"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png"/><Relationship Id="rId10" Type="http://schemas.openxmlformats.org/officeDocument/2006/relationships/endnotes" Target="endnotes.xml"/><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digipad.app/" TargetMode="External"/><Relationship Id="rId30" Type="http://schemas.openxmlformats.org/officeDocument/2006/relationships/footer" Target="footer1.xml"/><Relationship Id="rId244" Type="http://schemas.microsoft.com/office/2020/10/relationships/intelligence" Target="intelligence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21.png"/><Relationship Id="rId1" Type="http://schemas.openxmlformats.org/officeDocument/2006/relationships/image" Target="media/image20.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2">
      <a:dk1>
        <a:srgbClr val="0A0F0F"/>
      </a:dk1>
      <a:lt1>
        <a:srgbClr val="FFFFFF"/>
      </a:lt1>
      <a:dk2>
        <a:srgbClr val="414141"/>
      </a:dk2>
      <a:lt2>
        <a:srgbClr val="EBEBEB"/>
      </a:lt2>
      <a:accent1>
        <a:srgbClr val="EBAFCD"/>
      </a:accent1>
      <a:accent2>
        <a:srgbClr val="E6D20A"/>
      </a:accent2>
      <a:accent3>
        <a:srgbClr val="0046C8"/>
      </a:accent3>
      <a:accent4>
        <a:srgbClr val="FF5000"/>
      </a:accent4>
      <a:accent5>
        <a:srgbClr val="42F5DC"/>
      </a:accent5>
      <a:accent6>
        <a:srgbClr val="3C5F0F"/>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Emplacement xmlns="a7bd5533-e20e-4253-b65c-0b148dde19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28" ma:contentTypeDescription="Crée un document." ma:contentTypeScope="" ma:versionID="972ec0536ac082d1bd09eb3362347868">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81a93bfa585e15c72b785081708a9bb0"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element ref="ns2:MediaServiceBillingMetadata" minOccurs="0"/>
                <xsd:element ref="ns2:Emplacement" minOccurs="0"/>
                <xsd:element ref="ns2:c3224cb7-72f6-450b-bbbc-2ec3d89788f5CountryOrRegion" minOccurs="0"/>
                <xsd:element ref="ns2:c3224cb7-72f6-450b-bbbc-2ec3d89788f5State" minOccurs="0"/>
                <xsd:element ref="ns2:c3224cb7-72f6-450b-bbbc-2ec3d89788f5City" minOccurs="0"/>
                <xsd:element ref="ns2:c3224cb7-72f6-450b-bbbc-2ec3d89788f5PostalCode" minOccurs="0"/>
                <xsd:element ref="ns2:c3224cb7-72f6-450b-bbbc-2ec3d89788f5Street" minOccurs="0"/>
                <xsd:element ref="ns2:c3224cb7-72f6-450b-bbbc-2ec3d89788f5GeoLoc" minOccurs="0"/>
                <xsd:element ref="ns2:c3224cb7-72f6-450b-bbbc-2ec3d89788f5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enumeration value="7jours"/>
                      </xsd:restriction>
                    </xsd:simpleType>
                  </xsd:union>
                </xsd:simpleType>
              </xsd:element>
            </xsd:sequence>
          </xsd:extension>
        </xsd:complexContent>
      </xsd:complexType>
    </xsd:element>
    <xsd:element name="MediaServiceBillingMetadata" ma:index="27" nillable="true" ma:displayName="MediaServiceBillingMetadata" ma:hidden="true" ma:internalName="MediaServiceBillingMetadata" ma:readOnly="true">
      <xsd:simpleType>
        <xsd:restriction base="dms:Note"/>
      </xsd:simpleType>
    </xsd:element>
    <xsd:element name="Emplacement" ma:index="28" nillable="true" ma:displayName="Emplacement" ma:format="Dropdown" ma:internalName="Emplacement">
      <xsd:simpleType>
        <xsd:restriction base="dms:Unknown"/>
      </xsd:simpleType>
    </xsd:element>
    <xsd:element name="c3224cb7-72f6-450b-bbbc-2ec3d89788f5CountryOrRegion" ma:index="29" nillable="true" ma:displayName="Emplacement : Pays/région" ma:internalName="CountryOrRegion" ma:readOnly="true">
      <xsd:simpleType>
        <xsd:restriction base="dms:Text"/>
      </xsd:simpleType>
    </xsd:element>
    <xsd:element name="c3224cb7-72f6-450b-bbbc-2ec3d89788f5State" ma:index="30" nillable="true" ma:displayName="Emplacement : État" ma:internalName="State" ma:readOnly="true">
      <xsd:simpleType>
        <xsd:restriction base="dms:Text"/>
      </xsd:simpleType>
    </xsd:element>
    <xsd:element name="c3224cb7-72f6-450b-bbbc-2ec3d89788f5City" ma:index="31" nillable="true" ma:displayName="Emplacement : Ville" ma:internalName="City" ma:readOnly="true">
      <xsd:simpleType>
        <xsd:restriction base="dms:Text"/>
      </xsd:simpleType>
    </xsd:element>
    <xsd:element name="c3224cb7-72f6-450b-bbbc-2ec3d89788f5PostalCode" ma:index="32" nillable="true" ma:displayName="Emplacement : Code postal" ma:internalName="PostalCode" ma:readOnly="true">
      <xsd:simpleType>
        <xsd:restriction base="dms:Text"/>
      </xsd:simpleType>
    </xsd:element>
    <xsd:element name="c3224cb7-72f6-450b-bbbc-2ec3d89788f5Street" ma:index="33" nillable="true" ma:displayName="Emplacement : Rue" ma:internalName="Street" ma:readOnly="true">
      <xsd:simpleType>
        <xsd:restriction base="dms:Text"/>
      </xsd:simpleType>
    </xsd:element>
    <xsd:element name="c3224cb7-72f6-450b-bbbc-2ec3d89788f5GeoLoc" ma:index="34" nillable="true" ma:displayName="Emplacement : Coordonnées" ma:internalName="GeoLoc" ma:readOnly="true">
      <xsd:simpleType>
        <xsd:restriction base="dms:Unknown"/>
      </xsd:simpleType>
    </xsd:element>
    <xsd:element name="c3224cb7-72f6-450b-bbbc-2ec3d89788f5DispName" ma:index="3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1C4BB-BEAE-4087-A763-61CB4AE7FFC6}">
  <ds:schemaRefs>
    <ds:schemaRef ds:uri="ebcf0d14-2403-4101-9254-c7c7ade20f45"/>
    <ds:schemaRef ds:uri="http://purl.org/dc/elements/1.1/"/>
    <ds:schemaRef ds:uri="http://purl.org/dc/terms/"/>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infopath/2007/PartnerControls"/>
    <ds:schemaRef ds:uri="a7bd5533-e20e-4253-b65c-0b148dde19f1"/>
    <ds:schemaRef ds:uri="http://schemas.microsoft.com/office/2006/metadata/properties"/>
  </ds:schemaRefs>
</ds:datastoreItem>
</file>

<file path=customXml/itemProps2.xml><?xml version="1.0" encoding="utf-8"?>
<ds:datastoreItem xmlns:ds="http://schemas.openxmlformats.org/officeDocument/2006/customXml" ds:itemID="{E505CC8B-CA3F-44AB-B0BC-D373D76FA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4.xml><?xml version="1.0" encoding="utf-8"?>
<ds:datastoreItem xmlns:ds="http://schemas.openxmlformats.org/officeDocument/2006/customXml" ds:itemID="{D5B5D65E-3534-4DC6-9EE9-6EB55C88B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4</Pages>
  <Words>1287</Words>
  <Characters>7083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108</cp:revision>
  <cp:lastPrinted>2025-10-30T16:44:00Z</cp:lastPrinted>
  <dcterms:created xsi:type="dcterms:W3CDTF">2023-03-20T14:44:00Z</dcterms:created>
  <dcterms:modified xsi:type="dcterms:W3CDTF">2025-10-30T16:44:00Z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