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63F8B2" w14:textId="77777777" w:rsidR="000672E6" w:rsidRPr="00704307" w:rsidRDefault="000672E6" w:rsidP="000672E6">
      <w:pPr>
        <w:pStyle w:val="Titre"/>
        <w:rPr>
          <w:lang w:val="fr-FR"/>
        </w:rPr>
      </w:pPr>
      <w:bookmarkStart w:id="0" w:name="_Hlk188543902"/>
      <w:bookmarkEnd w:id="0"/>
      <w:r>
        <w:rPr>
          <w:lang w:val="fr-FR"/>
        </w:rPr>
        <w:t>Les adaptations littéraires sur TV5MONDEplus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4388"/>
        <w:gridCol w:w="5250"/>
      </w:tblGrid>
      <w:tr w:rsidR="00A33F16" w:rsidRPr="003A15EC" w14:paraId="7D727E63" w14:textId="77777777" w:rsidTr="00ED59E5">
        <w:tc>
          <w:tcPr>
            <w:tcW w:w="4111" w:type="dxa"/>
            <w:shd w:val="clear" w:color="auto" w:fill="EDF4FC" w:themeFill="background2"/>
          </w:tcPr>
          <w:p w14:paraId="59793F76" w14:textId="0CDA13BC" w:rsidR="00A33F16" w:rsidRPr="00D35FE0" w:rsidRDefault="00A33F16" w:rsidP="00A33F16">
            <w:pPr>
              <w:pStyle w:val="Titre1"/>
              <w:outlineLvl w:val="0"/>
            </w:pPr>
            <w:r w:rsidRPr="00D35FE0">
              <w:t>Niveau</w:t>
            </w:r>
          </w:p>
          <w:p w14:paraId="1B8476E0" w14:textId="49BDCAF8" w:rsidR="00A33F16" w:rsidRPr="000C0C1D" w:rsidRDefault="001C446D" w:rsidP="004D1859">
            <w:r w:rsidRPr="000C0C1D">
              <w:t>C1, FLS, FLM</w:t>
            </w:r>
          </w:p>
          <w:p w14:paraId="43D11D28" w14:textId="77777777" w:rsidR="00A33F16" w:rsidRPr="000C0C1D" w:rsidRDefault="00A33F16" w:rsidP="004D1859"/>
          <w:p w14:paraId="485860B2" w14:textId="77777777" w:rsidR="00A33F16" w:rsidRPr="000C0C1D" w:rsidRDefault="00A33F16" w:rsidP="00A33F16">
            <w:pPr>
              <w:pStyle w:val="Titre1"/>
              <w:outlineLvl w:val="0"/>
            </w:pPr>
            <w:r w:rsidRPr="000C0C1D">
              <w:t>Public</w:t>
            </w:r>
          </w:p>
          <w:p w14:paraId="7B614B8D" w14:textId="63764480" w:rsidR="00E33C60" w:rsidRPr="000C0C1D" w:rsidRDefault="003A53B4" w:rsidP="004D1859">
            <w:r>
              <w:t>Grand.es a</w:t>
            </w:r>
            <w:r w:rsidR="00E33C60" w:rsidRPr="000C0C1D">
              <w:t>dolescent</w:t>
            </w:r>
            <w:r>
              <w:t>.e</w:t>
            </w:r>
            <w:r w:rsidR="00E33C60" w:rsidRPr="000C0C1D">
              <w:t>s (16-18 ans)</w:t>
            </w:r>
          </w:p>
          <w:p w14:paraId="01826C5A" w14:textId="5E9C6272" w:rsidR="00A33F16" w:rsidRPr="000C0C1D" w:rsidRDefault="00A33F16" w:rsidP="004D1859">
            <w:r w:rsidRPr="000C0C1D">
              <w:t xml:space="preserve">Adultes </w:t>
            </w:r>
          </w:p>
          <w:p w14:paraId="03836A74" w14:textId="77777777" w:rsidR="00A33F16" w:rsidRPr="000C0C1D" w:rsidRDefault="00A33F16" w:rsidP="004D1859"/>
          <w:p w14:paraId="639788A1" w14:textId="5B2B963F" w:rsidR="00A33F16" w:rsidRPr="000C0C1D" w:rsidRDefault="00A33F16" w:rsidP="00A33F16">
            <w:pPr>
              <w:pStyle w:val="Titre1"/>
              <w:outlineLvl w:val="0"/>
            </w:pPr>
            <w:r w:rsidRPr="000C0C1D">
              <w:t>Dur</w:t>
            </w:r>
            <w:r w:rsidR="00E95463">
              <w:t>É</w:t>
            </w:r>
            <w:r w:rsidRPr="000C0C1D">
              <w:t>e</w:t>
            </w:r>
          </w:p>
          <w:p w14:paraId="47617F6F" w14:textId="02960E01" w:rsidR="00A33F16" w:rsidRPr="00D35FE0" w:rsidRDefault="000C0C1D" w:rsidP="004D1859">
            <w:pPr>
              <w:rPr>
                <w:b/>
              </w:rPr>
            </w:pPr>
            <w:r w:rsidRPr="000C0C1D">
              <w:t xml:space="preserve">2h00 </w:t>
            </w:r>
            <w:r w:rsidR="00A33F16" w:rsidRPr="000C0C1D">
              <w:t>sur deux séances (1h30 pour la 1</w:t>
            </w:r>
            <w:r w:rsidR="00A33F16" w:rsidRPr="000C0C1D">
              <w:rPr>
                <w:vertAlign w:val="superscript"/>
              </w:rPr>
              <w:t>re</w:t>
            </w:r>
            <w:r w:rsidR="00A33F16" w:rsidRPr="000C0C1D">
              <w:t xml:space="preserve"> séance + 30 min pour la seconde)</w:t>
            </w:r>
            <w:r w:rsidRPr="000C0C1D">
              <w:t xml:space="preserve"> + temps de production en autonomie</w:t>
            </w:r>
          </w:p>
          <w:p w14:paraId="026291FB" w14:textId="77777777" w:rsidR="00A33F16" w:rsidRPr="00D35FE0" w:rsidRDefault="00A33F16" w:rsidP="004D1859">
            <w:pPr>
              <w:rPr>
                <w:b/>
              </w:rPr>
            </w:pPr>
          </w:p>
          <w:p w14:paraId="1A86F6B2" w14:textId="77777777" w:rsidR="00A33F16" w:rsidRPr="00D35FE0" w:rsidRDefault="00A33F16" w:rsidP="00A33F16">
            <w:pPr>
              <w:pStyle w:val="Titre1"/>
              <w:outlineLvl w:val="0"/>
            </w:pPr>
            <w:r w:rsidRPr="00D35FE0">
              <w:t>Collection</w:t>
            </w:r>
          </w:p>
          <w:p w14:paraId="00D72059" w14:textId="77777777" w:rsidR="00B05C42" w:rsidRDefault="003A15EC" w:rsidP="00B05C42">
            <w:pPr>
              <w:rPr>
                <w:rStyle w:val="Lienhypertexte"/>
                <w:rFonts w:cs="Arial"/>
                <w:szCs w:val="20"/>
              </w:rPr>
            </w:pPr>
            <w:hyperlink r:id="rId8" w:history="1">
              <w:r w:rsidR="00B05C42">
                <w:rPr>
                  <w:rStyle w:val="Lienhypertexte"/>
                </w:rPr>
                <w:t>Des idées d’activités à partir des éléments permanents d’une émission</w:t>
              </w:r>
            </w:hyperlink>
          </w:p>
          <w:p w14:paraId="24CF1E52" w14:textId="44475D67" w:rsidR="00D35FE0" w:rsidRPr="005261B2" w:rsidRDefault="00D35FE0" w:rsidP="0031638D">
            <w:pPr>
              <w:rPr>
                <w:rFonts w:cs="Arial"/>
                <w:szCs w:val="20"/>
              </w:rPr>
            </w:pPr>
          </w:p>
          <w:p w14:paraId="20008D58" w14:textId="77777777" w:rsidR="00A33F16" w:rsidRPr="00D35FE0" w:rsidRDefault="00A33F16" w:rsidP="00A33F16">
            <w:pPr>
              <w:pStyle w:val="Titre1"/>
              <w:outlineLvl w:val="0"/>
            </w:pPr>
            <w:r w:rsidRPr="00D35FE0">
              <w:t>Mise en ligne</w:t>
            </w:r>
          </w:p>
          <w:p w14:paraId="503B23C9" w14:textId="5A01BDE3" w:rsidR="00A33F16" w:rsidRDefault="00A33F16" w:rsidP="004D1859">
            <w:r w:rsidRPr="00D35FE0">
              <w:t>202</w:t>
            </w:r>
            <w:r w:rsidR="00046A52">
              <w:t>5</w:t>
            </w:r>
          </w:p>
          <w:p w14:paraId="07D8C66A" w14:textId="77777777" w:rsidR="00A33F16" w:rsidRPr="00D35FE0" w:rsidRDefault="00A33F16" w:rsidP="004D1859"/>
          <w:p w14:paraId="224095AB" w14:textId="322FCCA0" w:rsidR="00A33F16" w:rsidRPr="00D35FE0" w:rsidRDefault="00B00DD8" w:rsidP="00A33F16">
            <w:pPr>
              <w:pStyle w:val="Titre1"/>
              <w:outlineLvl w:val="0"/>
            </w:pPr>
            <w:r w:rsidRPr="00D34358">
              <w:t>Vid</w:t>
            </w:r>
            <w:r w:rsidR="00E95463">
              <w:t>É</w:t>
            </w:r>
            <w:r w:rsidRPr="00D34358">
              <w:t>o</w:t>
            </w:r>
          </w:p>
          <w:p w14:paraId="0D6411CB" w14:textId="49C7EFBB" w:rsidR="00C63F81" w:rsidRDefault="00E41DE9" w:rsidP="00E41DE9">
            <w:r>
              <w:t>Extrait d’un</w:t>
            </w:r>
            <w:r w:rsidR="00C63F81">
              <w:t>e adaptation littéraire (</w:t>
            </w:r>
            <w:r>
              <w:t>film ou série</w:t>
            </w:r>
            <w:r w:rsidR="00C63F81">
              <w:t>)</w:t>
            </w:r>
            <w:r>
              <w:t xml:space="preserve"> et </w:t>
            </w:r>
            <w:r w:rsidR="009B33DA">
              <w:t>texte</w:t>
            </w:r>
            <w:r w:rsidR="00930A63">
              <w:t xml:space="preserve"> </w:t>
            </w:r>
            <w:r w:rsidR="00C63F81">
              <w:t>correspondant</w:t>
            </w:r>
          </w:p>
          <w:p w14:paraId="3D182469" w14:textId="77777777" w:rsidR="00E41DE9" w:rsidRDefault="00E41DE9" w:rsidP="00E41DE9"/>
          <w:p w14:paraId="6239A5A3" w14:textId="52016272" w:rsidR="00E41DE9" w:rsidRDefault="00E41DE9" w:rsidP="00E41DE9">
            <w:r>
              <w:t xml:space="preserve">Les vidéos : </w:t>
            </w:r>
            <w:hyperlink r:id="rId9" w:history="1">
              <w:r w:rsidRPr="00012DB8">
                <w:rPr>
                  <w:rStyle w:val="Lienhypertexte"/>
                </w:rPr>
                <w:t>https://www.tv5mondeplus.com/fr/collection/adaptations-litteraires-4_74079A</w:t>
              </w:r>
            </w:hyperlink>
          </w:p>
          <w:p w14:paraId="22BA8DB3" w14:textId="6FD00173" w:rsidR="00EB3500" w:rsidRPr="00D35FE0" w:rsidRDefault="00E41DE9" w:rsidP="00E41DE9">
            <w:r>
              <w:t xml:space="preserve">Les livres : </w:t>
            </w:r>
            <w:hyperlink r:id="rId10" w:history="1">
              <w:r w:rsidRPr="00533AE4">
                <w:rPr>
                  <w:rStyle w:val="Lienhypertexte"/>
                  <w:sz w:val="19"/>
                  <w:szCs w:val="19"/>
                </w:rPr>
                <w:t>https://bibliothequenumerique.tv5monde.com/</w:t>
              </w:r>
            </w:hyperlink>
          </w:p>
        </w:tc>
        <w:tc>
          <w:tcPr>
            <w:tcW w:w="5250" w:type="dxa"/>
            <w:shd w:val="clear" w:color="auto" w:fill="auto"/>
          </w:tcPr>
          <w:p w14:paraId="69DAD7ED" w14:textId="77777777" w:rsidR="00A33F16" w:rsidRPr="00D35FE0" w:rsidRDefault="00A366EB" w:rsidP="00A33F16">
            <w:pPr>
              <w:pStyle w:val="Titre1"/>
              <w:outlineLvl w:val="0"/>
            </w:pPr>
            <w:r w:rsidRPr="00D35FE0">
              <w:t>En bref</w:t>
            </w:r>
          </w:p>
          <w:p w14:paraId="0B9A9F61" w14:textId="4B758B83" w:rsidR="00A33F16" w:rsidRPr="00D35FE0" w:rsidRDefault="007036C4" w:rsidP="004D1859">
            <w:pPr>
              <w:rPr>
                <w:rFonts w:cs="Arial"/>
                <w:szCs w:val="20"/>
              </w:rPr>
            </w:pPr>
            <w:r w:rsidRPr="007036C4">
              <w:rPr>
                <w:rFonts w:cs="Arial"/>
                <w:szCs w:val="20"/>
              </w:rPr>
              <w:t>Plongez dans un univers où la littérature rencontre le cinéma</w:t>
            </w:r>
            <w:r>
              <w:rPr>
                <w:rFonts w:cs="Arial"/>
                <w:szCs w:val="20"/>
              </w:rPr>
              <w:t xml:space="preserve"> ! </w:t>
            </w:r>
            <w:r w:rsidR="00A366EB" w:rsidRPr="00D35FE0">
              <w:rPr>
                <w:rFonts w:cs="Arial"/>
                <w:szCs w:val="20"/>
              </w:rPr>
              <w:t xml:space="preserve">Avec cette fiche pédagogique, </w:t>
            </w:r>
            <w:r w:rsidR="00E33C60">
              <w:rPr>
                <w:rFonts w:cs="Arial"/>
                <w:szCs w:val="20"/>
              </w:rPr>
              <w:t>les</w:t>
            </w:r>
            <w:r w:rsidR="00A366EB" w:rsidRPr="00D35FE0">
              <w:rPr>
                <w:rFonts w:cs="Arial"/>
                <w:szCs w:val="20"/>
              </w:rPr>
              <w:t xml:space="preserve"> apprenant</w:t>
            </w:r>
            <w:r w:rsidR="003A15EC">
              <w:rPr>
                <w:rFonts w:cs="Arial"/>
                <w:szCs w:val="20"/>
              </w:rPr>
              <w:t xml:space="preserve">.es </w:t>
            </w:r>
            <w:r w:rsidR="0001017E">
              <w:t>analyseront un extrait vidéo et le compareront à l’œuvre initiale</w:t>
            </w:r>
            <w:r w:rsidR="00A9731B">
              <w:rPr>
                <w:rFonts w:cs="Arial"/>
                <w:szCs w:val="20"/>
              </w:rPr>
              <w:t>, puis rédigeront une critique de l’adaptation littéraire.</w:t>
            </w:r>
          </w:p>
          <w:p w14:paraId="407FE45D" w14:textId="6DC5BB61" w:rsidR="00A33F16" w:rsidRDefault="00A33F16" w:rsidP="004D1859">
            <w:pPr>
              <w:rPr>
                <w:b/>
              </w:rPr>
            </w:pPr>
          </w:p>
          <w:tbl>
            <w:tblPr>
              <w:tblpPr w:leftFromText="141" w:rightFromText="141" w:bottomFromText="160" w:vertAnchor="text" w:horzAnchor="margin" w:tblpY="183"/>
              <w:tblOverlap w:val="never"/>
              <w:tblW w:w="6096" w:type="dxa"/>
              <w:shd w:val="clear" w:color="auto" w:fill="DBE5F1"/>
              <w:tblLook w:val="04A0" w:firstRow="1" w:lastRow="0" w:firstColumn="1" w:lastColumn="0" w:noHBand="0" w:noVBand="1"/>
            </w:tblPr>
            <w:tblGrid>
              <w:gridCol w:w="786"/>
              <w:gridCol w:w="5310"/>
            </w:tblGrid>
            <w:tr w:rsidR="00B05C42" w:rsidRPr="003A15EC" w14:paraId="2CB5A852" w14:textId="77777777" w:rsidTr="00B05C42">
              <w:trPr>
                <w:trHeight w:val="755"/>
              </w:trPr>
              <w:tc>
                <w:tcPr>
                  <w:tcW w:w="643" w:type="pct"/>
                  <w:shd w:val="clear" w:color="auto" w:fill="auto"/>
                  <w:hideMark/>
                </w:tcPr>
                <w:p w14:paraId="20F2123B" w14:textId="32DE9421" w:rsidR="00B05C42" w:rsidRDefault="00B05C42" w:rsidP="00B05C42">
                  <w:pPr>
                    <w:keepNext/>
                    <w:keepLines/>
                    <w:spacing w:before="200" w:line="240" w:lineRule="auto"/>
                    <w:ind w:right="567"/>
                    <w:outlineLvl w:val="6"/>
                    <w:rPr>
                      <w:color w:val="365F91"/>
                      <w:sz w:val="2"/>
                      <w:szCs w:val="2"/>
                      <w:lang w:val="fr-FR"/>
                    </w:rPr>
                  </w:pPr>
                  <w:r>
                    <w:rPr>
                      <w:noProof/>
                      <w:lang w:val="fr-FR"/>
                    </w:rPr>
                    <w:drawing>
                      <wp:anchor distT="0" distB="0" distL="114300" distR="114300" simplePos="0" relativeHeight="251659264" behindDoc="0" locked="0" layoutInCell="1" allowOverlap="1" wp14:anchorId="20DB87B6" wp14:editId="495A93A2">
                        <wp:simplePos x="0" y="0"/>
                        <wp:positionH relativeFrom="column">
                          <wp:posOffset>0</wp:posOffset>
                        </wp:positionH>
                        <wp:positionV relativeFrom="paragraph">
                          <wp:posOffset>29210</wp:posOffset>
                        </wp:positionV>
                        <wp:extent cx="359410" cy="360045"/>
                        <wp:effectExtent l="0" t="0" r="2540" b="190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9410" cy="360045"/>
                                </a:xfrm>
                                <a:prstGeom prst="rect">
                                  <a:avLst/>
                                </a:prstGeom>
                                <a:noFill/>
                              </pic:spPr>
                            </pic:pic>
                          </a:graphicData>
                        </a:graphic>
                        <wp14:sizeRelH relativeFrom="page">
                          <wp14:pctWidth>0</wp14:pctWidth>
                        </wp14:sizeRelH>
                        <wp14:sizeRelV relativeFrom="page">
                          <wp14:pctHeight>0</wp14:pctHeight>
                        </wp14:sizeRelV>
                      </wp:anchor>
                    </w:drawing>
                  </w:r>
                </w:p>
              </w:tc>
              <w:tc>
                <w:tcPr>
                  <w:tcW w:w="4357" w:type="pct"/>
                  <w:shd w:val="clear" w:color="auto" w:fill="EEF3F8"/>
                  <w:hideMark/>
                </w:tcPr>
                <w:p w14:paraId="01B2355B" w14:textId="75D72A59" w:rsidR="00B05C42" w:rsidRDefault="00533AE4" w:rsidP="00533AE4">
                  <w:pPr>
                    <w:spacing w:after="60" w:line="240" w:lineRule="auto"/>
                    <w:ind w:right="740"/>
                    <w:rPr>
                      <w:sz w:val="18"/>
                      <w:lang w:val="fr-FR"/>
                    </w:rPr>
                  </w:pPr>
                  <w:r w:rsidRPr="00533AE4">
                    <w:rPr>
                      <w:b/>
                      <w:sz w:val="18"/>
                      <w:lang w:val="fr-FR"/>
                    </w:rPr>
                    <w:t>Comment utiliser cette fiche ?</w:t>
                  </w:r>
                  <w:r w:rsidRPr="00533AE4">
                    <w:rPr>
                      <w:sz w:val="18"/>
                      <w:lang w:val="fr-FR"/>
                    </w:rPr>
                    <w:t xml:space="preserve"> Cette fiche-exemple vous donne des pistes d’activités pour créer un cours à partir d’une série ou d’un film, adapté.e d’une œuvre littéraire. Regardez sur la plateforme TV5MONDEplus si certains des ouvrages étudiés en classe sont proposés en vidéo, sélectionnez un extrait dans la vidéo et le texte littéraire correspondant puis adaptez les activités proposées ci-dessous pour concevoir votre cours.</w:t>
                  </w:r>
                </w:p>
              </w:tc>
            </w:tr>
          </w:tbl>
          <w:p w14:paraId="55B277C4" w14:textId="77777777" w:rsidR="00B05C42" w:rsidRPr="00D35FE0" w:rsidRDefault="00B05C42" w:rsidP="004D1859">
            <w:pPr>
              <w:rPr>
                <w:b/>
              </w:rPr>
            </w:pPr>
          </w:p>
          <w:p w14:paraId="0568A2A6" w14:textId="77777777" w:rsidR="00A33F16" w:rsidRPr="00D35FE0" w:rsidRDefault="00A33F16" w:rsidP="00A33F16">
            <w:pPr>
              <w:pStyle w:val="Titre1"/>
              <w:outlineLvl w:val="0"/>
            </w:pPr>
            <w:r w:rsidRPr="00D35FE0">
              <w:t>Objectifs</w:t>
            </w:r>
          </w:p>
          <w:p w14:paraId="1A346C22" w14:textId="77777777" w:rsidR="00A33F16" w:rsidRPr="00D35FE0" w:rsidRDefault="00A33F16" w:rsidP="004D1859">
            <w:pPr>
              <w:rPr>
                <w:b/>
              </w:rPr>
            </w:pPr>
            <w:r w:rsidRPr="00D35FE0">
              <w:rPr>
                <w:b/>
              </w:rPr>
              <w:t>Communicatifs / pragmatiques</w:t>
            </w:r>
          </w:p>
          <w:p w14:paraId="6825262C" w14:textId="181543B3" w:rsidR="00A33F16" w:rsidRDefault="00A33F16" w:rsidP="00533AE4">
            <w:pPr>
              <w:pStyle w:val="Paragraphedeliste"/>
              <w:numPr>
                <w:ilvl w:val="0"/>
                <w:numId w:val="1"/>
              </w:numPr>
            </w:pPr>
            <w:r w:rsidRPr="00D35FE0">
              <w:t xml:space="preserve">Activité </w:t>
            </w:r>
            <w:r w:rsidR="007036C4">
              <w:t>1</w:t>
            </w:r>
            <w:r w:rsidRPr="00D35FE0">
              <w:t xml:space="preserve"> : </w:t>
            </w:r>
            <w:r w:rsidR="00A355DC">
              <w:t>faire des hypothèses sur le film ou la série.</w:t>
            </w:r>
          </w:p>
          <w:p w14:paraId="6D5FDDF0" w14:textId="6AA80A47" w:rsidR="00FD645F" w:rsidRDefault="00FD645F" w:rsidP="00533AE4">
            <w:pPr>
              <w:pStyle w:val="Paragraphedeliste"/>
              <w:numPr>
                <w:ilvl w:val="0"/>
                <w:numId w:val="1"/>
              </w:numPr>
            </w:pPr>
            <w:r>
              <w:t xml:space="preserve">Activité 2 : </w:t>
            </w:r>
            <w:r w:rsidR="0001017E">
              <w:t>analyser une séquence de film.</w:t>
            </w:r>
            <w:r>
              <w:t xml:space="preserve"> </w:t>
            </w:r>
          </w:p>
          <w:p w14:paraId="4CC6AF08" w14:textId="00B7E814" w:rsidR="000C0C1D" w:rsidRDefault="00FD645F" w:rsidP="00533AE4">
            <w:pPr>
              <w:pStyle w:val="Paragraphedeliste"/>
              <w:numPr>
                <w:ilvl w:val="0"/>
                <w:numId w:val="1"/>
              </w:numPr>
            </w:pPr>
            <w:r>
              <w:t xml:space="preserve">Activité </w:t>
            </w:r>
            <w:r w:rsidR="000C0C1D">
              <w:t>3</w:t>
            </w:r>
            <w:r>
              <w:t xml:space="preserve"> : </w:t>
            </w:r>
            <w:r w:rsidR="00ED59E5">
              <w:t>repérer et analyser des éléments narratifs et esthétiques.</w:t>
            </w:r>
          </w:p>
          <w:p w14:paraId="66F39950" w14:textId="6B909696" w:rsidR="004A5915" w:rsidRDefault="004A5915" w:rsidP="00533AE4">
            <w:pPr>
              <w:pStyle w:val="Paragraphedeliste"/>
              <w:numPr>
                <w:ilvl w:val="0"/>
                <w:numId w:val="1"/>
              </w:numPr>
            </w:pPr>
            <w:r>
              <w:t xml:space="preserve">Activité </w:t>
            </w:r>
            <w:r w:rsidR="000C0C1D">
              <w:t>4</w:t>
            </w:r>
            <w:r>
              <w:t xml:space="preserve"> : </w:t>
            </w:r>
            <w:r w:rsidR="00374DC8">
              <w:t xml:space="preserve">comparer </w:t>
            </w:r>
            <w:r w:rsidR="00A355DC">
              <w:t>l’adaptation</w:t>
            </w:r>
            <w:r w:rsidR="00223D1E">
              <w:t xml:space="preserve"> filmique</w:t>
            </w:r>
            <w:r w:rsidR="00A355DC">
              <w:t xml:space="preserve"> à l’extrait littéraire.</w:t>
            </w:r>
          </w:p>
          <w:p w14:paraId="2EBAFE96" w14:textId="46B26D1D" w:rsidR="004A5915" w:rsidRPr="00D35FE0" w:rsidRDefault="004A5915" w:rsidP="00533AE4">
            <w:pPr>
              <w:pStyle w:val="Paragraphedeliste"/>
              <w:numPr>
                <w:ilvl w:val="0"/>
                <w:numId w:val="1"/>
              </w:numPr>
            </w:pPr>
            <w:r>
              <w:t xml:space="preserve">Activité 5 : </w:t>
            </w:r>
            <w:r w:rsidR="00F93AC4">
              <w:t xml:space="preserve">rédiger une critique de l’adaptation littéraire. </w:t>
            </w:r>
          </w:p>
          <w:p w14:paraId="687AE502" w14:textId="77777777" w:rsidR="00A33F16" w:rsidRPr="00D35FE0" w:rsidRDefault="00A33F16" w:rsidP="00533AE4">
            <w:pPr>
              <w:rPr>
                <w:b/>
              </w:rPr>
            </w:pPr>
            <w:r w:rsidRPr="00D35FE0">
              <w:rPr>
                <w:b/>
              </w:rPr>
              <w:t>Éducation aux médias</w:t>
            </w:r>
          </w:p>
          <w:p w14:paraId="3CDDCF18" w14:textId="3E440B30" w:rsidR="00A355DC" w:rsidRDefault="00A355DC" w:rsidP="00533AE4">
            <w:pPr>
              <w:pStyle w:val="Paragraphedeliste"/>
              <w:numPr>
                <w:ilvl w:val="0"/>
                <w:numId w:val="1"/>
              </w:numPr>
            </w:pPr>
            <w:r>
              <w:t xml:space="preserve">Activité 1 : commenter </w:t>
            </w:r>
            <w:r w:rsidR="003A53B4">
              <w:t>la</w:t>
            </w:r>
            <w:r w:rsidR="000C0C1D">
              <w:t xml:space="preserve"> page de présentation d’un film ou d’une série.</w:t>
            </w:r>
          </w:p>
          <w:p w14:paraId="2D5DAAE9" w14:textId="44FF60AC" w:rsidR="00A33F16" w:rsidRPr="00D35FE0" w:rsidRDefault="00A33F16" w:rsidP="005802EC"/>
        </w:tc>
      </w:tr>
    </w:tbl>
    <w:p w14:paraId="5B97180C" w14:textId="77777777" w:rsidR="00B05C42" w:rsidRDefault="00B05C42" w:rsidP="00B05C42">
      <w:pPr>
        <w:rPr>
          <w:lang w:val="fr-FR"/>
        </w:rPr>
      </w:pPr>
    </w:p>
    <w:p w14:paraId="5FBBBC7F" w14:textId="77777777" w:rsidR="003177E6" w:rsidRPr="00A84550" w:rsidRDefault="003177E6" w:rsidP="003177E6">
      <w:pPr>
        <w:rPr>
          <w:i/>
          <w:iCs/>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3177E6" w:rsidRPr="003A15EC" w14:paraId="51D7F5CF" w14:textId="77777777" w:rsidTr="00312BAA">
        <w:trPr>
          <w:trHeight w:val="2549"/>
        </w:trPr>
        <w:tc>
          <w:tcPr>
            <w:tcW w:w="9628" w:type="dxa"/>
            <w:tcBorders>
              <w:top w:val="nil"/>
              <w:left w:val="nil"/>
              <w:bottom w:val="nil"/>
              <w:right w:val="nil"/>
            </w:tcBorders>
            <w:shd w:val="clear" w:color="auto" w:fill="EDF4FC" w:themeFill="background2"/>
          </w:tcPr>
          <w:p w14:paraId="403B3671" w14:textId="77777777" w:rsidR="003177E6" w:rsidRDefault="003177E6" w:rsidP="004D1859">
            <w:r>
              <w:rPr>
                <w:noProof/>
              </w:rPr>
              <w:drawing>
                <wp:inline distT="0" distB="0" distL="0" distR="0" wp14:anchorId="79637E7E" wp14:editId="78F8A5E0">
                  <wp:extent cx="1151999" cy="3600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2">
                            <a:extLst>
                              <a:ext uri="{28A0092B-C50C-407E-A947-70E740481C1C}">
                                <a14:useLocalDpi xmlns:a14="http://schemas.microsoft.com/office/drawing/2010/main" val="0"/>
                              </a:ext>
                            </a:extLst>
                          </a:blip>
                          <a:stretch>
                            <a:fillRect/>
                          </a:stretch>
                        </pic:blipFill>
                        <pic:spPr>
                          <a:xfrm>
                            <a:off x="0" y="0"/>
                            <a:ext cx="1151999" cy="360000"/>
                          </a:xfrm>
                          <a:prstGeom prst="rect">
                            <a:avLst/>
                          </a:prstGeom>
                        </pic:spPr>
                      </pic:pic>
                    </a:graphicData>
                  </a:graphic>
                </wp:inline>
              </w:drawing>
            </w:r>
          </w:p>
          <w:p w14:paraId="3869396C" w14:textId="4719B100" w:rsidR="003177E6" w:rsidRDefault="003177E6" w:rsidP="003177E6">
            <w:pPr>
              <w:spacing w:after="60"/>
              <w:rPr>
                <w:rFonts w:cs="Tahoma"/>
              </w:rPr>
            </w:pPr>
            <w:r w:rsidRPr="00223D1E">
              <w:rPr>
                <w:rFonts w:cs="Tahoma"/>
                <w:b/>
              </w:rPr>
              <w:t>TV5MONDEplus</w:t>
            </w:r>
            <w:r w:rsidR="00223D1E" w:rsidRPr="00223D1E">
              <w:rPr>
                <w:rFonts w:cs="Tahoma"/>
                <w:b/>
              </w:rPr>
              <w:t xml:space="preserve"> est une plateforme gratuite de vidéos à la demande en français</w:t>
            </w:r>
            <w:r w:rsidR="00223D1E">
              <w:rPr>
                <w:rFonts w:cs="Tahoma"/>
              </w:rPr>
              <w:t xml:space="preserve">. Elle propose </w:t>
            </w:r>
            <w:r w:rsidR="00223D1E" w:rsidRPr="00F04626">
              <w:rPr>
                <w:rFonts w:cs="Tahoma"/>
              </w:rPr>
              <w:t>6 langues</w:t>
            </w:r>
            <w:r w:rsidR="00223D1E">
              <w:rPr>
                <w:rFonts w:cs="Tahoma"/>
              </w:rPr>
              <w:t xml:space="preserve"> de sous-titrage</w:t>
            </w:r>
            <w:r w:rsidR="00223D1E" w:rsidRPr="00F04626">
              <w:rPr>
                <w:rFonts w:cs="Tahoma"/>
              </w:rPr>
              <w:t xml:space="preserve"> (français, anglais, espagnol, arabe, allemand et roumain)</w:t>
            </w:r>
            <w:r w:rsidR="00374DC8">
              <w:rPr>
                <w:rFonts w:cs="Tahoma"/>
              </w:rPr>
              <w:t>. La</w:t>
            </w:r>
            <w:r w:rsidR="00223D1E" w:rsidRPr="00F04626">
              <w:rPr>
                <w:rFonts w:cs="Tahoma"/>
              </w:rPr>
              <w:t xml:space="preserve"> </w:t>
            </w:r>
            <w:r w:rsidR="00223D1E">
              <w:rPr>
                <w:rFonts w:cs="Tahoma"/>
              </w:rPr>
              <w:t xml:space="preserve">collection </w:t>
            </w:r>
            <w:r>
              <w:rPr>
                <w:rFonts w:cs="Tahoma"/>
              </w:rPr>
              <w:t>«</w:t>
            </w:r>
            <w:r w:rsidR="00374DC8">
              <w:rPr>
                <w:rFonts w:cs="Tahoma"/>
              </w:rPr>
              <w:t> </w:t>
            </w:r>
            <w:r>
              <w:rPr>
                <w:rFonts w:cs="Tahoma"/>
              </w:rPr>
              <w:t>adaptations littéraires » permet aux spectateurs.trices de découvrir des œuvres littéraires adaptées en film</w:t>
            </w:r>
            <w:r w:rsidR="00223D1E">
              <w:rPr>
                <w:rFonts w:cs="Tahoma"/>
              </w:rPr>
              <w:t>s</w:t>
            </w:r>
            <w:r>
              <w:rPr>
                <w:rFonts w:cs="Tahoma"/>
              </w:rPr>
              <w:t xml:space="preserve"> et séries.</w:t>
            </w:r>
          </w:p>
          <w:p w14:paraId="1963CE0C" w14:textId="682DB56A" w:rsidR="003177E6" w:rsidRDefault="003177E6" w:rsidP="004D1859"/>
          <w:p w14:paraId="498AA89A" w14:textId="3C7536C5" w:rsidR="00223D1E" w:rsidRDefault="00223D1E" w:rsidP="00223D1E">
            <w:r w:rsidRPr="00223D1E">
              <w:rPr>
                <w:b/>
              </w:rPr>
              <w:t>La bibliothèque numérique de TV5MONDE</w:t>
            </w:r>
            <w:r>
              <w:t xml:space="preserve"> contient plus de 600 classiques de la littérature francophone, téléchargeables gratuitement.</w:t>
            </w:r>
          </w:p>
          <w:p w14:paraId="3AA472E1" w14:textId="381323C1" w:rsidR="00223D1E" w:rsidRPr="00DB6C39" w:rsidRDefault="00223D1E" w:rsidP="00223D1E"/>
        </w:tc>
      </w:tr>
    </w:tbl>
    <w:p w14:paraId="4E826039" w14:textId="0EC8B8E5" w:rsidR="00312BAA" w:rsidRDefault="00312BAA" w:rsidP="00B05C42">
      <w:pPr>
        <w:spacing w:after="160"/>
        <w:rPr>
          <w:lang w:val="fr-FR"/>
        </w:rPr>
      </w:pPr>
    </w:p>
    <w:p w14:paraId="4569D76C" w14:textId="77777777" w:rsidR="00312BAA" w:rsidRDefault="00312BAA">
      <w:pPr>
        <w:spacing w:after="160"/>
        <w:rPr>
          <w:lang w:val="fr-FR"/>
        </w:rPr>
      </w:pPr>
      <w:r>
        <w:rPr>
          <w:lang w:val="fr-FR"/>
        </w:rPr>
        <w:br w:type="page"/>
      </w:r>
    </w:p>
    <w:p w14:paraId="1ED90432" w14:textId="2B8EEE30" w:rsidR="00532C8E" w:rsidRPr="00D35FE0" w:rsidRDefault="00517CA0" w:rsidP="00532C8E">
      <w:pPr>
        <w:rPr>
          <w:lang w:val="fr-FR"/>
        </w:rPr>
      </w:pPr>
      <w:r>
        <w:rPr>
          <w:noProof/>
          <w:lang w:val="fr-FR"/>
        </w:rPr>
        <w:lastRenderedPageBreak/>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6F0D29">
        <w:rPr>
          <w:noProof/>
          <w:lang w:val="fr-FR"/>
        </w:rPr>
        <w:drawing>
          <wp:inline distT="0" distB="0" distL="0" distR="0" wp14:anchorId="255462EF" wp14:editId="316426D8">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0682A5DE" w14:textId="77777777" w:rsidR="00396052" w:rsidRPr="00D35FE0" w:rsidRDefault="00396052" w:rsidP="00532C8E">
      <w:pPr>
        <w:rPr>
          <w:b/>
          <w:lang w:val="fr-FR"/>
        </w:rPr>
      </w:pPr>
    </w:p>
    <w:p w14:paraId="5D21F5DC" w14:textId="77777777" w:rsidR="00532C8E" w:rsidRPr="00D35FE0" w:rsidRDefault="00532C8E" w:rsidP="00532C8E">
      <w:pPr>
        <w:rPr>
          <w:b/>
          <w:lang w:val="fr-FR"/>
        </w:rPr>
      </w:pPr>
      <w:r w:rsidRPr="00D35FE0">
        <w:rPr>
          <w:b/>
          <w:lang w:val="fr-FR"/>
        </w:rPr>
        <w:t>Consigne</w:t>
      </w:r>
    </w:p>
    <w:p w14:paraId="738920BC" w14:textId="55BDDD41" w:rsidR="001A5519" w:rsidRDefault="001A5519" w:rsidP="001A5519">
      <w:pPr>
        <w:rPr>
          <w:lang w:val="fr-FR"/>
        </w:rPr>
      </w:pPr>
      <w:r w:rsidRPr="001A5519">
        <w:rPr>
          <w:lang w:val="fr-FR"/>
        </w:rPr>
        <w:t>Observez la page de présentation du film/de la série sur TV5MONDEplus en faisant attention à l’ensemble des éléments (illustration, titre et police du titre, genre, provenance, catégorie, année, acteurs...) et commentez-la en répondant aux questions.</w:t>
      </w:r>
    </w:p>
    <w:p w14:paraId="6FDDD9A2" w14:textId="77777777" w:rsidR="001D5277" w:rsidRPr="001A5519" w:rsidRDefault="001D5277" w:rsidP="001A5519">
      <w:pPr>
        <w:rPr>
          <w:lang w:val="fr-FR"/>
        </w:rPr>
      </w:pPr>
    </w:p>
    <w:p w14:paraId="7C050BC4" w14:textId="100966CD" w:rsidR="00532C8E" w:rsidRPr="00D35FE0" w:rsidRDefault="00532C8E" w:rsidP="00374DC8">
      <w:pPr>
        <w:spacing w:after="160"/>
        <w:rPr>
          <w:b/>
          <w:lang w:val="fr-FR"/>
        </w:rPr>
      </w:pPr>
      <w:r w:rsidRPr="00D35FE0">
        <w:rPr>
          <w:b/>
          <w:lang w:val="fr-FR"/>
        </w:rPr>
        <w:t xml:space="preserve">Mise en œuvre </w:t>
      </w:r>
    </w:p>
    <w:p w14:paraId="10B6DF5F" w14:textId="68A5E313" w:rsidR="007036C4" w:rsidRPr="007036C4" w:rsidRDefault="007036C4" w:rsidP="00102E31">
      <w:pPr>
        <w:pStyle w:val="Paragraphedeliste"/>
        <w:numPr>
          <w:ilvl w:val="0"/>
          <w:numId w:val="3"/>
        </w:numPr>
        <w:rPr>
          <w:i/>
          <w:iCs/>
        </w:rPr>
      </w:pPr>
      <w:r>
        <w:rPr>
          <w:rFonts w:eastAsia="Arial Unicode MS"/>
        </w:rPr>
        <w:t xml:space="preserve">Constituer </w:t>
      </w:r>
      <w:r w:rsidR="0045561E">
        <w:rPr>
          <w:rFonts w:eastAsia="Arial Unicode MS"/>
        </w:rPr>
        <w:t xml:space="preserve">de petits groupes et distribuer la fiche </w:t>
      </w:r>
      <w:bookmarkStart w:id="1" w:name="_GoBack"/>
      <w:r w:rsidR="0045561E">
        <w:rPr>
          <w:rFonts w:eastAsia="Arial Unicode MS"/>
        </w:rPr>
        <w:t>apprenant</w:t>
      </w:r>
      <w:bookmarkEnd w:id="1"/>
      <w:r>
        <w:rPr>
          <w:rFonts w:eastAsia="Arial Unicode MS"/>
        </w:rPr>
        <w:t xml:space="preserve">. </w:t>
      </w:r>
    </w:p>
    <w:p w14:paraId="68A1666C" w14:textId="4DA1659A" w:rsidR="00102E31" w:rsidRPr="007036C4" w:rsidRDefault="00EF134E" w:rsidP="00102E31">
      <w:pPr>
        <w:pStyle w:val="Paragraphedeliste"/>
        <w:numPr>
          <w:ilvl w:val="0"/>
          <w:numId w:val="3"/>
        </w:numPr>
        <w:rPr>
          <w:i/>
          <w:iCs/>
        </w:rPr>
      </w:pPr>
      <w:r>
        <w:rPr>
          <w:rFonts w:eastAsia="Arial Unicode MS"/>
        </w:rPr>
        <w:t>Projeter</w:t>
      </w:r>
      <w:r w:rsidR="007036C4">
        <w:rPr>
          <w:rFonts w:eastAsia="Arial Unicode MS"/>
        </w:rPr>
        <w:t xml:space="preserve"> la page de présentation de la série ou du film choisi</w:t>
      </w:r>
      <w:r w:rsidR="006C2315">
        <w:rPr>
          <w:rFonts w:eastAsia="Arial Unicode MS"/>
        </w:rPr>
        <w:t xml:space="preserve"> ou inviter les apprenant.es à s’y rendre sur leur </w:t>
      </w:r>
      <w:r w:rsidR="003A53B4">
        <w:rPr>
          <w:rFonts w:eastAsia="Arial Unicode MS"/>
        </w:rPr>
        <w:t xml:space="preserve">smartphone, </w:t>
      </w:r>
      <w:r w:rsidR="006C2315">
        <w:rPr>
          <w:rFonts w:eastAsia="Arial Unicode MS"/>
        </w:rPr>
        <w:t>tablette ou ordinateur.</w:t>
      </w:r>
    </w:p>
    <w:p w14:paraId="287E2A93" w14:textId="7610FC18" w:rsidR="007036C4" w:rsidRPr="0045561E" w:rsidRDefault="0045561E" w:rsidP="00102E31">
      <w:pPr>
        <w:pStyle w:val="Paragraphedeliste"/>
        <w:numPr>
          <w:ilvl w:val="0"/>
          <w:numId w:val="3"/>
        </w:numPr>
        <w:rPr>
          <w:i/>
          <w:iCs/>
        </w:rPr>
      </w:pPr>
      <w:r>
        <w:rPr>
          <w:iCs/>
        </w:rPr>
        <w:t xml:space="preserve">Inviter les apprenant.es à prendre connaissance de l’activité 1 et en vérifier la bonne compréhension. </w:t>
      </w:r>
    </w:p>
    <w:p w14:paraId="13A5443A" w14:textId="1C6D29BF" w:rsidR="0045561E" w:rsidRPr="001A5519" w:rsidRDefault="0045561E" w:rsidP="001A5519">
      <w:pPr>
        <w:pStyle w:val="Paragraphedeliste"/>
        <w:numPr>
          <w:ilvl w:val="0"/>
          <w:numId w:val="3"/>
        </w:numPr>
        <w:rPr>
          <w:i/>
          <w:iCs/>
        </w:rPr>
      </w:pPr>
      <w:r>
        <w:rPr>
          <w:iCs/>
        </w:rPr>
        <w:t xml:space="preserve">Laisser 3 minutes aux groupes </w:t>
      </w:r>
      <w:r w:rsidR="001A5519">
        <w:rPr>
          <w:iCs/>
        </w:rPr>
        <w:t>pour échanger, puis inviter le.la porte-parole de chaque groupe à partager ses réponses avec le reste de la classe.</w:t>
      </w:r>
    </w:p>
    <w:p w14:paraId="22E74E58" w14:textId="43D9E986" w:rsidR="001A5519" w:rsidRPr="00172F5A" w:rsidRDefault="00374DC8" w:rsidP="001A5519">
      <w:pPr>
        <w:pStyle w:val="Paragraphedeliste"/>
        <w:numPr>
          <w:ilvl w:val="0"/>
          <w:numId w:val="3"/>
        </w:numPr>
        <w:rPr>
          <w:i/>
          <w:iCs/>
        </w:rPr>
      </w:pPr>
      <w:r>
        <w:rPr>
          <w:iCs/>
        </w:rPr>
        <w:t xml:space="preserve">S’assurer que </w:t>
      </w:r>
      <w:r w:rsidR="001A5519">
        <w:rPr>
          <w:iCs/>
        </w:rPr>
        <w:t xml:space="preserve">les apprenant.es </w:t>
      </w:r>
      <w:r>
        <w:rPr>
          <w:iCs/>
        </w:rPr>
        <w:t>lisent le</w:t>
      </w:r>
      <w:r w:rsidR="001A5519">
        <w:rPr>
          <w:iCs/>
        </w:rPr>
        <w:t xml:space="preserve"> synopsis du film ou de l’épisode choisi afin de contextualiser l’extrait</w:t>
      </w:r>
      <w:r w:rsidR="00F955A2">
        <w:rPr>
          <w:iCs/>
        </w:rPr>
        <w:t xml:space="preserve"> et lever les doutes éventuels.</w:t>
      </w:r>
    </w:p>
    <w:p w14:paraId="12E31FC5" w14:textId="1657E0AE" w:rsidR="00704307" w:rsidRPr="00D35FE0" w:rsidRDefault="00517CA0" w:rsidP="00704307">
      <w:pPr>
        <w:rPr>
          <w:iCs/>
          <w:lang w:val="fr-FR"/>
        </w:rPr>
      </w:pPr>
      <w:r>
        <w:rPr>
          <w:iCs/>
          <w:noProof/>
          <w:lang w:val="fr-FR"/>
        </w:rPr>
        <w:drawing>
          <wp:inline distT="0" distB="0" distL="0" distR="0" wp14:anchorId="5A486D5C" wp14:editId="3254A666">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9DE9FD7" w14:textId="43C3A501" w:rsidR="00586FD5" w:rsidRDefault="00DD690F" w:rsidP="00DD690F">
      <w:pPr>
        <w:rPr>
          <w:i/>
          <w:lang w:val="fr-FR"/>
        </w:rPr>
      </w:pPr>
      <w:r w:rsidRPr="0015524D">
        <w:rPr>
          <w:i/>
          <w:iCs/>
          <w:lang w:val="fr-FR"/>
        </w:rPr>
        <w:t xml:space="preserve">Pour </w:t>
      </w:r>
      <w:r>
        <w:rPr>
          <w:i/>
          <w:lang w:val="fr-FR"/>
        </w:rPr>
        <w:t xml:space="preserve">la série </w:t>
      </w:r>
      <w:r w:rsidRPr="00DD690F">
        <w:rPr>
          <w:lang w:val="fr-FR"/>
        </w:rPr>
        <w:t>Chez Maupassant</w:t>
      </w:r>
      <w:r w:rsidRPr="0015524D">
        <w:rPr>
          <w:i/>
          <w:lang w:val="fr-FR"/>
        </w:rPr>
        <w:t xml:space="preserve"> utilisée comme exemple</w:t>
      </w:r>
    </w:p>
    <w:p w14:paraId="6B1D7A10" w14:textId="3A17F759" w:rsidR="001A5519" w:rsidRDefault="001A5519" w:rsidP="001A5519">
      <w:pPr>
        <w:rPr>
          <w:lang w:val="fr-FR"/>
        </w:rPr>
      </w:pPr>
      <w:r w:rsidRPr="000949A6">
        <w:rPr>
          <w:lang w:val="fr-FR"/>
        </w:rPr>
        <w:t xml:space="preserve">1. </w:t>
      </w:r>
      <w:r w:rsidR="00322201">
        <w:rPr>
          <w:lang w:val="fr-FR"/>
        </w:rPr>
        <w:t>Il s’agit d’une adaptation de contes et nouvelles de Guy de Maupassant</w:t>
      </w:r>
      <w:r w:rsidR="009914F4">
        <w:rPr>
          <w:lang w:val="fr-FR"/>
        </w:rPr>
        <w:t>, donc nous nous attendons à une série dont les histoires se situent au 19</w:t>
      </w:r>
      <w:r w:rsidR="009914F4" w:rsidRPr="009914F4">
        <w:rPr>
          <w:vertAlign w:val="superscript"/>
          <w:lang w:val="fr-FR"/>
        </w:rPr>
        <w:t>e</w:t>
      </w:r>
      <w:r w:rsidR="009914F4">
        <w:rPr>
          <w:lang w:val="fr-FR"/>
        </w:rPr>
        <w:t xml:space="preserve"> siècle. Comme elle est classée dans la catégorie des comédies dramatiques, </w:t>
      </w:r>
      <w:r w:rsidR="006C2315">
        <w:rPr>
          <w:lang w:val="fr-FR"/>
        </w:rPr>
        <w:t>nous imaginons que l</w:t>
      </w:r>
      <w:r w:rsidR="009914F4">
        <w:rPr>
          <w:lang w:val="fr-FR"/>
        </w:rPr>
        <w:t>es épisodes montr</w:t>
      </w:r>
      <w:r w:rsidR="006C2315">
        <w:rPr>
          <w:lang w:val="fr-FR"/>
        </w:rPr>
        <w:t>e</w:t>
      </w:r>
      <w:r w:rsidR="009914F4">
        <w:rPr>
          <w:lang w:val="fr-FR"/>
        </w:rPr>
        <w:t>nt la réalité de l’époque, avec des passages p</w:t>
      </w:r>
      <w:r w:rsidR="00EF1053">
        <w:rPr>
          <w:lang w:val="fr-FR"/>
        </w:rPr>
        <w:t>arfois amusants</w:t>
      </w:r>
      <w:r w:rsidR="009914F4">
        <w:rPr>
          <w:lang w:val="fr-FR"/>
        </w:rPr>
        <w:t xml:space="preserve"> et d’autres</w:t>
      </w:r>
      <w:r w:rsidR="00306589">
        <w:rPr>
          <w:lang w:val="fr-FR"/>
        </w:rPr>
        <w:t>,</w:t>
      </w:r>
      <w:r w:rsidR="009914F4">
        <w:rPr>
          <w:lang w:val="fr-FR"/>
        </w:rPr>
        <w:t xml:space="preserve"> plus tristes. [...]</w:t>
      </w:r>
    </w:p>
    <w:p w14:paraId="7C31410E" w14:textId="4DFAEA5E" w:rsidR="00706E87" w:rsidRPr="000949A6" w:rsidRDefault="00706E87" w:rsidP="001A5519">
      <w:pPr>
        <w:rPr>
          <w:lang w:val="fr-FR"/>
        </w:rPr>
      </w:pPr>
      <w:r>
        <w:rPr>
          <w:lang w:val="fr-FR"/>
        </w:rPr>
        <w:t xml:space="preserve">2. </w:t>
      </w:r>
      <w:r w:rsidR="006B2DCD">
        <w:rPr>
          <w:lang w:val="fr-FR"/>
        </w:rPr>
        <w:t>Sur l’image illustrant la série, nous voyons deux jeunes femmes habillées de blanc, comme pour un mariage. Cette illustration fait passer beaucoup d’émotions et nous pensons qu’il s’agit d’une caractéristique des épisodes de la série. [...]</w:t>
      </w:r>
    </w:p>
    <w:p w14:paraId="2329D0E0" w14:textId="77777777" w:rsidR="00DD690F" w:rsidRPr="00D35FE0" w:rsidRDefault="00DD690F" w:rsidP="00704307">
      <w:pPr>
        <w:rPr>
          <w:iCs/>
          <w:lang w:val="fr-FR"/>
        </w:rPr>
      </w:pPr>
    </w:p>
    <w:p w14:paraId="05E0DE7F" w14:textId="014FE116" w:rsidR="00704307" w:rsidRPr="00D35FE0" w:rsidRDefault="00517CA0" w:rsidP="00704307">
      <w:pPr>
        <w:rPr>
          <w:iCs/>
          <w:lang w:val="fr-FR"/>
        </w:rPr>
      </w:pPr>
      <w:r>
        <w:rPr>
          <w:noProof/>
          <w:lang w:val="fr-FR"/>
        </w:rPr>
        <w:drawing>
          <wp:inline distT="0" distB="0" distL="0" distR="0" wp14:anchorId="1C03AE93" wp14:editId="680000F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006F0D29">
        <w:rPr>
          <w:noProof/>
          <w:lang w:val="fr-FR"/>
        </w:rPr>
        <w:drawing>
          <wp:inline distT="0" distB="0" distL="0" distR="0" wp14:anchorId="66B2B6B9" wp14:editId="707AA995">
            <wp:extent cx="1781175" cy="361950"/>
            <wp:effectExtent l="0" t="0" r="9525" b="0"/>
            <wp:docPr id="13" name="Image 13"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545C50D7" w14:textId="77777777" w:rsidR="00820794" w:rsidRDefault="00820794" w:rsidP="00704307">
      <w:pPr>
        <w:rPr>
          <w:b/>
          <w:lang w:val="fr-FR"/>
        </w:rPr>
      </w:pPr>
    </w:p>
    <w:p w14:paraId="6ECA96BD" w14:textId="7471FF4E" w:rsidR="00704307" w:rsidRPr="00D35FE0" w:rsidRDefault="00704307" w:rsidP="00704307">
      <w:pPr>
        <w:rPr>
          <w:b/>
          <w:lang w:val="fr-FR"/>
        </w:rPr>
      </w:pPr>
      <w:r w:rsidRPr="00D35FE0">
        <w:rPr>
          <w:b/>
          <w:lang w:val="fr-FR"/>
        </w:rPr>
        <w:t>Consigne</w:t>
      </w:r>
    </w:p>
    <w:p w14:paraId="479F7086" w14:textId="30D74253" w:rsidR="00C14AF5" w:rsidRPr="00C14AF5" w:rsidRDefault="00706E87" w:rsidP="00C14AF5">
      <w:pPr>
        <w:rPr>
          <w:lang w:val="fr-FR"/>
        </w:rPr>
      </w:pPr>
      <w:r>
        <w:rPr>
          <w:lang w:val="fr-FR"/>
        </w:rPr>
        <w:t>Visionnez</w:t>
      </w:r>
      <w:r w:rsidR="00C14AF5" w:rsidRPr="00C14AF5">
        <w:rPr>
          <w:lang w:val="fr-FR"/>
        </w:rPr>
        <w:t xml:space="preserve"> l’extrait et complétez le tableau avec les éléments </w:t>
      </w:r>
      <w:r w:rsidR="00046A52">
        <w:rPr>
          <w:lang w:val="fr-FR"/>
        </w:rPr>
        <w:t>identifiés</w:t>
      </w:r>
      <w:r w:rsidR="00C14AF5" w:rsidRPr="00C14AF5">
        <w:rPr>
          <w:lang w:val="fr-FR"/>
        </w:rPr>
        <w:t>.</w:t>
      </w:r>
    </w:p>
    <w:p w14:paraId="124A4A1F" w14:textId="77777777" w:rsidR="00396052" w:rsidRPr="00D35FE0" w:rsidRDefault="00396052" w:rsidP="00704307">
      <w:pPr>
        <w:rPr>
          <w:lang w:val="fr-FR"/>
        </w:rPr>
      </w:pPr>
    </w:p>
    <w:p w14:paraId="470A4FDE" w14:textId="77777777" w:rsidR="00704307" w:rsidRPr="00D35FE0" w:rsidRDefault="00704307" w:rsidP="00704307">
      <w:pPr>
        <w:rPr>
          <w:b/>
          <w:lang w:val="fr-FR"/>
        </w:rPr>
      </w:pPr>
      <w:r w:rsidRPr="00D35FE0">
        <w:rPr>
          <w:b/>
          <w:lang w:val="fr-FR"/>
        </w:rPr>
        <w:t xml:space="preserve">Mise en œuvre </w:t>
      </w:r>
    </w:p>
    <w:p w14:paraId="3ABFDADF" w14:textId="4DEDFD75" w:rsidR="007045D9" w:rsidRPr="007045D9" w:rsidRDefault="007045D9" w:rsidP="002D7815">
      <w:pPr>
        <w:pStyle w:val="Paragraphedeliste"/>
        <w:numPr>
          <w:ilvl w:val="0"/>
          <w:numId w:val="3"/>
        </w:numPr>
        <w:rPr>
          <w:i/>
          <w:iCs/>
        </w:rPr>
      </w:pPr>
      <w:r>
        <w:rPr>
          <w:iCs/>
        </w:rPr>
        <w:t xml:space="preserve">En amont, sélectionner un passage de la série ou du film, en veillant à ne pas dépasser les </w:t>
      </w:r>
      <w:r w:rsidR="003A53B4">
        <w:rPr>
          <w:iCs/>
        </w:rPr>
        <w:t xml:space="preserve">10 </w:t>
      </w:r>
      <w:r>
        <w:rPr>
          <w:iCs/>
        </w:rPr>
        <w:t>minutes de visionnage</w:t>
      </w:r>
      <w:r w:rsidR="001D5277">
        <w:rPr>
          <w:iCs/>
        </w:rPr>
        <w:t xml:space="preserve">. Cet extrait sera le pendant d’un </w:t>
      </w:r>
      <w:r w:rsidR="00A205D1">
        <w:rPr>
          <w:iCs/>
        </w:rPr>
        <w:t>passage d</w:t>
      </w:r>
      <w:r w:rsidR="001D5277">
        <w:rPr>
          <w:iCs/>
        </w:rPr>
        <w:t xml:space="preserve">’une </w:t>
      </w:r>
      <w:r w:rsidR="00A205D1">
        <w:rPr>
          <w:iCs/>
        </w:rPr>
        <w:t>œuvre littéraire étudiée</w:t>
      </w:r>
      <w:r w:rsidR="001D5277">
        <w:rPr>
          <w:iCs/>
        </w:rPr>
        <w:t xml:space="preserve"> en classe</w:t>
      </w:r>
      <w:r w:rsidR="00E41DE9">
        <w:rPr>
          <w:iCs/>
        </w:rPr>
        <w:t>.</w:t>
      </w:r>
    </w:p>
    <w:p w14:paraId="50E50E34" w14:textId="75E0F80C" w:rsidR="001F29DD" w:rsidRPr="007045D9" w:rsidRDefault="001F29DD" w:rsidP="007045D9">
      <w:pPr>
        <w:pStyle w:val="Paragraphedeliste"/>
        <w:numPr>
          <w:ilvl w:val="0"/>
          <w:numId w:val="3"/>
        </w:numPr>
        <w:rPr>
          <w:i/>
          <w:iCs/>
        </w:rPr>
      </w:pPr>
      <w:r>
        <w:rPr>
          <w:iCs/>
        </w:rPr>
        <w:t>Former des binômes</w:t>
      </w:r>
      <w:r w:rsidR="007045D9">
        <w:rPr>
          <w:iCs/>
        </w:rPr>
        <w:t xml:space="preserve"> et i</w:t>
      </w:r>
      <w:r w:rsidRPr="007045D9">
        <w:rPr>
          <w:iCs/>
        </w:rPr>
        <w:t>nviter les apprenant.es à prendre connaissance de l’activité 2.</w:t>
      </w:r>
      <w:r w:rsidR="006C2315">
        <w:rPr>
          <w:iCs/>
        </w:rPr>
        <w:t xml:space="preserve"> Leur suggérer de se répartir le travail : l’un.e se concentre sur l’époque et les lieux, l’autre sur les personnages et la musique.</w:t>
      </w:r>
    </w:p>
    <w:p w14:paraId="71A6D1DC" w14:textId="5BEFF2A3" w:rsidR="002D7815" w:rsidRPr="007045D9" w:rsidRDefault="001F29DD" w:rsidP="002D7815">
      <w:pPr>
        <w:pStyle w:val="Paragraphedeliste"/>
        <w:numPr>
          <w:ilvl w:val="0"/>
          <w:numId w:val="3"/>
        </w:numPr>
        <w:rPr>
          <w:i/>
          <w:iCs/>
        </w:rPr>
      </w:pPr>
      <w:r>
        <w:rPr>
          <w:rFonts w:eastAsia="Arial Unicode MS"/>
        </w:rPr>
        <w:t>Montrer l’extrait choisi</w:t>
      </w:r>
      <w:r w:rsidR="007045D9">
        <w:rPr>
          <w:rFonts w:eastAsia="Arial Unicode MS"/>
        </w:rPr>
        <w:t xml:space="preserve"> </w:t>
      </w:r>
      <w:r w:rsidR="007045D9" w:rsidRPr="007045D9">
        <w:rPr>
          <w:rFonts w:eastAsia="Arial Unicode MS"/>
          <w:u w:val="single"/>
        </w:rPr>
        <w:t>avec le son</w:t>
      </w:r>
      <w:r w:rsidR="007045D9">
        <w:rPr>
          <w:rFonts w:eastAsia="Arial Unicode MS"/>
        </w:rPr>
        <w:t>, mais sans les sous-titres.</w:t>
      </w:r>
    </w:p>
    <w:p w14:paraId="1F3C33C1" w14:textId="5B7A3447" w:rsidR="007045D9" w:rsidRPr="001F29DD" w:rsidRDefault="007045D9" w:rsidP="002D7815">
      <w:pPr>
        <w:pStyle w:val="Paragraphedeliste"/>
        <w:numPr>
          <w:ilvl w:val="0"/>
          <w:numId w:val="3"/>
        </w:numPr>
        <w:rPr>
          <w:i/>
          <w:iCs/>
        </w:rPr>
      </w:pPr>
      <w:r>
        <w:rPr>
          <w:iCs/>
        </w:rPr>
        <w:t xml:space="preserve">Laisser les binômes échanger et compléter leurs réponses. </w:t>
      </w:r>
    </w:p>
    <w:p w14:paraId="1B634415" w14:textId="3FB1559E" w:rsidR="001F29DD" w:rsidRPr="004700A6" w:rsidRDefault="007045D9" w:rsidP="002D7815">
      <w:pPr>
        <w:pStyle w:val="Paragraphedeliste"/>
        <w:numPr>
          <w:ilvl w:val="0"/>
          <w:numId w:val="3"/>
        </w:numPr>
        <w:rPr>
          <w:i/>
          <w:iCs/>
        </w:rPr>
      </w:pPr>
      <w:r>
        <w:rPr>
          <w:iCs/>
        </w:rPr>
        <w:t>Pour la mise en commun, projeter la grille au tableau. Inviter les volontaires à faire part de leurs propositions de réponses et noter les mots clés dans la grille.</w:t>
      </w:r>
    </w:p>
    <w:p w14:paraId="27CDD970" w14:textId="4002D5B0" w:rsidR="00D93A8A" w:rsidRDefault="00517CA0" w:rsidP="00D93A8A">
      <w:pPr>
        <w:rPr>
          <w:iCs/>
          <w:lang w:val="fr-FR"/>
        </w:rPr>
      </w:pPr>
      <w:r>
        <w:rPr>
          <w:iCs/>
          <w:noProof/>
          <w:lang w:val="fr-FR"/>
        </w:rPr>
        <w:drawing>
          <wp:inline distT="0" distB="0" distL="0" distR="0" wp14:anchorId="03395BFE" wp14:editId="77EA1744">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E7C4389" w14:textId="1C2EE301" w:rsidR="006C2315" w:rsidRDefault="00D34358" w:rsidP="00D34358">
      <w:pPr>
        <w:rPr>
          <w:i/>
          <w:lang w:val="fr-FR"/>
        </w:rPr>
      </w:pPr>
      <w:r w:rsidRPr="009B4AA6">
        <w:rPr>
          <w:i/>
          <w:iCs/>
          <w:lang w:val="fr-FR"/>
        </w:rPr>
        <w:t xml:space="preserve">Pour </w:t>
      </w:r>
      <w:r w:rsidRPr="009B4AA6">
        <w:rPr>
          <w:i/>
          <w:lang w:val="fr-FR"/>
        </w:rPr>
        <w:t xml:space="preserve">l’épisode </w:t>
      </w:r>
      <w:r w:rsidRPr="009B4AA6">
        <w:rPr>
          <w:lang w:val="fr-FR"/>
        </w:rPr>
        <w:t>Le Rosier de Madame Husson</w:t>
      </w:r>
      <w:r w:rsidRPr="009B4AA6">
        <w:rPr>
          <w:i/>
          <w:lang w:val="fr-FR"/>
        </w:rPr>
        <w:t xml:space="preserve">, de la série </w:t>
      </w:r>
      <w:r w:rsidRPr="009B4AA6">
        <w:rPr>
          <w:lang w:val="fr-FR"/>
        </w:rPr>
        <w:t>Chez Maupassant,</w:t>
      </w:r>
      <w:r w:rsidRPr="009B4AA6">
        <w:rPr>
          <w:i/>
          <w:lang w:val="fr-FR"/>
        </w:rPr>
        <w:t xml:space="preserve"> utilisé comme exemple</w:t>
      </w:r>
      <w:r w:rsidR="00FF51CF" w:rsidRPr="009B4AA6">
        <w:rPr>
          <w:i/>
          <w:lang w:val="fr-FR"/>
        </w:rPr>
        <w:t xml:space="preserve"> </w:t>
      </w:r>
      <w:r w:rsidR="00A205D1">
        <w:rPr>
          <w:i/>
          <w:lang w:val="fr-FR"/>
        </w:rPr>
        <w:t xml:space="preserve">(épisode 1, saison 2) </w:t>
      </w:r>
      <w:r w:rsidR="00FF51CF" w:rsidRPr="009B4AA6">
        <w:rPr>
          <w:i/>
          <w:lang w:val="fr-FR"/>
        </w:rPr>
        <w:t xml:space="preserve">– de </w:t>
      </w:r>
      <w:r w:rsidR="009B4AA6" w:rsidRPr="009B4AA6">
        <w:rPr>
          <w:i/>
          <w:lang w:val="fr-FR"/>
        </w:rPr>
        <w:t xml:space="preserve">32’30 (image de la rue en fête et arrivée du Rosier au bras de Madame Husson) à 38’40 (lorsque Madame Husson ramène </w:t>
      </w:r>
      <w:r w:rsidR="00154948">
        <w:rPr>
          <w:i/>
          <w:lang w:val="fr-FR"/>
        </w:rPr>
        <w:t>le Rosier</w:t>
      </w:r>
      <w:r w:rsidR="009B4AA6" w:rsidRPr="009B4AA6">
        <w:rPr>
          <w:i/>
          <w:lang w:val="fr-FR"/>
        </w:rPr>
        <w:t xml:space="preserve"> chez lui)</w:t>
      </w:r>
    </w:p>
    <w:p w14:paraId="7151909B" w14:textId="77777777" w:rsidR="00494589" w:rsidRPr="00306589" w:rsidRDefault="00494589" w:rsidP="00494589">
      <w:pPr>
        <w:rPr>
          <w:i/>
          <w:iCs/>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494589" w:rsidRPr="003A15EC" w14:paraId="5298F2A6" w14:textId="77777777" w:rsidTr="00494589">
        <w:tc>
          <w:tcPr>
            <w:tcW w:w="9628" w:type="dxa"/>
            <w:tcBorders>
              <w:top w:val="nil"/>
              <w:left w:val="nil"/>
              <w:bottom w:val="nil"/>
              <w:right w:val="nil"/>
            </w:tcBorders>
            <w:shd w:val="clear" w:color="auto" w:fill="EDF4FC" w:themeFill="background2"/>
            <w:hideMark/>
          </w:tcPr>
          <w:p w14:paraId="6125706F" w14:textId="384E464F" w:rsidR="00494589" w:rsidRDefault="00494589">
            <w:r>
              <w:rPr>
                <w:noProof/>
              </w:rPr>
              <w:lastRenderedPageBreak/>
              <w:drawing>
                <wp:inline distT="0" distB="0" distL="0" distR="0" wp14:anchorId="472EE042" wp14:editId="75A439E7">
                  <wp:extent cx="809625" cy="3619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09625" cy="361950"/>
                          </a:xfrm>
                          <a:prstGeom prst="rect">
                            <a:avLst/>
                          </a:prstGeom>
                          <a:noFill/>
                          <a:ln>
                            <a:noFill/>
                          </a:ln>
                        </pic:spPr>
                      </pic:pic>
                    </a:graphicData>
                  </a:graphic>
                </wp:inline>
              </w:drawing>
            </w:r>
          </w:p>
          <w:p w14:paraId="74574257" w14:textId="6021F590" w:rsidR="00494589" w:rsidRDefault="00494589">
            <w:r>
              <w:t xml:space="preserve">Dans le film, Le Rosier est le jeune habillé en blanc ; Madame Husson est la femme vêtue d’une robe bordeaux. </w:t>
            </w:r>
          </w:p>
        </w:tc>
      </w:tr>
    </w:tbl>
    <w:p w14:paraId="6542642E" w14:textId="45575EBA" w:rsidR="00494589" w:rsidRPr="00494589" w:rsidRDefault="00494589">
      <w:pPr>
        <w:spacing w:after="160"/>
        <w:rPr>
          <w:i/>
          <w:iCs/>
          <w:lang w:val="fr-FR"/>
        </w:rPr>
      </w:pPr>
    </w:p>
    <w:tbl>
      <w:tblPr>
        <w:tblStyle w:val="Grilledutableau"/>
        <w:tblW w:w="0" w:type="auto"/>
        <w:tblLook w:val="04A0" w:firstRow="1" w:lastRow="0" w:firstColumn="1" w:lastColumn="0" w:noHBand="0" w:noVBand="1"/>
      </w:tblPr>
      <w:tblGrid>
        <w:gridCol w:w="2407"/>
        <w:gridCol w:w="2407"/>
        <w:gridCol w:w="2407"/>
        <w:gridCol w:w="2407"/>
      </w:tblGrid>
      <w:tr w:rsidR="00EE550B" w:rsidRPr="00340EA8" w14:paraId="66CCE66D" w14:textId="77777777" w:rsidTr="00296C52">
        <w:tc>
          <w:tcPr>
            <w:tcW w:w="2407" w:type="dxa"/>
          </w:tcPr>
          <w:p w14:paraId="4DC589E1" w14:textId="5F95EC50" w:rsidR="00EE550B" w:rsidRPr="00340EA8" w:rsidRDefault="00EE550B" w:rsidP="00EE550B">
            <w:pPr>
              <w:jc w:val="center"/>
            </w:pPr>
            <w:r w:rsidRPr="00340EA8">
              <w:t>Époque</w:t>
            </w:r>
            <w:r>
              <w:t xml:space="preserve"> (costumes, décors)</w:t>
            </w:r>
          </w:p>
        </w:tc>
        <w:tc>
          <w:tcPr>
            <w:tcW w:w="2407" w:type="dxa"/>
          </w:tcPr>
          <w:p w14:paraId="2E475A40" w14:textId="75F6768A" w:rsidR="00EE550B" w:rsidRPr="00340EA8" w:rsidRDefault="00EE550B" w:rsidP="00EE550B">
            <w:pPr>
              <w:jc w:val="center"/>
            </w:pPr>
            <w:r w:rsidRPr="00340EA8">
              <w:t>Lieux</w:t>
            </w:r>
            <w:r>
              <w:t xml:space="preserve"> (intérieur, extérieur, lumière, cadrage)</w:t>
            </w:r>
          </w:p>
        </w:tc>
        <w:tc>
          <w:tcPr>
            <w:tcW w:w="2407" w:type="dxa"/>
          </w:tcPr>
          <w:p w14:paraId="025E171B" w14:textId="13157911" w:rsidR="00EE550B" w:rsidRPr="00340EA8" w:rsidRDefault="00EE550B" w:rsidP="00EE550B">
            <w:pPr>
              <w:jc w:val="center"/>
            </w:pPr>
            <w:r w:rsidRPr="00340EA8">
              <w:t>Personnages</w:t>
            </w:r>
            <w:r>
              <w:t xml:space="preserve"> (caractéristiques physiques et morales)</w:t>
            </w:r>
          </w:p>
        </w:tc>
        <w:tc>
          <w:tcPr>
            <w:tcW w:w="2407" w:type="dxa"/>
          </w:tcPr>
          <w:p w14:paraId="6EA90FB8" w14:textId="5BD8B69D" w:rsidR="00EE550B" w:rsidRPr="00340EA8" w:rsidRDefault="00160DEB" w:rsidP="00EE550B">
            <w:pPr>
              <w:jc w:val="center"/>
            </w:pPr>
            <w:r>
              <w:t>Musique (effets produits)</w:t>
            </w:r>
          </w:p>
        </w:tc>
      </w:tr>
      <w:tr w:rsidR="00EE550B" w:rsidRPr="003177E6" w14:paraId="7A9DCC4F" w14:textId="77777777" w:rsidTr="00296C52">
        <w:tc>
          <w:tcPr>
            <w:tcW w:w="2407" w:type="dxa"/>
          </w:tcPr>
          <w:p w14:paraId="3BF752EA" w14:textId="4478D1C5" w:rsidR="00EE550B" w:rsidRDefault="0034222C" w:rsidP="006215E0">
            <w:r>
              <w:t>19</w:t>
            </w:r>
            <w:r w:rsidRPr="0034222C">
              <w:rPr>
                <w:vertAlign w:val="superscript"/>
              </w:rPr>
              <w:t>e</w:t>
            </w:r>
            <w:r>
              <w:t xml:space="preserve"> siècle environ. Les personnes portent des costumes d’époque et sont habillé</w:t>
            </w:r>
            <w:r w:rsidR="00306589">
              <w:t>e</w:t>
            </w:r>
            <w:r>
              <w:t>s pour une célébration.</w:t>
            </w:r>
            <w:r w:rsidR="006A0905">
              <w:t xml:space="preserve"> Certains hommes portent la moustache et le bouc.</w:t>
            </w:r>
          </w:p>
          <w:p w14:paraId="1A34AC4F" w14:textId="1316DC38" w:rsidR="00EE550B" w:rsidRPr="00340EA8" w:rsidRDefault="0034222C" w:rsidP="006215E0">
            <w:r>
              <w:t xml:space="preserve">Le type de photographie </w:t>
            </w:r>
            <w:r w:rsidR="00586FD5">
              <w:t>à l’ancienne précise</w:t>
            </w:r>
            <w:r>
              <w:t xml:space="preserve"> aussi l’époque.</w:t>
            </w:r>
            <w:r w:rsidR="003A53B4">
              <w:t xml:space="preserve"> [...]</w:t>
            </w:r>
          </w:p>
          <w:p w14:paraId="71C3093F" w14:textId="77777777" w:rsidR="00EE550B" w:rsidRPr="00340EA8" w:rsidRDefault="00EE550B" w:rsidP="006215E0"/>
          <w:p w14:paraId="624698B7" w14:textId="77777777" w:rsidR="00EE550B" w:rsidRPr="00340EA8" w:rsidRDefault="00EE550B" w:rsidP="006215E0"/>
          <w:p w14:paraId="591AC985" w14:textId="781AC622" w:rsidR="00EE550B" w:rsidRPr="00340EA8" w:rsidRDefault="00EE550B" w:rsidP="006215E0"/>
        </w:tc>
        <w:tc>
          <w:tcPr>
            <w:tcW w:w="2407" w:type="dxa"/>
          </w:tcPr>
          <w:p w14:paraId="2E73819E" w14:textId="1AD9C302" w:rsidR="00EE550B" w:rsidRDefault="00E17390" w:rsidP="006215E0">
            <w:r>
              <w:t xml:space="preserve">Rue </w:t>
            </w:r>
            <w:r w:rsidR="0034222C">
              <w:t>pavée, guirlandes bleu-blanc-rouge (fête, célébration)</w:t>
            </w:r>
            <w:r w:rsidR="00586FD5">
              <w:t>.</w:t>
            </w:r>
          </w:p>
          <w:p w14:paraId="58FDE692" w14:textId="77777777" w:rsidR="0034222C" w:rsidRDefault="0034222C" w:rsidP="006215E0">
            <w:r>
              <w:t xml:space="preserve">Une trentaine de personnes sont regroupées devant la mairie. </w:t>
            </w:r>
          </w:p>
          <w:p w14:paraId="41550509" w14:textId="22552EAB" w:rsidR="00296C52" w:rsidRDefault="00296C52" w:rsidP="006215E0">
            <w:r>
              <w:t>À table (pour le repas).</w:t>
            </w:r>
          </w:p>
          <w:p w14:paraId="38EC0C72" w14:textId="52A63F57" w:rsidR="003A53B4" w:rsidRDefault="003A53B4" w:rsidP="006215E0">
            <w:r>
              <w:t>[...]</w:t>
            </w:r>
          </w:p>
          <w:p w14:paraId="73B1E475" w14:textId="6D93273B" w:rsidR="00296C52" w:rsidRPr="00340EA8" w:rsidRDefault="00296C52" w:rsidP="006215E0"/>
        </w:tc>
        <w:tc>
          <w:tcPr>
            <w:tcW w:w="2407" w:type="dxa"/>
          </w:tcPr>
          <w:p w14:paraId="0D70BC01" w14:textId="32914B83" w:rsidR="00EE550B" w:rsidRDefault="0034222C" w:rsidP="006215E0">
            <w:r>
              <w:t>Le maire</w:t>
            </w:r>
            <w:r w:rsidR="00586FD5">
              <w:t> : très formel</w:t>
            </w:r>
            <w:r w:rsidR="003A53B4">
              <w:t>,</w:t>
            </w:r>
            <w:r w:rsidR="00586FD5">
              <w:t xml:space="preserve"> mais à l’air sympathique.</w:t>
            </w:r>
          </w:p>
          <w:p w14:paraId="5F0960CE" w14:textId="7CD30B67" w:rsidR="0034222C" w:rsidRDefault="0034222C" w:rsidP="006215E0">
            <w:r>
              <w:t>Le Rosier</w:t>
            </w:r>
            <w:r w:rsidR="00154948">
              <w:t xml:space="preserve"> (Isidore),</w:t>
            </w:r>
            <w:r w:rsidR="00586FD5">
              <w:t xml:space="preserve"> à l’air timide, très ému au moment de l’hommage qui lui est fait</w:t>
            </w:r>
            <w:r w:rsidR="006A0905">
              <w:t>, habillé en blanc. C’est un des personnages principaux.</w:t>
            </w:r>
          </w:p>
          <w:p w14:paraId="64A66D58" w14:textId="45A7E92B" w:rsidR="0034222C" w:rsidRDefault="0034222C" w:rsidP="006215E0">
            <w:r>
              <w:t>Madame Husson</w:t>
            </w:r>
            <w:r w:rsidR="006215E0">
              <w:t>, très gaie</w:t>
            </w:r>
            <w:r w:rsidR="00586FD5">
              <w:t>, protectrice</w:t>
            </w:r>
            <w:r w:rsidR="006A0905">
              <w:t>,</w:t>
            </w:r>
            <w:r w:rsidR="00494589">
              <w:t xml:space="preserve"> est</w:t>
            </w:r>
            <w:r w:rsidR="006A0905">
              <w:t xml:space="preserve"> vêtue d’une robe bordeaux.</w:t>
            </w:r>
          </w:p>
          <w:p w14:paraId="78A93329" w14:textId="65EF9A8A" w:rsidR="006A0905" w:rsidRDefault="006A0905" w:rsidP="006215E0">
            <w:r>
              <w:t>Personnages secondaires :</w:t>
            </w:r>
          </w:p>
          <w:p w14:paraId="0A9640FD" w14:textId="640F53AC" w:rsidR="003A53B4" w:rsidRPr="00340EA8" w:rsidRDefault="0034222C" w:rsidP="006215E0">
            <w:r>
              <w:t>Les habitants de la ville</w:t>
            </w:r>
            <w:r w:rsidR="006215E0">
              <w:t xml:space="preserve">, tous </w:t>
            </w:r>
            <w:r w:rsidR="00586FD5">
              <w:t>heureux au moment de cet événement</w:t>
            </w:r>
            <w:r w:rsidR="006215E0">
              <w:t>.</w:t>
            </w:r>
            <w:r w:rsidR="003A53B4">
              <w:t xml:space="preserve"> [...]</w:t>
            </w:r>
          </w:p>
        </w:tc>
        <w:tc>
          <w:tcPr>
            <w:tcW w:w="2407" w:type="dxa"/>
          </w:tcPr>
          <w:p w14:paraId="17DE0B27" w14:textId="3B09E24C" w:rsidR="00586FD5" w:rsidRDefault="00586FD5" w:rsidP="006215E0">
            <w:r>
              <w:t>Musique entraînante, de fête</w:t>
            </w:r>
            <w:r w:rsidR="003A53B4">
              <w:t>.</w:t>
            </w:r>
          </w:p>
          <w:p w14:paraId="45605824" w14:textId="77777777" w:rsidR="0034222C" w:rsidRDefault="00586FD5" w:rsidP="00296C52">
            <w:r>
              <w:t>La musique s’arrête pour laisser place au d</w:t>
            </w:r>
            <w:r w:rsidR="0034222C">
              <w:t>iscours du maire</w:t>
            </w:r>
            <w:r w:rsidR="00296C52">
              <w:t>.</w:t>
            </w:r>
          </w:p>
          <w:p w14:paraId="3C7F5520" w14:textId="77777777" w:rsidR="00296C52" w:rsidRDefault="00296C52" w:rsidP="00296C52">
            <w:r>
              <w:t>Repas : musique de fête</w:t>
            </w:r>
          </w:p>
          <w:p w14:paraId="01AC7D12" w14:textId="77777777" w:rsidR="00296C52" w:rsidRDefault="00296C52" w:rsidP="00296C52">
            <w:r>
              <w:t>Accordéoniste</w:t>
            </w:r>
          </w:p>
          <w:p w14:paraId="4147CD5A" w14:textId="3040ADEE" w:rsidR="00296C52" w:rsidRPr="00340EA8" w:rsidRDefault="00296C52" w:rsidP="00296C52">
            <w:r>
              <w:t>Bruits de fête dans les rues de la ville.</w:t>
            </w:r>
            <w:r w:rsidR="003A53B4">
              <w:t xml:space="preserve"> [...]</w:t>
            </w:r>
          </w:p>
        </w:tc>
      </w:tr>
    </w:tbl>
    <w:p w14:paraId="79937FA0" w14:textId="5E5DE25C" w:rsidR="007679E7" w:rsidRDefault="007679E7" w:rsidP="00704307">
      <w:pPr>
        <w:rPr>
          <w:iCs/>
          <w:lang w:val="fr-FR"/>
        </w:rPr>
      </w:pPr>
    </w:p>
    <w:p w14:paraId="3D593F7C" w14:textId="2CD8B40D" w:rsidR="00704307" w:rsidRDefault="00517CA0" w:rsidP="00704307">
      <w:pPr>
        <w:rPr>
          <w:noProof/>
          <w:lang w:val="fr-FR"/>
        </w:rPr>
      </w:pPr>
      <w:r>
        <w:rPr>
          <w:noProof/>
          <w:lang w:val="fr-FR"/>
        </w:rPr>
        <w:drawing>
          <wp:inline distT="0" distB="0" distL="0" distR="0" wp14:anchorId="093BB87A" wp14:editId="73CE53BA">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820794">
        <w:rPr>
          <w:noProof/>
          <w:lang w:val="fr-FR"/>
        </w:rPr>
        <w:drawing>
          <wp:inline distT="0" distB="0" distL="0" distR="0" wp14:anchorId="10802E8B" wp14:editId="2086397A">
            <wp:extent cx="1781175" cy="361950"/>
            <wp:effectExtent l="0" t="0" r="9525" b="0"/>
            <wp:docPr id="18" name="Image 18"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3E5508A" w14:textId="74962B88" w:rsidR="00396052" w:rsidRPr="005E2048" w:rsidRDefault="00820794" w:rsidP="00704307">
      <w:pPr>
        <w:rPr>
          <w:iCs/>
          <w:lang w:val="fr-FR"/>
        </w:rPr>
      </w:pPr>
      <w:r>
        <w:rPr>
          <w:noProof/>
          <w:lang w:val="fr-FR"/>
        </w:rPr>
        <w:drawing>
          <wp:inline distT="0" distB="0" distL="0" distR="0" wp14:anchorId="40110208" wp14:editId="6787D009">
            <wp:extent cx="1207770" cy="361950"/>
            <wp:effectExtent l="0" t="0" r="0" b="0"/>
            <wp:docPr id="5" name="Image 5"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2F4F8577" w14:textId="77777777" w:rsidR="00704307" w:rsidRPr="00D35FE0" w:rsidRDefault="00704307" w:rsidP="00704307">
      <w:pPr>
        <w:rPr>
          <w:b/>
          <w:lang w:val="fr-FR"/>
        </w:rPr>
      </w:pPr>
      <w:r w:rsidRPr="00D35FE0">
        <w:rPr>
          <w:b/>
          <w:lang w:val="fr-FR"/>
        </w:rPr>
        <w:t>Consigne</w:t>
      </w:r>
    </w:p>
    <w:p w14:paraId="20526ACD" w14:textId="48E689F8" w:rsidR="00226DDC" w:rsidRDefault="00296C52" w:rsidP="00704307">
      <w:pPr>
        <w:rPr>
          <w:lang w:val="fr-FR"/>
        </w:rPr>
      </w:pPr>
      <w:r w:rsidRPr="00296C52">
        <w:rPr>
          <w:lang w:val="fr-FR"/>
        </w:rPr>
        <w:t>Visionnez l’extrait et notez les actions qui composent la scène.</w:t>
      </w:r>
    </w:p>
    <w:p w14:paraId="4F3483A7" w14:textId="77777777" w:rsidR="00296C52" w:rsidRPr="00D35FE0" w:rsidRDefault="00296C52" w:rsidP="00704307">
      <w:pPr>
        <w:rPr>
          <w:lang w:val="fr-FR"/>
        </w:rPr>
      </w:pPr>
    </w:p>
    <w:p w14:paraId="310F5962" w14:textId="77777777" w:rsidR="00704307" w:rsidRPr="00D35FE0" w:rsidRDefault="00704307" w:rsidP="00704307">
      <w:pPr>
        <w:rPr>
          <w:b/>
          <w:lang w:val="fr-FR"/>
        </w:rPr>
      </w:pPr>
      <w:r w:rsidRPr="00D35FE0">
        <w:rPr>
          <w:b/>
          <w:lang w:val="fr-FR"/>
        </w:rPr>
        <w:t xml:space="preserve">Mise en œuvre </w:t>
      </w:r>
    </w:p>
    <w:p w14:paraId="1B5F8227" w14:textId="6FF2D45C" w:rsidR="00706E87" w:rsidRPr="006C2315" w:rsidRDefault="006C2315" w:rsidP="00706E87">
      <w:pPr>
        <w:pStyle w:val="Paragraphedeliste"/>
        <w:numPr>
          <w:ilvl w:val="0"/>
          <w:numId w:val="3"/>
        </w:numPr>
        <w:rPr>
          <w:i/>
          <w:iCs/>
        </w:rPr>
      </w:pPr>
      <w:r>
        <w:rPr>
          <w:rFonts w:eastAsia="Arial Unicode MS"/>
        </w:rPr>
        <w:t xml:space="preserve">Inviter les apprenant.es à prendre connaissance de l’activité 3 et en vérifier la bonne compréhension. Préciser </w:t>
      </w:r>
      <w:r w:rsidR="003A53B4">
        <w:rPr>
          <w:rFonts w:eastAsia="Arial Unicode MS"/>
        </w:rPr>
        <w:t>qu’il faudra i</w:t>
      </w:r>
      <w:r>
        <w:rPr>
          <w:rFonts w:eastAsia="Arial Unicode MS"/>
        </w:rPr>
        <w:t xml:space="preserve">dentifier les différentes séquences qui composent l’extrait. </w:t>
      </w:r>
    </w:p>
    <w:p w14:paraId="3A10CE09" w14:textId="5AB4CC5C" w:rsidR="00706E87" w:rsidRPr="006C2315" w:rsidRDefault="00296C52" w:rsidP="00706E87">
      <w:pPr>
        <w:pStyle w:val="Paragraphedeliste"/>
        <w:numPr>
          <w:ilvl w:val="0"/>
          <w:numId w:val="3"/>
        </w:numPr>
        <w:rPr>
          <w:i/>
          <w:iCs/>
        </w:rPr>
      </w:pPr>
      <w:r w:rsidRPr="006C2315">
        <w:rPr>
          <w:iCs/>
        </w:rPr>
        <w:t xml:space="preserve">Montrer à nouveau l’extrait </w:t>
      </w:r>
      <w:r w:rsidRPr="006C2315">
        <w:rPr>
          <w:iCs/>
          <w:u w:val="single"/>
        </w:rPr>
        <w:t>avec le son</w:t>
      </w:r>
      <w:r w:rsidRPr="006C2315">
        <w:rPr>
          <w:iCs/>
        </w:rPr>
        <w:t>, mais toujours sans les sous-titres.</w:t>
      </w:r>
    </w:p>
    <w:p w14:paraId="5CD6F86C" w14:textId="51C9C53C" w:rsidR="008E36C9" w:rsidRPr="006C2315" w:rsidRDefault="006C2315" w:rsidP="00706E87">
      <w:pPr>
        <w:pStyle w:val="Paragraphedeliste"/>
        <w:numPr>
          <w:ilvl w:val="0"/>
          <w:numId w:val="3"/>
        </w:numPr>
        <w:rPr>
          <w:i/>
          <w:iCs/>
        </w:rPr>
      </w:pPr>
      <w:r>
        <w:rPr>
          <w:iCs/>
        </w:rPr>
        <w:t xml:space="preserve">Proposer aux apprenant.es de se regrouper avec leurs voisin.es et de mettre en commun leurs réponses. Inviter le.la porte-parole de chaque groupe à partager ses propositions avec le reste de la classe. </w:t>
      </w:r>
    </w:p>
    <w:p w14:paraId="0E6731D6" w14:textId="14FAAE64" w:rsidR="006C2315" w:rsidRPr="007679E7" w:rsidRDefault="006C2315" w:rsidP="00706E87">
      <w:pPr>
        <w:pStyle w:val="Paragraphedeliste"/>
        <w:numPr>
          <w:ilvl w:val="0"/>
          <w:numId w:val="3"/>
        </w:numPr>
        <w:rPr>
          <w:i/>
          <w:iCs/>
        </w:rPr>
      </w:pPr>
      <w:r>
        <w:rPr>
          <w:iCs/>
        </w:rPr>
        <w:t>Noter les actions clés au tableau.</w:t>
      </w:r>
    </w:p>
    <w:p w14:paraId="4739F4A2" w14:textId="3630D64A" w:rsidR="00D93A8A" w:rsidRDefault="00517CA0" w:rsidP="00D93A8A">
      <w:pPr>
        <w:rPr>
          <w:iCs/>
          <w:lang w:val="fr-FR"/>
        </w:rPr>
      </w:pPr>
      <w:r>
        <w:rPr>
          <w:iCs/>
          <w:noProof/>
          <w:lang w:val="fr-FR"/>
        </w:rPr>
        <w:drawing>
          <wp:inline distT="0" distB="0" distL="0" distR="0" wp14:anchorId="0F873B9F" wp14:editId="36536D5A">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0AFB2D4" w14:textId="63454A88" w:rsidR="008E36C9" w:rsidRPr="009B4AA6" w:rsidRDefault="008E36C9" w:rsidP="008E36C9">
      <w:pPr>
        <w:rPr>
          <w:i/>
          <w:lang w:val="fr-FR"/>
        </w:rPr>
      </w:pPr>
      <w:r w:rsidRPr="009B4AA6">
        <w:rPr>
          <w:i/>
          <w:iCs/>
          <w:lang w:val="fr-FR"/>
        </w:rPr>
        <w:t xml:space="preserve">Pour </w:t>
      </w:r>
      <w:r w:rsidRPr="009B4AA6">
        <w:rPr>
          <w:i/>
          <w:lang w:val="fr-FR"/>
        </w:rPr>
        <w:t xml:space="preserve">l’épisode </w:t>
      </w:r>
      <w:r w:rsidRPr="009B4AA6">
        <w:rPr>
          <w:lang w:val="fr-FR"/>
        </w:rPr>
        <w:t>Le Rosier de Madame Husson</w:t>
      </w:r>
      <w:r w:rsidRPr="009B4AA6">
        <w:rPr>
          <w:i/>
          <w:lang w:val="fr-FR"/>
        </w:rPr>
        <w:t xml:space="preserve">, de la série </w:t>
      </w:r>
      <w:r w:rsidRPr="009B4AA6">
        <w:rPr>
          <w:lang w:val="fr-FR"/>
        </w:rPr>
        <w:t>Chez Maupassant,</w:t>
      </w:r>
      <w:r w:rsidRPr="009B4AA6">
        <w:rPr>
          <w:i/>
          <w:lang w:val="fr-FR"/>
        </w:rPr>
        <w:t xml:space="preserve"> utilisé comme exemple </w:t>
      </w:r>
    </w:p>
    <w:p w14:paraId="17B31213" w14:textId="4DC48C6A" w:rsidR="00820794" w:rsidRPr="003177E6" w:rsidRDefault="00820794" w:rsidP="00BC5322">
      <w:pPr>
        <w:rPr>
          <w:iCs/>
          <w:lang w:val="fr-FR"/>
        </w:rPr>
      </w:pPr>
      <w:r w:rsidRPr="00BC5322">
        <w:rPr>
          <w:lang w:val="fr-FR" w:eastAsia="en-US"/>
        </w:rPr>
        <w:t>1.</w:t>
      </w:r>
      <w:r w:rsidRPr="003177E6">
        <w:rPr>
          <w:lang w:val="fr-FR"/>
        </w:rPr>
        <w:t xml:space="preserve"> Arrivée du Rosier </w:t>
      </w:r>
      <w:r w:rsidR="00296C52" w:rsidRPr="003177E6">
        <w:rPr>
          <w:lang w:val="fr-FR"/>
        </w:rPr>
        <w:t xml:space="preserve">au bras de Madame Husson. </w:t>
      </w:r>
    </w:p>
    <w:p w14:paraId="7F941491" w14:textId="465C118A" w:rsidR="00820794" w:rsidRDefault="00820794" w:rsidP="00820794">
      <w:pPr>
        <w:rPr>
          <w:iCs/>
          <w:lang w:val="fr-FR"/>
        </w:rPr>
      </w:pPr>
      <w:r>
        <w:rPr>
          <w:iCs/>
          <w:lang w:val="fr-FR"/>
        </w:rPr>
        <w:t>2. Discours</w:t>
      </w:r>
      <w:r w:rsidR="00296C52">
        <w:rPr>
          <w:iCs/>
          <w:lang w:val="fr-FR"/>
        </w:rPr>
        <w:t xml:space="preserve"> du maire : il honore le Rosier pour sa vertu et lui offre une bourse avec de l’argent et un document. Tout le monde applaudit. Le discours finit par une photo officielle de l’événement.</w:t>
      </w:r>
    </w:p>
    <w:p w14:paraId="6EE5F74F" w14:textId="1BBD7EE2" w:rsidR="00820794" w:rsidRDefault="00820794" w:rsidP="00820794">
      <w:pPr>
        <w:rPr>
          <w:iCs/>
          <w:lang w:val="fr-FR"/>
        </w:rPr>
      </w:pPr>
      <w:r>
        <w:rPr>
          <w:iCs/>
          <w:lang w:val="fr-FR"/>
        </w:rPr>
        <w:t>4. Repas et fête</w:t>
      </w:r>
      <w:r w:rsidR="00296C52">
        <w:rPr>
          <w:iCs/>
          <w:lang w:val="fr-FR"/>
        </w:rPr>
        <w:t xml:space="preserve"> : </w:t>
      </w:r>
      <w:r w:rsidR="00BC5322">
        <w:rPr>
          <w:iCs/>
          <w:lang w:val="fr-FR"/>
        </w:rPr>
        <w:t>tout le monde mange, boit, rit. Ils ont l’air ivres.</w:t>
      </w:r>
    </w:p>
    <w:p w14:paraId="25CD3C9C" w14:textId="63B734BF" w:rsidR="00312BAA" w:rsidRDefault="00820794" w:rsidP="00820794">
      <w:pPr>
        <w:rPr>
          <w:iCs/>
          <w:lang w:val="fr-FR"/>
        </w:rPr>
      </w:pPr>
      <w:r>
        <w:rPr>
          <w:iCs/>
          <w:lang w:val="fr-FR"/>
        </w:rPr>
        <w:t>5. Retour du Rosier chez lui</w:t>
      </w:r>
      <w:r w:rsidR="00BC5322">
        <w:rPr>
          <w:iCs/>
          <w:lang w:val="fr-FR"/>
        </w:rPr>
        <w:t> au bras de Madame Husson, ivres tous les deux.</w:t>
      </w:r>
    </w:p>
    <w:p w14:paraId="066F5F7A" w14:textId="77777777" w:rsidR="00312BAA" w:rsidRDefault="00312BAA">
      <w:pPr>
        <w:spacing w:after="160"/>
        <w:rPr>
          <w:iCs/>
          <w:lang w:val="fr-FR"/>
        </w:rPr>
      </w:pPr>
      <w:r>
        <w:rPr>
          <w:iCs/>
          <w:lang w:val="fr-FR"/>
        </w:rPr>
        <w:br w:type="page"/>
      </w:r>
    </w:p>
    <w:p w14:paraId="421042F7" w14:textId="6A61DCAC" w:rsidR="00820794" w:rsidRDefault="00820794" w:rsidP="00820794">
      <w:pPr>
        <w:rPr>
          <w:iCs/>
          <w:lang w:val="fr-FR"/>
        </w:rPr>
      </w:pPr>
      <w:r>
        <w:rPr>
          <w:noProof/>
          <w:lang w:val="fr-FR"/>
        </w:rPr>
        <w:lastRenderedPageBreak/>
        <w:drawing>
          <wp:inline distT="0" distB="0" distL="0" distR="0" wp14:anchorId="7EBA22A8" wp14:editId="45D09638">
            <wp:extent cx="1207770" cy="361950"/>
            <wp:effectExtent l="0" t="0" r="0" b="0"/>
            <wp:docPr id="15" name="Image 15"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203F8583" w14:textId="77777777" w:rsidR="008E36C9" w:rsidRPr="00D35FE0" w:rsidRDefault="008E36C9" w:rsidP="008E36C9">
      <w:pPr>
        <w:rPr>
          <w:b/>
          <w:lang w:val="fr-FR"/>
        </w:rPr>
      </w:pPr>
      <w:r w:rsidRPr="00D35FE0">
        <w:rPr>
          <w:b/>
          <w:lang w:val="fr-FR"/>
        </w:rPr>
        <w:t>Consigne</w:t>
      </w:r>
    </w:p>
    <w:p w14:paraId="535EB8AC" w14:textId="77777777" w:rsidR="00510A3A" w:rsidRDefault="008E36C9" w:rsidP="008E36C9">
      <w:pPr>
        <w:rPr>
          <w:lang w:val="fr-FR"/>
        </w:rPr>
      </w:pPr>
      <w:r>
        <w:rPr>
          <w:lang w:val="fr-FR"/>
        </w:rPr>
        <w:t>À l’aide des activités 2 et 3, résumez</w:t>
      </w:r>
      <w:r w:rsidRPr="00226DDC">
        <w:rPr>
          <w:lang w:val="fr-FR"/>
        </w:rPr>
        <w:t xml:space="preserve"> l’extrait</w:t>
      </w:r>
      <w:r>
        <w:rPr>
          <w:lang w:val="fr-FR"/>
        </w:rPr>
        <w:t xml:space="preserve"> en trois phrases.</w:t>
      </w:r>
    </w:p>
    <w:p w14:paraId="5F685634" w14:textId="77777777" w:rsidR="00510A3A" w:rsidRDefault="00510A3A" w:rsidP="008E36C9">
      <w:pPr>
        <w:rPr>
          <w:b/>
          <w:lang w:val="fr-FR"/>
        </w:rPr>
      </w:pPr>
    </w:p>
    <w:p w14:paraId="11856CD5" w14:textId="73DF7A6B" w:rsidR="008E36C9" w:rsidRPr="00D35FE0" w:rsidRDefault="008E36C9" w:rsidP="008E36C9">
      <w:pPr>
        <w:rPr>
          <w:b/>
          <w:lang w:val="fr-FR"/>
        </w:rPr>
      </w:pPr>
      <w:r w:rsidRPr="00D35FE0">
        <w:rPr>
          <w:b/>
          <w:lang w:val="fr-FR"/>
        </w:rPr>
        <w:t xml:space="preserve">Mise en œuvre </w:t>
      </w:r>
    </w:p>
    <w:p w14:paraId="46ACF441" w14:textId="6FCABEF7" w:rsidR="008E36C9" w:rsidRPr="004700A6" w:rsidRDefault="008E36C9" w:rsidP="008E36C9">
      <w:pPr>
        <w:pStyle w:val="Paragraphedeliste"/>
        <w:numPr>
          <w:ilvl w:val="0"/>
          <w:numId w:val="3"/>
        </w:numPr>
        <w:rPr>
          <w:i/>
          <w:iCs/>
        </w:rPr>
      </w:pPr>
      <w:r>
        <w:rPr>
          <w:rFonts w:eastAsia="Arial Unicode MS"/>
        </w:rPr>
        <w:t>Former de nouveaux binômes et donner la consigne à l’oral.</w:t>
      </w:r>
    </w:p>
    <w:p w14:paraId="74234963" w14:textId="370A9207" w:rsidR="008E36C9" w:rsidRPr="007679E7" w:rsidRDefault="008E36C9" w:rsidP="008E36C9">
      <w:pPr>
        <w:pStyle w:val="Paragraphedeliste"/>
        <w:numPr>
          <w:ilvl w:val="0"/>
          <w:numId w:val="3"/>
        </w:numPr>
        <w:rPr>
          <w:i/>
          <w:iCs/>
        </w:rPr>
      </w:pPr>
      <w:r>
        <w:rPr>
          <w:iCs/>
        </w:rPr>
        <w:t xml:space="preserve">Laisser les binômes échanger pendant 3 minutes, puis inviter un.e ou deux volontaires à proposer son résumé. </w:t>
      </w:r>
      <w:r w:rsidR="00D16975">
        <w:rPr>
          <w:iCs/>
        </w:rPr>
        <w:t>L</w:t>
      </w:r>
      <w:r>
        <w:rPr>
          <w:iCs/>
        </w:rPr>
        <w:t>e reste de la class</w:t>
      </w:r>
      <w:r w:rsidR="00D16975">
        <w:rPr>
          <w:iCs/>
        </w:rPr>
        <w:t>e</w:t>
      </w:r>
      <w:r>
        <w:rPr>
          <w:iCs/>
        </w:rPr>
        <w:t xml:space="preserve"> le compl</w:t>
      </w:r>
      <w:r w:rsidR="00D16975">
        <w:rPr>
          <w:iCs/>
        </w:rPr>
        <w:t>ète</w:t>
      </w:r>
      <w:r>
        <w:rPr>
          <w:iCs/>
        </w:rPr>
        <w:t xml:space="preserve"> si nécessaire.  </w:t>
      </w:r>
    </w:p>
    <w:p w14:paraId="08C34AC3" w14:textId="77777777" w:rsidR="008E36C9" w:rsidRDefault="008E36C9" w:rsidP="008E36C9">
      <w:pPr>
        <w:rPr>
          <w:iCs/>
          <w:lang w:val="fr-FR"/>
        </w:rPr>
      </w:pPr>
      <w:r>
        <w:rPr>
          <w:iCs/>
          <w:noProof/>
          <w:lang w:val="fr-FR"/>
        </w:rPr>
        <w:drawing>
          <wp:inline distT="0" distB="0" distL="0" distR="0" wp14:anchorId="73BB8ED4" wp14:editId="7D635F30">
            <wp:extent cx="1323975" cy="361950"/>
            <wp:effectExtent l="0" t="0" r="9525" b="0"/>
            <wp:docPr id="20" name="Image 2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717CE9D" w14:textId="58A8145C" w:rsidR="008E36C9" w:rsidRPr="009B4AA6" w:rsidRDefault="008E36C9" w:rsidP="008E36C9">
      <w:pPr>
        <w:rPr>
          <w:i/>
          <w:lang w:val="fr-FR"/>
        </w:rPr>
      </w:pPr>
      <w:r w:rsidRPr="009B4AA6">
        <w:rPr>
          <w:i/>
          <w:iCs/>
          <w:lang w:val="fr-FR"/>
        </w:rPr>
        <w:t xml:space="preserve">Pour </w:t>
      </w:r>
      <w:r w:rsidRPr="009B4AA6">
        <w:rPr>
          <w:i/>
          <w:lang w:val="fr-FR"/>
        </w:rPr>
        <w:t xml:space="preserve">l’épisode </w:t>
      </w:r>
      <w:r w:rsidRPr="009B4AA6">
        <w:rPr>
          <w:lang w:val="fr-FR"/>
        </w:rPr>
        <w:t>Le Rosier de Madame Husson</w:t>
      </w:r>
      <w:r w:rsidRPr="009B4AA6">
        <w:rPr>
          <w:i/>
          <w:lang w:val="fr-FR"/>
        </w:rPr>
        <w:t xml:space="preserve">, de la série </w:t>
      </w:r>
      <w:r w:rsidRPr="009B4AA6">
        <w:rPr>
          <w:lang w:val="fr-FR"/>
        </w:rPr>
        <w:t>Chez Maupassant,</w:t>
      </w:r>
      <w:r w:rsidRPr="009B4AA6">
        <w:rPr>
          <w:i/>
          <w:lang w:val="fr-FR"/>
        </w:rPr>
        <w:t xml:space="preserve"> utilisé comme exemple </w:t>
      </w:r>
    </w:p>
    <w:p w14:paraId="475B9A69" w14:textId="24C0EECA" w:rsidR="008E36C9" w:rsidRDefault="00F744D2" w:rsidP="00820794">
      <w:pPr>
        <w:rPr>
          <w:iCs/>
          <w:lang w:val="fr-FR"/>
        </w:rPr>
      </w:pPr>
      <w:r w:rsidRPr="00F744D2">
        <w:rPr>
          <w:iCs/>
          <w:lang w:val="fr-FR" w:eastAsia="en-US"/>
        </w:rPr>
        <w:t>Madame Husson arrive avec le Rosier, et le maire prononce un discours en son honneur, lui remettant une bourse et prenant une photo officielle sous les applaudissements. La fête continue avec un grand repas où tout le monde mange, boit et rit, jusqu’à l’ivresse. À la fin, Madame Husson et le Rosier rentrent chez eux, ivres eux aussi.</w:t>
      </w:r>
    </w:p>
    <w:p w14:paraId="42B2C165" w14:textId="77777777" w:rsidR="00820794" w:rsidRDefault="00820794" w:rsidP="00820794">
      <w:pPr>
        <w:rPr>
          <w:iCs/>
          <w:lang w:val="fr-FR"/>
        </w:rPr>
      </w:pPr>
    </w:p>
    <w:p w14:paraId="12417D3F" w14:textId="77777777" w:rsidR="00820794" w:rsidRDefault="00820794" w:rsidP="00820794">
      <w:pPr>
        <w:rPr>
          <w:b/>
          <w:lang w:val="fr-FR"/>
        </w:rPr>
      </w:pPr>
      <w:r>
        <w:rPr>
          <w:noProof/>
          <w:lang w:val="fr-FR"/>
        </w:rPr>
        <w:drawing>
          <wp:inline distT="0" distB="0" distL="0" distR="0" wp14:anchorId="6383D8FC" wp14:editId="7EF5380E">
            <wp:extent cx="1207135" cy="373380"/>
            <wp:effectExtent l="0" t="0" r="0" b="0"/>
            <wp:docPr id="14" name="Image 14" descr="parti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partie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7135" cy="373380"/>
                    </a:xfrm>
                    <a:prstGeom prst="rect">
                      <a:avLst/>
                    </a:prstGeom>
                    <a:noFill/>
                    <a:ln>
                      <a:noFill/>
                    </a:ln>
                  </pic:spPr>
                </pic:pic>
              </a:graphicData>
            </a:graphic>
          </wp:inline>
        </w:drawing>
      </w:r>
    </w:p>
    <w:p w14:paraId="6FAFFD6A" w14:textId="2BC3D14F" w:rsidR="00820794" w:rsidRPr="00D35FE0" w:rsidRDefault="00820794" w:rsidP="00820794">
      <w:pPr>
        <w:rPr>
          <w:b/>
          <w:lang w:val="fr-FR"/>
        </w:rPr>
      </w:pPr>
      <w:r w:rsidRPr="00D35FE0">
        <w:rPr>
          <w:b/>
          <w:lang w:val="fr-FR"/>
        </w:rPr>
        <w:t>Consigne</w:t>
      </w:r>
    </w:p>
    <w:p w14:paraId="4D99C0B2" w14:textId="7BB12864" w:rsidR="00820794" w:rsidRDefault="00820794" w:rsidP="00820794">
      <w:pPr>
        <w:rPr>
          <w:lang w:val="fr-FR"/>
        </w:rPr>
      </w:pPr>
      <w:r>
        <w:rPr>
          <w:lang w:val="fr-FR"/>
        </w:rPr>
        <w:t xml:space="preserve">À votre avis, que va-t-il se passer ensuite ? </w:t>
      </w:r>
      <w:r w:rsidR="00BC5322">
        <w:rPr>
          <w:lang w:val="fr-FR"/>
        </w:rPr>
        <w:t>Imaginez.</w:t>
      </w:r>
    </w:p>
    <w:p w14:paraId="1E8249CD" w14:textId="77777777" w:rsidR="00820794" w:rsidRPr="00D35FE0" w:rsidRDefault="00820794" w:rsidP="00820794">
      <w:pPr>
        <w:rPr>
          <w:lang w:val="fr-FR"/>
        </w:rPr>
      </w:pPr>
    </w:p>
    <w:p w14:paraId="07560ED9" w14:textId="77777777" w:rsidR="00820794" w:rsidRPr="00D35FE0" w:rsidRDefault="00820794" w:rsidP="00820794">
      <w:pPr>
        <w:rPr>
          <w:b/>
          <w:lang w:val="fr-FR"/>
        </w:rPr>
      </w:pPr>
      <w:r w:rsidRPr="00D35FE0">
        <w:rPr>
          <w:b/>
          <w:lang w:val="fr-FR"/>
        </w:rPr>
        <w:t xml:space="preserve">Mise en œuvre </w:t>
      </w:r>
    </w:p>
    <w:p w14:paraId="0B84585A" w14:textId="070F11C7" w:rsidR="00820794" w:rsidRPr="004700A6" w:rsidRDefault="008E36C9" w:rsidP="00820794">
      <w:pPr>
        <w:pStyle w:val="Paragraphedeliste"/>
        <w:numPr>
          <w:ilvl w:val="0"/>
          <w:numId w:val="3"/>
        </w:numPr>
        <w:rPr>
          <w:i/>
          <w:iCs/>
        </w:rPr>
      </w:pPr>
      <w:r>
        <w:rPr>
          <w:rFonts w:eastAsia="Arial Unicode MS"/>
        </w:rPr>
        <w:t xml:space="preserve">Donner la consigne à l’oral et inviter les apprenant.es à s’exprimer de façon spontanée. </w:t>
      </w:r>
    </w:p>
    <w:p w14:paraId="6F3E2D0A" w14:textId="07A44F99" w:rsidR="00820794" w:rsidRPr="00D35FE0" w:rsidRDefault="008E36C9" w:rsidP="00820794">
      <w:pPr>
        <w:pStyle w:val="Paragraphedeliste"/>
        <w:numPr>
          <w:ilvl w:val="0"/>
          <w:numId w:val="3"/>
        </w:numPr>
        <w:rPr>
          <w:i/>
          <w:iCs/>
        </w:rPr>
      </w:pPr>
      <w:r>
        <w:rPr>
          <w:iCs/>
        </w:rPr>
        <w:t>Noter les idées clés au tableau.</w:t>
      </w:r>
    </w:p>
    <w:p w14:paraId="3F52C940" w14:textId="77777777" w:rsidR="00820794" w:rsidRPr="00D35FE0" w:rsidRDefault="00820794" w:rsidP="00820794">
      <w:pPr>
        <w:rPr>
          <w:iCs/>
          <w:lang w:val="fr-FR"/>
        </w:rPr>
      </w:pPr>
      <w:r>
        <w:rPr>
          <w:iCs/>
          <w:noProof/>
          <w:lang w:val="fr-FR"/>
        </w:rPr>
        <w:drawing>
          <wp:inline distT="0" distB="0" distL="0" distR="0" wp14:anchorId="5E92C2DC" wp14:editId="3F4A55F4">
            <wp:extent cx="1323975" cy="361950"/>
            <wp:effectExtent l="0" t="0" r="9525" b="0"/>
            <wp:docPr id="16" name="Image 16"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175A9ED" w14:textId="49D8E4F2" w:rsidR="00B20587" w:rsidRPr="009B4AA6" w:rsidRDefault="00B20587" w:rsidP="00B20587">
      <w:pPr>
        <w:rPr>
          <w:i/>
          <w:lang w:val="fr-FR"/>
        </w:rPr>
      </w:pPr>
      <w:r w:rsidRPr="009B4AA6">
        <w:rPr>
          <w:i/>
          <w:iCs/>
          <w:lang w:val="fr-FR"/>
        </w:rPr>
        <w:t xml:space="preserve">Pour </w:t>
      </w:r>
      <w:r w:rsidRPr="009B4AA6">
        <w:rPr>
          <w:i/>
          <w:lang w:val="fr-FR"/>
        </w:rPr>
        <w:t xml:space="preserve">l’épisode </w:t>
      </w:r>
      <w:r w:rsidRPr="009B4AA6">
        <w:rPr>
          <w:lang w:val="fr-FR"/>
        </w:rPr>
        <w:t>Le Rosier de Madame Husson</w:t>
      </w:r>
      <w:r w:rsidRPr="009B4AA6">
        <w:rPr>
          <w:i/>
          <w:lang w:val="fr-FR"/>
        </w:rPr>
        <w:t xml:space="preserve">, de la série </w:t>
      </w:r>
      <w:r w:rsidRPr="009B4AA6">
        <w:rPr>
          <w:lang w:val="fr-FR"/>
        </w:rPr>
        <w:t>Chez Maupassant,</w:t>
      </w:r>
      <w:r w:rsidRPr="009B4AA6">
        <w:rPr>
          <w:i/>
          <w:lang w:val="fr-FR"/>
        </w:rPr>
        <w:t xml:space="preserve"> utilisé comme exemple </w:t>
      </w:r>
    </w:p>
    <w:p w14:paraId="48F801FD" w14:textId="1D3C1403" w:rsidR="00BC5322" w:rsidRPr="00BC5322" w:rsidRDefault="008E36C9" w:rsidP="00820794">
      <w:pPr>
        <w:rPr>
          <w:iCs/>
          <w:lang w:val="fr-FR"/>
        </w:rPr>
      </w:pPr>
      <w:r w:rsidRPr="00BC5322">
        <w:rPr>
          <w:iCs/>
          <w:lang w:val="fr-FR"/>
        </w:rPr>
        <w:t>Je pense que le Rosie</w:t>
      </w:r>
      <w:r w:rsidR="00BC5322">
        <w:rPr>
          <w:iCs/>
          <w:lang w:val="fr-FR"/>
        </w:rPr>
        <w:t>r est tellement fatigué qu’il ne va pas se réveiller pour aller à la messe</w:t>
      </w:r>
      <w:r w:rsidR="004F3AA5">
        <w:rPr>
          <w:iCs/>
          <w:lang w:val="fr-FR"/>
        </w:rPr>
        <w:t xml:space="preserve"> avec Madame Husson le lendemain</w:t>
      </w:r>
      <w:r w:rsidR="00BC5322">
        <w:rPr>
          <w:iCs/>
          <w:lang w:val="fr-FR"/>
        </w:rPr>
        <w:t xml:space="preserve">. / Moi, je pense qu’il va changer de comportement et commencer à boire de plus en plus. / Il va peut-être devenir fou. </w:t>
      </w:r>
      <w:r w:rsidR="00D90DAB">
        <w:rPr>
          <w:iCs/>
          <w:lang w:val="fr-FR"/>
        </w:rPr>
        <w:t xml:space="preserve">/ Peut-être que d’autres personnes, jalouses de lui, vont tenter de voler l’argent qu’il a reçu de la part du maire. </w:t>
      </w:r>
      <w:r w:rsidR="00BC5322">
        <w:rPr>
          <w:iCs/>
          <w:lang w:val="fr-FR"/>
        </w:rPr>
        <w:t>[...]</w:t>
      </w:r>
    </w:p>
    <w:p w14:paraId="4BFE411C" w14:textId="77777777" w:rsidR="00820794" w:rsidRPr="00C14AF5" w:rsidRDefault="00820794" w:rsidP="00820794">
      <w:pPr>
        <w:rPr>
          <w:iCs/>
        </w:rPr>
      </w:pPr>
    </w:p>
    <w:p w14:paraId="5242B7F5" w14:textId="7BBA299A" w:rsidR="00704307" w:rsidRDefault="00517CA0" w:rsidP="00704307">
      <w:pPr>
        <w:rPr>
          <w:b/>
          <w:lang w:val="fr-FR"/>
        </w:rPr>
      </w:pPr>
      <w:r>
        <w:rPr>
          <w:noProof/>
          <w:lang w:val="fr-FR"/>
        </w:rPr>
        <w:drawing>
          <wp:inline distT="0" distB="0" distL="0" distR="0" wp14:anchorId="5F505BD0" wp14:editId="7689080C">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5352DCE4" wp14:editId="2CF0FEC1">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391A27EA" w14:textId="77777777" w:rsidR="00510A3A" w:rsidRPr="005E2048" w:rsidRDefault="00510A3A" w:rsidP="00510A3A">
      <w:pPr>
        <w:rPr>
          <w:iCs/>
          <w:lang w:val="fr-FR"/>
        </w:rPr>
      </w:pPr>
      <w:r>
        <w:rPr>
          <w:noProof/>
          <w:lang w:val="fr-FR"/>
        </w:rPr>
        <w:drawing>
          <wp:inline distT="0" distB="0" distL="0" distR="0" wp14:anchorId="37E9C2C8" wp14:editId="1DE249F3">
            <wp:extent cx="1207770" cy="361950"/>
            <wp:effectExtent l="0" t="0" r="0" b="0"/>
            <wp:docPr id="17" name="Image 17"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3B7A2090" w14:textId="77777777" w:rsidR="00510A3A" w:rsidRPr="00D35FE0" w:rsidRDefault="00510A3A" w:rsidP="00510A3A">
      <w:pPr>
        <w:rPr>
          <w:b/>
          <w:lang w:val="fr-FR"/>
        </w:rPr>
      </w:pPr>
      <w:r w:rsidRPr="00D35FE0">
        <w:rPr>
          <w:b/>
          <w:lang w:val="fr-FR"/>
        </w:rPr>
        <w:t>Consigne</w:t>
      </w:r>
    </w:p>
    <w:p w14:paraId="33656998" w14:textId="6ECCECB4" w:rsidR="00510A3A" w:rsidRDefault="00DC15BF" w:rsidP="00510A3A">
      <w:pPr>
        <w:pStyle w:val="Commentaire"/>
        <w:rPr>
          <w:lang w:val="fr-FR"/>
        </w:rPr>
      </w:pPr>
      <w:r>
        <w:rPr>
          <w:lang w:val="fr-FR"/>
        </w:rPr>
        <w:t xml:space="preserve">Lisez l’extrait correspondant au passage visionné. Avec des stylos de couleurs différentes, repérez les indications que l’on a sur les personnages, les lieux, les actions, les décors.  </w:t>
      </w:r>
    </w:p>
    <w:p w14:paraId="49A2A082" w14:textId="77777777" w:rsidR="00510A3A" w:rsidRPr="00D35FE0" w:rsidRDefault="00510A3A" w:rsidP="00510A3A">
      <w:pPr>
        <w:rPr>
          <w:lang w:val="fr-FR"/>
        </w:rPr>
      </w:pPr>
    </w:p>
    <w:p w14:paraId="661CFDD5" w14:textId="77777777" w:rsidR="00510A3A" w:rsidRPr="00D35FE0" w:rsidRDefault="00510A3A" w:rsidP="00510A3A">
      <w:pPr>
        <w:rPr>
          <w:b/>
          <w:lang w:val="fr-FR"/>
        </w:rPr>
      </w:pPr>
      <w:r w:rsidRPr="00D35FE0">
        <w:rPr>
          <w:b/>
          <w:lang w:val="fr-FR"/>
        </w:rPr>
        <w:t xml:space="preserve">Mise en œuvre </w:t>
      </w:r>
    </w:p>
    <w:p w14:paraId="46A5E19A" w14:textId="77777777" w:rsidR="00523E2E" w:rsidRPr="00523E2E" w:rsidRDefault="00DC15BF" w:rsidP="00523E2E">
      <w:pPr>
        <w:pStyle w:val="Paragraphedeliste"/>
        <w:numPr>
          <w:ilvl w:val="0"/>
          <w:numId w:val="3"/>
        </w:numPr>
        <w:rPr>
          <w:i/>
          <w:iCs/>
        </w:rPr>
      </w:pPr>
      <w:r>
        <w:rPr>
          <w:iCs/>
        </w:rPr>
        <w:t>Fournir l’extrait littéraire correspondant au passage visionné</w:t>
      </w:r>
      <w:r w:rsidR="00523E2E">
        <w:rPr>
          <w:iCs/>
        </w:rPr>
        <w:t xml:space="preserve"> et annoncer la consigne.</w:t>
      </w:r>
    </w:p>
    <w:p w14:paraId="199A5AF5" w14:textId="77777777" w:rsidR="00523E2E" w:rsidRPr="00523E2E" w:rsidRDefault="00523E2E" w:rsidP="00523E2E">
      <w:pPr>
        <w:pStyle w:val="Paragraphedeliste"/>
        <w:numPr>
          <w:ilvl w:val="0"/>
          <w:numId w:val="3"/>
        </w:numPr>
        <w:rPr>
          <w:i/>
          <w:iCs/>
        </w:rPr>
      </w:pPr>
      <w:r>
        <w:rPr>
          <w:rFonts w:eastAsia="Arial Unicode MS"/>
        </w:rPr>
        <w:t>Laisser un temps de lecture individuelle.</w:t>
      </w:r>
    </w:p>
    <w:p w14:paraId="02F392C1" w14:textId="016C12B7" w:rsidR="00510A3A" w:rsidRPr="00523E2E" w:rsidRDefault="00523E2E" w:rsidP="00523E2E">
      <w:pPr>
        <w:pStyle w:val="Paragraphedeliste"/>
        <w:numPr>
          <w:ilvl w:val="0"/>
          <w:numId w:val="3"/>
        </w:numPr>
        <w:rPr>
          <w:i/>
          <w:iCs/>
        </w:rPr>
      </w:pPr>
      <w:r>
        <w:rPr>
          <w:rFonts w:eastAsia="Arial Unicode MS"/>
        </w:rPr>
        <w:t>Proposer aux apprenant.es de comparer leurs réponses avec celles de leur voisin.e, puis mettre en commun à l’oral.</w:t>
      </w:r>
      <w:r w:rsidR="00DC15BF" w:rsidRPr="00523E2E">
        <w:rPr>
          <w:rFonts w:eastAsia="Arial Unicode MS"/>
        </w:rPr>
        <w:t xml:space="preserve"> </w:t>
      </w:r>
    </w:p>
    <w:p w14:paraId="5551A312" w14:textId="77777777" w:rsidR="00510A3A" w:rsidRDefault="00510A3A" w:rsidP="00510A3A">
      <w:pPr>
        <w:rPr>
          <w:iCs/>
          <w:lang w:val="fr-FR"/>
        </w:rPr>
      </w:pPr>
      <w:r>
        <w:rPr>
          <w:iCs/>
          <w:noProof/>
          <w:lang w:val="fr-FR"/>
        </w:rPr>
        <w:drawing>
          <wp:inline distT="0" distB="0" distL="0" distR="0" wp14:anchorId="0D3BBA36" wp14:editId="47634F4E">
            <wp:extent cx="1323975" cy="361950"/>
            <wp:effectExtent l="0" t="0" r="9525" b="0"/>
            <wp:docPr id="19" name="Image 19"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7C11F02" w14:textId="77777777" w:rsidR="00DC15BF" w:rsidRPr="003177E6" w:rsidRDefault="00DC15BF" w:rsidP="00DC15BF">
      <w:pPr>
        <w:rPr>
          <w:i/>
          <w:lang w:val="fr-FR"/>
        </w:rPr>
      </w:pPr>
      <w:r w:rsidRPr="003177E6">
        <w:rPr>
          <w:i/>
          <w:iCs/>
          <w:lang w:val="fr-FR"/>
        </w:rPr>
        <w:t xml:space="preserve">Pour </w:t>
      </w:r>
      <w:r w:rsidRPr="003177E6">
        <w:rPr>
          <w:i/>
          <w:lang w:val="fr-FR"/>
        </w:rPr>
        <w:t xml:space="preserve">l’épisode </w:t>
      </w:r>
      <w:r w:rsidRPr="003177E6">
        <w:rPr>
          <w:lang w:val="fr-FR"/>
        </w:rPr>
        <w:t>Le Rosier de Madame Husson</w:t>
      </w:r>
      <w:r w:rsidRPr="003177E6">
        <w:rPr>
          <w:i/>
          <w:lang w:val="fr-FR"/>
        </w:rPr>
        <w:t xml:space="preserve">, de la série </w:t>
      </w:r>
      <w:r w:rsidRPr="003177E6">
        <w:rPr>
          <w:lang w:val="fr-FR"/>
        </w:rPr>
        <w:t>Chez Maupassant,</w:t>
      </w:r>
      <w:r w:rsidRPr="003177E6">
        <w:rPr>
          <w:i/>
          <w:lang w:val="fr-FR"/>
        </w:rPr>
        <w:t xml:space="preserve"> utilisé comme exemple</w:t>
      </w:r>
    </w:p>
    <w:p w14:paraId="2FDB00CB" w14:textId="0EA79F17" w:rsidR="00510A3A" w:rsidRPr="00FD46EA" w:rsidRDefault="00FD46EA" w:rsidP="00FD46EA">
      <w:pPr>
        <w:rPr>
          <w:lang w:val="fr-FR"/>
        </w:rPr>
      </w:pPr>
      <w:r w:rsidRPr="00FD46EA">
        <w:rPr>
          <w:lang w:val="fr-FR"/>
        </w:rPr>
        <w:t>Les personnages </w:t>
      </w:r>
      <w:r w:rsidR="00BC198F">
        <w:rPr>
          <w:lang w:val="fr-FR"/>
        </w:rPr>
        <w:t>&gt;</w:t>
      </w:r>
      <w:r w:rsidRPr="00FD46EA">
        <w:rPr>
          <w:lang w:val="fr-FR"/>
        </w:rPr>
        <w:t xml:space="preserve"> le Rosier lui-même apparut sur le seuil. Il était </w:t>
      </w:r>
      <w:r w:rsidRPr="00BC198F">
        <w:rPr>
          <w:u w:val="single"/>
          <w:lang w:val="fr-FR"/>
        </w:rPr>
        <w:t>vêtu de coutil blanc des pieds à la tête</w:t>
      </w:r>
      <w:r w:rsidRPr="00FD46EA">
        <w:rPr>
          <w:lang w:val="fr-FR"/>
        </w:rPr>
        <w:t xml:space="preserve">, et </w:t>
      </w:r>
      <w:r w:rsidRPr="00BC198F">
        <w:rPr>
          <w:u w:val="single"/>
          <w:lang w:val="fr-FR"/>
        </w:rPr>
        <w:t>coiffé d’un chapeau de paille</w:t>
      </w:r>
      <w:r w:rsidRPr="00FD46EA">
        <w:rPr>
          <w:lang w:val="fr-FR"/>
        </w:rPr>
        <w:t xml:space="preserve"> qui portait, comme cocarde, un </w:t>
      </w:r>
      <w:r w:rsidRPr="00BC198F">
        <w:rPr>
          <w:u w:val="single"/>
          <w:lang w:val="fr-FR"/>
        </w:rPr>
        <w:t>petit bouquet de fleurs d’oranger</w:t>
      </w:r>
      <w:r w:rsidRPr="00FD46EA">
        <w:rPr>
          <w:lang w:val="fr-FR"/>
        </w:rPr>
        <w:t>.</w:t>
      </w:r>
    </w:p>
    <w:p w14:paraId="10FC0A6E" w14:textId="77777777" w:rsidR="00BC198F" w:rsidRPr="00547152" w:rsidRDefault="00FD46EA" w:rsidP="00BC198F">
      <w:pPr>
        <w:rPr>
          <w:lang w:val="fr-FR"/>
        </w:rPr>
      </w:pPr>
      <w:r w:rsidRPr="00FD46EA">
        <w:rPr>
          <w:lang w:val="fr-FR"/>
        </w:rPr>
        <w:lastRenderedPageBreak/>
        <w:t>Les lieux </w:t>
      </w:r>
      <w:r w:rsidR="00BC198F">
        <w:rPr>
          <w:lang w:val="fr-FR"/>
        </w:rPr>
        <w:t xml:space="preserve">&gt; </w:t>
      </w:r>
      <w:r w:rsidR="00BC198F" w:rsidRPr="00547152">
        <w:rPr>
          <w:lang w:val="fr-FR"/>
        </w:rPr>
        <w:t xml:space="preserve">Après une courte messe et une allocution touchante de l’abbé Malou, on </w:t>
      </w:r>
      <w:r w:rsidR="00BC198F" w:rsidRPr="00BC198F">
        <w:rPr>
          <w:u w:val="single"/>
          <w:lang w:val="fr-FR"/>
        </w:rPr>
        <w:t>repartit vers les Couronneaux où le banquet était servi sous une tente</w:t>
      </w:r>
      <w:r w:rsidR="00BC198F" w:rsidRPr="00547152">
        <w:rPr>
          <w:lang w:val="fr-FR"/>
        </w:rPr>
        <w:t>.</w:t>
      </w:r>
    </w:p>
    <w:p w14:paraId="42B931B6" w14:textId="5E703F38" w:rsidR="00BC198F" w:rsidRPr="00547152" w:rsidRDefault="00FD46EA" w:rsidP="00BC198F">
      <w:pPr>
        <w:rPr>
          <w:lang w:val="fr-FR"/>
        </w:rPr>
      </w:pPr>
      <w:r w:rsidRPr="00FD46EA">
        <w:rPr>
          <w:lang w:val="fr-FR"/>
        </w:rPr>
        <w:t>Les actions </w:t>
      </w:r>
      <w:r w:rsidR="00BC198F">
        <w:rPr>
          <w:lang w:val="fr-FR"/>
        </w:rPr>
        <w:t>&gt;</w:t>
      </w:r>
      <w:r w:rsidRPr="00FD46EA">
        <w:rPr>
          <w:lang w:val="fr-FR"/>
        </w:rPr>
        <w:t xml:space="preserve"> </w:t>
      </w:r>
      <w:r w:rsidR="00BC198F" w:rsidRPr="00547152">
        <w:rPr>
          <w:lang w:val="fr-FR"/>
        </w:rPr>
        <w:t xml:space="preserve">Les </w:t>
      </w:r>
      <w:r w:rsidR="00BC198F" w:rsidRPr="00BC198F">
        <w:rPr>
          <w:u w:val="single"/>
          <w:lang w:val="fr-FR"/>
        </w:rPr>
        <w:t>tambours battaient</w:t>
      </w:r>
      <w:r w:rsidR="00BC198F">
        <w:rPr>
          <w:lang w:val="fr-FR"/>
        </w:rPr>
        <w:t>. / L</w:t>
      </w:r>
      <w:r w:rsidR="00BC198F" w:rsidRPr="00547152">
        <w:rPr>
          <w:lang w:val="fr-FR"/>
        </w:rPr>
        <w:t xml:space="preserve">e maire </w:t>
      </w:r>
      <w:r w:rsidR="00BC198F" w:rsidRPr="00BC198F">
        <w:rPr>
          <w:u w:val="single"/>
          <w:lang w:val="fr-FR"/>
        </w:rPr>
        <w:t>fit trois pas</w:t>
      </w:r>
      <w:r w:rsidR="00BC198F" w:rsidRPr="00547152">
        <w:rPr>
          <w:lang w:val="fr-FR"/>
        </w:rPr>
        <w:t xml:space="preserve">, </w:t>
      </w:r>
      <w:r w:rsidR="00BC198F" w:rsidRPr="00BC198F">
        <w:rPr>
          <w:u w:val="single"/>
          <w:lang w:val="fr-FR"/>
        </w:rPr>
        <w:t>ouvrit les bras</w:t>
      </w:r>
      <w:r w:rsidR="00BC198F" w:rsidRPr="00547152">
        <w:rPr>
          <w:lang w:val="fr-FR"/>
        </w:rPr>
        <w:t xml:space="preserve"> et </w:t>
      </w:r>
      <w:r w:rsidR="00BC198F" w:rsidRPr="00BC198F">
        <w:rPr>
          <w:u w:val="single"/>
          <w:lang w:val="fr-FR"/>
        </w:rPr>
        <w:t xml:space="preserve">serra </w:t>
      </w:r>
      <w:r w:rsidR="00BC198F" w:rsidRPr="00547152">
        <w:rPr>
          <w:lang w:val="fr-FR"/>
        </w:rPr>
        <w:t xml:space="preserve">contre son cœur </w:t>
      </w:r>
      <w:r w:rsidR="00BC198F" w:rsidRPr="00BC198F">
        <w:rPr>
          <w:u w:val="single"/>
          <w:lang w:val="fr-FR"/>
        </w:rPr>
        <w:t>Isidore qui sanglotait</w:t>
      </w:r>
      <w:r w:rsidR="00BC198F" w:rsidRPr="00547152">
        <w:rPr>
          <w:lang w:val="fr-FR"/>
        </w:rPr>
        <w:t>.</w:t>
      </w:r>
      <w:r w:rsidR="00BC198F">
        <w:rPr>
          <w:lang w:val="fr-FR"/>
        </w:rPr>
        <w:t xml:space="preserve"> / </w:t>
      </w:r>
      <w:r w:rsidR="00BC198F" w:rsidRPr="00BC198F">
        <w:rPr>
          <w:lang w:val="fr-FR"/>
        </w:rPr>
        <w:t xml:space="preserve">Le maire, excité, </w:t>
      </w:r>
      <w:r w:rsidR="00BC198F" w:rsidRPr="00BC198F">
        <w:rPr>
          <w:u w:val="single"/>
          <w:lang w:val="fr-FR"/>
        </w:rPr>
        <w:t>parlait</w:t>
      </w:r>
      <w:r w:rsidR="00BC198F" w:rsidRPr="00BC198F">
        <w:rPr>
          <w:lang w:val="fr-FR"/>
        </w:rPr>
        <w:t xml:space="preserve"> politique avec le commandant Desbarres, et Isidore </w:t>
      </w:r>
      <w:r w:rsidR="00BC198F" w:rsidRPr="00BC198F">
        <w:rPr>
          <w:u w:val="single"/>
          <w:lang w:val="fr-FR"/>
        </w:rPr>
        <w:t>mangeait</w:t>
      </w:r>
      <w:r w:rsidR="00BC198F" w:rsidRPr="00BC198F">
        <w:rPr>
          <w:lang w:val="fr-FR"/>
        </w:rPr>
        <w:t xml:space="preserve">, Isidore </w:t>
      </w:r>
      <w:r w:rsidR="00BC198F" w:rsidRPr="00BC198F">
        <w:rPr>
          <w:u w:val="single"/>
          <w:lang w:val="fr-FR"/>
        </w:rPr>
        <w:t>buvait</w:t>
      </w:r>
      <w:r w:rsidR="00BC198F" w:rsidRPr="00BC198F">
        <w:rPr>
          <w:lang w:val="fr-FR"/>
        </w:rPr>
        <w:t xml:space="preserve">, comme il n’avait jamais bu et mangé ! </w:t>
      </w:r>
      <w:r w:rsidR="00BC198F">
        <w:rPr>
          <w:lang w:val="fr-FR"/>
        </w:rPr>
        <w:t>[...]</w:t>
      </w:r>
    </w:p>
    <w:p w14:paraId="6CDBEAF2" w14:textId="4B979FED" w:rsidR="00FD46EA" w:rsidRPr="00FD46EA" w:rsidRDefault="00FD46EA" w:rsidP="00704307">
      <w:pPr>
        <w:rPr>
          <w:lang w:val="fr-FR"/>
        </w:rPr>
      </w:pPr>
      <w:r w:rsidRPr="00FD46EA">
        <w:rPr>
          <w:lang w:val="fr-FR"/>
        </w:rPr>
        <w:t>Les décors </w:t>
      </w:r>
      <w:r w:rsidR="00BC198F">
        <w:rPr>
          <w:lang w:val="fr-FR"/>
        </w:rPr>
        <w:t>&gt;</w:t>
      </w:r>
      <w:r w:rsidR="00BC198F" w:rsidRPr="00BC198F">
        <w:rPr>
          <w:lang w:val="fr-FR"/>
        </w:rPr>
        <w:t xml:space="preserve"> </w:t>
      </w:r>
      <w:r w:rsidR="00BC198F" w:rsidRPr="00547152">
        <w:rPr>
          <w:lang w:val="fr-FR"/>
        </w:rPr>
        <w:t xml:space="preserve">On avait jeté </w:t>
      </w:r>
      <w:r w:rsidR="00BC198F" w:rsidRPr="00BC198F">
        <w:rPr>
          <w:u w:val="single"/>
          <w:lang w:val="fr-FR"/>
        </w:rPr>
        <w:t>des fleurs</w:t>
      </w:r>
      <w:r w:rsidR="00BC198F" w:rsidRPr="00547152">
        <w:rPr>
          <w:lang w:val="fr-FR"/>
        </w:rPr>
        <w:t xml:space="preserve"> tout le long du parcours du cortège</w:t>
      </w:r>
      <w:r w:rsidR="00BC198F">
        <w:rPr>
          <w:lang w:val="fr-FR"/>
        </w:rPr>
        <w:t xml:space="preserve"> [...]</w:t>
      </w:r>
    </w:p>
    <w:p w14:paraId="772282F1" w14:textId="77777777" w:rsidR="00510A3A" w:rsidRPr="00D35FE0" w:rsidRDefault="00510A3A" w:rsidP="00704307">
      <w:pPr>
        <w:rPr>
          <w:b/>
          <w:lang w:val="fr-FR"/>
        </w:rPr>
      </w:pPr>
    </w:p>
    <w:p w14:paraId="649817D4" w14:textId="34A44D9F" w:rsidR="00396052" w:rsidRPr="00D35FE0" w:rsidRDefault="00510A3A" w:rsidP="00704307">
      <w:pPr>
        <w:rPr>
          <w:b/>
          <w:lang w:val="fr-FR"/>
        </w:rPr>
      </w:pPr>
      <w:r>
        <w:rPr>
          <w:noProof/>
          <w:lang w:val="fr-FR"/>
        </w:rPr>
        <w:drawing>
          <wp:inline distT="0" distB="0" distL="0" distR="0" wp14:anchorId="1E429FA3" wp14:editId="7CF2DFA4">
            <wp:extent cx="1207770" cy="361950"/>
            <wp:effectExtent l="0" t="0" r="0" b="0"/>
            <wp:docPr id="11" name="Image 11"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39D71A73" w14:textId="77777777" w:rsidR="00704307" w:rsidRPr="00D35FE0" w:rsidRDefault="00704307" w:rsidP="00704307">
      <w:pPr>
        <w:rPr>
          <w:b/>
          <w:lang w:val="fr-FR"/>
        </w:rPr>
      </w:pPr>
      <w:r w:rsidRPr="00D35FE0">
        <w:rPr>
          <w:b/>
          <w:lang w:val="fr-FR"/>
        </w:rPr>
        <w:t>Consigne</w:t>
      </w:r>
    </w:p>
    <w:p w14:paraId="6AB26484" w14:textId="775A68C0" w:rsidR="002048B4" w:rsidRPr="00BE0B8E" w:rsidRDefault="00DC15BF" w:rsidP="00704307">
      <w:pPr>
        <w:rPr>
          <w:lang w:val="fr-FR"/>
        </w:rPr>
      </w:pPr>
      <w:r>
        <w:rPr>
          <w:lang w:val="fr-FR"/>
        </w:rPr>
        <w:t>Rel</w:t>
      </w:r>
      <w:r w:rsidR="00226DDC" w:rsidRPr="00BE0B8E">
        <w:rPr>
          <w:lang w:val="fr-FR"/>
        </w:rPr>
        <w:t xml:space="preserve">isez </w:t>
      </w:r>
      <w:r w:rsidR="00BE0B8E" w:rsidRPr="00BE0B8E">
        <w:rPr>
          <w:lang w:val="fr-FR"/>
        </w:rPr>
        <w:t>l’extrait correspondant au passage visionné. Analysez l’adaptation du roman au film en cochant les cases qui conviennent. Justifiez vos réponses.</w:t>
      </w:r>
    </w:p>
    <w:p w14:paraId="6CD9B021" w14:textId="77777777" w:rsidR="00226DDC" w:rsidRPr="00D35FE0" w:rsidRDefault="00226DDC" w:rsidP="00704307">
      <w:pPr>
        <w:rPr>
          <w:lang w:val="fr-FR"/>
        </w:rPr>
      </w:pPr>
    </w:p>
    <w:p w14:paraId="38C07D15" w14:textId="77777777" w:rsidR="00704307" w:rsidRPr="00D35FE0" w:rsidRDefault="00704307" w:rsidP="00704307">
      <w:pPr>
        <w:rPr>
          <w:b/>
          <w:lang w:val="fr-FR"/>
        </w:rPr>
      </w:pPr>
      <w:r w:rsidRPr="00D35FE0">
        <w:rPr>
          <w:b/>
          <w:lang w:val="fr-FR"/>
        </w:rPr>
        <w:t xml:space="preserve">Mise en œuvre </w:t>
      </w:r>
    </w:p>
    <w:p w14:paraId="08D9AE2F" w14:textId="05128AD9" w:rsidR="00510A3A" w:rsidRPr="00510A3A" w:rsidRDefault="006C6085" w:rsidP="00510A3A">
      <w:pPr>
        <w:pStyle w:val="Paragraphedeliste"/>
        <w:numPr>
          <w:ilvl w:val="0"/>
          <w:numId w:val="3"/>
        </w:numPr>
        <w:rPr>
          <w:i/>
          <w:iCs/>
        </w:rPr>
      </w:pPr>
      <w:r>
        <w:rPr>
          <w:iCs/>
        </w:rPr>
        <w:t xml:space="preserve">Inviter les apprenant.es à prendre connaissance de l’activité 4 et laisser un temps de lecture individuelle. </w:t>
      </w:r>
    </w:p>
    <w:p w14:paraId="4B8B5D01" w14:textId="290BB270" w:rsidR="00704307" w:rsidRPr="006C6085" w:rsidRDefault="00B20587" w:rsidP="00704307">
      <w:pPr>
        <w:pStyle w:val="Paragraphedeliste"/>
        <w:numPr>
          <w:ilvl w:val="0"/>
          <w:numId w:val="3"/>
        </w:numPr>
        <w:rPr>
          <w:i/>
          <w:iCs/>
        </w:rPr>
      </w:pPr>
      <w:r>
        <w:rPr>
          <w:rFonts w:eastAsia="Arial Unicode MS"/>
        </w:rPr>
        <w:t>Constituer de petits groupes</w:t>
      </w:r>
      <w:r w:rsidR="006C6085">
        <w:rPr>
          <w:rFonts w:eastAsia="Arial Unicode MS"/>
        </w:rPr>
        <w:t xml:space="preserve"> et les inviter à réaliser l’activité. </w:t>
      </w:r>
    </w:p>
    <w:p w14:paraId="18FAC2CB" w14:textId="77777777" w:rsidR="002B139E" w:rsidRDefault="006C6085" w:rsidP="00704307">
      <w:pPr>
        <w:pStyle w:val="Paragraphedeliste"/>
        <w:numPr>
          <w:ilvl w:val="0"/>
          <w:numId w:val="3"/>
        </w:numPr>
        <w:rPr>
          <w:iCs/>
        </w:rPr>
      </w:pPr>
      <w:r w:rsidRPr="006C6085">
        <w:rPr>
          <w:iCs/>
        </w:rPr>
        <w:t xml:space="preserve">Pour </w:t>
      </w:r>
      <w:r w:rsidR="002B139E">
        <w:rPr>
          <w:iCs/>
        </w:rPr>
        <w:t xml:space="preserve">la mise en commun, proposer aux petits groupes de comparer leurs réponses avec celles d’un groupe voisin. </w:t>
      </w:r>
    </w:p>
    <w:p w14:paraId="40C938D2" w14:textId="10775632" w:rsidR="00EB3500" w:rsidRDefault="002B139E" w:rsidP="00704307">
      <w:pPr>
        <w:pStyle w:val="Paragraphedeliste"/>
        <w:numPr>
          <w:ilvl w:val="0"/>
          <w:numId w:val="3"/>
        </w:numPr>
        <w:rPr>
          <w:iCs/>
        </w:rPr>
      </w:pPr>
      <w:r>
        <w:rPr>
          <w:iCs/>
        </w:rPr>
        <w:t>Mettre en commun à l’oral, en tolérant des réponses divergentes en fonction des justifications qui seront données.</w:t>
      </w:r>
      <w:r w:rsidR="006C6085" w:rsidRPr="006C6085">
        <w:rPr>
          <w:iCs/>
        </w:rPr>
        <w:t xml:space="preserve"> </w:t>
      </w:r>
    </w:p>
    <w:p w14:paraId="3C7BC90E" w14:textId="44592840" w:rsidR="00D93A8A" w:rsidRPr="00D35FE0" w:rsidRDefault="00517CA0" w:rsidP="00D93A8A">
      <w:pPr>
        <w:rPr>
          <w:iCs/>
          <w:lang w:val="fr-FR"/>
        </w:rPr>
      </w:pPr>
      <w:r>
        <w:rPr>
          <w:iCs/>
          <w:noProof/>
          <w:lang w:val="fr-FR"/>
        </w:rPr>
        <w:drawing>
          <wp:inline distT="0" distB="0" distL="0" distR="0" wp14:anchorId="7BDFAFF3" wp14:editId="0663F921">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CEF4DAB" w14:textId="2D654C3D" w:rsidR="000237D1" w:rsidRPr="003177E6" w:rsidRDefault="000237D1" w:rsidP="000237D1">
      <w:pPr>
        <w:rPr>
          <w:i/>
          <w:lang w:val="fr-FR"/>
        </w:rPr>
      </w:pPr>
      <w:r w:rsidRPr="003177E6">
        <w:rPr>
          <w:i/>
          <w:iCs/>
          <w:lang w:val="fr-FR"/>
        </w:rPr>
        <w:t xml:space="preserve">Pour </w:t>
      </w:r>
      <w:r w:rsidRPr="003177E6">
        <w:rPr>
          <w:i/>
          <w:lang w:val="fr-FR"/>
        </w:rPr>
        <w:t>l</w:t>
      </w:r>
      <w:r w:rsidR="00D34358" w:rsidRPr="003177E6">
        <w:rPr>
          <w:i/>
          <w:lang w:val="fr-FR"/>
        </w:rPr>
        <w:t xml:space="preserve">’épisode </w:t>
      </w:r>
      <w:r w:rsidR="00D34358" w:rsidRPr="003177E6">
        <w:rPr>
          <w:lang w:val="fr-FR"/>
        </w:rPr>
        <w:t>Le Rosier de Madame Husson</w:t>
      </w:r>
      <w:r w:rsidR="00D34358" w:rsidRPr="003177E6">
        <w:rPr>
          <w:i/>
          <w:lang w:val="fr-FR"/>
        </w:rPr>
        <w:t xml:space="preserve">, de la série </w:t>
      </w:r>
      <w:r w:rsidRPr="003177E6">
        <w:rPr>
          <w:lang w:val="fr-FR"/>
        </w:rPr>
        <w:t>Chez Maupassant</w:t>
      </w:r>
      <w:r w:rsidR="00D34358" w:rsidRPr="003177E6">
        <w:rPr>
          <w:lang w:val="fr-FR"/>
        </w:rPr>
        <w:t>,</w:t>
      </w:r>
      <w:r w:rsidRPr="003177E6">
        <w:rPr>
          <w:i/>
          <w:lang w:val="fr-FR"/>
        </w:rPr>
        <w:t xml:space="preserve"> utilisé comme exemple</w:t>
      </w:r>
    </w:p>
    <w:p w14:paraId="1FBAC251" w14:textId="7EA5E942" w:rsidR="002048B4" w:rsidRPr="00340EA8" w:rsidRDefault="002048B4" w:rsidP="002048B4">
      <w:pPr>
        <w:rPr>
          <w:lang w:val="fr-FR"/>
        </w:rPr>
      </w:pPr>
      <w:r w:rsidRPr="00340EA8">
        <w:rPr>
          <w:lang w:val="fr-FR"/>
        </w:rPr>
        <w:t>L’adaptation respecte...</w:t>
      </w:r>
    </w:p>
    <w:tbl>
      <w:tblPr>
        <w:tblStyle w:val="Grilledutableau"/>
        <w:tblW w:w="9913" w:type="dxa"/>
        <w:tblLook w:val="04A0" w:firstRow="1" w:lastRow="0" w:firstColumn="1" w:lastColumn="0" w:noHBand="0" w:noVBand="1"/>
      </w:tblPr>
      <w:tblGrid>
        <w:gridCol w:w="2344"/>
        <w:gridCol w:w="608"/>
        <w:gridCol w:w="632"/>
        <w:gridCol w:w="1089"/>
        <w:gridCol w:w="5240"/>
      </w:tblGrid>
      <w:tr w:rsidR="002048B4" w:rsidRPr="00340EA8" w14:paraId="09DF20ED" w14:textId="77777777" w:rsidTr="004D1859">
        <w:trPr>
          <w:trHeight w:val="254"/>
        </w:trPr>
        <w:tc>
          <w:tcPr>
            <w:tcW w:w="2344" w:type="dxa"/>
            <w:tcBorders>
              <w:top w:val="nil"/>
              <w:left w:val="nil"/>
            </w:tcBorders>
          </w:tcPr>
          <w:p w14:paraId="5ABD68E1" w14:textId="77777777" w:rsidR="002048B4" w:rsidRPr="00340EA8" w:rsidRDefault="002048B4" w:rsidP="004D1859"/>
        </w:tc>
        <w:tc>
          <w:tcPr>
            <w:tcW w:w="608" w:type="dxa"/>
          </w:tcPr>
          <w:p w14:paraId="2F6D5635" w14:textId="77777777" w:rsidR="002048B4" w:rsidRPr="00340EA8" w:rsidRDefault="002048B4" w:rsidP="004D1859">
            <w:pPr>
              <w:jc w:val="center"/>
            </w:pPr>
            <w:r w:rsidRPr="00340EA8">
              <w:t>Oui</w:t>
            </w:r>
          </w:p>
        </w:tc>
        <w:tc>
          <w:tcPr>
            <w:tcW w:w="632" w:type="dxa"/>
          </w:tcPr>
          <w:p w14:paraId="1090FA43" w14:textId="77777777" w:rsidR="002048B4" w:rsidRPr="00340EA8" w:rsidRDefault="002048B4" w:rsidP="004D1859">
            <w:pPr>
              <w:jc w:val="center"/>
            </w:pPr>
            <w:r w:rsidRPr="00340EA8">
              <w:t>Non</w:t>
            </w:r>
          </w:p>
        </w:tc>
        <w:tc>
          <w:tcPr>
            <w:tcW w:w="1089" w:type="dxa"/>
          </w:tcPr>
          <w:p w14:paraId="24DD8900" w14:textId="77777777" w:rsidR="002048B4" w:rsidRPr="00340EA8" w:rsidRDefault="002048B4" w:rsidP="004D1859">
            <w:pPr>
              <w:jc w:val="center"/>
            </w:pPr>
            <w:r w:rsidRPr="00340EA8">
              <w:t>En partie</w:t>
            </w:r>
          </w:p>
        </w:tc>
        <w:tc>
          <w:tcPr>
            <w:tcW w:w="5240" w:type="dxa"/>
          </w:tcPr>
          <w:p w14:paraId="61DD825D" w14:textId="3EB66B6B" w:rsidR="002048B4" w:rsidRPr="00340EA8" w:rsidRDefault="002048B4" w:rsidP="004D1859">
            <w:pPr>
              <w:jc w:val="center"/>
            </w:pPr>
            <w:r w:rsidRPr="00340EA8">
              <w:t>Justification</w:t>
            </w:r>
            <w:r w:rsidR="00171505">
              <w:t xml:space="preserve"> (donner quelques exemples)</w:t>
            </w:r>
          </w:p>
        </w:tc>
      </w:tr>
      <w:tr w:rsidR="001C04A8" w:rsidRPr="00340EA8" w14:paraId="22A44928" w14:textId="77777777" w:rsidTr="00494589">
        <w:trPr>
          <w:trHeight w:val="254"/>
        </w:trPr>
        <w:tc>
          <w:tcPr>
            <w:tcW w:w="2344" w:type="dxa"/>
          </w:tcPr>
          <w:p w14:paraId="4FFED03B" w14:textId="47FAA5F4" w:rsidR="001C04A8" w:rsidRPr="00340EA8" w:rsidRDefault="001C04A8" w:rsidP="001C04A8">
            <w:r w:rsidRPr="00340EA8">
              <w:t>le genre</w:t>
            </w:r>
            <w:r>
              <w:t>, le style.</w:t>
            </w:r>
          </w:p>
        </w:tc>
        <w:tc>
          <w:tcPr>
            <w:tcW w:w="608" w:type="dxa"/>
            <w:vAlign w:val="center"/>
          </w:tcPr>
          <w:p w14:paraId="7D8740BF" w14:textId="4D33F2CF" w:rsidR="001C04A8" w:rsidRPr="00340EA8" w:rsidRDefault="001C04A8" w:rsidP="00494589">
            <w:pPr>
              <w:jc w:val="center"/>
            </w:pPr>
            <w:r w:rsidRPr="00D35FE0">
              <w:sym w:font="Wingdings" w:char="F0FE"/>
            </w:r>
          </w:p>
        </w:tc>
        <w:tc>
          <w:tcPr>
            <w:tcW w:w="632" w:type="dxa"/>
            <w:vAlign w:val="center"/>
          </w:tcPr>
          <w:p w14:paraId="48CBCD02" w14:textId="77777777" w:rsidR="001C04A8" w:rsidRPr="00340EA8" w:rsidRDefault="001C04A8" w:rsidP="00494589">
            <w:pPr>
              <w:jc w:val="center"/>
            </w:pPr>
            <w:r w:rsidRPr="00340EA8">
              <w:sym w:font="Wingdings" w:char="F072"/>
            </w:r>
          </w:p>
        </w:tc>
        <w:tc>
          <w:tcPr>
            <w:tcW w:w="1089" w:type="dxa"/>
            <w:vAlign w:val="center"/>
          </w:tcPr>
          <w:p w14:paraId="4D8495AD" w14:textId="77777777" w:rsidR="001C04A8" w:rsidRPr="00340EA8" w:rsidRDefault="001C04A8" w:rsidP="00494589">
            <w:pPr>
              <w:jc w:val="center"/>
            </w:pPr>
            <w:r w:rsidRPr="00340EA8">
              <w:sym w:font="Wingdings" w:char="F072"/>
            </w:r>
          </w:p>
        </w:tc>
        <w:tc>
          <w:tcPr>
            <w:tcW w:w="5240" w:type="dxa"/>
          </w:tcPr>
          <w:p w14:paraId="726EE06A" w14:textId="2A16B9C5" w:rsidR="001C04A8" w:rsidRPr="00340EA8" w:rsidRDefault="001C04A8" w:rsidP="001C04A8">
            <w:r>
              <w:t>C’est une comédie dramatique</w:t>
            </w:r>
            <w:r w:rsidR="00523E2E">
              <w:t>.</w:t>
            </w:r>
          </w:p>
        </w:tc>
      </w:tr>
      <w:tr w:rsidR="001C04A8" w:rsidRPr="003A15EC" w14:paraId="55FE3C48" w14:textId="77777777" w:rsidTr="00494589">
        <w:trPr>
          <w:trHeight w:val="241"/>
        </w:trPr>
        <w:tc>
          <w:tcPr>
            <w:tcW w:w="2344" w:type="dxa"/>
          </w:tcPr>
          <w:p w14:paraId="139746BF" w14:textId="53901B2E" w:rsidR="001C04A8" w:rsidRPr="00340EA8" w:rsidRDefault="001C04A8" w:rsidP="001C04A8">
            <w:r w:rsidRPr="00340EA8">
              <w:t xml:space="preserve">la </w:t>
            </w:r>
            <w:r w:rsidR="001C4DFC">
              <w:t>narration et les dialogues.</w:t>
            </w:r>
            <w:r w:rsidRPr="00340EA8">
              <w:t> </w:t>
            </w:r>
          </w:p>
        </w:tc>
        <w:tc>
          <w:tcPr>
            <w:tcW w:w="608" w:type="dxa"/>
            <w:vAlign w:val="center"/>
          </w:tcPr>
          <w:p w14:paraId="2D81BE3E" w14:textId="77777777" w:rsidR="001C04A8" w:rsidRPr="00340EA8" w:rsidRDefault="001C04A8" w:rsidP="00494589">
            <w:pPr>
              <w:jc w:val="center"/>
            </w:pPr>
            <w:r w:rsidRPr="00340EA8">
              <w:sym w:font="Wingdings" w:char="F072"/>
            </w:r>
          </w:p>
        </w:tc>
        <w:tc>
          <w:tcPr>
            <w:tcW w:w="632" w:type="dxa"/>
            <w:vAlign w:val="center"/>
          </w:tcPr>
          <w:p w14:paraId="656C147B" w14:textId="021B3B5A" w:rsidR="001C04A8" w:rsidRPr="00340EA8" w:rsidRDefault="001C04A8" w:rsidP="00494589">
            <w:pPr>
              <w:jc w:val="center"/>
            </w:pPr>
            <w:r w:rsidRPr="00D35FE0">
              <w:sym w:font="Wingdings" w:char="F0FE"/>
            </w:r>
          </w:p>
        </w:tc>
        <w:tc>
          <w:tcPr>
            <w:tcW w:w="1089" w:type="dxa"/>
            <w:vAlign w:val="center"/>
          </w:tcPr>
          <w:p w14:paraId="7E5AA937" w14:textId="77777777" w:rsidR="001C04A8" w:rsidRPr="00340EA8" w:rsidRDefault="001C04A8" w:rsidP="00494589">
            <w:pPr>
              <w:jc w:val="center"/>
            </w:pPr>
            <w:r w:rsidRPr="00340EA8">
              <w:sym w:font="Wingdings" w:char="F072"/>
            </w:r>
          </w:p>
        </w:tc>
        <w:tc>
          <w:tcPr>
            <w:tcW w:w="5240" w:type="dxa"/>
          </w:tcPr>
          <w:p w14:paraId="0845017B" w14:textId="77777777" w:rsidR="001C04A8" w:rsidRDefault="001C04A8" w:rsidP="001C04A8">
            <w:r>
              <w:t>Dans le texte : « je reviens à Isidore ». Nous avons un narrateur interne. Pas de trace de ce narrateur dans le film.</w:t>
            </w:r>
          </w:p>
          <w:p w14:paraId="771AB0D1" w14:textId="7F9E526B" w:rsidR="001C4DFC" w:rsidRPr="00340EA8" w:rsidRDefault="001C4DFC" w:rsidP="001C04A8">
            <w:r>
              <w:t>Le discours du maire n’est pas identique à celui décrit dans la nouvelle.</w:t>
            </w:r>
          </w:p>
        </w:tc>
      </w:tr>
      <w:tr w:rsidR="001C04A8" w:rsidRPr="003A15EC" w14:paraId="04E16E39" w14:textId="77777777" w:rsidTr="00494589">
        <w:trPr>
          <w:trHeight w:val="254"/>
        </w:trPr>
        <w:tc>
          <w:tcPr>
            <w:tcW w:w="2344" w:type="dxa"/>
          </w:tcPr>
          <w:p w14:paraId="155B87D3" w14:textId="2617EAE8" w:rsidR="001C04A8" w:rsidRPr="00340EA8" w:rsidRDefault="001C04A8" w:rsidP="001C04A8">
            <w:proofErr w:type="gramStart"/>
            <w:r>
              <w:t>les</w:t>
            </w:r>
            <w:proofErr w:type="gramEnd"/>
            <w:r>
              <w:t xml:space="preserve"> actions et la</w:t>
            </w:r>
            <w:r w:rsidRPr="00340EA8">
              <w:t xml:space="preserve"> chronologie des événements</w:t>
            </w:r>
            <w:r>
              <w:t>.</w:t>
            </w:r>
            <w:r w:rsidRPr="00340EA8">
              <w:t> </w:t>
            </w:r>
          </w:p>
        </w:tc>
        <w:tc>
          <w:tcPr>
            <w:tcW w:w="608" w:type="dxa"/>
            <w:vAlign w:val="center"/>
          </w:tcPr>
          <w:p w14:paraId="7376722E" w14:textId="77777777" w:rsidR="001C04A8" w:rsidRPr="00340EA8" w:rsidRDefault="001C04A8" w:rsidP="00494589">
            <w:pPr>
              <w:jc w:val="center"/>
            </w:pPr>
            <w:r w:rsidRPr="00340EA8">
              <w:sym w:font="Wingdings" w:char="F072"/>
            </w:r>
          </w:p>
        </w:tc>
        <w:tc>
          <w:tcPr>
            <w:tcW w:w="632" w:type="dxa"/>
            <w:vAlign w:val="center"/>
          </w:tcPr>
          <w:p w14:paraId="22074852" w14:textId="77777777" w:rsidR="001C04A8" w:rsidRPr="00340EA8" w:rsidRDefault="001C04A8" w:rsidP="00494589">
            <w:pPr>
              <w:jc w:val="center"/>
            </w:pPr>
            <w:r w:rsidRPr="00340EA8">
              <w:sym w:font="Wingdings" w:char="F072"/>
            </w:r>
          </w:p>
        </w:tc>
        <w:tc>
          <w:tcPr>
            <w:tcW w:w="1089" w:type="dxa"/>
            <w:vAlign w:val="center"/>
          </w:tcPr>
          <w:p w14:paraId="0C6E4424" w14:textId="46599779" w:rsidR="001C04A8" w:rsidRPr="00340EA8" w:rsidRDefault="001C04A8" w:rsidP="00494589">
            <w:pPr>
              <w:jc w:val="center"/>
            </w:pPr>
            <w:r w:rsidRPr="00D35FE0">
              <w:sym w:font="Wingdings" w:char="F0FE"/>
            </w:r>
          </w:p>
        </w:tc>
        <w:tc>
          <w:tcPr>
            <w:tcW w:w="5240" w:type="dxa"/>
          </w:tcPr>
          <w:p w14:paraId="2C12B628" w14:textId="55A9001E" w:rsidR="001C04A8" w:rsidRDefault="001C04A8" w:rsidP="001C04A8">
            <w:r>
              <w:t>Dans le texte : « après une courte messe et une allocution de l’abbé Malou »</w:t>
            </w:r>
            <w:r w:rsidR="00494589">
              <w:t>.</w:t>
            </w:r>
            <w:r>
              <w:t xml:space="preserve"> </w:t>
            </w:r>
          </w:p>
          <w:p w14:paraId="7D38BE17" w14:textId="44E17264" w:rsidR="001C04A8" w:rsidRPr="00340EA8" w:rsidRDefault="001C04A8" w:rsidP="001C04A8">
            <w:r>
              <w:t>Dans le film : pas de référence à cette messe</w:t>
            </w:r>
            <w:r w:rsidR="00523E2E">
              <w:t>.</w:t>
            </w:r>
          </w:p>
        </w:tc>
      </w:tr>
      <w:tr w:rsidR="001C04A8" w:rsidRPr="003A15EC" w14:paraId="4B9415B1" w14:textId="77777777" w:rsidTr="00494589">
        <w:trPr>
          <w:trHeight w:val="254"/>
        </w:trPr>
        <w:tc>
          <w:tcPr>
            <w:tcW w:w="2344" w:type="dxa"/>
          </w:tcPr>
          <w:p w14:paraId="574E298B" w14:textId="2DFF74A0" w:rsidR="001C04A8" w:rsidRPr="00340EA8" w:rsidRDefault="001C04A8" w:rsidP="001C04A8">
            <w:proofErr w:type="gramStart"/>
            <w:r w:rsidRPr="00340EA8">
              <w:t>les</w:t>
            </w:r>
            <w:proofErr w:type="gramEnd"/>
            <w:r w:rsidRPr="00340EA8">
              <w:t xml:space="preserve"> lieux</w:t>
            </w:r>
            <w:r>
              <w:t xml:space="preserve"> et la description des lieux.</w:t>
            </w:r>
          </w:p>
        </w:tc>
        <w:tc>
          <w:tcPr>
            <w:tcW w:w="608" w:type="dxa"/>
            <w:vAlign w:val="center"/>
          </w:tcPr>
          <w:p w14:paraId="6C9C931C" w14:textId="5421B235" w:rsidR="001C04A8" w:rsidRPr="00340EA8" w:rsidRDefault="001C04A8" w:rsidP="00494589">
            <w:pPr>
              <w:jc w:val="center"/>
            </w:pPr>
            <w:r w:rsidRPr="00D35FE0">
              <w:sym w:font="Wingdings" w:char="F0FE"/>
            </w:r>
          </w:p>
        </w:tc>
        <w:tc>
          <w:tcPr>
            <w:tcW w:w="632" w:type="dxa"/>
            <w:vAlign w:val="center"/>
          </w:tcPr>
          <w:p w14:paraId="4DC47C4D" w14:textId="77777777" w:rsidR="001C04A8" w:rsidRPr="00340EA8" w:rsidRDefault="001C04A8" w:rsidP="00494589">
            <w:pPr>
              <w:jc w:val="center"/>
            </w:pPr>
            <w:r w:rsidRPr="00340EA8">
              <w:sym w:font="Wingdings" w:char="F072"/>
            </w:r>
          </w:p>
        </w:tc>
        <w:tc>
          <w:tcPr>
            <w:tcW w:w="1089" w:type="dxa"/>
            <w:vAlign w:val="center"/>
          </w:tcPr>
          <w:p w14:paraId="05E17BCE" w14:textId="77777777" w:rsidR="001C04A8" w:rsidRPr="00340EA8" w:rsidRDefault="001C04A8" w:rsidP="00494589">
            <w:pPr>
              <w:jc w:val="center"/>
            </w:pPr>
            <w:r w:rsidRPr="00340EA8">
              <w:sym w:font="Wingdings" w:char="F072"/>
            </w:r>
          </w:p>
        </w:tc>
        <w:tc>
          <w:tcPr>
            <w:tcW w:w="5240" w:type="dxa"/>
          </w:tcPr>
          <w:p w14:paraId="208061D0" w14:textId="17EE31AC" w:rsidR="001C04A8" w:rsidRDefault="001C04A8" w:rsidP="001C04A8">
            <w:r>
              <w:t>Dans le texte : « on avait jeté des fleurs tout le long du parcours du cortège »</w:t>
            </w:r>
            <w:r w:rsidR="00523E2E">
              <w:t>.</w:t>
            </w:r>
          </w:p>
          <w:p w14:paraId="36573B8B" w14:textId="67FC8D64" w:rsidR="001C04A8" w:rsidRPr="00340EA8" w:rsidRDefault="001C04A8" w:rsidP="001C04A8">
            <w:r>
              <w:t>Dans le film : pas de fleurs, mais des guirlandes.</w:t>
            </w:r>
          </w:p>
        </w:tc>
      </w:tr>
      <w:tr w:rsidR="001C04A8" w:rsidRPr="003A15EC" w14:paraId="208C15C3" w14:textId="77777777" w:rsidTr="00494589">
        <w:trPr>
          <w:trHeight w:val="254"/>
        </w:trPr>
        <w:tc>
          <w:tcPr>
            <w:tcW w:w="2344" w:type="dxa"/>
          </w:tcPr>
          <w:p w14:paraId="0B110B1C" w14:textId="2CAE035C" w:rsidR="001C04A8" w:rsidRPr="00340EA8" w:rsidRDefault="001C04A8" w:rsidP="001C04A8">
            <w:proofErr w:type="gramStart"/>
            <w:r w:rsidRPr="00340EA8">
              <w:t>l’époque</w:t>
            </w:r>
            <w:proofErr w:type="gramEnd"/>
            <w:r>
              <w:t>.</w:t>
            </w:r>
            <w:r w:rsidRPr="00340EA8">
              <w:t xml:space="preserve"> </w:t>
            </w:r>
          </w:p>
        </w:tc>
        <w:tc>
          <w:tcPr>
            <w:tcW w:w="608" w:type="dxa"/>
            <w:vAlign w:val="center"/>
          </w:tcPr>
          <w:p w14:paraId="27E3E28D" w14:textId="1EACC0E4" w:rsidR="001C04A8" w:rsidRPr="00340EA8" w:rsidRDefault="001C04A8" w:rsidP="00494589">
            <w:pPr>
              <w:jc w:val="center"/>
            </w:pPr>
            <w:r w:rsidRPr="00D35FE0">
              <w:sym w:font="Wingdings" w:char="F0FE"/>
            </w:r>
          </w:p>
        </w:tc>
        <w:tc>
          <w:tcPr>
            <w:tcW w:w="632" w:type="dxa"/>
            <w:vAlign w:val="center"/>
          </w:tcPr>
          <w:p w14:paraId="6C770998" w14:textId="77777777" w:rsidR="001C04A8" w:rsidRPr="00340EA8" w:rsidRDefault="001C04A8" w:rsidP="00494589">
            <w:pPr>
              <w:jc w:val="center"/>
            </w:pPr>
            <w:r w:rsidRPr="00340EA8">
              <w:sym w:font="Wingdings" w:char="F072"/>
            </w:r>
          </w:p>
        </w:tc>
        <w:tc>
          <w:tcPr>
            <w:tcW w:w="1089" w:type="dxa"/>
            <w:vAlign w:val="center"/>
          </w:tcPr>
          <w:p w14:paraId="2DB80C46" w14:textId="77777777" w:rsidR="001C04A8" w:rsidRPr="00340EA8" w:rsidRDefault="001C04A8" w:rsidP="00494589">
            <w:pPr>
              <w:jc w:val="center"/>
            </w:pPr>
            <w:r w:rsidRPr="00340EA8">
              <w:sym w:font="Wingdings" w:char="F072"/>
            </w:r>
          </w:p>
        </w:tc>
        <w:tc>
          <w:tcPr>
            <w:tcW w:w="5240" w:type="dxa"/>
          </w:tcPr>
          <w:p w14:paraId="08BB9D3E" w14:textId="1AB527D2" w:rsidR="001C04A8" w:rsidRPr="00340EA8" w:rsidRDefault="001C04A8" w:rsidP="001C04A8">
            <w:pPr>
              <w:tabs>
                <w:tab w:val="left" w:pos="1267"/>
              </w:tabs>
            </w:pPr>
            <w:r>
              <w:t>Les décors, les costumes et la technique de la photo nous renvoient au 19</w:t>
            </w:r>
            <w:r w:rsidRPr="001C04A8">
              <w:rPr>
                <w:vertAlign w:val="superscript"/>
              </w:rPr>
              <w:t xml:space="preserve">e </w:t>
            </w:r>
            <w:r>
              <w:t xml:space="preserve">siècle. </w:t>
            </w:r>
          </w:p>
        </w:tc>
      </w:tr>
      <w:tr w:rsidR="001C04A8" w:rsidRPr="003A15EC" w14:paraId="792795AC" w14:textId="77777777" w:rsidTr="00494589">
        <w:trPr>
          <w:trHeight w:val="254"/>
        </w:trPr>
        <w:tc>
          <w:tcPr>
            <w:tcW w:w="2344" w:type="dxa"/>
          </w:tcPr>
          <w:p w14:paraId="392BA332" w14:textId="7D10D5D9" w:rsidR="001C04A8" w:rsidRPr="00340EA8" w:rsidRDefault="001C04A8" w:rsidP="001C04A8">
            <w:proofErr w:type="gramStart"/>
            <w:r w:rsidRPr="00340EA8">
              <w:t>les</w:t>
            </w:r>
            <w:proofErr w:type="gramEnd"/>
            <w:r w:rsidRPr="00340EA8">
              <w:t xml:space="preserve"> personnages</w:t>
            </w:r>
            <w:r>
              <w:t xml:space="preserve"> et leurs caractéristiques. </w:t>
            </w:r>
          </w:p>
        </w:tc>
        <w:tc>
          <w:tcPr>
            <w:tcW w:w="608" w:type="dxa"/>
            <w:vAlign w:val="center"/>
          </w:tcPr>
          <w:p w14:paraId="5A208855" w14:textId="77777777" w:rsidR="001C04A8" w:rsidRPr="00340EA8" w:rsidRDefault="001C04A8" w:rsidP="00494589">
            <w:pPr>
              <w:jc w:val="center"/>
            </w:pPr>
            <w:r w:rsidRPr="00340EA8">
              <w:sym w:font="Wingdings" w:char="F072"/>
            </w:r>
          </w:p>
        </w:tc>
        <w:tc>
          <w:tcPr>
            <w:tcW w:w="632" w:type="dxa"/>
            <w:vAlign w:val="center"/>
          </w:tcPr>
          <w:p w14:paraId="2D1B168C" w14:textId="77777777" w:rsidR="001C04A8" w:rsidRPr="00340EA8" w:rsidRDefault="001C04A8" w:rsidP="00494589">
            <w:pPr>
              <w:jc w:val="center"/>
            </w:pPr>
            <w:r w:rsidRPr="00340EA8">
              <w:sym w:font="Wingdings" w:char="F072"/>
            </w:r>
          </w:p>
        </w:tc>
        <w:tc>
          <w:tcPr>
            <w:tcW w:w="1089" w:type="dxa"/>
            <w:vAlign w:val="center"/>
          </w:tcPr>
          <w:p w14:paraId="033CC165" w14:textId="1B10844C" w:rsidR="001C04A8" w:rsidRPr="00340EA8" w:rsidRDefault="001C04A8" w:rsidP="00494589">
            <w:pPr>
              <w:jc w:val="center"/>
            </w:pPr>
            <w:r w:rsidRPr="00D35FE0">
              <w:sym w:font="Wingdings" w:char="F0FE"/>
            </w:r>
          </w:p>
        </w:tc>
        <w:tc>
          <w:tcPr>
            <w:tcW w:w="5240" w:type="dxa"/>
          </w:tcPr>
          <w:p w14:paraId="4CD3EC93" w14:textId="248C0F6B" w:rsidR="001C04A8" w:rsidRPr="00340EA8" w:rsidRDefault="001C4DFC" w:rsidP="001C04A8">
            <w:r>
              <w:t>L</w:t>
            </w:r>
            <w:r w:rsidR="001C04A8">
              <w:t>e commandant Desbarres</w:t>
            </w:r>
            <w:r>
              <w:t xml:space="preserve"> qui apparaît dans le texte ne joue pas un aussi grand rôle dans le film. </w:t>
            </w:r>
          </w:p>
        </w:tc>
      </w:tr>
    </w:tbl>
    <w:p w14:paraId="67C1B62A" w14:textId="162FBE05" w:rsidR="002048B4" w:rsidRDefault="002048B4" w:rsidP="00704307">
      <w:pPr>
        <w:rPr>
          <w:iCs/>
          <w:lang w:val="fr-FR"/>
        </w:rPr>
      </w:pPr>
    </w:p>
    <w:p w14:paraId="53621BA2" w14:textId="75CAFE4C" w:rsidR="00510A3A" w:rsidRDefault="00510A3A" w:rsidP="00BB6B36">
      <w:pPr>
        <w:rPr>
          <w:iCs/>
          <w:lang w:val="fr-FR"/>
        </w:rPr>
      </w:pPr>
      <w:r>
        <w:rPr>
          <w:noProof/>
          <w:lang w:val="fr-FR"/>
        </w:rPr>
        <w:drawing>
          <wp:inline distT="0" distB="0" distL="0" distR="0" wp14:anchorId="078AB1C2" wp14:editId="6ED21499">
            <wp:extent cx="1207135" cy="373380"/>
            <wp:effectExtent l="0" t="0" r="0" b="0"/>
            <wp:docPr id="10" name="Image 10" descr="parti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partie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7135" cy="373380"/>
                    </a:xfrm>
                    <a:prstGeom prst="rect">
                      <a:avLst/>
                    </a:prstGeom>
                    <a:noFill/>
                    <a:ln>
                      <a:noFill/>
                    </a:ln>
                  </pic:spPr>
                </pic:pic>
              </a:graphicData>
            </a:graphic>
          </wp:inline>
        </w:drawing>
      </w:r>
    </w:p>
    <w:p w14:paraId="4CE3415B" w14:textId="77777777" w:rsidR="00BB6B36" w:rsidRPr="00D35FE0" w:rsidRDefault="00BB6B36" w:rsidP="00BB6B36">
      <w:pPr>
        <w:rPr>
          <w:b/>
          <w:lang w:val="fr-FR"/>
        </w:rPr>
      </w:pPr>
      <w:r w:rsidRPr="00D35FE0">
        <w:rPr>
          <w:b/>
          <w:lang w:val="fr-FR"/>
        </w:rPr>
        <w:t>Consigne</w:t>
      </w:r>
    </w:p>
    <w:p w14:paraId="5351D0A4" w14:textId="67755D8F" w:rsidR="00BB6B36" w:rsidRPr="002237AD" w:rsidRDefault="00BB6B36" w:rsidP="00BB6B36">
      <w:pPr>
        <w:rPr>
          <w:lang w:val="fr-FR"/>
        </w:rPr>
      </w:pPr>
      <w:r w:rsidRPr="002237AD">
        <w:rPr>
          <w:lang w:val="fr-FR"/>
        </w:rPr>
        <w:t>Que pouvez-vous déduire de ce tableau ? L’adaptation est-elle fidèle à l’œuvre initiale ou en est-elle éloignée ?</w:t>
      </w:r>
    </w:p>
    <w:p w14:paraId="144E8B90" w14:textId="77777777" w:rsidR="00BB6B36" w:rsidRPr="002237AD" w:rsidRDefault="00BB6B36" w:rsidP="00BB6B36">
      <w:pPr>
        <w:rPr>
          <w:lang w:val="fr-FR"/>
        </w:rPr>
      </w:pPr>
    </w:p>
    <w:p w14:paraId="15481362" w14:textId="0D3C2582" w:rsidR="00BB6B36" w:rsidRPr="002237AD" w:rsidRDefault="00BB6B36" w:rsidP="00BB6B36">
      <w:pPr>
        <w:spacing w:after="160"/>
        <w:rPr>
          <w:b/>
          <w:lang w:val="fr-FR"/>
        </w:rPr>
      </w:pPr>
      <w:r w:rsidRPr="002237AD">
        <w:rPr>
          <w:b/>
          <w:lang w:val="fr-FR"/>
        </w:rPr>
        <w:t xml:space="preserve">Mise en œuvre </w:t>
      </w:r>
    </w:p>
    <w:p w14:paraId="1ECE21DE" w14:textId="7023ECCD" w:rsidR="00BB6B36" w:rsidRPr="002237AD" w:rsidRDefault="00BB6B36" w:rsidP="00BB6B36">
      <w:pPr>
        <w:pStyle w:val="Paragraphedeliste"/>
        <w:numPr>
          <w:ilvl w:val="0"/>
          <w:numId w:val="3"/>
        </w:numPr>
        <w:rPr>
          <w:i/>
          <w:iCs/>
        </w:rPr>
      </w:pPr>
      <w:r w:rsidRPr="002237AD">
        <w:rPr>
          <w:rFonts w:eastAsia="Arial Unicode MS"/>
        </w:rPr>
        <w:t xml:space="preserve">Annoncer la consigne à l’oral. </w:t>
      </w:r>
    </w:p>
    <w:p w14:paraId="2D405AD4" w14:textId="64712EC6" w:rsidR="00BB6B36" w:rsidRPr="002237AD" w:rsidRDefault="00BB6B36" w:rsidP="00BB6B36">
      <w:pPr>
        <w:pStyle w:val="Paragraphedeliste"/>
        <w:numPr>
          <w:ilvl w:val="0"/>
          <w:numId w:val="3"/>
        </w:numPr>
        <w:rPr>
          <w:i/>
          <w:iCs/>
        </w:rPr>
      </w:pPr>
      <w:r w:rsidRPr="002237AD">
        <w:rPr>
          <w:iCs/>
        </w:rPr>
        <w:t>Laisser les apprenant.es s’exprimer spontanément</w:t>
      </w:r>
      <w:r w:rsidR="002237AD" w:rsidRPr="002237AD">
        <w:rPr>
          <w:iCs/>
        </w:rPr>
        <w:t xml:space="preserve"> et les solliciter pour rebondir sur les avis de leurs camarades, afin d’alimenter la discussion.</w:t>
      </w:r>
    </w:p>
    <w:p w14:paraId="64F61424" w14:textId="70AA60C0" w:rsidR="00BB6B36" w:rsidRPr="002237AD" w:rsidRDefault="00BB6B36" w:rsidP="00BB6B36">
      <w:pPr>
        <w:rPr>
          <w:iCs/>
          <w:lang w:val="fr-FR"/>
        </w:rPr>
      </w:pPr>
      <w:r w:rsidRPr="002237AD">
        <w:rPr>
          <w:iCs/>
          <w:noProof/>
          <w:lang w:val="fr-FR"/>
        </w:rPr>
        <w:lastRenderedPageBreak/>
        <w:drawing>
          <wp:inline distT="0" distB="0" distL="0" distR="0" wp14:anchorId="4430B851" wp14:editId="1C1BCF33">
            <wp:extent cx="1323975" cy="361950"/>
            <wp:effectExtent l="0" t="0" r="9525" b="0"/>
            <wp:docPr id="4" name="Image 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F6FA8C1" w14:textId="077882E1" w:rsidR="00BB6B36" w:rsidRPr="002237AD" w:rsidRDefault="00BB6B36" w:rsidP="00BB6B36">
      <w:pPr>
        <w:rPr>
          <w:i/>
          <w:lang w:val="fr-FR"/>
        </w:rPr>
      </w:pPr>
      <w:r w:rsidRPr="002237AD">
        <w:rPr>
          <w:i/>
          <w:iCs/>
          <w:lang w:val="fr-FR"/>
        </w:rPr>
        <w:t xml:space="preserve">Pour </w:t>
      </w:r>
      <w:r w:rsidRPr="002237AD">
        <w:rPr>
          <w:i/>
          <w:lang w:val="fr-FR"/>
        </w:rPr>
        <w:t xml:space="preserve">l’épisode </w:t>
      </w:r>
      <w:r w:rsidRPr="002237AD">
        <w:rPr>
          <w:lang w:val="fr-FR"/>
        </w:rPr>
        <w:t>Le Rosier de Madame Husson</w:t>
      </w:r>
      <w:r w:rsidRPr="002237AD">
        <w:rPr>
          <w:i/>
          <w:lang w:val="fr-FR"/>
        </w:rPr>
        <w:t xml:space="preserve">, de la série </w:t>
      </w:r>
      <w:r w:rsidRPr="002237AD">
        <w:rPr>
          <w:lang w:val="fr-FR"/>
        </w:rPr>
        <w:t>Chez Maupassant,</w:t>
      </w:r>
      <w:r w:rsidRPr="002237AD">
        <w:rPr>
          <w:i/>
          <w:lang w:val="fr-FR"/>
        </w:rPr>
        <w:t xml:space="preserve"> utilisé comme exemple </w:t>
      </w:r>
    </w:p>
    <w:p w14:paraId="40997AF1" w14:textId="088F3E5F" w:rsidR="00BB6B36" w:rsidRDefault="002237AD" w:rsidP="00704307">
      <w:pPr>
        <w:rPr>
          <w:iCs/>
          <w:lang w:val="fr-FR"/>
        </w:rPr>
      </w:pPr>
      <w:r>
        <w:rPr>
          <w:lang w:val="fr-FR"/>
        </w:rPr>
        <w:t>On peut considérer que l’adaptation est plutôt fidèle à la nouvelle de Maupassant, même si on n’y retrouve pas le déroulé des actions tel qu’il est décrit dans l’extrait que nous avons lu. La série nous montre malgré tout l’ambiance festive de l’événement et les personnages sont assez fidèles à la description faite par l’auteur. [...]</w:t>
      </w:r>
    </w:p>
    <w:p w14:paraId="34DBB1A2" w14:textId="77777777" w:rsidR="001C04A8" w:rsidRPr="00D35FE0" w:rsidRDefault="001C04A8" w:rsidP="00704307">
      <w:pPr>
        <w:rPr>
          <w:iCs/>
          <w:lang w:val="fr-FR"/>
        </w:rPr>
      </w:pPr>
    </w:p>
    <w:p w14:paraId="790C2948" w14:textId="1365053E" w:rsidR="00704307" w:rsidRPr="00D35FE0" w:rsidRDefault="00517CA0" w:rsidP="00704307">
      <w:pPr>
        <w:rPr>
          <w:iCs/>
          <w:lang w:val="fr-FR"/>
        </w:rPr>
      </w:pPr>
      <w:r>
        <w:rPr>
          <w:noProof/>
          <w:lang w:val="fr-FR"/>
        </w:rPr>
        <w:drawing>
          <wp:inline distT="0" distB="0" distL="0" distR="0" wp14:anchorId="48AFF68B" wp14:editId="50A3899F">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554993">
        <w:rPr>
          <w:noProof/>
          <w:lang w:val="fr-FR"/>
        </w:rPr>
        <w:drawing>
          <wp:inline distT="0" distB="0" distL="0" distR="0" wp14:anchorId="51DE8F33" wp14:editId="2586C4BC">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38476A53" w14:textId="1CC3C15E" w:rsidR="006215E0" w:rsidRDefault="006215E0" w:rsidP="00704307">
      <w:pPr>
        <w:rPr>
          <w:b/>
          <w:lang w:val="fr-FR"/>
        </w:rPr>
      </w:pPr>
    </w:p>
    <w:p w14:paraId="0891CFD6" w14:textId="683B9BE5" w:rsidR="006F19BB" w:rsidRPr="00D35FE0" w:rsidRDefault="001C20F0" w:rsidP="00704307">
      <w:pPr>
        <w:rPr>
          <w:b/>
          <w:lang w:val="fr-FR"/>
        </w:rPr>
      </w:pPr>
      <w:r>
        <w:rPr>
          <w:noProof/>
          <w:lang w:val="fr-FR"/>
        </w:rPr>
        <w:drawing>
          <wp:inline distT="0" distB="0" distL="0" distR="0" wp14:anchorId="4C4A9487" wp14:editId="59030508">
            <wp:extent cx="6120130" cy="373860"/>
            <wp:effectExtent l="0" t="0" r="0" b="0"/>
            <wp:docPr id="24" name="Image 24" descr="bloc-parc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loc-parcour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120130" cy="373860"/>
                    </a:xfrm>
                    <a:prstGeom prst="rect">
                      <a:avLst/>
                    </a:prstGeom>
                    <a:noFill/>
                    <a:ln>
                      <a:noFill/>
                    </a:ln>
                  </pic:spPr>
                </pic:pic>
              </a:graphicData>
            </a:graphic>
          </wp:inline>
        </w:drawing>
      </w:r>
    </w:p>
    <w:p w14:paraId="168C2E2C" w14:textId="77777777" w:rsidR="00704307" w:rsidRPr="00D35FE0" w:rsidRDefault="00704307" w:rsidP="00704307">
      <w:pPr>
        <w:rPr>
          <w:b/>
          <w:lang w:val="fr-FR"/>
        </w:rPr>
      </w:pPr>
      <w:r w:rsidRPr="00D35FE0">
        <w:rPr>
          <w:b/>
          <w:lang w:val="fr-FR"/>
        </w:rPr>
        <w:t>Consigne</w:t>
      </w:r>
    </w:p>
    <w:p w14:paraId="5342F249" w14:textId="47AAF2BB" w:rsidR="00396052" w:rsidRDefault="002048B4" w:rsidP="00704307">
      <w:pPr>
        <w:rPr>
          <w:lang w:val="fr-FR"/>
        </w:rPr>
      </w:pPr>
      <w:r w:rsidRPr="002048B4">
        <w:rPr>
          <w:lang w:val="fr-FR"/>
        </w:rPr>
        <w:t xml:space="preserve">Regardez l’épisode ou le film en entier. </w:t>
      </w:r>
      <w:r w:rsidR="00B94DDC">
        <w:rPr>
          <w:lang w:val="fr-FR"/>
        </w:rPr>
        <w:t xml:space="preserve">Vous pouvez activer les sous-titres. </w:t>
      </w:r>
      <w:r w:rsidRPr="002048B4">
        <w:rPr>
          <w:lang w:val="fr-FR"/>
        </w:rPr>
        <w:t xml:space="preserve">Rédigez </w:t>
      </w:r>
      <w:r w:rsidR="00B94DDC">
        <w:rPr>
          <w:lang w:val="fr-FR"/>
        </w:rPr>
        <w:t xml:space="preserve">ensuite </w:t>
      </w:r>
      <w:r w:rsidRPr="002048B4">
        <w:rPr>
          <w:lang w:val="fr-FR"/>
        </w:rPr>
        <w:t xml:space="preserve">une critique de cette adaptation littéraire. </w:t>
      </w:r>
    </w:p>
    <w:p w14:paraId="487C1DE5" w14:textId="77777777" w:rsidR="002048B4" w:rsidRPr="00D35FE0" w:rsidRDefault="002048B4" w:rsidP="00704307">
      <w:pPr>
        <w:rPr>
          <w:lang w:val="fr-FR"/>
        </w:rPr>
      </w:pPr>
    </w:p>
    <w:p w14:paraId="4A55CD02" w14:textId="77777777" w:rsidR="00704307" w:rsidRPr="00D35FE0" w:rsidRDefault="00704307" w:rsidP="00704307">
      <w:pPr>
        <w:rPr>
          <w:b/>
          <w:lang w:val="fr-FR"/>
        </w:rPr>
      </w:pPr>
      <w:r w:rsidRPr="00D35FE0">
        <w:rPr>
          <w:b/>
          <w:lang w:val="fr-FR"/>
        </w:rPr>
        <w:t xml:space="preserve">Mise en œuvre </w:t>
      </w:r>
    </w:p>
    <w:p w14:paraId="29103909" w14:textId="51A38632" w:rsidR="001C20F0" w:rsidRPr="001C20F0" w:rsidRDefault="00A205D1" w:rsidP="00704307">
      <w:pPr>
        <w:pStyle w:val="Paragraphedeliste"/>
        <w:numPr>
          <w:ilvl w:val="0"/>
          <w:numId w:val="3"/>
        </w:numPr>
        <w:rPr>
          <w:i/>
          <w:iCs/>
        </w:rPr>
      </w:pPr>
      <w:r>
        <w:rPr>
          <w:iCs/>
        </w:rPr>
        <w:t xml:space="preserve">Présenter en classe l’activité à réaliser en autonomie. </w:t>
      </w:r>
      <w:r w:rsidR="001C20F0">
        <w:rPr>
          <w:iCs/>
        </w:rPr>
        <w:t xml:space="preserve">Définir avec les apprenant.es le délai nécessaire pour la réalisation de l’activité (prendre en compte le temps de visionnage et la rédaction de la critique elle-même). </w:t>
      </w:r>
    </w:p>
    <w:p w14:paraId="1F312EB0" w14:textId="6075FA4D" w:rsidR="00A205D1" w:rsidRPr="00B94DDC" w:rsidRDefault="00A205D1" w:rsidP="00704307">
      <w:pPr>
        <w:pStyle w:val="Paragraphedeliste"/>
        <w:numPr>
          <w:ilvl w:val="0"/>
          <w:numId w:val="3"/>
        </w:numPr>
        <w:rPr>
          <w:i/>
          <w:iCs/>
        </w:rPr>
      </w:pPr>
      <w:r>
        <w:rPr>
          <w:iCs/>
        </w:rPr>
        <w:t>S’assurer que les apprenant.es ont bien compris la consigne.</w:t>
      </w:r>
    </w:p>
    <w:p w14:paraId="58A6B48B" w14:textId="60D67AC8" w:rsidR="00704307" w:rsidRPr="007C09EF" w:rsidRDefault="007C09EF" w:rsidP="00704307">
      <w:pPr>
        <w:pStyle w:val="Paragraphedeliste"/>
        <w:numPr>
          <w:ilvl w:val="0"/>
          <w:numId w:val="3"/>
        </w:numPr>
        <w:rPr>
          <w:i/>
          <w:iCs/>
        </w:rPr>
      </w:pPr>
      <w:r>
        <w:rPr>
          <w:rFonts w:eastAsia="Arial Unicode MS"/>
        </w:rPr>
        <w:t xml:space="preserve">Inviter un.e apprenant.e à lire la consigne de l’activité 5 à voix haute. </w:t>
      </w:r>
    </w:p>
    <w:p w14:paraId="28F30933" w14:textId="693EA8F9" w:rsidR="007C09EF" w:rsidRPr="00C3286B" w:rsidRDefault="00C46557" w:rsidP="00704307">
      <w:pPr>
        <w:pStyle w:val="Paragraphedeliste"/>
        <w:numPr>
          <w:ilvl w:val="0"/>
          <w:numId w:val="3"/>
        </w:numPr>
        <w:rPr>
          <w:i/>
          <w:iCs/>
        </w:rPr>
      </w:pPr>
      <w:r>
        <w:rPr>
          <w:iCs/>
        </w:rPr>
        <w:t xml:space="preserve">Revoir avec la classe les caractéristiques d’une critique (titre, développement avec une partie informative puis argumentative et conclusion). </w:t>
      </w:r>
    </w:p>
    <w:p w14:paraId="3B2C9FB3" w14:textId="6CAC09A2" w:rsidR="00C46557" w:rsidRPr="00C3286B" w:rsidRDefault="001C20F0" w:rsidP="00704307">
      <w:pPr>
        <w:pStyle w:val="Paragraphedeliste"/>
        <w:numPr>
          <w:ilvl w:val="0"/>
          <w:numId w:val="3"/>
        </w:numPr>
        <w:rPr>
          <w:i/>
          <w:iCs/>
        </w:rPr>
      </w:pPr>
      <w:r>
        <w:rPr>
          <w:iCs/>
        </w:rPr>
        <w:t>R</w:t>
      </w:r>
      <w:r w:rsidR="00C46557">
        <w:rPr>
          <w:iCs/>
        </w:rPr>
        <w:t>écupérer les productions</w:t>
      </w:r>
      <w:r>
        <w:rPr>
          <w:iCs/>
        </w:rPr>
        <w:t xml:space="preserve"> et</w:t>
      </w:r>
      <w:r w:rsidR="00C46557">
        <w:rPr>
          <w:iCs/>
        </w:rPr>
        <w:t xml:space="preserve"> </w:t>
      </w:r>
      <w:r w:rsidR="00C3286B">
        <w:rPr>
          <w:iCs/>
        </w:rPr>
        <w:t>les annoter</w:t>
      </w:r>
      <w:r>
        <w:rPr>
          <w:iCs/>
        </w:rPr>
        <w:t>,</w:t>
      </w:r>
      <w:r w:rsidR="00C3286B">
        <w:rPr>
          <w:iCs/>
        </w:rPr>
        <w:t xml:space="preserve"> de sorte </w:t>
      </w:r>
      <w:r w:rsidR="00B94DDC">
        <w:rPr>
          <w:iCs/>
        </w:rPr>
        <w:t xml:space="preserve">que les </w:t>
      </w:r>
      <w:r w:rsidR="00C3286B">
        <w:rPr>
          <w:iCs/>
        </w:rPr>
        <w:t xml:space="preserve">apprenant.es </w:t>
      </w:r>
      <w:r>
        <w:rPr>
          <w:iCs/>
        </w:rPr>
        <w:t>puissent s’autocorriger</w:t>
      </w:r>
      <w:r w:rsidR="00B94DDC">
        <w:rPr>
          <w:iCs/>
        </w:rPr>
        <w:t xml:space="preserve"> </w:t>
      </w:r>
      <w:r w:rsidR="00C3286B">
        <w:rPr>
          <w:iCs/>
        </w:rPr>
        <w:t>et améliore</w:t>
      </w:r>
      <w:r w:rsidR="00B94DDC">
        <w:rPr>
          <w:iCs/>
        </w:rPr>
        <w:t>r</w:t>
      </w:r>
      <w:r w:rsidR="00C3286B">
        <w:rPr>
          <w:iCs/>
        </w:rPr>
        <w:t xml:space="preserve"> leur texte. </w:t>
      </w:r>
    </w:p>
    <w:p w14:paraId="6DD416DE" w14:textId="738E9ADA" w:rsidR="00C3286B" w:rsidRPr="00D35FE0" w:rsidRDefault="00B94DDC" w:rsidP="00704307">
      <w:pPr>
        <w:pStyle w:val="Paragraphedeliste"/>
        <w:numPr>
          <w:ilvl w:val="0"/>
          <w:numId w:val="3"/>
        </w:numPr>
        <w:rPr>
          <w:i/>
          <w:iCs/>
        </w:rPr>
      </w:pPr>
      <w:r>
        <w:rPr>
          <w:iCs/>
        </w:rPr>
        <w:t>Enfin, l</w:t>
      </w:r>
      <w:r w:rsidR="00C3286B">
        <w:rPr>
          <w:iCs/>
        </w:rPr>
        <w:t xml:space="preserve">ors d’une séance ultérieure, diviser la classe en petits groupes, en mélangeant les critiques positives et négatives. Inviter les apprenant.es à partager leurs critiques et à échanger leurs idées oralement pendant 5 minutes. </w:t>
      </w:r>
    </w:p>
    <w:p w14:paraId="0E692B24" w14:textId="5F100ADC" w:rsidR="00D93A8A" w:rsidRPr="00D35FE0" w:rsidRDefault="00517CA0" w:rsidP="00D93A8A">
      <w:pPr>
        <w:rPr>
          <w:iCs/>
          <w:lang w:val="fr-FR"/>
        </w:rPr>
      </w:pPr>
      <w:r>
        <w:rPr>
          <w:iCs/>
          <w:noProof/>
          <w:lang w:val="fr-FR"/>
        </w:rPr>
        <w:drawing>
          <wp:inline distT="0" distB="0" distL="0" distR="0" wp14:anchorId="509C1721" wp14:editId="10A68384">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B33A8FF" w14:textId="77777777" w:rsidR="00BD7C6C" w:rsidRPr="002237AD" w:rsidRDefault="00BD7C6C" w:rsidP="00BD7C6C">
      <w:pPr>
        <w:rPr>
          <w:i/>
          <w:lang w:val="fr-FR"/>
        </w:rPr>
      </w:pPr>
      <w:r w:rsidRPr="002237AD">
        <w:rPr>
          <w:i/>
          <w:iCs/>
          <w:lang w:val="fr-FR"/>
        </w:rPr>
        <w:t xml:space="preserve">Pour </w:t>
      </w:r>
      <w:r w:rsidRPr="002237AD">
        <w:rPr>
          <w:i/>
          <w:lang w:val="fr-FR"/>
        </w:rPr>
        <w:t xml:space="preserve">l’épisode </w:t>
      </w:r>
      <w:r w:rsidRPr="002237AD">
        <w:rPr>
          <w:lang w:val="fr-FR"/>
        </w:rPr>
        <w:t>Le Rosier de Madame Husson</w:t>
      </w:r>
      <w:r w:rsidRPr="002237AD">
        <w:rPr>
          <w:i/>
          <w:lang w:val="fr-FR"/>
        </w:rPr>
        <w:t xml:space="preserve">, de la série </w:t>
      </w:r>
      <w:r w:rsidRPr="002237AD">
        <w:rPr>
          <w:lang w:val="fr-FR"/>
        </w:rPr>
        <w:t>Chez Maupassant,</w:t>
      </w:r>
      <w:r w:rsidRPr="002237AD">
        <w:rPr>
          <w:i/>
          <w:lang w:val="fr-FR"/>
        </w:rPr>
        <w:t xml:space="preserve"> utilisé comme exemple </w:t>
      </w:r>
    </w:p>
    <w:p w14:paraId="3638CA20" w14:textId="0C9436D8" w:rsidR="00F15569" w:rsidRDefault="00630D90" w:rsidP="00704307">
      <w:pPr>
        <w:rPr>
          <w:iCs/>
          <w:lang w:val="fr-FR"/>
        </w:rPr>
      </w:pPr>
      <w:r w:rsidRPr="00630D90">
        <w:rPr>
          <w:iCs/>
          <w:lang w:val="fr-FR"/>
        </w:rPr>
        <w:t>Un voyage au cœur du</w:t>
      </w:r>
      <w:r>
        <w:rPr>
          <w:iCs/>
          <w:lang w:val="fr-FR"/>
        </w:rPr>
        <w:t xml:space="preserve"> 19</w:t>
      </w:r>
      <w:r w:rsidRPr="00630D90">
        <w:rPr>
          <w:iCs/>
          <w:vertAlign w:val="superscript"/>
          <w:lang w:val="fr-FR"/>
        </w:rPr>
        <w:t>e</w:t>
      </w:r>
      <w:r>
        <w:rPr>
          <w:iCs/>
          <w:lang w:val="fr-FR"/>
        </w:rPr>
        <w:t xml:space="preserve"> </w:t>
      </w:r>
      <w:r w:rsidRPr="00630D90">
        <w:rPr>
          <w:iCs/>
          <w:lang w:val="fr-FR"/>
        </w:rPr>
        <w:t>siècle avec Maupassant</w:t>
      </w:r>
    </w:p>
    <w:p w14:paraId="68155B68" w14:textId="522A9280" w:rsidR="00724A2A" w:rsidRDefault="00630D90" w:rsidP="00704307">
      <w:pPr>
        <w:rPr>
          <w:iCs/>
          <w:lang w:val="fr-FR"/>
        </w:rPr>
      </w:pPr>
      <w:r w:rsidRPr="00630D90">
        <w:rPr>
          <w:iCs/>
          <w:lang w:val="fr-FR"/>
        </w:rPr>
        <w:t xml:space="preserve">La série </w:t>
      </w:r>
      <w:r w:rsidR="00BD7C6C">
        <w:rPr>
          <w:iCs/>
          <w:lang w:val="fr-FR"/>
        </w:rPr>
        <w:t xml:space="preserve">« </w:t>
      </w:r>
      <w:r w:rsidRPr="00BD7C6C">
        <w:rPr>
          <w:iCs/>
          <w:lang w:val="fr-FR"/>
        </w:rPr>
        <w:t>Chez Maupassant</w:t>
      </w:r>
      <w:r w:rsidR="00BD7C6C">
        <w:rPr>
          <w:iCs/>
          <w:lang w:val="fr-FR"/>
        </w:rPr>
        <w:t xml:space="preserve"> »</w:t>
      </w:r>
      <w:r w:rsidRPr="00630D90">
        <w:rPr>
          <w:iCs/>
          <w:lang w:val="fr-FR"/>
        </w:rPr>
        <w:t xml:space="preserve">, disponible sur TV5MONDEplus, nous </w:t>
      </w:r>
      <w:r>
        <w:rPr>
          <w:iCs/>
          <w:lang w:val="fr-FR"/>
        </w:rPr>
        <w:t>transporte au 19</w:t>
      </w:r>
      <w:r w:rsidRPr="00630D90">
        <w:rPr>
          <w:iCs/>
          <w:vertAlign w:val="superscript"/>
          <w:lang w:val="fr-FR"/>
        </w:rPr>
        <w:t>e</w:t>
      </w:r>
      <w:r>
        <w:rPr>
          <w:iCs/>
          <w:lang w:val="fr-FR"/>
        </w:rPr>
        <w:t xml:space="preserve"> </w:t>
      </w:r>
      <w:r w:rsidRPr="00630D90">
        <w:rPr>
          <w:iCs/>
          <w:lang w:val="fr-FR"/>
        </w:rPr>
        <w:t xml:space="preserve">siècle à travers </w:t>
      </w:r>
      <w:r>
        <w:rPr>
          <w:iCs/>
          <w:lang w:val="fr-FR"/>
        </w:rPr>
        <w:t>l’</w:t>
      </w:r>
      <w:r w:rsidRPr="00630D90">
        <w:rPr>
          <w:iCs/>
          <w:lang w:val="fr-FR"/>
        </w:rPr>
        <w:t>adaptation de</w:t>
      </w:r>
      <w:r>
        <w:rPr>
          <w:iCs/>
          <w:lang w:val="fr-FR"/>
        </w:rPr>
        <w:t xml:space="preserve">s </w:t>
      </w:r>
      <w:r w:rsidRPr="00630D90">
        <w:rPr>
          <w:iCs/>
          <w:lang w:val="fr-FR"/>
        </w:rPr>
        <w:t>contes et nouvelles</w:t>
      </w:r>
      <w:r>
        <w:rPr>
          <w:iCs/>
          <w:lang w:val="fr-FR"/>
        </w:rPr>
        <w:t xml:space="preserve"> de Guy de Maupassant</w:t>
      </w:r>
      <w:r w:rsidRPr="00630D90">
        <w:rPr>
          <w:iCs/>
          <w:lang w:val="fr-FR"/>
        </w:rPr>
        <w:t xml:space="preserve">. Avec </w:t>
      </w:r>
      <w:r w:rsidRPr="00630D90">
        <w:rPr>
          <w:i/>
          <w:iCs/>
          <w:lang w:val="fr-FR"/>
        </w:rPr>
        <w:t>Le Rosier de Madame Husson</w:t>
      </w:r>
      <w:r w:rsidRPr="00630D90">
        <w:rPr>
          <w:iCs/>
          <w:lang w:val="fr-FR"/>
        </w:rPr>
        <w:t xml:space="preserve">, nous découvrons une Normandie fidèle aux traditions, où l’on célèbre la vertu des Rosières, ces jeunes filles exemplaires. Mais cette fois, Maupassant bouscule les codes en honorant un homme. Les décors soignés et les costumes d’époque nous plongent directement dans cette société normande, avec un réalisme qui donne vie à l’histoire. </w:t>
      </w:r>
      <w:r w:rsidR="00715F88">
        <w:rPr>
          <w:iCs/>
          <w:lang w:val="fr-FR"/>
        </w:rPr>
        <w:t>[...]</w:t>
      </w:r>
    </w:p>
    <w:sectPr w:rsidR="00724A2A" w:rsidSect="00A33F16">
      <w:headerReference w:type="default" r:id="rId27"/>
      <w:footerReference w:type="default" r:id="rId28"/>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A80E1" w14:textId="77777777" w:rsidR="004D1859" w:rsidRDefault="004D1859" w:rsidP="00A33F16">
      <w:pPr>
        <w:spacing w:line="240" w:lineRule="auto"/>
      </w:pPr>
      <w:r>
        <w:separator/>
      </w:r>
    </w:p>
  </w:endnote>
  <w:endnote w:type="continuationSeparator" w:id="0">
    <w:p w14:paraId="115E8FE0" w14:textId="77777777" w:rsidR="004D1859" w:rsidRDefault="004D1859"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4D1859" w14:paraId="20838429" w14:textId="77777777" w:rsidTr="004D1859">
      <w:tc>
        <w:tcPr>
          <w:tcW w:w="4265" w:type="pct"/>
        </w:tcPr>
        <w:p w14:paraId="14146872" w14:textId="77777777" w:rsidR="004D1859" w:rsidRDefault="004D1859" w:rsidP="00A33F16">
          <w:pPr>
            <w:pStyle w:val="Pieddepage"/>
          </w:pPr>
          <w:r>
            <w:t xml:space="preserve">Conception : Laurence </w:t>
          </w:r>
          <w:proofErr w:type="spellStart"/>
          <w:r>
            <w:t>Rogy</w:t>
          </w:r>
          <w:proofErr w:type="spellEnd"/>
          <w:r>
            <w:t xml:space="preserve">, CAVILAM – Alliance Française </w:t>
          </w:r>
        </w:p>
        <w:p w14:paraId="54CDBDA9" w14:textId="7D3DA18B" w:rsidR="004D1859" w:rsidRDefault="004D1859" w:rsidP="00A33F16">
          <w:pPr>
            <w:pStyle w:val="Pieddepage"/>
          </w:pPr>
          <w:r>
            <w:t xml:space="preserve">enseigner.tv5monde.com </w:t>
          </w:r>
        </w:p>
      </w:tc>
      <w:tc>
        <w:tcPr>
          <w:tcW w:w="735" w:type="pct"/>
        </w:tcPr>
        <w:p w14:paraId="73F1DBA0" w14:textId="184FEA35" w:rsidR="004D1859" w:rsidRDefault="004D1859"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Pr>
              <w:b/>
              <w:noProof/>
            </w:rPr>
            <w:t>2</w:t>
          </w:r>
          <w:r w:rsidRPr="00A33F16">
            <w:rPr>
              <w:b/>
            </w:rPr>
            <w:fldChar w:fldCharType="end"/>
          </w:r>
          <w:r>
            <w:t xml:space="preserve"> / </w:t>
          </w:r>
          <w:r w:rsidR="003A15EC">
            <w:fldChar w:fldCharType="begin"/>
          </w:r>
          <w:r w:rsidR="003A15EC">
            <w:instrText>NUMPAGES  \* Arabic  \* MERGEFORMAT</w:instrText>
          </w:r>
          <w:r w:rsidR="003A15EC">
            <w:fldChar w:fldCharType="separate"/>
          </w:r>
          <w:r>
            <w:rPr>
              <w:noProof/>
            </w:rPr>
            <w:t>6</w:t>
          </w:r>
          <w:r w:rsidR="003A15EC">
            <w:rPr>
              <w:noProof/>
            </w:rPr>
            <w:fldChar w:fldCharType="end"/>
          </w:r>
        </w:p>
      </w:tc>
    </w:tr>
  </w:tbl>
  <w:p w14:paraId="7071D642" w14:textId="77777777" w:rsidR="004D1859" w:rsidRDefault="004D1859"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D1532" w14:textId="77777777" w:rsidR="004D1859" w:rsidRDefault="004D1859" w:rsidP="00A33F16">
      <w:pPr>
        <w:spacing w:line="240" w:lineRule="auto"/>
      </w:pPr>
      <w:r>
        <w:separator/>
      </w:r>
    </w:p>
  </w:footnote>
  <w:footnote w:type="continuationSeparator" w:id="0">
    <w:p w14:paraId="46647E83" w14:textId="77777777" w:rsidR="004D1859" w:rsidRDefault="004D1859"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009D2831" w:rsidR="004D1859" w:rsidRDefault="004D1859" w:rsidP="00A33F16">
    <w:pPr>
      <w:pStyle w:val="En-tteniveau"/>
      <w:numPr>
        <w:ilvl w:val="0"/>
        <w:numId w:val="0"/>
      </w:numPr>
      <w:jc w:val="left"/>
    </w:pPr>
    <w:r>
      <w:rPr>
        <w:noProof/>
        <w:lang w:eastAsia="fr-FR"/>
      </w:rPr>
      <w:drawing>
        <wp:inline distT="0" distB="0" distL="0" distR="0" wp14:anchorId="7BDB1C7D" wp14:editId="022B71CD">
          <wp:extent cx="356349" cy="252729"/>
          <wp:effectExtent l="0" t="0" r="0" b="190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6349" cy="252729"/>
                  </a:xfrm>
                  <a:prstGeom prst="rect">
                    <a:avLst/>
                  </a:prstGeom>
                  <a:noFill/>
                  <a:ln>
                    <a:noFill/>
                  </a:ln>
                </pic:spPr>
              </pic:pic>
            </a:graphicData>
          </a:graphic>
        </wp:inline>
      </w:drawing>
    </w:r>
    <w:r>
      <w:rPr>
        <w:noProof/>
        <w:lang w:eastAsia="fr-FR"/>
      </w:rPr>
      <w:drawing>
        <wp:inline distT="0" distB="0" distL="0" distR="0" wp14:anchorId="753A9122" wp14:editId="65805ECD">
          <wp:extent cx="2494280" cy="248920"/>
          <wp:effectExtent l="0" t="0" r="1270" b="0"/>
          <wp:docPr id="12" name="Image 12" descr="entete-enseign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entete-enseigna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4280" cy="2489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A661FC"/>
    <w:multiLevelType w:val="hybridMultilevel"/>
    <w:tmpl w:val="7C1A6A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8F460D"/>
    <w:multiLevelType w:val="hybridMultilevel"/>
    <w:tmpl w:val="31D66B4A"/>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93408CA"/>
    <w:multiLevelType w:val="hybridMultilevel"/>
    <w:tmpl w:val="C11AB1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E0E6304"/>
    <w:multiLevelType w:val="hybridMultilevel"/>
    <w:tmpl w:val="870440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8"/>
  </w:num>
  <w:num w:numId="5">
    <w:abstractNumId w:val="0"/>
  </w:num>
  <w:num w:numId="6">
    <w:abstractNumId w:val="5"/>
  </w:num>
  <w:num w:numId="7">
    <w:abstractNumId w:val="7"/>
  </w:num>
  <w:num w:numId="8">
    <w:abstractNumId w:val="6"/>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1017E"/>
    <w:rsid w:val="0002059A"/>
    <w:rsid w:val="000237D1"/>
    <w:rsid w:val="0002398E"/>
    <w:rsid w:val="00046A52"/>
    <w:rsid w:val="000672E6"/>
    <w:rsid w:val="00072352"/>
    <w:rsid w:val="000949A6"/>
    <w:rsid w:val="00096690"/>
    <w:rsid w:val="000B2EE1"/>
    <w:rsid w:val="000C0C1D"/>
    <w:rsid w:val="000D3B40"/>
    <w:rsid w:val="00101CA6"/>
    <w:rsid w:val="00102E31"/>
    <w:rsid w:val="001044CC"/>
    <w:rsid w:val="00112F75"/>
    <w:rsid w:val="001210E8"/>
    <w:rsid w:val="00145FE3"/>
    <w:rsid w:val="0014644E"/>
    <w:rsid w:val="00151007"/>
    <w:rsid w:val="00154948"/>
    <w:rsid w:val="00160DEB"/>
    <w:rsid w:val="00161ED6"/>
    <w:rsid w:val="00171505"/>
    <w:rsid w:val="00172F5A"/>
    <w:rsid w:val="00181B6E"/>
    <w:rsid w:val="001A011C"/>
    <w:rsid w:val="001A5519"/>
    <w:rsid w:val="001A6704"/>
    <w:rsid w:val="001C04A8"/>
    <w:rsid w:val="001C20F0"/>
    <w:rsid w:val="001C446D"/>
    <w:rsid w:val="001C4DFC"/>
    <w:rsid w:val="001D5277"/>
    <w:rsid w:val="001F29DD"/>
    <w:rsid w:val="001F6298"/>
    <w:rsid w:val="002048B4"/>
    <w:rsid w:val="00207F41"/>
    <w:rsid w:val="002237AD"/>
    <w:rsid w:val="00223D1E"/>
    <w:rsid w:val="00226DDC"/>
    <w:rsid w:val="00240DC6"/>
    <w:rsid w:val="002574C9"/>
    <w:rsid w:val="002679CC"/>
    <w:rsid w:val="002841B3"/>
    <w:rsid w:val="0029013D"/>
    <w:rsid w:val="00296C52"/>
    <w:rsid w:val="00297098"/>
    <w:rsid w:val="002B139E"/>
    <w:rsid w:val="002B3928"/>
    <w:rsid w:val="002C4AC1"/>
    <w:rsid w:val="002D7815"/>
    <w:rsid w:val="002F4385"/>
    <w:rsid w:val="00306589"/>
    <w:rsid w:val="00312BAA"/>
    <w:rsid w:val="0031638D"/>
    <w:rsid w:val="003177E6"/>
    <w:rsid w:val="00321217"/>
    <w:rsid w:val="00322201"/>
    <w:rsid w:val="00334581"/>
    <w:rsid w:val="0034222C"/>
    <w:rsid w:val="00350E73"/>
    <w:rsid w:val="00374DC8"/>
    <w:rsid w:val="0038176B"/>
    <w:rsid w:val="003830A9"/>
    <w:rsid w:val="00396052"/>
    <w:rsid w:val="003A15EC"/>
    <w:rsid w:val="003A53B4"/>
    <w:rsid w:val="003E2C3A"/>
    <w:rsid w:val="003F5E74"/>
    <w:rsid w:val="004007DD"/>
    <w:rsid w:val="00405701"/>
    <w:rsid w:val="00451A69"/>
    <w:rsid w:val="0045561E"/>
    <w:rsid w:val="004700A6"/>
    <w:rsid w:val="00494589"/>
    <w:rsid w:val="004A5915"/>
    <w:rsid w:val="004B2C8A"/>
    <w:rsid w:val="004D1859"/>
    <w:rsid w:val="004E63B4"/>
    <w:rsid w:val="004F3AA5"/>
    <w:rsid w:val="00510A3A"/>
    <w:rsid w:val="00517CA0"/>
    <w:rsid w:val="00523E2E"/>
    <w:rsid w:val="005261B2"/>
    <w:rsid w:val="005317A7"/>
    <w:rsid w:val="00532C8E"/>
    <w:rsid w:val="00533AE4"/>
    <w:rsid w:val="00554993"/>
    <w:rsid w:val="0055783C"/>
    <w:rsid w:val="005802EC"/>
    <w:rsid w:val="00586FD5"/>
    <w:rsid w:val="005A7CBD"/>
    <w:rsid w:val="005B20D3"/>
    <w:rsid w:val="005C0F65"/>
    <w:rsid w:val="005C672D"/>
    <w:rsid w:val="005E2048"/>
    <w:rsid w:val="005F53E7"/>
    <w:rsid w:val="006215E0"/>
    <w:rsid w:val="00623D1C"/>
    <w:rsid w:val="00630D90"/>
    <w:rsid w:val="00652C96"/>
    <w:rsid w:val="00670E32"/>
    <w:rsid w:val="006A0905"/>
    <w:rsid w:val="006B2DCD"/>
    <w:rsid w:val="006C2315"/>
    <w:rsid w:val="006C6085"/>
    <w:rsid w:val="006F0D29"/>
    <w:rsid w:val="006F19BB"/>
    <w:rsid w:val="006F601A"/>
    <w:rsid w:val="006F7D0B"/>
    <w:rsid w:val="007036C4"/>
    <w:rsid w:val="00704307"/>
    <w:rsid w:val="007045D9"/>
    <w:rsid w:val="00706E87"/>
    <w:rsid w:val="00715F88"/>
    <w:rsid w:val="00724A2A"/>
    <w:rsid w:val="00744FEF"/>
    <w:rsid w:val="00765F35"/>
    <w:rsid w:val="007679E7"/>
    <w:rsid w:val="00780E75"/>
    <w:rsid w:val="007C09EF"/>
    <w:rsid w:val="007F58BD"/>
    <w:rsid w:val="0081210E"/>
    <w:rsid w:val="00820794"/>
    <w:rsid w:val="00823926"/>
    <w:rsid w:val="008442FB"/>
    <w:rsid w:val="00850DAE"/>
    <w:rsid w:val="00864BDA"/>
    <w:rsid w:val="00864D8D"/>
    <w:rsid w:val="008C359E"/>
    <w:rsid w:val="008C67C4"/>
    <w:rsid w:val="008E36C9"/>
    <w:rsid w:val="008F70A5"/>
    <w:rsid w:val="008F7837"/>
    <w:rsid w:val="009009C2"/>
    <w:rsid w:val="009038B9"/>
    <w:rsid w:val="0091476D"/>
    <w:rsid w:val="0092055F"/>
    <w:rsid w:val="00930A63"/>
    <w:rsid w:val="009347DF"/>
    <w:rsid w:val="009410A5"/>
    <w:rsid w:val="0095543B"/>
    <w:rsid w:val="009914F4"/>
    <w:rsid w:val="009A01E5"/>
    <w:rsid w:val="009A03ED"/>
    <w:rsid w:val="009A72E0"/>
    <w:rsid w:val="009B33DA"/>
    <w:rsid w:val="009B4AA6"/>
    <w:rsid w:val="009D5C91"/>
    <w:rsid w:val="009E26E6"/>
    <w:rsid w:val="00A001A7"/>
    <w:rsid w:val="00A205D1"/>
    <w:rsid w:val="00A265FF"/>
    <w:rsid w:val="00A33F16"/>
    <w:rsid w:val="00A35020"/>
    <w:rsid w:val="00A355DC"/>
    <w:rsid w:val="00A366EB"/>
    <w:rsid w:val="00A44024"/>
    <w:rsid w:val="00A44DEB"/>
    <w:rsid w:val="00A50122"/>
    <w:rsid w:val="00A55DFC"/>
    <w:rsid w:val="00A60009"/>
    <w:rsid w:val="00A75466"/>
    <w:rsid w:val="00A9731B"/>
    <w:rsid w:val="00AB4ACB"/>
    <w:rsid w:val="00AC33DC"/>
    <w:rsid w:val="00AD0281"/>
    <w:rsid w:val="00AE5FB5"/>
    <w:rsid w:val="00AE73E6"/>
    <w:rsid w:val="00B00DD8"/>
    <w:rsid w:val="00B05C42"/>
    <w:rsid w:val="00B20587"/>
    <w:rsid w:val="00B21CCB"/>
    <w:rsid w:val="00B25967"/>
    <w:rsid w:val="00B50CCF"/>
    <w:rsid w:val="00B601B3"/>
    <w:rsid w:val="00B94DDC"/>
    <w:rsid w:val="00BA478F"/>
    <w:rsid w:val="00BB6B36"/>
    <w:rsid w:val="00BC06E3"/>
    <w:rsid w:val="00BC198F"/>
    <w:rsid w:val="00BC5322"/>
    <w:rsid w:val="00BC59C8"/>
    <w:rsid w:val="00BD7C6C"/>
    <w:rsid w:val="00BE0B8E"/>
    <w:rsid w:val="00C02B58"/>
    <w:rsid w:val="00C14AF5"/>
    <w:rsid w:val="00C312FF"/>
    <w:rsid w:val="00C3286B"/>
    <w:rsid w:val="00C46557"/>
    <w:rsid w:val="00C51247"/>
    <w:rsid w:val="00C60997"/>
    <w:rsid w:val="00C63F81"/>
    <w:rsid w:val="00C8450B"/>
    <w:rsid w:val="00C97EF3"/>
    <w:rsid w:val="00CA483A"/>
    <w:rsid w:val="00CB3D8E"/>
    <w:rsid w:val="00CC1F67"/>
    <w:rsid w:val="00CE35DB"/>
    <w:rsid w:val="00D101FD"/>
    <w:rsid w:val="00D16975"/>
    <w:rsid w:val="00D34358"/>
    <w:rsid w:val="00D35FE0"/>
    <w:rsid w:val="00D74612"/>
    <w:rsid w:val="00D833CA"/>
    <w:rsid w:val="00D90DAB"/>
    <w:rsid w:val="00D928AC"/>
    <w:rsid w:val="00D93A8A"/>
    <w:rsid w:val="00DC15BF"/>
    <w:rsid w:val="00DD690F"/>
    <w:rsid w:val="00E17390"/>
    <w:rsid w:val="00E33C60"/>
    <w:rsid w:val="00E41DE9"/>
    <w:rsid w:val="00E63391"/>
    <w:rsid w:val="00E90195"/>
    <w:rsid w:val="00E95463"/>
    <w:rsid w:val="00EA61D7"/>
    <w:rsid w:val="00EB3500"/>
    <w:rsid w:val="00ED59E5"/>
    <w:rsid w:val="00EE35F1"/>
    <w:rsid w:val="00EE550B"/>
    <w:rsid w:val="00EE7EBF"/>
    <w:rsid w:val="00EF1053"/>
    <w:rsid w:val="00EF134E"/>
    <w:rsid w:val="00F15569"/>
    <w:rsid w:val="00F27629"/>
    <w:rsid w:val="00F429AA"/>
    <w:rsid w:val="00F434DE"/>
    <w:rsid w:val="00F43D71"/>
    <w:rsid w:val="00F44EC5"/>
    <w:rsid w:val="00F704CA"/>
    <w:rsid w:val="00F72744"/>
    <w:rsid w:val="00F72D6E"/>
    <w:rsid w:val="00F744D2"/>
    <w:rsid w:val="00F93AC4"/>
    <w:rsid w:val="00F955A2"/>
    <w:rsid w:val="00FA328D"/>
    <w:rsid w:val="00FC36A6"/>
    <w:rsid w:val="00FD46EA"/>
    <w:rsid w:val="00FD645F"/>
    <w:rsid w:val="00FE0F97"/>
    <w:rsid w:val="00FF51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customStyle="1" w:styleId="Mentionnonrsolue1">
    <w:name w:val="Mention non résolue1"/>
    <w:basedOn w:val="Policepardfaut"/>
    <w:uiPriority w:val="99"/>
    <w:rsid w:val="00FC36A6"/>
    <w:rPr>
      <w:color w:val="605E5C"/>
      <w:shd w:val="clear" w:color="auto" w:fill="E1DFDD"/>
    </w:rPr>
  </w:style>
  <w:style w:type="paragraph" w:styleId="Rvision">
    <w:name w:val="Revision"/>
    <w:hidden/>
    <w:uiPriority w:val="99"/>
    <w:semiHidden/>
    <w:rsid w:val="00223D1E"/>
    <w:pPr>
      <w:spacing w:after="0" w:line="240" w:lineRule="auto"/>
    </w:pPr>
    <w:rPr>
      <w:rFonts w:ascii="Tahoma" w:hAnsi="Tahoma"/>
      <w:sz w:val="20"/>
    </w:rPr>
  </w:style>
  <w:style w:type="character" w:customStyle="1" w:styleId="Mentionnonrsolue2">
    <w:name w:val="Mention non résolue2"/>
    <w:basedOn w:val="Policepardfaut"/>
    <w:uiPriority w:val="99"/>
    <w:semiHidden/>
    <w:unhideWhenUsed/>
    <w:rsid w:val="00510A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9587425">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671059609">
      <w:bodyDiv w:val="1"/>
      <w:marLeft w:val="0"/>
      <w:marRight w:val="0"/>
      <w:marTop w:val="0"/>
      <w:marBottom w:val="0"/>
      <w:divBdr>
        <w:top w:val="none" w:sz="0" w:space="0" w:color="auto"/>
        <w:left w:val="none" w:sz="0" w:space="0" w:color="auto"/>
        <w:bottom w:val="none" w:sz="0" w:space="0" w:color="auto"/>
        <w:right w:val="none" w:sz="0" w:space="0" w:color="auto"/>
      </w:divBdr>
    </w:div>
    <w:div w:id="1680693393">
      <w:bodyDiv w:val="1"/>
      <w:marLeft w:val="0"/>
      <w:marRight w:val="0"/>
      <w:marTop w:val="0"/>
      <w:marBottom w:val="0"/>
      <w:divBdr>
        <w:top w:val="none" w:sz="0" w:space="0" w:color="auto"/>
        <w:left w:val="none" w:sz="0" w:space="0" w:color="auto"/>
        <w:bottom w:val="none" w:sz="0" w:space="0" w:color="auto"/>
        <w:right w:val="none" w:sz="0" w:space="0" w:color="auto"/>
      </w:divBdr>
    </w:div>
    <w:div w:id="173134692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seigner.tv5monde.com/fiches-pedagogiques-fle/des-idees-dactivites-partir-des-elements-permanents-dune-emission"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footer" Target="footer1.xml"/><Relationship Id="rId10" Type="http://schemas.openxmlformats.org/officeDocument/2006/relationships/hyperlink" Target="https://bibliothequenumerique.tv5monde.com/" TargetMode="Externa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s://www.tv5mondeplus.com/fr/collection/adaptations-litteraires-4_74079A"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9.png"/><Relationship Id="rId1" Type="http://schemas.openxmlformats.org/officeDocument/2006/relationships/image" Target="media/image1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CB9E1-014C-4235-9216-957C1E8A2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6</Pages>
  <Words>2177</Words>
  <Characters>11977</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6</cp:revision>
  <cp:lastPrinted>2025-03-07T11:23:00Z</cp:lastPrinted>
  <dcterms:created xsi:type="dcterms:W3CDTF">2025-03-03T09:33:00Z</dcterms:created>
  <dcterms:modified xsi:type="dcterms:W3CDTF">2025-03-07T11:23:00Z</dcterms:modified>
</cp:coreProperties>
</file>