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1D56F" w14:textId="77777777" w:rsidR="003451FD" w:rsidRDefault="003451FD" w:rsidP="00A33F16">
      <w:pPr>
        <w:pStyle w:val="Titre"/>
        <w:rPr>
          <w:lang w:val="fr-FR"/>
        </w:rPr>
      </w:pPr>
    </w:p>
    <w:p w14:paraId="4A718ADB" w14:textId="5F2D1C41" w:rsidR="00A33F16" w:rsidRPr="00447883" w:rsidRDefault="00BB1FD8" w:rsidP="00A33F16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D</w:t>
      </w:r>
      <w:r w:rsidR="00544D63" w:rsidRPr="00447883">
        <w:rPr>
          <w:lang w:val="fr-FR"/>
        </w:rPr>
        <w:t>écouverte guidée de TV5MONDEplus</w:t>
      </w:r>
      <w:r w:rsidR="00C81DD1">
        <w:rPr>
          <w:lang w:val="fr-FR"/>
        </w:rPr>
        <w:t xml:space="preserve"> - Corrigés</w:t>
      </w:r>
    </w:p>
    <w:p w14:paraId="58509AE6" w14:textId="77777777" w:rsidR="007E5DEA" w:rsidRDefault="007E5DEA" w:rsidP="00544D63">
      <w:pPr>
        <w:spacing w:after="60"/>
        <w:rPr>
          <w:iCs/>
          <w:lang w:val="fr-FR"/>
        </w:rPr>
      </w:pPr>
    </w:p>
    <w:p w14:paraId="62B22A29" w14:textId="000FFC77" w:rsidR="00447883" w:rsidRPr="00447883" w:rsidRDefault="00DB5FFE" w:rsidP="00C11250">
      <w:pPr>
        <w:spacing w:after="60"/>
        <w:jc w:val="center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00550B0B" wp14:editId="5995661C">
            <wp:extent cx="2152800" cy="360000"/>
            <wp:effectExtent l="0" t="0" r="0" b="0"/>
            <wp:docPr id="1927251019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BF1FD" w14:textId="0CCC8710" w:rsidR="007E5DEA" w:rsidRPr="00447883" w:rsidRDefault="007E5DEA" w:rsidP="007E5DEA">
      <w:pPr>
        <w:spacing w:after="120"/>
        <w:jc w:val="both"/>
        <w:rPr>
          <w:rFonts w:cs="Tahoma"/>
          <w:b/>
          <w:bCs/>
          <w:szCs w:val="20"/>
          <w:lang w:val="fr-FR"/>
        </w:rPr>
      </w:pPr>
      <w:r w:rsidRPr="00447883">
        <w:rPr>
          <w:rFonts w:cs="Tahoma"/>
          <w:b/>
          <w:bCs/>
          <w:szCs w:val="20"/>
          <w:lang w:val="fr-FR"/>
        </w:rPr>
        <w:t xml:space="preserve">(A) Découvrez la page d’accueil </w:t>
      </w:r>
      <w:r w:rsidR="00111B86">
        <w:rPr>
          <w:rFonts w:cs="Tahoma"/>
          <w:b/>
          <w:bCs/>
          <w:szCs w:val="20"/>
          <w:lang w:val="fr-FR"/>
        </w:rPr>
        <w:t xml:space="preserve">de </w:t>
      </w:r>
      <w:r w:rsidRPr="00447883">
        <w:rPr>
          <w:rFonts w:cs="Tahoma"/>
          <w:b/>
          <w:bCs/>
          <w:szCs w:val="20"/>
          <w:lang w:val="fr-FR"/>
        </w:rPr>
        <w:t>TV5MONDEplus</w:t>
      </w:r>
      <w:r w:rsidR="00EE3C4C">
        <w:rPr>
          <w:rFonts w:cs="Tahoma"/>
          <w:b/>
          <w:bCs/>
          <w:szCs w:val="20"/>
          <w:lang w:val="fr-FR"/>
        </w:rPr>
        <w:t>.</w:t>
      </w:r>
    </w:p>
    <w:p w14:paraId="2950F84A" w14:textId="27535C32" w:rsidR="00544D63" w:rsidRPr="00447883" w:rsidRDefault="00544D63" w:rsidP="00544D63">
      <w:pPr>
        <w:spacing w:after="60"/>
        <w:rPr>
          <w:iCs/>
          <w:lang w:val="fr-FR"/>
        </w:rPr>
      </w:pPr>
      <w:r w:rsidRPr="00447883">
        <w:rPr>
          <w:iCs/>
          <w:lang w:val="fr-FR"/>
        </w:rPr>
        <w:t>Réponses personnelles.</w:t>
      </w:r>
    </w:p>
    <w:p w14:paraId="470A40C0" w14:textId="77777777" w:rsidR="007E5DEA" w:rsidRPr="00447883" w:rsidRDefault="007E5DEA" w:rsidP="006E5E08">
      <w:pPr>
        <w:spacing w:after="120"/>
        <w:rPr>
          <w:iCs/>
          <w:lang w:val="fr-FR"/>
        </w:rPr>
      </w:pPr>
    </w:p>
    <w:p w14:paraId="6D175987" w14:textId="1D662650" w:rsidR="007E5DEA" w:rsidRPr="00447883" w:rsidRDefault="007E5DEA" w:rsidP="007E5DEA">
      <w:pPr>
        <w:spacing w:before="120" w:after="120"/>
        <w:jc w:val="both"/>
        <w:rPr>
          <w:rFonts w:cs="Tahoma"/>
          <w:b/>
          <w:bCs/>
          <w:szCs w:val="20"/>
          <w:lang w:val="fr-FR"/>
        </w:rPr>
      </w:pPr>
      <w:r w:rsidRPr="00447883">
        <w:rPr>
          <w:rFonts w:cs="Tahoma"/>
          <w:b/>
          <w:bCs/>
          <w:szCs w:val="20"/>
          <w:lang w:val="fr-FR"/>
        </w:rPr>
        <w:t>(B) Testez les fonctionnalités d’une vidéo</w:t>
      </w:r>
      <w:r w:rsidR="00EE3C4C">
        <w:rPr>
          <w:rFonts w:cs="Tahoma"/>
          <w:b/>
          <w:bCs/>
          <w:szCs w:val="20"/>
          <w:lang w:val="fr-FR"/>
        </w:rPr>
        <w:t>.</w:t>
      </w:r>
    </w:p>
    <w:p w14:paraId="2FF25EFA" w14:textId="329A9439" w:rsidR="00EE3C4C" w:rsidRPr="008E67AD" w:rsidRDefault="00EE3C4C" w:rsidP="00EE3C4C">
      <w:pPr>
        <w:pStyle w:val="Paragraphedeliste"/>
        <w:numPr>
          <w:ilvl w:val="0"/>
          <w:numId w:val="7"/>
        </w:numPr>
        <w:spacing w:after="360"/>
        <w:ind w:left="357" w:hanging="357"/>
        <w:jc w:val="both"/>
        <w:rPr>
          <w:rFonts w:cs="Tahoma"/>
          <w:szCs w:val="20"/>
        </w:rPr>
      </w:pPr>
      <w:bookmarkStart w:id="1" w:name="_Hlk201075040"/>
      <w:r w:rsidRPr="008E67AD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50E3DE2E" wp14:editId="4D43863F">
            <wp:simplePos x="0" y="0"/>
            <wp:positionH relativeFrom="column">
              <wp:posOffset>4076700</wp:posOffset>
            </wp:positionH>
            <wp:positionV relativeFrom="paragraph">
              <wp:posOffset>379730</wp:posOffset>
            </wp:positionV>
            <wp:extent cx="398700" cy="234236"/>
            <wp:effectExtent l="0" t="0" r="1905" b="0"/>
            <wp:wrapNone/>
            <wp:docPr id="52909038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96689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00" cy="234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7AD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67322A85" wp14:editId="76FC3AC1">
            <wp:simplePos x="0" y="0"/>
            <wp:positionH relativeFrom="column">
              <wp:posOffset>3238500</wp:posOffset>
            </wp:positionH>
            <wp:positionV relativeFrom="paragraph">
              <wp:posOffset>346710</wp:posOffset>
            </wp:positionV>
            <wp:extent cx="357505" cy="266700"/>
            <wp:effectExtent l="0" t="0" r="4445" b="0"/>
            <wp:wrapNone/>
            <wp:docPr id="110051374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50" b="14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7AD"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DFB33" wp14:editId="3011622F">
                <wp:simplePos x="0" y="0"/>
                <wp:positionH relativeFrom="column">
                  <wp:posOffset>3952875</wp:posOffset>
                </wp:positionH>
                <wp:positionV relativeFrom="paragraph">
                  <wp:posOffset>289560</wp:posOffset>
                </wp:positionV>
                <wp:extent cx="714375" cy="419100"/>
                <wp:effectExtent l="0" t="0" r="28575" b="19050"/>
                <wp:wrapNone/>
                <wp:docPr id="1995987544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D603513" id="Retângulo: Cantos Arredondados 2" o:spid="_x0000_s1026" style="position:absolute;margin-left:311.25pt;margin-top:22.8pt;width:56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" strokecolor="#a6a6a6" strokeweight="1pt">
                <v:stroke joinstyle="miter"/>
              </v:roundrect>
            </w:pict>
          </mc:Fallback>
        </mc:AlternateContent>
      </w:r>
      <w:r w:rsidRPr="008E67AD"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528F3B" wp14:editId="3B665B13">
                <wp:simplePos x="0" y="0"/>
                <wp:positionH relativeFrom="column">
                  <wp:posOffset>3076575</wp:posOffset>
                </wp:positionH>
                <wp:positionV relativeFrom="paragraph">
                  <wp:posOffset>270510</wp:posOffset>
                </wp:positionV>
                <wp:extent cx="714375" cy="419100"/>
                <wp:effectExtent l="0" t="0" r="28575" b="19050"/>
                <wp:wrapNone/>
                <wp:docPr id="367691251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8945EB" id="Retângulo: Cantos Arredondados 2" o:spid="_x0000_s1026" style="position:absolute;margin-left:242.25pt;margin-top:21.3pt;width:56.2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" strokecolor="#a6a6a6" strokeweight="1pt">
                <v:stroke joinstyle="miter"/>
              </v:roundrect>
            </w:pict>
          </mc:Fallback>
        </mc:AlternateContent>
      </w:r>
      <w:r w:rsidRPr="008E67AD">
        <w:rPr>
          <w:rFonts w:cs="Tahoma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563AF0" wp14:editId="27A8C2A6">
                <wp:simplePos x="0" y="0"/>
                <wp:positionH relativeFrom="column">
                  <wp:posOffset>2190750</wp:posOffset>
                </wp:positionH>
                <wp:positionV relativeFrom="paragraph">
                  <wp:posOffset>275590</wp:posOffset>
                </wp:positionV>
                <wp:extent cx="714375" cy="419100"/>
                <wp:effectExtent l="0" t="0" r="28575" b="19050"/>
                <wp:wrapNone/>
                <wp:docPr id="269370702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6E0EFB7" id="Retângulo: Cantos Arredondados 2" o:spid="_x0000_s1026" style="position:absolute;margin-left:172.5pt;margin-top:21.7pt;width:56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" strokecolor="#a6a6a6" strokeweight="1pt">
                <v:stroke joinstyle="miter"/>
              </v:roundrect>
            </w:pict>
          </mc:Fallback>
        </mc:AlternateContent>
      </w:r>
      <w:r w:rsidRPr="008E67AD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3F5F8FFC" wp14:editId="2C7166B7">
            <wp:simplePos x="0" y="0"/>
            <wp:positionH relativeFrom="column">
              <wp:posOffset>2343150</wp:posOffset>
            </wp:positionH>
            <wp:positionV relativeFrom="paragraph">
              <wp:posOffset>349885</wp:posOffset>
            </wp:positionV>
            <wp:extent cx="389890" cy="314960"/>
            <wp:effectExtent l="0" t="0" r="0" b="8890"/>
            <wp:wrapNone/>
            <wp:docPr id="173274199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172737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028" b="4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4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67AD">
        <w:rPr>
          <w:rFonts w:cs="Tahoma"/>
          <w:szCs w:val="20"/>
        </w:rPr>
        <w:t>Connaissez-vous les pictogrammes ci-dessous ? Associez chaque pictogramme à une fonctionnalité.</w:t>
      </w:r>
    </w:p>
    <w:p w14:paraId="00327192" w14:textId="77777777" w:rsidR="00EE3C4C" w:rsidRPr="00DE7F6C" w:rsidRDefault="00EE3C4C" w:rsidP="00EE3C4C">
      <w:pPr>
        <w:spacing w:after="360"/>
        <w:jc w:val="both"/>
        <w:rPr>
          <w:rFonts w:cs="Tahoma"/>
          <w:szCs w:val="20"/>
          <w:lang w:val="fr-FR"/>
        </w:rPr>
      </w:pPr>
    </w:p>
    <w:p w14:paraId="2A3B8BDD" w14:textId="63854296" w:rsidR="00EE3C4C" w:rsidRPr="00EE3C4C" w:rsidRDefault="00EE3C4C" w:rsidP="00EE3C4C">
      <w:pPr>
        <w:spacing w:after="240"/>
        <w:jc w:val="center"/>
        <w:rPr>
          <w:rFonts w:cs="Tahoma"/>
          <w:b/>
          <w:bCs/>
          <w:szCs w:val="20"/>
        </w:rPr>
      </w:pPr>
      <w:r w:rsidRPr="00EE3C4C">
        <w:rPr>
          <w:rFonts w:cs="Tahoma"/>
          <w:b/>
          <w:bCs/>
          <w:szCs w:val="20"/>
        </w:rPr>
        <w:t xml:space="preserve">a)  3 </w:t>
      </w:r>
      <w:r>
        <w:rPr>
          <w:rFonts w:cs="Tahoma"/>
          <w:b/>
          <w:bCs/>
          <w:szCs w:val="20"/>
        </w:rPr>
        <w:t xml:space="preserve"> </w:t>
      </w:r>
      <w:r w:rsidRPr="00EE3C4C">
        <w:rPr>
          <w:rFonts w:cs="Tahoma"/>
          <w:b/>
          <w:bCs/>
          <w:szCs w:val="20"/>
        </w:rPr>
        <w:t xml:space="preserve">              b) 1  </w:t>
      </w:r>
      <w:r>
        <w:rPr>
          <w:rFonts w:cs="Tahoma"/>
          <w:b/>
          <w:bCs/>
          <w:szCs w:val="20"/>
        </w:rPr>
        <w:t xml:space="preserve"> </w:t>
      </w:r>
      <w:r w:rsidRPr="00EE3C4C">
        <w:rPr>
          <w:rFonts w:cs="Tahoma"/>
          <w:b/>
          <w:bCs/>
          <w:szCs w:val="20"/>
        </w:rPr>
        <w:t xml:space="preserve">             c) 2</w:t>
      </w:r>
    </w:p>
    <w:p w14:paraId="49715C00" w14:textId="223C6E3D" w:rsidR="00EE3C4C" w:rsidRPr="008E67AD" w:rsidRDefault="00EE3C4C" w:rsidP="00EE3C4C">
      <w:pPr>
        <w:pStyle w:val="Paragraphedeliste"/>
        <w:numPr>
          <w:ilvl w:val="0"/>
          <w:numId w:val="6"/>
        </w:numPr>
        <w:spacing w:before="0" w:after="0" w:line="240" w:lineRule="auto"/>
        <w:rPr>
          <w:rFonts w:cs="Tahoma"/>
          <w:szCs w:val="20"/>
        </w:rPr>
      </w:pPr>
      <w:r w:rsidRPr="008E67AD">
        <w:rPr>
          <w:rFonts w:cs="Tahoma"/>
          <w:szCs w:val="20"/>
        </w:rPr>
        <w:t>Choisir la qualité de la vidéo.</w:t>
      </w:r>
      <w:r w:rsidRPr="008E67AD">
        <w:t xml:space="preserve"> </w:t>
      </w:r>
    </w:p>
    <w:p w14:paraId="1CE35580" w14:textId="6EAA8277" w:rsidR="00EE3C4C" w:rsidRPr="008E67AD" w:rsidRDefault="00EE3C4C" w:rsidP="00EE3C4C">
      <w:pPr>
        <w:pStyle w:val="Paragraphedeliste"/>
        <w:numPr>
          <w:ilvl w:val="0"/>
          <w:numId w:val="6"/>
        </w:numPr>
        <w:spacing w:before="0" w:after="0" w:line="240" w:lineRule="auto"/>
        <w:rPr>
          <w:rFonts w:cs="Tahoma"/>
          <w:szCs w:val="20"/>
        </w:rPr>
      </w:pPr>
      <w:r w:rsidRPr="008E67AD">
        <w:rPr>
          <w:rFonts w:cs="Tahoma"/>
          <w:szCs w:val="20"/>
        </w:rPr>
        <w:t>Choisir la vitesse de lecture de la vidéo.</w:t>
      </w:r>
      <w:r w:rsidRPr="008E67AD">
        <w:rPr>
          <w:noProof/>
        </w:rPr>
        <w:t xml:space="preserve"> </w:t>
      </w:r>
    </w:p>
    <w:p w14:paraId="5853DFBF" w14:textId="7648434A" w:rsidR="00EE3C4C" w:rsidRPr="00EE3C4C" w:rsidRDefault="00EE3C4C" w:rsidP="00EE3C4C">
      <w:pPr>
        <w:pStyle w:val="Paragraphedeliste"/>
        <w:numPr>
          <w:ilvl w:val="0"/>
          <w:numId w:val="6"/>
        </w:numPr>
        <w:spacing w:before="0" w:after="0" w:line="240" w:lineRule="auto"/>
        <w:rPr>
          <w:rFonts w:cs="Tahoma"/>
          <w:szCs w:val="20"/>
        </w:rPr>
      </w:pPr>
      <w:r w:rsidRPr="00CA5FBC">
        <w:rPr>
          <w:rFonts w:cs="Tahoma"/>
          <w:szCs w:val="20"/>
        </w:rPr>
        <w:t xml:space="preserve">Choisir la langue et la taille des sous-titres </w:t>
      </w:r>
      <w:r w:rsidRPr="00EE3C4C">
        <w:rPr>
          <w:rFonts w:cs="Tahoma"/>
          <w:szCs w:val="20"/>
        </w:rPr>
        <w:t>(quand ceux-ci sont disponibles pour la vidéo choisie).</w:t>
      </w:r>
    </w:p>
    <w:p w14:paraId="4AB00B2D" w14:textId="0A58506F" w:rsidR="00EE3C4C" w:rsidRPr="00DE7F6C" w:rsidRDefault="00EE3C4C" w:rsidP="00EE3C4C">
      <w:pPr>
        <w:spacing w:after="240" w:line="240" w:lineRule="auto"/>
        <w:rPr>
          <w:rFonts w:cs="Tahoma"/>
          <w:szCs w:val="20"/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70528" behindDoc="0" locked="0" layoutInCell="1" allowOverlap="1" wp14:anchorId="6A17BD07" wp14:editId="78FCEDC6">
            <wp:simplePos x="0" y="0"/>
            <wp:positionH relativeFrom="column">
              <wp:posOffset>5895975</wp:posOffset>
            </wp:positionH>
            <wp:positionV relativeFrom="paragraph">
              <wp:posOffset>285115</wp:posOffset>
            </wp:positionV>
            <wp:extent cx="352425" cy="297738"/>
            <wp:effectExtent l="0" t="0" r="0" b="7620"/>
            <wp:wrapNone/>
            <wp:docPr id="195400842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008429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97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3C4C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18BEE2" wp14:editId="6593E6D3">
                <wp:simplePos x="0" y="0"/>
                <wp:positionH relativeFrom="column">
                  <wp:posOffset>5724525</wp:posOffset>
                </wp:positionH>
                <wp:positionV relativeFrom="paragraph">
                  <wp:posOffset>215265</wp:posOffset>
                </wp:positionV>
                <wp:extent cx="714375" cy="419100"/>
                <wp:effectExtent l="0" t="0" r="28575" b="19050"/>
                <wp:wrapNone/>
                <wp:docPr id="1376521775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191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80D841" id="Retângulo: Cantos Arredondados 2" o:spid="_x0000_s1026" style="position:absolute;margin-left:450.75pt;margin-top:16.95pt;width:56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" strokecolor="#a6a6a6" strokeweight="1pt">
                <v:stroke joinstyle="miter"/>
              </v:roundrect>
            </w:pict>
          </mc:Fallback>
        </mc:AlternateContent>
      </w:r>
    </w:p>
    <w:p w14:paraId="5EA9A858" w14:textId="490020B9" w:rsidR="00EE3C4C" w:rsidRPr="00EE3C4C" w:rsidRDefault="00EE3C4C" w:rsidP="00EE3C4C">
      <w:pPr>
        <w:pStyle w:val="Paragraphedeliste"/>
        <w:numPr>
          <w:ilvl w:val="0"/>
          <w:numId w:val="7"/>
        </w:numPr>
        <w:spacing w:after="0" w:line="240" w:lineRule="auto"/>
        <w:ind w:left="357" w:hanging="357"/>
        <w:rPr>
          <w:rFonts w:cs="Tahoma"/>
          <w:szCs w:val="20"/>
        </w:rPr>
      </w:pPr>
      <w:r w:rsidRPr="00EE3C4C">
        <w:rPr>
          <w:rFonts w:cs="Tahoma"/>
          <w:szCs w:val="20"/>
        </w:rPr>
        <w:t>Depuis un ordinateur, sur quel pictogramme faut-il cliquer pour mettre la vidéo en plein écran ?</w:t>
      </w:r>
    </w:p>
    <w:p w14:paraId="2DAC207F" w14:textId="77777777" w:rsidR="00EE3C4C" w:rsidRPr="00EE3C4C" w:rsidRDefault="00EE3C4C" w:rsidP="00EE3C4C">
      <w:pPr>
        <w:pStyle w:val="Paragraphedeliste"/>
        <w:spacing w:after="0" w:line="240" w:lineRule="auto"/>
        <w:ind w:left="357"/>
        <w:rPr>
          <w:rFonts w:cs="Tahoma"/>
          <w:szCs w:val="20"/>
        </w:rPr>
      </w:pPr>
    </w:p>
    <w:p w14:paraId="0EECD663" w14:textId="77777777" w:rsidR="00EE3C4C" w:rsidRPr="00EE3C4C" w:rsidRDefault="00EE3C4C" w:rsidP="00EE3C4C">
      <w:pPr>
        <w:pStyle w:val="Paragraphedeliste"/>
        <w:spacing w:after="0" w:line="240" w:lineRule="auto"/>
        <w:ind w:left="357"/>
        <w:rPr>
          <w:rFonts w:cs="Tahoma"/>
          <w:szCs w:val="20"/>
        </w:rPr>
      </w:pPr>
    </w:p>
    <w:p w14:paraId="02762D9D" w14:textId="4A6B9150" w:rsidR="00410E44" w:rsidRPr="00410E44" w:rsidRDefault="00410E44" w:rsidP="00410E44">
      <w:pPr>
        <w:pStyle w:val="Paragraphedeliste"/>
        <w:numPr>
          <w:ilvl w:val="0"/>
          <w:numId w:val="7"/>
        </w:numPr>
        <w:spacing w:after="60" w:line="240" w:lineRule="auto"/>
        <w:ind w:left="357" w:hanging="357"/>
        <w:rPr>
          <w:rFonts w:cs="Tahoma"/>
          <w:szCs w:val="20"/>
        </w:rPr>
      </w:pPr>
      <w:r w:rsidRPr="00410E44">
        <w:rPr>
          <w:rFonts w:cs="Tahoma"/>
          <w:szCs w:val="20"/>
        </w:rPr>
        <w:t>Quelle est la fonctionnalité indiquée par ces pictogrammes ?</w:t>
      </w:r>
    </w:p>
    <w:p w14:paraId="53F78803" w14:textId="1BB27C69" w:rsidR="00410E44" w:rsidRDefault="00410E44" w:rsidP="004F24F2">
      <w:pPr>
        <w:spacing w:before="240" w:after="60" w:line="240" w:lineRule="auto"/>
        <w:jc w:val="both"/>
        <w:rPr>
          <w:rFonts w:cs="Tahoma"/>
          <w:szCs w:val="20"/>
          <w:lang w:val="fr-FR"/>
        </w:rPr>
      </w:pPr>
      <w:r w:rsidRPr="0064672D">
        <w:rPr>
          <w:noProof/>
          <w:lang w:val="fr-FR"/>
        </w:rPr>
        <w:drawing>
          <wp:anchor distT="0" distB="0" distL="114300" distR="114300" simplePos="0" relativeHeight="251676672" behindDoc="0" locked="0" layoutInCell="1" allowOverlap="1" wp14:anchorId="648DD15D" wp14:editId="0CB5C1C3">
            <wp:simplePos x="0" y="0"/>
            <wp:positionH relativeFrom="column">
              <wp:posOffset>762000</wp:posOffset>
            </wp:positionH>
            <wp:positionV relativeFrom="paragraph">
              <wp:posOffset>28575</wp:posOffset>
            </wp:positionV>
            <wp:extent cx="495300" cy="382270"/>
            <wp:effectExtent l="0" t="0" r="0" b="0"/>
            <wp:wrapNone/>
            <wp:docPr id="58654042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540424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23" t="7201" r="13883" b="11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82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672D">
        <w:rPr>
          <w:noProof/>
          <w:lang w:val="fr-FR"/>
        </w:rPr>
        <w:drawing>
          <wp:anchor distT="0" distB="0" distL="114300" distR="114300" simplePos="0" relativeHeight="251674624" behindDoc="0" locked="0" layoutInCell="1" allowOverlap="1" wp14:anchorId="55F02655" wp14:editId="1EC5D776">
            <wp:simplePos x="0" y="0"/>
            <wp:positionH relativeFrom="column">
              <wp:posOffset>104775</wp:posOffset>
            </wp:positionH>
            <wp:positionV relativeFrom="paragraph">
              <wp:posOffset>77470</wp:posOffset>
            </wp:positionV>
            <wp:extent cx="375920" cy="276225"/>
            <wp:effectExtent l="0" t="0" r="5080" b="9525"/>
            <wp:wrapNone/>
            <wp:docPr id="209963208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967884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92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521">
        <w:rPr>
          <w:rFonts w:cs="Tahoma"/>
          <w:noProof/>
          <w:szCs w:val="20"/>
          <w:highlight w:val="yellow"/>
          <w:lang w:val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28FDE8" wp14:editId="72A189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00175" cy="409575"/>
                <wp:effectExtent l="0" t="0" r="28575" b="28575"/>
                <wp:wrapNone/>
                <wp:docPr id="1736583897" name="Retângulo: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0957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>
                              <a:lumMod val="6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62D3AE" w14:textId="77777777" w:rsidR="00410E44" w:rsidRDefault="00410E44" w:rsidP="00410E44">
                            <w:pPr>
                              <w:spacing w:before="120"/>
                            </w:pPr>
                            <w:r>
                              <w:t xml:space="preserve">           </w:t>
                            </w:r>
                            <w:proofErr w:type="spellStart"/>
                            <w:r>
                              <w:t>ou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28FDE8" id="Retângulo: Cantos Arredondados 2" o:spid="_x0000_s1026" style="position:absolute;left:0;text-align:left;margin-left:0;margin-top:0;width:110.2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" strokecolor="#a6a6a6" strokeweight="1pt">
                <v:stroke joinstyle="miter"/>
                <v:textbox>
                  <w:txbxContent>
                    <w:p w14:paraId="1262D3AE" w14:textId="77777777" w:rsidR="00410E44" w:rsidRDefault="00410E44" w:rsidP="00410E44">
                      <w:pPr>
                        <w:spacing w:before="120"/>
                      </w:pPr>
                      <w:r>
                        <w:t xml:space="preserve">           </w:t>
                      </w:r>
                      <w:proofErr w:type="spellStart"/>
                      <w:r>
                        <w:t>ou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4F8468CA" w14:textId="77777777" w:rsidR="00410E44" w:rsidRDefault="00410E44" w:rsidP="004F24F2">
      <w:pPr>
        <w:spacing w:after="0" w:line="240" w:lineRule="auto"/>
        <w:jc w:val="both"/>
        <w:rPr>
          <w:rFonts w:cs="Tahoma"/>
          <w:szCs w:val="20"/>
          <w:lang w:val="fr-FR"/>
        </w:rPr>
      </w:pPr>
    </w:p>
    <w:p w14:paraId="390CE951" w14:textId="019AFEAC" w:rsidR="00EE3C4C" w:rsidRPr="00543AB6" w:rsidRDefault="004F24F2" w:rsidP="004F24F2">
      <w:pPr>
        <w:spacing w:after="0" w:line="240" w:lineRule="auto"/>
        <w:jc w:val="both"/>
        <w:rPr>
          <w:rFonts w:cs="Tahoma"/>
          <w:szCs w:val="20"/>
          <w:lang w:val="fr-FR"/>
        </w:rPr>
      </w:pPr>
      <w:r>
        <w:rPr>
          <w:rFonts w:cs="Tahoma"/>
          <w:szCs w:val="20"/>
          <w:lang w:val="fr-FR"/>
        </w:rPr>
        <w:t>C</w:t>
      </w:r>
      <w:r w:rsidR="00543AB6" w:rsidRPr="00543AB6">
        <w:rPr>
          <w:rFonts w:cs="Tahoma"/>
          <w:szCs w:val="20"/>
          <w:lang w:val="fr-FR"/>
        </w:rPr>
        <w:t>es technologies</w:t>
      </w:r>
      <w:r>
        <w:rPr>
          <w:rFonts w:cs="Tahoma"/>
          <w:szCs w:val="20"/>
          <w:lang w:val="fr-FR"/>
        </w:rPr>
        <w:t xml:space="preserve"> </w:t>
      </w:r>
      <w:r w:rsidR="00543AB6" w:rsidRPr="00543AB6">
        <w:rPr>
          <w:rFonts w:cs="Tahoma"/>
          <w:szCs w:val="20"/>
          <w:lang w:val="fr-FR"/>
        </w:rPr>
        <w:t>permettent la diffusion d</w:t>
      </w:r>
      <w:r w:rsidR="00B05803">
        <w:rPr>
          <w:rFonts w:cs="Tahoma"/>
          <w:szCs w:val="20"/>
          <w:lang w:val="fr-FR"/>
        </w:rPr>
        <w:t>’</w:t>
      </w:r>
      <w:r w:rsidR="00543AB6" w:rsidRPr="00543AB6">
        <w:rPr>
          <w:rFonts w:cs="Tahoma"/>
          <w:szCs w:val="20"/>
          <w:lang w:val="fr-FR"/>
        </w:rPr>
        <w:t>u</w:t>
      </w:r>
      <w:r w:rsidR="00B05803">
        <w:rPr>
          <w:rFonts w:cs="Tahoma"/>
          <w:szCs w:val="20"/>
          <w:lang w:val="fr-FR"/>
        </w:rPr>
        <w:t>n</w:t>
      </w:r>
      <w:r w:rsidR="00543AB6" w:rsidRPr="00543AB6">
        <w:rPr>
          <w:rFonts w:cs="Tahoma"/>
          <w:szCs w:val="20"/>
          <w:lang w:val="fr-FR"/>
        </w:rPr>
        <w:t xml:space="preserve"> contenu multimédia vers un téléviseur connecté ou d'autres appareils.</w:t>
      </w:r>
    </w:p>
    <w:bookmarkEnd w:id="1"/>
    <w:p w14:paraId="346AD6E2" w14:textId="33C656D4" w:rsidR="007E5DEA" w:rsidRPr="006E5E08" w:rsidRDefault="007E5DEA" w:rsidP="006E5E08">
      <w:pPr>
        <w:spacing w:after="120"/>
        <w:rPr>
          <w:iCs/>
          <w:lang w:val="fr-FR"/>
        </w:rPr>
      </w:pPr>
    </w:p>
    <w:p w14:paraId="56A6155B" w14:textId="651259B7" w:rsidR="00447883" w:rsidRPr="00447883" w:rsidRDefault="00447883" w:rsidP="00447883">
      <w:pPr>
        <w:spacing w:after="120"/>
        <w:jc w:val="both"/>
        <w:rPr>
          <w:rFonts w:cs="Tahoma"/>
          <w:b/>
          <w:bCs/>
          <w:szCs w:val="20"/>
          <w:lang w:val="fr-FR"/>
        </w:rPr>
      </w:pPr>
      <w:r w:rsidRPr="00447883">
        <w:rPr>
          <w:rFonts w:cs="Tahoma"/>
          <w:b/>
          <w:bCs/>
          <w:szCs w:val="20"/>
          <w:lang w:val="fr-FR"/>
        </w:rPr>
        <w:t>(C) Testez le menu</w:t>
      </w:r>
      <w:r w:rsidR="000A5EF3">
        <w:rPr>
          <w:rFonts w:cs="Tahoma"/>
          <w:b/>
          <w:bCs/>
          <w:szCs w:val="20"/>
          <w:lang w:val="fr-FR"/>
        </w:rPr>
        <w:t>.</w:t>
      </w:r>
    </w:p>
    <w:p w14:paraId="7FB1A3F1" w14:textId="77777777" w:rsidR="00544D63" w:rsidRPr="00447883" w:rsidRDefault="00544D63" w:rsidP="00544D63">
      <w:pPr>
        <w:rPr>
          <w:lang w:val="fr-FR" w:eastAsia="en-US"/>
        </w:rPr>
      </w:pPr>
      <w:r w:rsidRPr="00447883">
        <w:rPr>
          <w:lang w:val="fr-FR" w:eastAsia="en-US"/>
        </w:rPr>
        <w:t>Réponses personnelles.</w:t>
      </w:r>
    </w:p>
    <w:p w14:paraId="213BA6AC" w14:textId="1D3088D4" w:rsidR="00447883" w:rsidRPr="00447883" w:rsidRDefault="00447883" w:rsidP="00544D63">
      <w:pPr>
        <w:rPr>
          <w:lang w:val="fr-FR" w:eastAsia="en-US"/>
        </w:rPr>
      </w:pPr>
    </w:p>
    <w:p w14:paraId="4978B4CC" w14:textId="6BD5EDDC" w:rsidR="00544D63" w:rsidRDefault="00447883" w:rsidP="00C11250">
      <w:pPr>
        <w:jc w:val="center"/>
        <w:rPr>
          <w:b/>
          <w:bCs/>
          <w:lang w:val="fr-FR" w:eastAsia="en-US"/>
        </w:rPr>
      </w:pPr>
      <w:r w:rsidRPr="00447883">
        <w:rPr>
          <w:noProof/>
          <w:lang w:val="fr-FR"/>
        </w:rPr>
        <w:drawing>
          <wp:inline distT="0" distB="0" distL="0" distR="0" wp14:anchorId="0912FA6D" wp14:editId="381DD17C">
            <wp:extent cx="2440808" cy="360000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80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98B03" w14:textId="77777777" w:rsidR="00DB5FFE" w:rsidRPr="00DB5FFE" w:rsidRDefault="00DB5FFE" w:rsidP="00DB5FFE">
      <w:pPr>
        <w:tabs>
          <w:tab w:val="left" w:pos="2580"/>
        </w:tabs>
        <w:spacing w:before="120" w:after="120"/>
        <w:rPr>
          <w:rFonts w:cs="Tahoma"/>
          <w:szCs w:val="20"/>
          <w:lang w:val="fr-FR"/>
        </w:rPr>
      </w:pPr>
      <w:r w:rsidRPr="00DB5FFE">
        <w:rPr>
          <w:rFonts w:cs="Tahoma"/>
          <w:szCs w:val="20"/>
          <w:lang w:val="fr-FR"/>
        </w:rPr>
        <w:t>Faites les activités suivantes à la maison, en autonomie.</w:t>
      </w:r>
    </w:p>
    <w:p w14:paraId="71B522F2" w14:textId="738F7110" w:rsidR="00447883" w:rsidRPr="00447883" w:rsidRDefault="00447883" w:rsidP="00447883">
      <w:pPr>
        <w:spacing w:after="120"/>
        <w:jc w:val="both"/>
        <w:rPr>
          <w:rFonts w:cs="Tahoma"/>
          <w:b/>
          <w:bCs/>
          <w:szCs w:val="20"/>
          <w:lang w:val="fr-FR"/>
        </w:rPr>
      </w:pPr>
      <w:r w:rsidRPr="00447883">
        <w:rPr>
          <w:rFonts w:cs="Tahoma"/>
          <w:b/>
          <w:bCs/>
          <w:szCs w:val="20"/>
          <w:lang w:val="fr-FR"/>
        </w:rPr>
        <w:t xml:space="preserve">(D) Testez les </w:t>
      </w:r>
      <w:r w:rsidR="006E5E08">
        <w:rPr>
          <w:rFonts w:cs="Tahoma"/>
          <w:b/>
          <w:bCs/>
          <w:szCs w:val="20"/>
          <w:lang w:val="fr-FR"/>
        </w:rPr>
        <w:t xml:space="preserve">autres </w:t>
      </w:r>
      <w:r w:rsidRPr="00447883">
        <w:rPr>
          <w:rFonts w:cs="Tahoma"/>
          <w:b/>
          <w:bCs/>
          <w:szCs w:val="20"/>
          <w:lang w:val="fr-FR"/>
        </w:rPr>
        <w:t xml:space="preserve">fonctionnalités </w:t>
      </w:r>
      <w:r w:rsidR="006E5E08">
        <w:rPr>
          <w:rFonts w:cs="Tahoma"/>
          <w:b/>
          <w:bCs/>
          <w:szCs w:val="20"/>
          <w:lang w:val="fr-FR"/>
        </w:rPr>
        <w:t xml:space="preserve">de TV5MONDEplus </w:t>
      </w:r>
      <w:r w:rsidRPr="00447883">
        <w:rPr>
          <w:rFonts w:cs="Tahoma"/>
          <w:b/>
          <w:bCs/>
          <w:szCs w:val="20"/>
          <w:lang w:val="fr-FR"/>
        </w:rPr>
        <w:t>et créez votre compte !</w:t>
      </w:r>
    </w:p>
    <w:p w14:paraId="22380C36" w14:textId="77777777" w:rsidR="00447883" w:rsidRPr="00447883" w:rsidRDefault="00447883" w:rsidP="00447883">
      <w:pPr>
        <w:rPr>
          <w:lang w:val="fr-FR" w:eastAsia="en-US"/>
        </w:rPr>
      </w:pPr>
      <w:r w:rsidRPr="00447883">
        <w:rPr>
          <w:lang w:val="fr-FR" w:eastAsia="en-US"/>
        </w:rPr>
        <w:t>Réponses personnelles.</w:t>
      </w:r>
    </w:p>
    <w:p w14:paraId="6AACA248" w14:textId="77777777" w:rsidR="00447883" w:rsidRPr="00447883" w:rsidRDefault="00447883" w:rsidP="00447883">
      <w:pPr>
        <w:rPr>
          <w:lang w:val="fr-FR" w:eastAsia="en-US"/>
        </w:rPr>
      </w:pPr>
    </w:p>
    <w:p w14:paraId="521486F9" w14:textId="0C08B865" w:rsidR="00447883" w:rsidRPr="00447883" w:rsidRDefault="00447883" w:rsidP="00447883">
      <w:pPr>
        <w:spacing w:after="120"/>
        <w:jc w:val="both"/>
        <w:rPr>
          <w:rFonts w:cs="Tahoma"/>
          <w:b/>
          <w:bCs/>
          <w:szCs w:val="20"/>
          <w:lang w:val="fr-FR"/>
        </w:rPr>
      </w:pPr>
      <w:r w:rsidRPr="00447883">
        <w:rPr>
          <w:rFonts w:cs="Tahoma"/>
          <w:b/>
          <w:bCs/>
          <w:szCs w:val="20"/>
          <w:lang w:val="fr-FR"/>
        </w:rPr>
        <w:t>(E) Mettez vos programmes préférés en « favoris »</w:t>
      </w:r>
      <w:r w:rsidR="000A5EF3">
        <w:rPr>
          <w:rFonts w:cs="Tahoma"/>
          <w:b/>
          <w:bCs/>
          <w:szCs w:val="20"/>
          <w:lang w:val="fr-FR"/>
        </w:rPr>
        <w:t>.</w:t>
      </w:r>
    </w:p>
    <w:p w14:paraId="64F01536" w14:textId="7103FBE0" w:rsidR="00544D63" w:rsidRPr="00447883" w:rsidRDefault="00544D63" w:rsidP="00447883">
      <w:pPr>
        <w:pStyle w:val="Paragraphedeliste"/>
        <w:numPr>
          <w:ilvl w:val="0"/>
          <w:numId w:val="8"/>
        </w:numPr>
        <w:spacing w:after="60"/>
        <w:jc w:val="both"/>
        <w:rPr>
          <w:rFonts w:cs="Tahoma"/>
          <w:szCs w:val="20"/>
        </w:rPr>
      </w:pPr>
      <w:r w:rsidRPr="00447883">
        <w:rPr>
          <w:rFonts w:cs="Tahoma"/>
          <w:szCs w:val="20"/>
        </w:rPr>
        <w:t>Où faut-il cliquer pour retrouver « vos favoris » ?</w:t>
      </w:r>
    </w:p>
    <w:p w14:paraId="696A9441" w14:textId="4B0AF823" w:rsidR="00544D63" w:rsidRPr="00447883" w:rsidRDefault="00DE423E" w:rsidP="00544D63">
      <w:pPr>
        <w:spacing w:after="60"/>
        <w:jc w:val="both"/>
        <w:rPr>
          <w:rFonts w:eastAsia="Wingdings" w:cs="Tahoma"/>
          <w:b/>
          <w:szCs w:val="20"/>
          <w:lang w:val="fr-FR"/>
        </w:rPr>
      </w:pPr>
      <w:r>
        <w:rPr>
          <w:lang w:val="fr-FR"/>
        </w:rPr>
        <w:sym w:font="Wingdings" w:char="F0A8"/>
      </w:r>
      <w:r w:rsidR="00544D63" w:rsidRPr="00447883">
        <w:rPr>
          <w:rFonts w:eastAsia="Wingdings" w:cs="Tahoma"/>
          <w:szCs w:val="20"/>
          <w:lang w:val="fr-FR"/>
        </w:rPr>
        <w:t xml:space="preserve"> « Catégories / Menu »                 </w:t>
      </w:r>
      <w:r>
        <w:rPr>
          <w:lang w:val="fr-FR"/>
        </w:rPr>
        <w:sym w:font="Wingdings" w:char="F0A8"/>
      </w:r>
      <w:r w:rsidR="00544D63" w:rsidRPr="00447883">
        <w:rPr>
          <w:rFonts w:eastAsia="Wingdings" w:cs="Tahoma"/>
          <w:szCs w:val="20"/>
          <w:lang w:val="fr-FR"/>
        </w:rPr>
        <w:t xml:space="preserve"> « Recherche »                 </w:t>
      </w:r>
      <w:r w:rsidRPr="00DE423E">
        <w:rPr>
          <w:b/>
          <w:bCs/>
          <w:lang w:val="fr-FR"/>
        </w:rPr>
        <w:sym w:font="Wingdings" w:char="F0FE"/>
      </w:r>
      <w:r w:rsidR="00544D63" w:rsidRPr="00DE423E">
        <w:rPr>
          <w:rFonts w:eastAsia="Wingdings" w:cs="Tahoma"/>
          <w:b/>
          <w:bCs/>
          <w:szCs w:val="20"/>
          <w:lang w:val="fr-FR"/>
        </w:rPr>
        <w:t xml:space="preserve"> </w:t>
      </w:r>
      <w:r w:rsidR="00544D63" w:rsidRPr="00447883">
        <w:rPr>
          <w:rFonts w:eastAsia="Wingdings" w:cs="Tahoma"/>
          <w:b/>
          <w:szCs w:val="20"/>
          <w:lang w:val="fr-FR"/>
        </w:rPr>
        <w:t>« Mon compte »</w:t>
      </w:r>
    </w:p>
    <w:p w14:paraId="3A8D8FB4" w14:textId="77777777" w:rsidR="00EA1502" w:rsidRDefault="00EA1502" w:rsidP="00544D63">
      <w:pPr>
        <w:rPr>
          <w:rFonts w:cs="Tahoma"/>
          <w:b/>
          <w:bCs/>
          <w:szCs w:val="20"/>
          <w:lang w:val="fr-FR"/>
        </w:rPr>
      </w:pPr>
    </w:p>
    <w:p w14:paraId="0CAEED18" w14:textId="77777777" w:rsidR="00EA1502" w:rsidRPr="00447883" w:rsidRDefault="00EA1502" w:rsidP="00544D63">
      <w:pPr>
        <w:rPr>
          <w:iCs/>
          <w:lang w:val="fr-FR"/>
        </w:rPr>
      </w:pPr>
    </w:p>
    <w:p w14:paraId="651F3AA9" w14:textId="77777777" w:rsidR="007473A8" w:rsidRPr="00447883" w:rsidRDefault="007473A8" w:rsidP="00532C8E">
      <w:pPr>
        <w:rPr>
          <w:lang w:val="fr-FR"/>
        </w:rPr>
      </w:pPr>
    </w:p>
    <w:sectPr w:rsidR="007473A8" w:rsidRPr="00447883" w:rsidSect="00EE3C4C">
      <w:headerReference w:type="default" r:id="rId18"/>
      <w:footerReference w:type="default" r:id="rId19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1CEB5" w14:textId="77777777" w:rsidR="00C856F3" w:rsidRDefault="00C856F3" w:rsidP="00A33F16">
      <w:pPr>
        <w:spacing w:after="0" w:line="240" w:lineRule="auto"/>
      </w:pPr>
      <w:r>
        <w:separator/>
      </w:r>
    </w:p>
  </w:endnote>
  <w:endnote w:type="continuationSeparator" w:id="0">
    <w:p w14:paraId="72D7473B" w14:textId="77777777" w:rsidR="00C856F3" w:rsidRDefault="00C856F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27"/>
      <w:gridCol w:w="1539"/>
    </w:tblGrid>
    <w:tr w:rsidR="00A33F16" w14:paraId="1232D2D4" w14:textId="77777777" w:rsidTr="00A504CF">
      <w:tc>
        <w:tcPr>
          <w:tcW w:w="4265" w:type="pct"/>
        </w:tcPr>
        <w:p w14:paraId="0A7176EA" w14:textId="109D5CB0" w:rsidR="00A33F16" w:rsidRDefault="00432F59" w:rsidP="00432F59">
          <w:pPr>
            <w:pStyle w:val="Pieddepage"/>
          </w:pPr>
          <w:r>
            <w:t xml:space="preserve">Conception : </w:t>
          </w:r>
          <w:r w:rsidR="00544D63" w:rsidRPr="005C74EB">
            <w:t>Lucia Claro, Université fédérale de São Paulo</w:t>
          </w:r>
          <w:r w:rsidR="00544D63">
            <w:t>,</w:t>
          </w:r>
          <w:r w:rsidR="00544D63" w:rsidRPr="005C74EB">
            <w:t xml:space="preserve"> Brésil</w:t>
          </w:r>
        </w:p>
      </w:tc>
      <w:tc>
        <w:tcPr>
          <w:tcW w:w="735" w:type="pct"/>
        </w:tcPr>
        <w:p w14:paraId="3DEB97FE" w14:textId="1449C871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3451FD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856F3">
            <w:fldChar w:fldCharType="begin"/>
          </w:r>
          <w:r w:rsidR="00C856F3">
            <w:instrText>NUMPAGES  \* Arabic  \* MERGEFORMAT</w:instrText>
          </w:r>
          <w:r w:rsidR="00C856F3">
            <w:fldChar w:fldCharType="separate"/>
          </w:r>
          <w:r w:rsidR="003451FD">
            <w:rPr>
              <w:noProof/>
            </w:rPr>
            <w:t>1</w:t>
          </w:r>
          <w:r w:rsidR="00C856F3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88377" w14:textId="77777777" w:rsidR="00C856F3" w:rsidRDefault="00C856F3" w:rsidP="00A33F16">
      <w:pPr>
        <w:spacing w:after="0" w:line="240" w:lineRule="auto"/>
      </w:pPr>
      <w:r>
        <w:separator/>
      </w:r>
    </w:p>
  </w:footnote>
  <w:footnote w:type="continuationSeparator" w:id="0">
    <w:p w14:paraId="5E4D04E4" w14:textId="77777777" w:rsidR="00C856F3" w:rsidRDefault="00C856F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5BD231BB" w:rsidR="00A33F16" w:rsidRDefault="00DE7F6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8A4CEDF" wp14:editId="281D1572">
          <wp:extent cx="930153" cy="255600"/>
          <wp:effectExtent l="0" t="0" r="0" b="0"/>
          <wp:docPr id="177585431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153" cy="2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51FD">
      <w:rPr>
        <w:noProof/>
        <w:lang w:eastAsia="fr-FR"/>
      </w:rPr>
      <w:pict w14:anchorId="585204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53pt;height:20.25pt">
          <v:imagedata r:id="rId2" o:title="entete-corrigé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11B13"/>
    <w:multiLevelType w:val="hybridMultilevel"/>
    <w:tmpl w:val="6944C88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56D00"/>
    <w:multiLevelType w:val="hybridMultilevel"/>
    <w:tmpl w:val="B2668F1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F4E84"/>
    <w:multiLevelType w:val="hybridMultilevel"/>
    <w:tmpl w:val="5A0E5568"/>
    <w:lvl w:ilvl="0" w:tplc="D65AB9B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65FD9"/>
    <w:rsid w:val="00083B57"/>
    <w:rsid w:val="000A5EF3"/>
    <w:rsid w:val="000E1318"/>
    <w:rsid w:val="00102E31"/>
    <w:rsid w:val="00111B86"/>
    <w:rsid w:val="00170476"/>
    <w:rsid w:val="001B1A11"/>
    <w:rsid w:val="001C6199"/>
    <w:rsid w:val="00246EBE"/>
    <w:rsid w:val="00252327"/>
    <w:rsid w:val="002B44B8"/>
    <w:rsid w:val="002C3D43"/>
    <w:rsid w:val="002D7815"/>
    <w:rsid w:val="00343B07"/>
    <w:rsid w:val="003451FD"/>
    <w:rsid w:val="00345628"/>
    <w:rsid w:val="00380E35"/>
    <w:rsid w:val="0038176B"/>
    <w:rsid w:val="00384F4A"/>
    <w:rsid w:val="00410E44"/>
    <w:rsid w:val="00432F59"/>
    <w:rsid w:val="00442359"/>
    <w:rsid w:val="00447883"/>
    <w:rsid w:val="004B6CA1"/>
    <w:rsid w:val="004C35EB"/>
    <w:rsid w:val="004F24F2"/>
    <w:rsid w:val="00503863"/>
    <w:rsid w:val="005277D9"/>
    <w:rsid w:val="00532C8E"/>
    <w:rsid w:val="00543AB6"/>
    <w:rsid w:val="00544D63"/>
    <w:rsid w:val="005451FB"/>
    <w:rsid w:val="0059286D"/>
    <w:rsid w:val="005A73B5"/>
    <w:rsid w:val="00623EDD"/>
    <w:rsid w:val="0065458A"/>
    <w:rsid w:val="00674F34"/>
    <w:rsid w:val="006A468E"/>
    <w:rsid w:val="006E5E08"/>
    <w:rsid w:val="006E7F58"/>
    <w:rsid w:val="00704307"/>
    <w:rsid w:val="00713CFF"/>
    <w:rsid w:val="007473A8"/>
    <w:rsid w:val="007A6024"/>
    <w:rsid w:val="007E5DEA"/>
    <w:rsid w:val="007F5843"/>
    <w:rsid w:val="008252A8"/>
    <w:rsid w:val="00850DAE"/>
    <w:rsid w:val="008608D7"/>
    <w:rsid w:val="008973D3"/>
    <w:rsid w:val="008F50EB"/>
    <w:rsid w:val="0092022C"/>
    <w:rsid w:val="0096351E"/>
    <w:rsid w:val="00992434"/>
    <w:rsid w:val="009A01E5"/>
    <w:rsid w:val="009F26F3"/>
    <w:rsid w:val="00A2370C"/>
    <w:rsid w:val="00A33F16"/>
    <w:rsid w:val="00A375F1"/>
    <w:rsid w:val="00A44DEB"/>
    <w:rsid w:val="00AA1729"/>
    <w:rsid w:val="00B05803"/>
    <w:rsid w:val="00B507CD"/>
    <w:rsid w:val="00B55EFC"/>
    <w:rsid w:val="00B65B16"/>
    <w:rsid w:val="00B67C10"/>
    <w:rsid w:val="00B87F67"/>
    <w:rsid w:val="00BB1FD8"/>
    <w:rsid w:val="00C05E1A"/>
    <w:rsid w:val="00C11250"/>
    <w:rsid w:val="00C25A26"/>
    <w:rsid w:val="00C81DD1"/>
    <w:rsid w:val="00C856F3"/>
    <w:rsid w:val="00CB1039"/>
    <w:rsid w:val="00CC1F67"/>
    <w:rsid w:val="00CE1B74"/>
    <w:rsid w:val="00CF3F95"/>
    <w:rsid w:val="00D101FD"/>
    <w:rsid w:val="00D52056"/>
    <w:rsid w:val="00D566E9"/>
    <w:rsid w:val="00D60BBE"/>
    <w:rsid w:val="00D93A8A"/>
    <w:rsid w:val="00DB5FFE"/>
    <w:rsid w:val="00DC3D03"/>
    <w:rsid w:val="00DD28E1"/>
    <w:rsid w:val="00DE423E"/>
    <w:rsid w:val="00DE50FC"/>
    <w:rsid w:val="00DE7F6C"/>
    <w:rsid w:val="00E221DD"/>
    <w:rsid w:val="00E26979"/>
    <w:rsid w:val="00E6179B"/>
    <w:rsid w:val="00E63F62"/>
    <w:rsid w:val="00E7167B"/>
    <w:rsid w:val="00E856DE"/>
    <w:rsid w:val="00EA1502"/>
    <w:rsid w:val="00EA2020"/>
    <w:rsid w:val="00EA512D"/>
    <w:rsid w:val="00EA72F5"/>
    <w:rsid w:val="00EB3298"/>
    <w:rsid w:val="00EC238D"/>
    <w:rsid w:val="00ED6011"/>
    <w:rsid w:val="00EE2A6A"/>
    <w:rsid w:val="00EE3C4C"/>
    <w:rsid w:val="00F13671"/>
    <w:rsid w:val="00F25BA8"/>
    <w:rsid w:val="00F71952"/>
    <w:rsid w:val="00F7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3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44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7" ma:contentTypeDescription="Crée un document." ma:contentTypeScope="" ma:versionID="48a71ecba1ba91dca721e45db7dc9325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72157c0789e92653d8e7001f920eea03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AEB1F-16F1-48FD-8C22-A66AB9B432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ED8B7-7FE9-4C55-8058-631AB46562F7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EE9D59ED-242B-492F-8AD5-97DADDEDE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3</cp:revision>
  <cp:lastPrinted>2025-07-01T07:07:00Z</cp:lastPrinted>
  <dcterms:created xsi:type="dcterms:W3CDTF">2025-07-06T19:25:00Z</dcterms:created>
  <dcterms:modified xsi:type="dcterms:W3CDTF">2025-07-09T15:02:00Z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