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7B5504" w14:textId="07CA7D83" w:rsidR="00A33F16" w:rsidRPr="00D35FE0" w:rsidRDefault="00C463CE" w:rsidP="00A33F16">
      <w:pPr>
        <w:pStyle w:val="Titre"/>
        <w:rPr>
          <w:lang w:val="fr-FR"/>
        </w:rPr>
      </w:pPr>
      <w:r>
        <w:rPr>
          <w:lang w:val="fr-FR"/>
        </w:rPr>
        <w:t>Afropolitaine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42" w:type="dxa"/>
          <w:left w:w="142" w:type="dxa"/>
          <w:bottom w:w="142" w:type="dxa"/>
          <w:right w:w="142" w:type="dxa"/>
        </w:tblCellMar>
        <w:tblLook w:val="04A0" w:firstRow="1" w:lastRow="0" w:firstColumn="1" w:lastColumn="0" w:noHBand="0" w:noVBand="1"/>
      </w:tblPr>
      <w:tblGrid>
        <w:gridCol w:w="3261"/>
        <w:gridCol w:w="6377"/>
      </w:tblGrid>
      <w:tr w:rsidR="00A33F16" w:rsidRPr="0098655B" w14:paraId="7D727E63" w14:textId="77777777" w:rsidTr="00D11BE9">
        <w:tc>
          <w:tcPr>
            <w:tcW w:w="3261" w:type="dxa"/>
            <w:shd w:val="clear" w:color="auto" w:fill="EDF4FC" w:themeFill="background2"/>
          </w:tcPr>
          <w:p w14:paraId="59793F76" w14:textId="0CDA13BC" w:rsidR="00A33F16" w:rsidRPr="00D35FE0" w:rsidRDefault="00A33F16" w:rsidP="00A33F16">
            <w:pPr>
              <w:pStyle w:val="Titre1"/>
              <w:outlineLvl w:val="0"/>
            </w:pPr>
            <w:bookmarkStart w:id="0" w:name="_GoBack"/>
            <w:r w:rsidRPr="00D35FE0">
              <w:t>Niveau</w:t>
            </w:r>
          </w:p>
          <w:p w14:paraId="1B8476E0" w14:textId="64CC98CC" w:rsidR="00A33F16" w:rsidRPr="00D35FE0" w:rsidRDefault="000C5BCD" w:rsidP="002A2348">
            <w:r w:rsidRPr="000C5BCD">
              <w:t>B1</w:t>
            </w:r>
          </w:p>
          <w:p w14:paraId="43D11D28" w14:textId="77777777" w:rsidR="00A33F16" w:rsidRPr="00D35FE0" w:rsidRDefault="00A33F16" w:rsidP="002A2348"/>
          <w:p w14:paraId="485860B2" w14:textId="77777777" w:rsidR="00A33F16" w:rsidRPr="00D35FE0" w:rsidRDefault="00A33F16" w:rsidP="00A33F16">
            <w:pPr>
              <w:pStyle w:val="Titre1"/>
              <w:outlineLvl w:val="0"/>
            </w:pPr>
            <w:r w:rsidRPr="00D35FE0">
              <w:t>Public</w:t>
            </w:r>
          </w:p>
          <w:p w14:paraId="01826C5A" w14:textId="5E9C6272" w:rsidR="00A33F16" w:rsidRPr="00D35FE0" w:rsidRDefault="00A33F16" w:rsidP="002A2348">
            <w:r w:rsidRPr="00C463CE">
              <w:t>Adultes</w:t>
            </w:r>
            <w:r w:rsidRPr="00D35FE0">
              <w:t xml:space="preserve"> </w:t>
            </w:r>
          </w:p>
          <w:p w14:paraId="03836A74" w14:textId="77777777" w:rsidR="00A33F16" w:rsidRPr="00D35FE0" w:rsidRDefault="00A33F16" w:rsidP="002A2348"/>
          <w:p w14:paraId="639788A1" w14:textId="77777777" w:rsidR="00A33F16" w:rsidRPr="00D35FE0" w:rsidRDefault="00A33F16" w:rsidP="00A33F16">
            <w:pPr>
              <w:pStyle w:val="Titre1"/>
              <w:outlineLvl w:val="0"/>
            </w:pPr>
            <w:r w:rsidRPr="00D35FE0">
              <w:t>Durée</w:t>
            </w:r>
          </w:p>
          <w:p w14:paraId="47617F6F" w14:textId="0D3A1BCD" w:rsidR="00A33F16" w:rsidRPr="00D35FE0" w:rsidRDefault="006276B2" w:rsidP="002A2348">
            <w:pPr>
              <w:rPr>
                <w:b/>
              </w:rPr>
            </w:pPr>
            <w:r w:rsidRPr="00251AE6">
              <w:t>60</w:t>
            </w:r>
            <w:r w:rsidR="00251AE6" w:rsidRPr="00251AE6">
              <w:t xml:space="preserve"> à 90</w:t>
            </w:r>
            <w:r w:rsidRPr="00251AE6">
              <w:t xml:space="preserve"> min</w:t>
            </w:r>
            <w:r w:rsidR="00251AE6" w:rsidRPr="00251AE6">
              <w:t xml:space="preserve"> selon les activités choisies</w:t>
            </w:r>
          </w:p>
          <w:p w14:paraId="026291FB" w14:textId="77777777" w:rsidR="00A33F16" w:rsidRPr="00D35FE0" w:rsidRDefault="00A33F16" w:rsidP="002A2348">
            <w:pPr>
              <w:rPr>
                <w:b/>
              </w:rPr>
            </w:pPr>
          </w:p>
          <w:p w14:paraId="1A86F6B2" w14:textId="77777777" w:rsidR="00A33F16" w:rsidRPr="00D35FE0" w:rsidRDefault="00A33F16" w:rsidP="00A33F16">
            <w:pPr>
              <w:pStyle w:val="Titre1"/>
              <w:outlineLvl w:val="0"/>
            </w:pPr>
            <w:r w:rsidRPr="00D35FE0">
              <w:t>Collection</w:t>
            </w:r>
          </w:p>
          <w:p w14:paraId="00D72059" w14:textId="77777777" w:rsidR="00B05C42" w:rsidRDefault="0098655B" w:rsidP="00B05C42">
            <w:pPr>
              <w:rPr>
                <w:rStyle w:val="Lienhypertexte"/>
                <w:rFonts w:cs="Arial"/>
                <w:szCs w:val="20"/>
              </w:rPr>
            </w:pPr>
            <w:hyperlink r:id="rId7" w:history="1">
              <w:r w:rsidR="00B05C42">
                <w:rPr>
                  <w:rStyle w:val="Lienhypertexte"/>
                </w:rPr>
                <w:t>Des idées d’activités à partir des éléments permanents d’une émission</w:t>
              </w:r>
            </w:hyperlink>
          </w:p>
          <w:p w14:paraId="24CF1E52" w14:textId="44475D67" w:rsidR="00D35FE0" w:rsidRPr="005261B2" w:rsidRDefault="00D35FE0" w:rsidP="0031638D">
            <w:pPr>
              <w:rPr>
                <w:rFonts w:cs="Arial"/>
                <w:szCs w:val="20"/>
              </w:rPr>
            </w:pPr>
          </w:p>
          <w:p w14:paraId="20008D58" w14:textId="77777777" w:rsidR="00A33F16" w:rsidRPr="00D35FE0" w:rsidRDefault="00A33F16" w:rsidP="00A33F16">
            <w:pPr>
              <w:pStyle w:val="Titre1"/>
              <w:outlineLvl w:val="0"/>
            </w:pPr>
            <w:r w:rsidRPr="00D35FE0">
              <w:t>Mise en ligne</w:t>
            </w:r>
          </w:p>
          <w:p w14:paraId="503B23C9" w14:textId="12B51931" w:rsidR="00A33F16" w:rsidRDefault="00A33F16" w:rsidP="002A2348">
            <w:r w:rsidRPr="00D35FE0">
              <w:t>20</w:t>
            </w:r>
            <w:r w:rsidR="00865FA0">
              <w:t>23</w:t>
            </w:r>
          </w:p>
          <w:p w14:paraId="07D8C66A" w14:textId="77777777" w:rsidR="00A33F16" w:rsidRPr="00D35FE0" w:rsidRDefault="00A33F16" w:rsidP="002A2348"/>
          <w:p w14:paraId="224095AB" w14:textId="31C94342" w:rsidR="00A33F16" w:rsidRPr="00D35FE0" w:rsidRDefault="00B00DD8" w:rsidP="00A33F16">
            <w:pPr>
              <w:pStyle w:val="Titre1"/>
              <w:outlineLvl w:val="0"/>
            </w:pPr>
            <w:r w:rsidRPr="00C463CE">
              <w:t>Vidéo</w:t>
            </w:r>
            <w:r w:rsidR="00865FA0">
              <w:t xml:space="preserve"> prise en exemple</w:t>
            </w:r>
          </w:p>
          <w:p w14:paraId="7A5A4645" w14:textId="1024D07E" w:rsidR="00B05C42" w:rsidRDefault="00C463CE" w:rsidP="002A2348">
            <w:r>
              <w:t>Saison 1, épisode 6 – « </w:t>
            </w:r>
            <w:hyperlink r:id="rId8" w:history="1">
              <w:r w:rsidRPr="005B4BE2">
                <w:rPr>
                  <w:rStyle w:val="Lienhypertexte"/>
                </w:rPr>
                <w:t>La beauté du diable </w:t>
              </w:r>
            </w:hyperlink>
            <w:r>
              <w:t>»</w:t>
            </w:r>
          </w:p>
          <w:p w14:paraId="22BA8DB3" w14:textId="4D4E73F9" w:rsidR="00D11BE9" w:rsidRPr="00D35FE0" w:rsidRDefault="00D11BE9" w:rsidP="002A2348"/>
        </w:tc>
        <w:tc>
          <w:tcPr>
            <w:tcW w:w="6377" w:type="dxa"/>
            <w:shd w:val="clear" w:color="auto" w:fill="auto"/>
          </w:tcPr>
          <w:p w14:paraId="69DAD7ED" w14:textId="77777777" w:rsidR="00A33F16" w:rsidRPr="00D35FE0" w:rsidRDefault="00A366EB" w:rsidP="00A33F16">
            <w:pPr>
              <w:pStyle w:val="Titre1"/>
              <w:outlineLvl w:val="0"/>
            </w:pPr>
            <w:r w:rsidRPr="00D35FE0">
              <w:t>En bref</w:t>
            </w:r>
          </w:p>
          <w:p w14:paraId="0B9A9F61" w14:textId="097D21C3" w:rsidR="00A33F16" w:rsidRPr="00D35FE0" w:rsidRDefault="00C463CE" w:rsidP="000776E6">
            <w:pPr>
              <w:jc w:val="both"/>
              <w:rPr>
                <w:rFonts w:cs="Arial"/>
                <w:szCs w:val="20"/>
              </w:rPr>
            </w:pPr>
            <w:r>
              <w:rPr>
                <w:rFonts w:cs="Arial"/>
                <w:szCs w:val="20"/>
              </w:rPr>
              <w:t xml:space="preserve">Caïmanter, chercher palabre, faire beauté, s’ambiancer… </w:t>
            </w:r>
            <w:r w:rsidR="000776E6">
              <w:rPr>
                <w:rFonts w:cs="Arial"/>
                <w:szCs w:val="20"/>
              </w:rPr>
              <w:t>Quel est le quotidien</w:t>
            </w:r>
            <w:r>
              <w:rPr>
                <w:rFonts w:cs="Arial"/>
                <w:szCs w:val="20"/>
              </w:rPr>
              <w:t xml:space="preserve"> </w:t>
            </w:r>
            <w:r w:rsidR="000776E6">
              <w:rPr>
                <w:rFonts w:cs="Arial"/>
                <w:szCs w:val="20"/>
              </w:rPr>
              <w:t>d</w:t>
            </w:r>
            <w:r>
              <w:rPr>
                <w:rFonts w:cs="Arial"/>
                <w:szCs w:val="20"/>
              </w:rPr>
              <w:t>’Yvoire et de Janis, deux sœurs afro</w:t>
            </w:r>
            <w:r w:rsidR="00292CE6">
              <w:rPr>
                <w:rFonts w:cs="Arial"/>
                <w:szCs w:val="20"/>
              </w:rPr>
              <w:t>descendantes</w:t>
            </w:r>
            <w:r>
              <w:rPr>
                <w:rFonts w:cs="Arial"/>
                <w:szCs w:val="20"/>
              </w:rPr>
              <w:t xml:space="preserve"> en plein</w:t>
            </w:r>
            <w:r w:rsidR="00292CE6">
              <w:rPr>
                <w:rFonts w:cs="Arial"/>
                <w:szCs w:val="20"/>
              </w:rPr>
              <w:t>e</w:t>
            </w:r>
            <w:r>
              <w:rPr>
                <w:rFonts w:cs="Arial"/>
                <w:szCs w:val="20"/>
              </w:rPr>
              <w:t xml:space="preserve"> construction identitaire, dans un quartier du 10</w:t>
            </w:r>
            <w:r w:rsidRPr="00C463CE">
              <w:rPr>
                <w:rFonts w:cs="Arial"/>
                <w:szCs w:val="20"/>
                <w:vertAlign w:val="superscript"/>
              </w:rPr>
              <w:t>e</w:t>
            </w:r>
            <w:r>
              <w:rPr>
                <w:rFonts w:cs="Arial"/>
                <w:szCs w:val="20"/>
              </w:rPr>
              <w:t xml:space="preserve"> arrondissement</w:t>
            </w:r>
            <w:r w:rsidR="00400A08">
              <w:rPr>
                <w:rFonts w:cs="Arial"/>
                <w:szCs w:val="20"/>
              </w:rPr>
              <w:t xml:space="preserve"> de Paris</w:t>
            </w:r>
            <w:r w:rsidR="000776E6">
              <w:rPr>
                <w:rFonts w:cs="Arial"/>
                <w:szCs w:val="20"/>
              </w:rPr>
              <w:t> ?</w:t>
            </w:r>
            <w:r w:rsidR="00400A08">
              <w:rPr>
                <w:rFonts w:cs="Arial"/>
                <w:szCs w:val="20"/>
              </w:rPr>
              <w:t xml:space="preserve"> </w:t>
            </w:r>
            <w:r w:rsidR="00A366EB" w:rsidRPr="00D35FE0">
              <w:rPr>
                <w:rFonts w:cs="Arial"/>
                <w:szCs w:val="20"/>
              </w:rPr>
              <w:t xml:space="preserve">Avec cette fiche pédagogique, </w:t>
            </w:r>
            <w:r w:rsidR="00E33C60">
              <w:rPr>
                <w:rFonts w:cs="Arial"/>
                <w:szCs w:val="20"/>
              </w:rPr>
              <w:t>les</w:t>
            </w:r>
            <w:r w:rsidR="00A366EB" w:rsidRPr="00D35FE0">
              <w:rPr>
                <w:rFonts w:cs="Arial"/>
                <w:szCs w:val="20"/>
              </w:rPr>
              <w:t xml:space="preserve"> apprenant</w:t>
            </w:r>
            <w:r w:rsidR="00E33C60">
              <w:rPr>
                <w:rFonts w:cs="Arial"/>
                <w:szCs w:val="20"/>
              </w:rPr>
              <w:t>·e·</w:t>
            </w:r>
            <w:r w:rsidR="00A366EB" w:rsidRPr="00D35FE0">
              <w:rPr>
                <w:rFonts w:cs="Arial"/>
                <w:szCs w:val="20"/>
              </w:rPr>
              <w:t xml:space="preserve">s </w:t>
            </w:r>
            <w:r w:rsidR="000776E6" w:rsidRPr="000776E6">
              <w:rPr>
                <w:rFonts w:cs="Arial"/>
                <w:szCs w:val="20"/>
              </w:rPr>
              <w:t xml:space="preserve">seront amené·e·s à comprendre </w:t>
            </w:r>
            <w:r w:rsidR="006463B2">
              <w:rPr>
                <w:rFonts w:cs="Arial"/>
                <w:szCs w:val="20"/>
              </w:rPr>
              <w:t>certain</w:t>
            </w:r>
            <w:r w:rsidR="000776E6" w:rsidRPr="000776E6">
              <w:rPr>
                <w:rFonts w:cs="Arial"/>
                <w:szCs w:val="20"/>
              </w:rPr>
              <w:t>es particularités d</w:t>
            </w:r>
            <w:r w:rsidR="00A45AAE">
              <w:rPr>
                <w:rFonts w:cs="Arial"/>
                <w:szCs w:val="20"/>
              </w:rPr>
              <w:t>’une</w:t>
            </w:r>
            <w:r w:rsidR="000776E6" w:rsidRPr="000776E6">
              <w:rPr>
                <w:rFonts w:cs="Arial"/>
                <w:szCs w:val="20"/>
              </w:rPr>
              <w:t xml:space="preserve"> communauté africaine </w:t>
            </w:r>
            <w:r w:rsidR="006463B2">
              <w:rPr>
                <w:rFonts w:cs="Arial"/>
                <w:szCs w:val="20"/>
              </w:rPr>
              <w:t>en France</w:t>
            </w:r>
            <w:r w:rsidR="000776E6" w:rsidRPr="000776E6">
              <w:rPr>
                <w:rFonts w:cs="Arial"/>
                <w:szCs w:val="20"/>
              </w:rPr>
              <w:t>.</w:t>
            </w:r>
            <w:r w:rsidR="00A33F16" w:rsidRPr="000776E6">
              <w:t xml:space="preserve"> </w:t>
            </w:r>
            <w:r w:rsidR="000776E6" w:rsidRPr="000776E6">
              <w:t xml:space="preserve">Au fil des épisodes (et des séances), ils·elles devront affiner le portrait des personnages et écrire une </w:t>
            </w:r>
            <w:r w:rsidR="006463B2">
              <w:t>fiction ou un récit autour de l’univers de la série</w:t>
            </w:r>
            <w:r w:rsidR="000776E6" w:rsidRPr="000776E6">
              <w:t>.</w:t>
            </w:r>
          </w:p>
          <w:tbl>
            <w:tblPr>
              <w:tblpPr w:leftFromText="141" w:rightFromText="141" w:bottomFromText="160" w:vertAnchor="text" w:horzAnchor="margin" w:tblpY="183"/>
              <w:tblOverlap w:val="never"/>
              <w:tblW w:w="6096" w:type="dxa"/>
              <w:shd w:val="clear" w:color="auto" w:fill="DBE5F1"/>
              <w:tblLayout w:type="fixed"/>
              <w:tblLook w:val="04A0" w:firstRow="1" w:lastRow="0" w:firstColumn="1" w:lastColumn="0" w:noHBand="0" w:noVBand="1"/>
            </w:tblPr>
            <w:tblGrid>
              <w:gridCol w:w="784"/>
              <w:gridCol w:w="5312"/>
            </w:tblGrid>
            <w:tr w:rsidR="00B05C42" w:rsidRPr="0098655B" w14:paraId="2CB5A852" w14:textId="77777777" w:rsidTr="00D11BE9">
              <w:trPr>
                <w:trHeight w:val="755"/>
              </w:trPr>
              <w:tc>
                <w:tcPr>
                  <w:tcW w:w="643" w:type="pct"/>
                  <w:shd w:val="clear" w:color="auto" w:fill="auto"/>
                  <w:hideMark/>
                </w:tcPr>
                <w:p w14:paraId="20F2123B" w14:textId="32DE9421" w:rsidR="00B05C42" w:rsidRDefault="00B05C42" w:rsidP="00B05C42">
                  <w:pPr>
                    <w:keepNext/>
                    <w:keepLines/>
                    <w:spacing w:before="200" w:line="240" w:lineRule="auto"/>
                    <w:ind w:right="567"/>
                    <w:outlineLvl w:val="6"/>
                    <w:rPr>
                      <w:color w:val="365F91"/>
                      <w:sz w:val="2"/>
                      <w:szCs w:val="2"/>
                      <w:lang w:val="fr-FR"/>
                    </w:rPr>
                  </w:pPr>
                  <w:r>
                    <w:rPr>
                      <w:noProof/>
                    </w:rPr>
                    <w:drawing>
                      <wp:anchor distT="0" distB="0" distL="114300" distR="114300" simplePos="0" relativeHeight="251659264" behindDoc="0" locked="0" layoutInCell="1" allowOverlap="1" wp14:anchorId="20DB87B6" wp14:editId="495A93A2">
                        <wp:simplePos x="0" y="0"/>
                        <wp:positionH relativeFrom="column">
                          <wp:posOffset>0</wp:posOffset>
                        </wp:positionH>
                        <wp:positionV relativeFrom="paragraph">
                          <wp:posOffset>29210</wp:posOffset>
                        </wp:positionV>
                        <wp:extent cx="359410" cy="360045"/>
                        <wp:effectExtent l="0" t="0" r="2540" b="190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9410" cy="360045"/>
                                </a:xfrm>
                                <a:prstGeom prst="rect">
                                  <a:avLst/>
                                </a:prstGeom>
                                <a:noFill/>
                              </pic:spPr>
                            </pic:pic>
                          </a:graphicData>
                        </a:graphic>
                        <wp14:sizeRelH relativeFrom="page">
                          <wp14:pctWidth>0</wp14:pctWidth>
                        </wp14:sizeRelH>
                        <wp14:sizeRelV relativeFrom="page">
                          <wp14:pctHeight>0</wp14:pctHeight>
                        </wp14:sizeRelV>
                      </wp:anchor>
                    </w:drawing>
                  </w:r>
                </w:p>
              </w:tc>
              <w:tc>
                <w:tcPr>
                  <w:tcW w:w="4357" w:type="pct"/>
                  <w:shd w:val="clear" w:color="auto" w:fill="EEF3F8"/>
                  <w:hideMark/>
                </w:tcPr>
                <w:p w14:paraId="01B2355B" w14:textId="0FFDC4F7" w:rsidR="000776E6" w:rsidRDefault="00B05C42" w:rsidP="00B05C42">
                  <w:pPr>
                    <w:spacing w:after="60" w:line="240" w:lineRule="auto"/>
                    <w:jc w:val="both"/>
                    <w:rPr>
                      <w:sz w:val="18"/>
                      <w:lang w:val="fr-FR"/>
                    </w:rPr>
                  </w:pPr>
                  <w:r>
                    <w:rPr>
                      <w:b/>
                      <w:sz w:val="18"/>
                      <w:lang w:val="fr-FR"/>
                    </w:rPr>
                    <w:t>Comment utiliser cette fiche ?</w:t>
                  </w:r>
                  <w:r>
                    <w:rPr>
                      <w:sz w:val="18"/>
                      <w:lang w:val="fr-FR"/>
                    </w:rPr>
                    <w:t xml:space="preserve"> Cette fiche-exemple vous donne des pistes d’activités pour créer un cours à partir d</w:t>
                  </w:r>
                  <w:r w:rsidR="008C04F7">
                    <w:rPr>
                      <w:sz w:val="18"/>
                      <w:lang w:val="fr-FR"/>
                    </w:rPr>
                    <w:t xml:space="preserve">e la série humoristique </w:t>
                  </w:r>
                  <w:r w:rsidR="008C04F7" w:rsidRPr="005B4BE2">
                    <w:rPr>
                      <w:i/>
                      <w:iCs/>
                      <w:sz w:val="18"/>
                      <w:lang w:val="fr-FR"/>
                    </w:rPr>
                    <w:t>Afropolitaine</w:t>
                  </w:r>
                  <w:r>
                    <w:rPr>
                      <w:sz w:val="18"/>
                      <w:lang w:val="fr-FR"/>
                    </w:rPr>
                    <w:t xml:space="preserve"> </w:t>
                  </w:r>
                  <w:r w:rsidR="008C04F7">
                    <w:rPr>
                      <w:sz w:val="18"/>
                      <w:lang w:val="fr-FR"/>
                    </w:rPr>
                    <w:t>disponible sur</w:t>
                  </w:r>
                  <w:r>
                    <w:rPr>
                      <w:sz w:val="18"/>
                      <w:lang w:val="fr-FR"/>
                    </w:rPr>
                    <w:t xml:space="preserve"> TV5MONDE</w:t>
                  </w:r>
                  <w:r w:rsidR="008C04F7">
                    <w:rPr>
                      <w:sz w:val="18"/>
                      <w:lang w:val="fr-FR"/>
                    </w:rPr>
                    <w:t>plus</w:t>
                  </w:r>
                  <w:r w:rsidR="00865FA0">
                    <w:rPr>
                      <w:sz w:val="18"/>
                      <w:lang w:val="fr-FR"/>
                    </w:rPr>
                    <w:t> : (</w:t>
                  </w:r>
                  <w:hyperlink r:id="rId10" w:history="1">
                    <w:r w:rsidR="00ED02B5" w:rsidRPr="005D2057">
                      <w:rPr>
                        <w:rStyle w:val="Lienhypertexte"/>
                        <w:sz w:val="18"/>
                        <w:lang w:val="fr-FR"/>
                      </w:rPr>
                      <w:t>https://www.tv5mondeplus.com/fr/details/vod/107117379_74079A</w:t>
                    </w:r>
                  </w:hyperlink>
                  <w:r w:rsidR="005B4BE2">
                    <w:rPr>
                      <w:sz w:val="18"/>
                      <w:lang w:val="fr-FR"/>
                    </w:rPr>
                    <w:t>)</w:t>
                  </w:r>
                  <w:r>
                    <w:rPr>
                      <w:sz w:val="18"/>
                      <w:lang w:val="fr-FR"/>
                    </w:rPr>
                    <w:t xml:space="preserve">. Découvrez le concept de </w:t>
                  </w:r>
                  <w:r w:rsidR="008C04F7">
                    <w:rPr>
                      <w:sz w:val="18"/>
                      <w:lang w:val="fr-FR"/>
                    </w:rPr>
                    <w:t>la série</w:t>
                  </w:r>
                  <w:r>
                    <w:rPr>
                      <w:sz w:val="18"/>
                      <w:lang w:val="fr-FR"/>
                    </w:rPr>
                    <w:t>, lisez le parcours pédagogique proposé, puis créez votre propre cours à partir de l’épisode de votre choix !</w:t>
                  </w:r>
                </w:p>
              </w:tc>
            </w:tr>
          </w:tbl>
          <w:p w14:paraId="0568A2A6" w14:textId="77777777" w:rsidR="00A33F16" w:rsidRPr="00D35FE0" w:rsidRDefault="00A33F16" w:rsidP="00A33F16">
            <w:pPr>
              <w:pStyle w:val="Titre1"/>
              <w:outlineLvl w:val="0"/>
            </w:pPr>
            <w:r w:rsidRPr="00D35FE0">
              <w:t>Objectifs</w:t>
            </w:r>
          </w:p>
          <w:p w14:paraId="1A346C22" w14:textId="77777777" w:rsidR="00A33F16" w:rsidRPr="00D35FE0" w:rsidRDefault="00A33F16" w:rsidP="002A2348">
            <w:pPr>
              <w:rPr>
                <w:b/>
              </w:rPr>
            </w:pPr>
            <w:r w:rsidRPr="00D35FE0">
              <w:rPr>
                <w:b/>
              </w:rPr>
              <w:t>Communicatifs / pragmatiques</w:t>
            </w:r>
          </w:p>
          <w:p w14:paraId="6825262C" w14:textId="2BFC725E" w:rsidR="00A33F16" w:rsidRPr="002451EB" w:rsidRDefault="00A33F16" w:rsidP="000F6C2A">
            <w:pPr>
              <w:pStyle w:val="Paragraphedeliste"/>
              <w:numPr>
                <w:ilvl w:val="0"/>
                <w:numId w:val="1"/>
              </w:numPr>
              <w:jc w:val="both"/>
            </w:pPr>
            <w:r w:rsidRPr="002451EB">
              <w:t>Activité</w:t>
            </w:r>
            <w:r w:rsidR="000F6C2A">
              <w:t> </w:t>
            </w:r>
            <w:r w:rsidR="002451EB" w:rsidRPr="002451EB">
              <w:t>1</w:t>
            </w:r>
            <w:r w:rsidRPr="002451EB">
              <w:t xml:space="preserve"> : </w:t>
            </w:r>
            <w:r w:rsidR="002451EB" w:rsidRPr="002451EB">
              <w:t xml:space="preserve">émettre des hypothèses sur </w:t>
            </w:r>
            <w:r w:rsidR="006463B2">
              <w:t xml:space="preserve">la série ou </w:t>
            </w:r>
            <w:r w:rsidR="002451EB" w:rsidRPr="002451EB">
              <w:t>le contenu de l’épisode</w:t>
            </w:r>
            <w:r w:rsidR="00251AE6">
              <w:t> ;</w:t>
            </w:r>
            <w:r w:rsidR="00865FA0">
              <w:t xml:space="preserve"> résumer un épisode</w:t>
            </w:r>
            <w:r w:rsidR="005B4BE2">
              <w:t>.</w:t>
            </w:r>
          </w:p>
          <w:p w14:paraId="72A4CDFA" w14:textId="0C1D7E85" w:rsidR="002451EB" w:rsidRDefault="002451EB" w:rsidP="000F6C2A">
            <w:pPr>
              <w:pStyle w:val="Paragraphedeliste"/>
              <w:numPr>
                <w:ilvl w:val="0"/>
                <w:numId w:val="1"/>
              </w:numPr>
              <w:jc w:val="both"/>
            </w:pPr>
            <w:r>
              <w:t>Activité</w:t>
            </w:r>
            <w:r w:rsidR="00251AE6">
              <w:t>s</w:t>
            </w:r>
            <w:r w:rsidR="000F6C2A">
              <w:t> </w:t>
            </w:r>
            <w:r>
              <w:t>2 </w:t>
            </w:r>
            <w:r w:rsidR="00251AE6">
              <w:t xml:space="preserve">et 3 </w:t>
            </w:r>
            <w:r>
              <w:t>: comprendre les informations principales de l’épisode.</w:t>
            </w:r>
          </w:p>
          <w:p w14:paraId="67FF1E60" w14:textId="1D6A1A59" w:rsidR="002451EB" w:rsidRPr="00251AE6" w:rsidRDefault="002451EB" w:rsidP="00251AE6">
            <w:pPr>
              <w:pStyle w:val="Paragraphedeliste"/>
              <w:numPr>
                <w:ilvl w:val="0"/>
                <w:numId w:val="1"/>
              </w:numPr>
              <w:jc w:val="both"/>
            </w:pPr>
            <w:r>
              <w:t xml:space="preserve">Activité </w:t>
            </w:r>
            <w:r w:rsidR="00251AE6">
              <w:t>5</w:t>
            </w:r>
            <w:r>
              <w:t> : imaginer la suite de l’épisode</w:t>
            </w:r>
            <w:r w:rsidR="00251AE6">
              <w:t xml:space="preserve"> ; </w:t>
            </w:r>
            <w:r w:rsidRPr="00251AE6">
              <w:t xml:space="preserve">rédiger </w:t>
            </w:r>
            <w:r w:rsidR="00813825">
              <w:t>une</w:t>
            </w:r>
            <w:r w:rsidRPr="00251AE6">
              <w:t xml:space="preserve"> fanfiction. </w:t>
            </w:r>
          </w:p>
          <w:p w14:paraId="05D0912A" w14:textId="5AD92E21" w:rsidR="00A33F16" w:rsidRPr="00D35FE0" w:rsidRDefault="00A33F16" w:rsidP="000F6C2A">
            <w:pPr>
              <w:jc w:val="both"/>
              <w:rPr>
                <w:b/>
              </w:rPr>
            </w:pPr>
            <w:r w:rsidRPr="00D35FE0">
              <w:rPr>
                <w:b/>
              </w:rPr>
              <w:t>(Inter)culturel</w:t>
            </w:r>
          </w:p>
          <w:p w14:paraId="308CC97E" w14:textId="1D2DC62E" w:rsidR="00251AE6" w:rsidRDefault="00251AE6" w:rsidP="000F6C2A">
            <w:pPr>
              <w:pStyle w:val="Paragraphedeliste"/>
              <w:numPr>
                <w:ilvl w:val="0"/>
                <w:numId w:val="1"/>
              </w:numPr>
              <w:jc w:val="both"/>
            </w:pPr>
            <w:r>
              <w:t xml:space="preserve">Activité </w:t>
            </w:r>
            <w:r w:rsidR="009A22C1">
              <w:t>4</w:t>
            </w:r>
            <w:r w:rsidRPr="00D35FE0">
              <w:t xml:space="preserve"> : </w:t>
            </w:r>
            <w:r>
              <w:t>repérer et comprendre des marques d’humour.</w:t>
            </w:r>
          </w:p>
          <w:p w14:paraId="2D5DAAE9" w14:textId="4905E3EB" w:rsidR="00DC2B80" w:rsidRPr="00251AE6" w:rsidRDefault="002451EB" w:rsidP="00251AE6">
            <w:pPr>
              <w:pStyle w:val="Paragraphedeliste"/>
              <w:numPr>
                <w:ilvl w:val="0"/>
                <w:numId w:val="1"/>
              </w:numPr>
              <w:jc w:val="both"/>
            </w:pPr>
            <w:r>
              <w:t xml:space="preserve">Activité </w:t>
            </w:r>
            <w:r w:rsidR="009A22C1">
              <w:t>4</w:t>
            </w:r>
            <w:r w:rsidR="00A33F16" w:rsidRPr="00D35FE0">
              <w:t xml:space="preserve"> : </w:t>
            </w:r>
            <w:r w:rsidR="00DC2B80">
              <w:t xml:space="preserve">identifier des </w:t>
            </w:r>
            <w:r w:rsidR="00251AE6">
              <w:t>éléments issus de la culture d’origine des personnages</w:t>
            </w:r>
            <w:r w:rsidR="00DC2B80">
              <w:t>.</w:t>
            </w:r>
          </w:p>
        </w:tc>
      </w:tr>
      <w:bookmarkEnd w:id="0"/>
    </w:tbl>
    <w:p w14:paraId="5B97180C" w14:textId="77777777" w:rsidR="00B05C42" w:rsidRDefault="00B05C42" w:rsidP="00B05C42">
      <w:pPr>
        <w:rPr>
          <w:lang w:val="fr-FR"/>
        </w:rPr>
      </w:pPr>
    </w:p>
    <w:tbl>
      <w:tblPr>
        <w:tblpPr w:leftFromText="141" w:rightFromText="141" w:bottomFromText="160" w:vertAnchor="text" w:horzAnchor="margin" w:tblpXSpec="right" w:tblpY="102"/>
        <w:tblOverlap w:val="never"/>
        <w:tblW w:w="10632" w:type="dxa"/>
        <w:shd w:val="clear" w:color="auto" w:fill="DBE5F1"/>
        <w:tblLook w:val="04A0" w:firstRow="1" w:lastRow="0" w:firstColumn="1" w:lastColumn="0" w:noHBand="0" w:noVBand="1"/>
      </w:tblPr>
      <w:tblGrid>
        <w:gridCol w:w="993"/>
        <w:gridCol w:w="9639"/>
      </w:tblGrid>
      <w:tr w:rsidR="00DC2B80" w:rsidRPr="00400A08" w14:paraId="60991FDA" w14:textId="77777777" w:rsidTr="00C77C1A">
        <w:trPr>
          <w:trHeight w:val="290"/>
        </w:trPr>
        <w:tc>
          <w:tcPr>
            <w:tcW w:w="467" w:type="pct"/>
            <w:shd w:val="clear" w:color="auto" w:fill="auto"/>
            <w:hideMark/>
          </w:tcPr>
          <w:p w14:paraId="3F376B42" w14:textId="77777777" w:rsidR="00DC2B80" w:rsidRDefault="00DC2B80" w:rsidP="002A2348">
            <w:pPr>
              <w:keepNext/>
              <w:keepLines/>
              <w:spacing w:before="200" w:line="240" w:lineRule="auto"/>
              <w:ind w:right="567"/>
              <w:outlineLvl w:val="6"/>
              <w:rPr>
                <w:color w:val="365F91"/>
                <w:sz w:val="2"/>
                <w:szCs w:val="2"/>
                <w:lang w:val="fr-FR"/>
              </w:rPr>
            </w:pPr>
            <w:r>
              <w:rPr>
                <w:noProof/>
              </w:rPr>
              <w:drawing>
                <wp:anchor distT="0" distB="0" distL="114300" distR="114300" simplePos="0" relativeHeight="251661312" behindDoc="0" locked="0" layoutInCell="1" allowOverlap="1" wp14:anchorId="6D67D2F9" wp14:editId="4315800F">
                  <wp:simplePos x="0" y="0"/>
                  <wp:positionH relativeFrom="column">
                    <wp:posOffset>0</wp:posOffset>
                  </wp:positionH>
                  <wp:positionV relativeFrom="paragraph">
                    <wp:posOffset>29210</wp:posOffset>
                  </wp:positionV>
                  <wp:extent cx="359410" cy="360045"/>
                  <wp:effectExtent l="0" t="0" r="2540" b="1905"/>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9410" cy="360045"/>
                          </a:xfrm>
                          <a:prstGeom prst="rect">
                            <a:avLst/>
                          </a:prstGeom>
                          <a:noFill/>
                        </pic:spPr>
                      </pic:pic>
                    </a:graphicData>
                  </a:graphic>
                  <wp14:sizeRelH relativeFrom="page">
                    <wp14:pctWidth>0</wp14:pctWidth>
                  </wp14:sizeRelH>
                  <wp14:sizeRelV relativeFrom="page">
                    <wp14:pctHeight>0</wp14:pctHeight>
                  </wp14:sizeRelV>
                </wp:anchor>
              </w:drawing>
            </w:r>
          </w:p>
        </w:tc>
        <w:tc>
          <w:tcPr>
            <w:tcW w:w="4533" w:type="pct"/>
            <w:shd w:val="clear" w:color="auto" w:fill="EEF3F8"/>
          </w:tcPr>
          <w:p w14:paraId="4C1AA49C" w14:textId="05C53EEB" w:rsidR="00DC2B80" w:rsidRDefault="00DC2B80" w:rsidP="002A2348">
            <w:pPr>
              <w:spacing w:after="60" w:line="240" w:lineRule="auto"/>
              <w:jc w:val="both"/>
              <w:rPr>
                <w:rFonts w:cs="Tahoma"/>
                <w:lang w:val="fr-FR"/>
              </w:rPr>
            </w:pPr>
            <w:r>
              <w:rPr>
                <w:rFonts w:cs="Tahoma"/>
                <w:lang w:val="fr-FR"/>
              </w:rPr>
              <w:t>« Afropolitaine » est une série lancée sur YouTube le 1</w:t>
            </w:r>
            <w:r w:rsidRPr="00C463CE">
              <w:rPr>
                <w:rFonts w:cs="Tahoma"/>
                <w:vertAlign w:val="superscript"/>
                <w:lang w:val="fr-FR"/>
              </w:rPr>
              <w:t>er</w:t>
            </w:r>
            <w:r>
              <w:rPr>
                <w:rFonts w:cs="Tahoma"/>
                <w:lang w:val="fr-FR"/>
              </w:rPr>
              <w:t xml:space="preserve"> octobre 2020. Elle </w:t>
            </w:r>
            <w:r w:rsidRPr="00D11BE9">
              <w:rPr>
                <w:rFonts w:cs="Tahoma"/>
                <w:lang w:val="fr-FR"/>
              </w:rPr>
              <w:t>d</w:t>
            </w:r>
            <w:r w:rsidRPr="00D11BE9">
              <w:rPr>
                <w:rFonts w:cs="Tahoma"/>
                <w:bCs/>
                <w:lang w:val="fr-FR"/>
              </w:rPr>
              <w:t>épeint la vie quotidienne d</w:t>
            </w:r>
            <w:r w:rsidR="00865FA0">
              <w:rPr>
                <w:rFonts w:cs="Tahoma"/>
                <w:bCs/>
                <w:lang w:val="fr-FR"/>
              </w:rPr>
              <w:t xml:space="preserve">’une </w:t>
            </w:r>
            <w:r w:rsidRPr="00D11BE9">
              <w:rPr>
                <w:rFonts w:cs="Tahoma"/>
                <w:bCs/>
                <w:lang w:val="fr-FR"/>
              </w:rPr>
              <w:t xml:space="preserve">communauté africaine du </w:t>
            </w:r>
            <w:r>
              <w:rPr>
                <w:rFonts w:cs="Tahoma"/>
                <w:bCs/>
                <w:lang w:val="fr-FR"/>
              </w:rPr>
              <w:t>10</w:t>
            </w:r>
            <w:r w:rsidRPr="00D11BE9">
              <w:rPr>
                <w:rFonts w:cs="Tahoma"/>
                <w:bCs/>
                <w:vertAlign w:val="superscript"/>
                <w:lang w:val="fr-FR"/>
              </w:rPr>
              <w:t>e</w:t>
            </w:r>
            <w:r>
              <w:rPr>
                <w:rFonts w:cs="Tahoma"/>
                <w:bCs/>
                <w:lang w:val="fr-FR"/>
              </w:rPr>
              <w:t xml:space="preserve"> </w:t>
            </w:r>
            <w:r w:rsidRPr="00D11BE9">
              <w:rPr>
                <w:rFonts w:cs="Tahoma"/>
                <w:bCs/>
                <w:lang w:val="fr-FR"/>
              </w:rPr>
              <w:t>arrondissement de Paris.</w:t>
            </w:r>
            <w:r w:rsidRPr="00D11BE9">
              <w:rPr>
                <w:rFonts w:cs="Tahoma"/>
                <w:lang w:val="fr-FR"/>
              </w:rPr>
              <w:t> </w:t>
            </w:r>
          </w:p>
          <w:p w14:paraId="3529C226" w14:textId="7CF4929E" w:rsidR="00DC2B80" w:rsidRDefault="00DC2B80" w:rsidP="002A2348">
            <w:pPr>
              <w:spacing w:after="60" w:line="240" w:lineRule="auto"/>
              <w:jc w:val="both"/>
              <w:rPr>
                <w:rFonts w:cs="Tahoma"/>
                <w:lang w:val="fr-FR"/>
              </w:rPr>
            </w:pPr>
            <w:r w:rsidRPr="00D11BE9">
              <w:rPr>
                <w:rFonts w:cs="Tahoma"/>
                <w:lang w:val="fr-FR"/>
              </w:rPr>
              <w:t>Inspirées de faits réels, les scènes sont tournées en décors naturels, en partenariat avec les commerçants du quartier Château d’Eau</w:t>
            </w:r>
            <w:r>
              <w:rPr>
                <w:rFonts w:cs="Tahoma"/>
                <w:lang w:val="fr-FR"/>
              </w:rPr>
              <w:t> ;</w:t>
            </w:r>
            <w:r w:rsidRPr="00D11BE9">
              <w:rPr>
                <w:rFonts w:cs="Tahoma"/>
                <w:lang w:val="fr-FR"/>
              </w:rPr>
              <w:t xml:space="preserve"> les créateurs, artistes et influenceurs locaux</w:t>
            </w:r>
            <w:r>
              <w:rPr>
                <w:rFonts w:cs="Tahoma"/>
                <w:lang w:val="fr-FR"/>
              </w:rPr>
              <w:t xml:space="preserve"> sont </w:t>
            </w:r>
            <w:r w:rsidRPr="00D11BE9">
              <w:rPr>
                <w:rFonts w:cs="Tahoma"/>
                <w:lang w:val="fr-FR"/>
              </w:rPr>
              <w:t>tous invités à jouer leur propre rôle.</w:t>
            </w:r>
          </w:p>
          <w:p w14:paraId="007928C6" w14:textId="5A9A888D" w:rsidR="00DC2B80" w:rsidRDefault="00DC2B80" w:rsidP="002A2348">
            <w:pPr>
              <w:spacing w:after="60" w:line="240" w:lineRule="auto"/>
              <w:jc w:val="both"/>
              <w:rPr>
                <w:rFonts w:cs="Tahoma"/>
                <w:iCs/>
                <w:lang w:val="fr-FR"/>
              </w:rPr>
            </w:pPr>
            <w:r w:rsidRPr="00D11BE9">
              <w:rPr>
                <w:rFonts w:cs="Tahoma"/>
                <w:bCs/>
                <w:lang w:val="fr-FR"/>
              </w:rPr>
              <w:t>Pour les créatrices,</w:t>
            </w:r>
            <w:r w:rsidRPr="00D11BE9">
              <w:rPr>
                <w:rFonts w:cs="Tahoma"/>
                <w:b/>
                <w:bCs/>
                <w:lang w:val="fr-FR"/>
              </w:rPr>
              <w:t xml:space="preserve"> </w:t>
            </w:r>
            <w:r w:rsidRPr="00D11BE9">
              <w:rPr>
                <w:rFonts w:cs="Tahoma"/>
                <w:bCs/>
                <w:lang w:val="fr-FR"/>
              </w:rPr>
              <w:t>le nom de la série</w:t>
            </w:r>
            <w:r>
              <w:rPr>
                <w:rFonts w:cs="Tahoma"/>
                <w:b/>
                <w:bCs/>
                <w:lang w:val="fr-FR"/>
              </w:rPr>
              <w:t xml:space="preserve"> </w:t>
            </w:r>
            <w:r w:rsidRPr="00D11BE9">
              <w:rPr>
                <w:rFonts w:cs="Tahoma"/>
                <w:b/>
                <w:bCs/>
                <w:lang w:val="fr-FR"/>
              </w:rPr>
              <w:t>« </w:t>
            </w:r>
            <w:r w:rsidRPr="00D11BE9">
              <w:rPr>
                <w:rFonts w:cs="Tahoma"/>
                <w:b/>
                <w:iCs/>
                <w:lang w:val="fr-FR"/>
              </w:rPr>
              <w:t>Afropolitaine</w:t>
            </w:r>
            <w:r>
              <w:rPr>
                <w:rFonts w:cs="Tahoma"/>
                <w:b/>
                <w:iCs/>
                <w:lang w:val="fr-FR"/>
              </w:rPr>
              <w:t> »</w:t>
            </w:r>
            <w:r w:rsidRPr="00D11BE9">
              <w:rPr>
                <w:rFonts w:cs="Tahoma"/>
                <w:iCs/>
                <w:lang w:val="fr-FR"/>
              </w:rPr>
              <w:t xml:space="preserve"> </w:t>
            </w:r>
            <w:r>
              <w:rPr>
                <w:rFonts w:cs="Tahoma"/>
                <w:iCs/>
                <w:lang w:val="fr-FR"/>
              </w:rPr>
              <w:t>(</w:t>
            </w:r>
            <w:r w:rsidRPr="00D11BE9">
              <w:rPr>
                <w:rFonts w:cs="Tahoma"/>
                <w:iCs/>
                <w:lang w:val="fr-FR"/>
              </w:rPr>
              <w:t>mot valise qui vient de la fusion des termes « </w:t>
            </w:r>
            <w:r>
              <w:rPr>
                <w:rFonts w:cs="Tahoma"/>
                <w:iCs/>
                <w:lang w:val="fr-FR"/>
              </w:rPr>
              <w:t>a</w:t>
            </w:r>
            <w:r w:rsidRPr="00D11BE9">
              <w:rPr>
                <w:rFonts w:cs="Tahoma"/>
                <w:iCs/>
                <w:lang w:val="fr-FR"/>
              </w:rPr>
              <w:t>fricain » et « </w:t>
            </w:r>
            <w:r>
              <w:rPr>
                <w:rFonts w:cs="Tahoma"/>
                <w:iCs/>
                <w:lang w:val="fr-FR"/>
              </w:rPr>
              <w:t>m</w:t>
            </w:r>
            <w:r w:rsidRPr="00D11BE9">
              <w:rPr>
                <w:rFonts w:cs="Tahoma"/>
                <w:iCs/>
                <w:lang w:val="fr-FR"/>
              </w:rPr>
              <w:t>étropol</w:t>
            </w:r>
            <w:r>
              <w:rPr>
                <w:rFonts w:cs="Tahoma"/>
                <w:iCs/>
                <w:lang w:val="fr-FR"/>
              </w:rPr>
              <w:t>itaine</w:t>
            </w:r>
            <w:r w:rsidRPr="00D11BE9">
              <w:rPr>
                <w:rFonts w:cs="Tahoma"/>
                <w:iCs/>
                <w:lang w:val="fr-FR"/>
              </w:rPr>
              <w:t> »</w:t>
            </w:r>
            <w:r>
              <w:rPr>
                <w:rFonts w:cs="Tahoma"/>
                <w:iCs/>
                <w:lang w:val="fr-FR"/>
              </w:rPr>
              <w:t xml:space="preserve">) </w:t>
            </w:r>
            <w:r w:rsidRPr="00D11BE9">
              <w:rPr>
                <w:rFonts w:cs="Tahoma"/>
                <w:iCs/>
                <w:lang w:val="fr-FR"/>
              </w:rPr>
              <w:t xml:space="preserve">est </w:t>
            </w:r>
            <w:r>
              <w:rPr>
                <w:rFonts w:cs="Tahoma"/>
                <w:iCs/>
                <w:lang w:val="fr-FR"/>
              </w:rPr>
              <w:t>« </w:t>
            </w:r>
            <w:r w:rsidRPr="00D11BE9">
              <w:rPr>
                <w:rFonts w:cs="Tahoma"/>
                <w:iCs/>
                <w:lang w:val="fr-FR"/>
              </w:rPr>
              <w:t>le point de départ de [leur] désir commun d'écrire une histoire qui se déroule au cœur d'une grande ville africaine, avec des protagonistes confrontés à des problématiques citadines. »</w:t>
            </w:r>
          </w:p>
          <w:p w14:paraId="431DEAB4" w14:textId="0B24DA7D" w:rsidR="00DC2B80" w:rsidRDefault="00DC2B80" w:rsidP="002A2348">
            <w:pPr>
              <w:spacing w:after="60" w:line="240" w:lineRule="auto"/>
              <w:jc w:val="both"/>
              <w:rPr>
                <w:rFonts w:cs="Tahoma"/>
                <w:lang w:val="fr-FR"/>
              </w:rPr>
            </w:pPr>
            <w:r>
              <w:rPr>
                <w:rFonts w:cs="Tahoma"/>
                <w:lang w:val="fr-FR"/>
              </w:rPr>
              <w:t>Découpage d’un épisode</w:t>
            </w:r>
            <w:r w:rsidR="00865FA0">
              <w:rPr>
                <w:rFonts w:cs="Tahoma"/>
                <w:lang w:val="fr-FR"/>
              </w:rPr>
              <w:t xml:space="preserve"> de la série</w:t>
            </w:r>
            <w:r>
              <w:rPr>
                <w:rFonts w:cs="Tahoma"/>
                <w:lang w:val="fr-FR"/>
              </w:rPr>
              <w:t> :</w:t>
            </w:r>
          </w:p>
          <w:p w14:paraId="6DC1CCC3" w14:textId="77777777" w:rsidR="00DC2B80" w:rsidRDefault="00DC2B80" w:rsidP="002A2348">
            <w:pPr>
              <w:spacing w:after="60" w:line="240" w:lineRule="auto"/>
              <w:jc w:val="both"/>
              <w:rPr>
                <w:rFonts w:cs="Tahoma"/>
                <w:lang w:val="fr-FR"/>
              </w:rPr>
            </w:pPr>
            <w:r>
              <w:rPr>
                <w:rFonts w:cs="Tahoma"/>
                <w:lang w:val="fr-FR"/>
              </w:rPr>
              <w:t xml:space="preserve">0’00 </w:t>
            </w:r>
            <w:r>
              <w:rPr>
                <w:rFonts w:cs="Tahoma"/>
                <w:lang w:val="fr-FR"/>
              </w:rPr>
              <w:sym w:font="Wingdings" w:char="F0F0"/>
            </w:r>
            <w:r>
              <w:rPr>
                <w:rFonts w:cs="Tahoma"/>
                <w:lang w:val="fr-FR"/>
              </w:rPr>
              <w:t xml:space="preserve"> 0’12 : générique</w:t>
            </w:r>
          </w:p>
          <w:p w14:paraId="3ED9442F" w14:textId="77777777" w:rsidR="00DC2B80" w:rsidRDefault="00DC2B80" w:rsidP="002A2348">
            <w:pPr>
              <w:spacing w:after="60" w:line="240" w:lineRule="auto"/>
              <w:jc w:val="both"/>
              <w:rPr>
                <w:lang w:val="fr-FR"/>
              </w:rPr>
            </w:pPr>
            <w:r>
              <w:rPr>
                <w:rFonts w:cs="Tahoma"/>
                <w:lang w:val="fr-FR"/>
              </w:rPr>
              <w:t>0’13 </w:t>
            </w:r>
            <w:r>
              <w:rPr>
                <w:rFonts w:cs="Tahoma"/>
                <w:lang w:val="fr-FR"/>
              </w:rPr>
              <w:sym w:font="Wingdings" w:char="F0F0"/>
            </w:r>
            <w:r>
              <w:rPr>
                <w:rFonts w:cs="Tahoma"/>
                <w:lang w:val="fr-FR"/>
              </w:rPr>
              <w:t> </w:t>
            </w:r>
            <w:r>
              <w:sym w:font="Symbol" w:char="F0BB"/>
            </w:r>
            <w:r>
              <w:rPr>
                <w:lang w:val="fr-FR"/>
              </w:rPr>
              <w:t> 3’05 : épisode</w:t>
            </w:r>
          </w:p>
          <w:p w14:paraId="301995EB" w14:textId="77777777" w:rsidR="00DC2B80" w:rsidRDefault="00DC2B80" w:rsidP="002A2348">
            <w:pPr>
              <w:spacing w:after="60" w:line="240" w:lineRule="auto"/>
              <w:jc w:val="both"/>
              <w:rPr>
                <w:rFonts w:cs="Tahoma"/>
                <w:lang w:val="fr-FR"/>
              </w:rPr>
            </w:pPr>
            <w:r>
              <w:sym w:font="Symbol" w:char="F0BB"/>
            </w:r>
            <w:r>
              <w:rPr>
                <w:lang w:val="fr-FR"/>
              </w:rPr>
              <w:t> 3’06 </w:t>
            </w:r>
            <w:r>
              <w:rPr>
                <w:rFonts w:cs="Tahoma"/>
                <w:lang w:val="fr-FR"/>
              </w:rPr>
              <w:sym w:font="Wingdings" w:char="F0F0"/>
            </w:r>
            <w:r>
              <w:rPr>
                <w:rFonts w:cs="Tahoma"/>
                <w:lang w:val="fr-FR"/>
              </w:rPr>
              <w:t> fin : générique</w:t>
            </w:r>
          </w:p>
        </w:tc>
      </w:tr>
    </w:tbl>
    <w:p w14:paraId="1F0F2199" w14:textId="77777777" w:rsidR="002D4638" w:rsidRDefault="002D4638" w:rsidP="00556888">
      <w:pPr>
        <w:rPr>
          <w:lang w:val="fr-FR"/>
        </w:rPr>
      </w:pPr>
    </w:p>
    <w:p w14:paraId="6F04AD08" w14:textId="77777777" w:rsidR="002D4638" w:rsidRDefault="002D4638">
      <w:pPr>
        <w:spacing w:after="160"/>
        <w:rPr>
          <w:lang w:val="fr-FR"/>
        </w:rPr>
      </w:pPr>
      <w:r>
        <w:rPr>
          <w:lang w:val="fr-FR"/>
        </w:rPr>
        <w:br w:type="page"/>
      </w:r>
    </w:p>
    <w:p w14:paraId="1440B26F" w14:textId="2A12DCF2" w:rsidR="00556888" w:rsidRDefault="00556888" w:rsidP="00556888">
      <w:pPr>
        <w:rPr>
          <w:lang w:val="fr-FR"/>
        </w:rPr>
      </w:pPr>
      <w:r>
        <w:rPr>
          <w:noProof/>
          <w:lang w:val="fr-FR"/>
        </w:rPr>
        <w:lastRenderedPageBreak/>
        <w:drawing>
          <wp:inline distT="0" distB="0" distL="0" distR="0" wp14:anchorId="0E5CA366" wp14:editId="12F525D2">
            <wp:extent cx="1207770" cy="361950"/>
            <wp:effectExtent l="0" t="0" r="0" b="0"/>
            <wp:docPr id="12" name="Image 12"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61B8B1BE" wp14:editId="0587B8AB">
            <wp:extent cx="1528445" cy="361950"/>
            <wp:effectExtent l="0" t="0" r="0" b="0"/>
            <wp:docPr id="13" name="Image 13"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7CC9F0BA" w14:textId="77777777" w:rsidR="006463B2" w:rsidRDefault="006463B2" w:rsidP="006463B2">
      <w:pPr>
        <w:rPr>
          <w:lang w:val="fr-FR"/>
        </w:rPr>
      </w:pPr>
      <w:r>
        <w:rPr>
          <w:noProof/>
          <w:lang w:val="fr-FR"/>
        </w:rPr>
        <w:drawing>
          <wp:inline distT="0" distB="0" distL="0" distR="0" wp14:anchorId="27403A44" wp14:editId="6608162C">
            <wp:extent cx="6120130" cy="371205"/>
            <wp:effectExtent l="0" t="0" r="0" b="0"/>
            <wp:docPr id="3" name="Image 3" descr="bloc-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bloc-inf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20130" cy="371205"/>
                    </a:xfrm>
                    <a:prstGeom prst="rect">
                      <a:avLst/>
                    </a:prstGeom>
                    <a:noFill/>
                    <a:ln>
                      <a:noFill/>
                    </a:ln>
                  </pic:spPr>
                </pic:pic>
              </a:graphicData>
            </a:graphic>
          </wp:inline>
        </w:drawing>
      </w:r>
    </w:p>
    <w:p w14:paraId="6A24F7B8" w14:textId="6D422FD3" w:rsidR="006463B2" w:rsidRDefault="006463B2" w:rsidP="006463B2">
      <w:pPr>
        <w:jc w:val="both"/>
        <w:rPr>
          <w:lang w:val="fr-FR"/>
        </w:rPr>
      </w:pPr>
      <w:r>
        <w:rPr>
          <w:lang w:val="fr-FR"/>
        </w:rPr>
        <w:t>Cette mise en route est à réaliser si les apprenant·e·s ne connaissent pas encore la série « Afropolitaine ».</w:t>
      </w:r>
    </w:p>
    <w:p w14:paraId="4DDB4E3E" w14:textId="77777777" w:rsidR="005F3EC2" w:rsidRDefault="005F3EC2" w:rsidP="006463B2">
      <w:pPr>
        <w:rPr>
          <w:b/>
          <w:lang w:val="fr-FR"/>
        </w:rPr>
      </w:pPr>
    </w:p>
    <w:p w14:paraId="54996C4E" w14:textId="6E69046A" w:rsidR="006463B2" w:rsidRDefault="005F3EC2" w:rsidP="006463B2">
      <w:pPr>
        <w:rPr>
          <w:b/>
          <w:lang w:val="fr-FR"/>
        </w:rPr>
      </w:pPr>
      <w:r>
        <w:rPr>
          <w:noProof/>
          <w:lang w:val="fr-FR"/>
        </w:rPr>
        <w:drawing>
          <wp:inline distT="0" distB="0" distL="0" distR="0" wp14:anchorId="222EAB4D" wp14:editId="736E7C37">
            <wp:extent cx="1207770" cy="361950"/>
            <wp:effectExtent l="0" t="0" r="0" b="0"/>
            <wp:docPr id="7" name="Image 7"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40FA5B84" w14:textId="5F477D29" w:rsidR="006463B2" w:rsidRPr="00D35FE0" w:rsidRDefault="006463B2" w:rsidP="006463B2">
      <w:pPr>
        <w:rPr>
          <w:b/>
          <w:lang w:val="fr-FR"/>
        </w:rPr>
      </w:pPr>
      <w:r w:rsidRPr="00D35FE0">
        <w:rPr>
          <w:b/>
          <w:lang w:val="fr-FR"/>
        </w:rPr>
        <w:t>Consigne</w:t>
      </w:r>
    </w:p>
    <w:p w14:paraId="5F95B8F5" w14:textId="3F245B99" w:rsidR="006463B2" w:rsidRPr="006463B2" w:rsidRDefault="006463B2" w:rsidP="006463B2">
      <w:pPr>
        <w:rPr>
          <w:lang w:val="fr-FR"/>
        </w:rPr>
      </w:pPr>
      <w:r w:rsidRPr="00D07BE3">
        <w:rPr>
          <w:lang w:val="fr-FR"/>
        </w:rPr>
        <w:t>Regardez cette page. Que voyez-vous ? À votre avis, quel type de vidéos allez-vous voir ?</w:t>
      </w:r>
    </w:p>
    <w:p w14:paraId="0DE57F53" w14:textId="77777777" w:rsidR="006463B2" w:rsidRPr="00D35FE0" w:rsidRDefault="006463B2" w:rsidP="006463B2">
      <w:pPr>
        <w:rPr>
          <w:lang w:val="fr-FR"/>
        </w:rPr>
      </w:pPr>
    </w:p>
    <w:p w14:paraId="38525158" w14:textId="77777777" w:rsidR="006463B2" w:rsidRPr="00D35FE0" w:rsidRDefault="006463B2" w:rsidP="006463B2">
      <w:pPr>
        <w:rPr>
          <w:b/>
          <w:lang w:val="fr-FR"/>
        </w:rPr>
      </w:pPr>
      <w:r w:rsidRPr="00D35FE0">
        <w:rPr>
          <w:b/>
          <w:lang w:val="fr-FR"/>
        </w:rPr>
        <w:t xml:space="preserve">Mise en œuvre </w:t>
      </w:r>
    </w:p>
    <w:p w14:paraId="49076DAB" w14:textId="38642A3A" w:rsidR="006463B2" w:rsidRPr="00881380" w:rsidRDefault="006463B2" w:rsidP="006463B2">
      <w:pPr>
        <w:pStyle w:val="Paragraphedeliste"/>
        <w:numPr>
          <w:ilvl w:val="0"/>
          <w:numId w:val="3"/>
        </w:numPr>
        <w:jc w:val="both"/>
        <w:rPr>
          <w:i/>
          <w:iCs/>
        </w:rPr>
      </w:pPr>
      <w:r>
        <w:rPr>
          <w:rFonts w:eastAsia="Arial Unicode MS"/>
        </w:rPr>
        <w:t xml:space="preserve">Projeter la page 1 </w:t>
      </w:r>
      <w:proofErr w:type="gramStart"/>
      <w:r>
        <w:rPr>
          <w:rFonts w:eastAsia="Arial Unicode MS"/>
        </w:rPr>
        <w:t>de la fiche matériel</w:t>
      </w:r>
      <w:proofErr w:type="gramEnd"/>
      <w:r>
        <w:rPr>
          <w:rFonts w:eastAsia="Arial Unicode MS"/>
        </w:rPr>
        <w:t xml:space="preserve"> ou </w:t>
      </w:r>
      <w:r w:rsidR="005F3EC2">
        <w:rPr>
          <w:rFonts w:eastAsia="Arial Unicode MS"/>
        </w:rPr>
        <w:t>se connecter sur la page d’accueil de la série</w:t>
      </w:r>
      <w:r w:rsidR="00A45AAE">
        <w:rPr>
          <w:rFonts w:eastAsia="Arial Unicode MS"/>
        </w:rPr>
        <w:t xml:space="preserve"> sur la plateforme TV5MONDEplus</w:t>
      </w:r>
      <w:r w:rsidR="005F3EC2">
        <w:rPr>
          <w:rFonts w:eastAsia="Arial Unicode MS"/>
        </w:rPr>
        <w:t xml:space="preserve"> : </w:t>
      </w:r>
      <w:hyperlink r:id="rId15" w:history="1">
        <w:r w:rsidR="005F3EC2" w:rsidRPr="0034664C">
          <w:rPr>
            <w:rStyle w:val="Lienhypertexte"/>
            <w:rFonts w:eastAsia="Arial Unicode MS"/>
          </w:rPr>
          <w:t>https://www.tv5mondeplus.com/fr/details/vod/107117379_74079A</w:t>
        </w:r>
      </w:hyperlink>
      <w:r w:rsidR="005F3EC2">
        <w:rPr>
          <w:rFonts w:eastAsia="Arial Unicode MS"/>
        </w:rPr>
        <w:t xml:space="preserve">. </w:t>
      </w:r>
    </w:p>
    <w:p w14:paraId="514A31BD" w14:textId="4E9EA539" w:rsidR="006463B2" w:rsidRPr="006579A8" w:rsidRDefault="005F3EC2" w:rsidP="006463B2">
      <w:pPr>
        <w:pStyle w:val="Paragraphedeliste"/>
        <w:numPr>
          <w:ilvl w:val="0"/>
          <w:numId w:val="3"/>
        </w:numPr>
        <w:jc w:val="both"/>
        <w:rPr>
          <w:i/>
          <w:iCs/>
        </w:rPr>
      </w:pPr>
      <w:r>
        <w:rPr>
          <w:iCs/>
        </w:rPr>
        <w:t>Inciter les</w:t>
      </w:r>
      <w:r w:rsidR="006463B2" w:rsidRPr="009B5BCB">
        <w:rPr>
          <w:iCs/>
        </w:rPr>
        <w:t xml:space="preserve"> apprenant·e·s à r</w:t>
      </w:r>
      <w:r>
        <w:rPr>
          <w:iCs/>
        </w:rPr>
        <w:t>épondre spontanément.</w:t>
      </w:r>
    </w:p>
    <w:p w14:paraId="26630CE8" w14:textId="77777777" w:rsidR="006463B2" w:rsidRPr="00D35FE0" w:rsidRDefault="006463B2" w:rsidP="006463B2">
      <w:pPr>
        <w:rPr>
          <w:iCs/>
          <w:lang w:val="fr-FR"/>
        </w:rPr>
      </w:pPr>
      <w:r>
        <w:rPr>
          <w:iCs/>
          <w:noProof/>
          <w:lang w:val="fr-FR"/>
        </w:rPr>
        <w:drawing>
          <wp:inline distT="0" distB="0" distL="0" distR="0" wp14:anchorId="63BD3F9D" wp14:editId="6E3E64C4">
            <wp:extent cx="1323975" cy="361950"/>
            <wp:effectExtent l="0" t="0" r="9525" b="0"/>
            <wp:docPr id="1" name="Image 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5C4463C" w14:textId="216FA989" w:rsidR="006463B2" w:rsidRDefault="005F3EC2" w:rsidP="00D07BE3">
      <w:pPr>
        <w:jc w:val="both"/>
        <w:rPr>
          <w:lang w:val="fr-FR"/>
        </w:rPr>
      </w:pPr>
      <w:r>
        <w:rPr>
          <w:lang w:val="fr-FR"/>
        </w:rPr>
        <w:t xml:space="preserve">C’est une série sur TV5MONDEplus. C’est une comédie. On peut voir deux femmes noires, une souriante et une </w:t>
      </w:r>
      <w:r w:rsidR="006B22D0">
        <w:rPr>
          <w:lang w:val="fr-FR"/>
        </w:rPr>
        <w:t>qui ne semble pas</w:t>
      </w:r>
      <w:r>
        <w:rPr>
          <w:lang w:val="fr-FR"/>
        </w:rPr>
        <w:t xml:space="preserve"> très content</w:t>
      </w:r>
      <w:r w:rsidR="006B22D0">
        <w:rPr>
          <w:lang w:val="fr-FR"/>
        </w:rPr>
        <w:t>e</w:t>
      </w:r>
      <w:r>
        <w:rPr>
          <w:lang w:val="fr-FR"/>
        </w:rPr>
        <w:t>.</w:t>
      </w:r>
      <w:r>
        <w:rPr>
          <w:iCs/>
          <w:lang w:val="fr-FR"/>
        </w:rPr>
        <w:t xml:space="preserve"> </w:t>
      </w:r>
      <w:r w:rsidR="006463B2">
        <w:rPr>
          <w:iCs/>
          <w:lang w:val="fr-FR"/>
        </w:rPr>
        <w:t>[…]</w:t>
      </w:r>
    </w:p>
    <w:p w14:paraId="4C048306" w14:textId="44D3A6AD" w:rsidR="006463B2" w:rsidRDefault="006463B2" w:rsidP="00556888">
      <w:pPr>
        <w:rPr>
          <w:lang w:val="fr-FR"/>
        </w:rPr>
      </w:pPr>
    </w:p>
    <w:p w14:paraId="5CC1939D" w14:textId="77777777" w:rsidR="005F3EC2" w:rsidRDefault="005F3EC2" w:rsidP="005F3EC2">
      <w:pPr>
        <w:rPr>
          <w:iCs/>
          <w:lang w:val="fr-FR"/>
        </w:rPr>
      </w:pPr>
      <w:r>
        <w:rPr>
          <w:noProof/>
          <w:lang w:val="fr-FR"/>
        </w:rPr>
        <w:drawing>
          <wp:inline distT="0" distB="0" distL="0" distR="0" wp14:anchorId="41DFDA89" wp14:editId="43CFA465">
            <wp:extent cx="1207770" cy="361950"/>
            <wp:effectExtent l="0" t="0" r="0" b="0"/>
            <wp:docPr id="20" name="Image 20"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0948C46E" w14:textId="77777777" w:rsidR="005F3EC2" w:rsidRPr="00D35FE0" w:rsidRDefault="005F3EC2" w:rsidP="005F3EC2">
      <w:pPr>
        <w:rPr>
          <w:b/>
          <w:lang w:val="fr-FR"/>
        </w:rPr>
      </w:pPr>
      <w:r w:rsidRPr="00D35FE0">
        <w:rPr>
          <w:b/>
          <w:lang w:val="fr-FR"/>
        </w:rPr>
        <w:t>Consigne</w:t>
      </w:r>
    </w:p>
    <w:p w14:paraId="47A473FF" w14:textId="2084DA2F" w:rsidR="005F3EC2" w:rsidRPr="00D35FE0" w:rsidRDefault="005F3EC2" w:rsidP="005F3EC2">
      <w:pPr>
        <w:rPr>
          <w:lang w:val="fr-FR"/>
        </w:rPr>
      </w:pPr>
      <w:r>
        <w:rPr>
          <w:lang w:val="fr-FR"/>
        </w:rPr>
        <w:t>À votre avis, quel est le sujet de l’épisode et que va-t-il se passer ?</w:t>
      </w:r>
    </w:p>
    <w:p w14:paraId="0B02D4C8" w14:textId="77777777" w:rsidR="005F3EC2" w:rsidRPr="00D35FE0" w:rsidRDefault="005F3EC2" w:rsidP="005F3EC2">
      <w:pPr>
        <w:rPr>
          <w:lang w:val="fr-FR"/>
        </w:rPr>
      </w:pPr>
    </w:p>
    <w:p w14:paraId="06A9B9A7" w14:textId="77777777" w:rsidR="005F3EC2" w:rsidRPr="00D35FE0" w:rsidRDefault="005F3EC2" w:rsidP="005F3EC2">
      <w:pPr>
        <w:rPr>
          <w:b/>
          <w:lang w:val="fr-FR"/>
        </w:rPr>
      </w:pPr>
      <w:r w:rsidRPr="00D35FE0">
        <w:rPr>
          <w:b/>
          <w:lang w:val="fr-FR"/>
        </w:rPr>
        <w:t xml:space="preserve">Mise en œuvre </w:t>
      </w:r>
    </w:p>
    <w:p w14:paraId="3843E99A" w14:textId="77777777" w:rsidR="005F3EC2" w:rsidRPr="005A597C" w:rsidRDefault="005F3EC2" w:rsidP="005F3EC2">
      <w:pPr>
        <w:pStyle w:val="Paragraphedeliste"/>
        <w:numPr>
          <w:ilvl w:val="0"/>
          <w:numId w:val="3"/>
        </w:numPr>
        <w:rPr>
          <w:i/>
          <w:iCs/>
        </w:rPr>
      </w:pPr>
      <w:r w:rsidRPr="00D35FE0">
        <w:rPr>
          <w:rFonts w:eastAsia="Arial Unicode MS"/>
        </w:rPr>
        <w:t>É</w:t>
      </w:r>
      <w:r>
        <w:rPr>
          <w:rFonts w:eastAsia="Arial Unicode MS"/>
        </w:rPr>
        <w:t>crire le titre de l’épisode au tableau.</w:t>
      </w:r>
    </w:p>
    <w:p w14:paraId="206579B0" w14:textId="23B2F439" w:rsidR="005F3EC2" w:rsidRPr="001E4490" w:rsidRDefault="005F3EC2" w:rsidP="005F3EC2">
      <w:pPr>
        <w:pStyle w:val="Paragraphedeliste"/>
        <w:numPr>
          <w:ilvl w:val="0"/>
          <w:numId w:val="3"/>
        </w:numPr>
        <w:jc w:val="both"/>
        <w:rPr>
          <w:i/>
          <w:iCs/>
        </w:rPr>
      </w:pPr>
      <w:r>
        <w:rPr>
          <w:iCs/>
        </w:rPr>
        <w:t>Pour orienter les apprenant·e·s, expliquer aux apprenant·e·s le parti pris de la série « Afropolitaine » et le fait que les deux protagonistes ont des caractères très différents.</w:t>
      </w:r>
    </w:p>
    <w:p w14:paraId="6FFA0603" w14:textId="77777777" w:rsidR="005F3EC2" w:rsidRPr="001E4490" w:rsidRDefault="005F3EC2" w:rsidP="005F3EC2">
      <w:pPr>
        <w:pStyle w:val="Paragraphedeliste"/>
        <w:numPr>
          <w:ilvl w:val="0"/>
          <w:numId w:val="3"/>
        </w:numPr>
        <w:jc w:val="both"/>
        <w:rPr>
          <w:i/>
          <w:iCs/>
        </w:rPr>
      </w:pPr>
      <w:r>
        <w:rPr>
          <w:iCs/>
        </w:rPr>
        <w:t>Donner la consigne.</w:t>
      </w:r>
    </w:p>
    <w:p w14:paraId="65C5A051" w14:textId="77777777" w:rsidR="005F3EC2" w:rsidRPr="00D35FE0" w:rsidRDefault="005F3EC2" w:rsidP="005F3EC2">
      <w:pPr>
        <w:pStyle w:val="Paragraphedeliste"/>
        <w:numPr>
          <w:ilvl w:val="0"/>
          <w:numId w:val="3"/>
        </w:numPr>
        <w:jc w:val="both"/>
        <w:rPr>
          <w:i/>
          <w:iCs/>
        </w:rPr>
      </w:pPr>
      <w:r>
        <w:rPr>
          <w:iCs/>
        </w:rPr>
        <w:t>Inciter les apprenant·e·s à répondre spontanément.</w:t>
      </w:r>
    </w:p>
    <w:p w14:paraId="69A42DBF" w14:textId="77777777" w:rsidR="005F3EC2" w:rsidRPr="00D35FE0" w:rsidRDefault="005F3EC2" w:rsidP="005F3EC2">
      <w:pPr>
        <w:rPr>
          <w:iCs/>
          <w:lang w:val="fr-FR"/>
        </w:rPr>
      </w:pPr>
      <w:r>
        <w:rPr>
          <w:iCs/>
          <w:noProof/>
          <w:lang w:val="fr-FR"/>
        </w:rPr>
        <w:drawing>
          <wp:inline distT="0" distB="0" distL="0" distR="0" wp14:anchorId="0FE27C61" wp14:editId="7ECA45DD">
            <wp:extent cx="1323975" cy="361950"/>
            <wp:effectExtent l="0" t="0" r="9525" b="0"/>
            <wp:docPr id="21" name="Image 2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5A7BEEEC" w14:textId="77777777" w:rsidR="005F3EC2" w:rsidRDefault="005F3EC2" w:rsidP="005F3EC2">
      <w:pPr>
        <w:jc w:val="both"/>
        <w:rPr>
          <w:i/>
          <w:lang w:val="fr-FR"/>
        </w:rPr>
      </w:pPr>
      <w:r w:rsidRPr="0015524D">
        <w:rPr>
          <w:i/>
          <w:iCs/>
          <w:lang w:val="fr-FR"/>
        </w:rPr>
        <w:t xml:space="preserve">Pour </w:t>
      </w:r>
      <w:r>
        <w:rPr>
          <w:i/>
          <w:lang w:val="fr-FR"/>
        </w:rPr>
        <w:t>l’épisode 6, saison 1 choisi comme exemple « La beauté du diable »</w:t>
      </w:r>
    </w:p>
    <w:p w14:paraId="0CD151D6" w14:textId="58E45CE9" w:rsidR="006463B2" w:rsidRDefault="005F3EC2" w:rsidP="00FF7D3C">
      <w:pPr>
        <w:jc w:val="both"/>
        <w:rPr>
          <w:iCs/>
          <w:lang w:val="fr-FR"/>
        </w:rPr>
      </w:pPr>
      <w:r>
        <w:rPr>
          <w:iCs/>
          <w:lang w:val="fr-FR"/>
        </w:rPr>
        <w:t>Peut-être que les deux sœurs ont rendez-vous dans un institut de beauté ou un salon de coiffure et qu’il va y avoir un problème. / Peut-être qu’une des deux sœurs est invitée à un cocktail pour son travail. Donc elle se fait belle. Sur le trajet, il se met à pleuvoir et elle arrive toute décoiffée, avec le maquillage qui coule, donc elle fait peur à tout le monde.</w:t>
      </w:r>
      <w:r w:rsidR="000C7AD5">
        <w:rPr>
          <w:iCs/>
          <w:lang w:val="fr-FR"/>
        </w:rPr>
        <w:t xml:space="preserve"> </w:t>
      </w:r>
      <w:r>
        <w:rPr>
          <w:iCs/>
          <w:lang w:val="fr-FR"/>
        </w:rPr>
        <w:t>[…]</w:t>
      </w:r>
    </w:p>
    <w:p w14:paraId="1D04174E" w14:textId="40FECF26" w:rsidR="00FF7D3C" w:rsidRDefault="00401789" w:rsidP="000C7AD5">
      <w:pPr>
        <w:jc w:val="both"/>
        <w:rPr>
          <w:lang w:val="fr-FR"/>
        </w:rPr>
      </w:pPr>
      <w:r>
        <w:rPr>
          <w:noProof/>
          <w:lang w:val="fr-FR"/>
        </w:rPr>
        <w:drawing>
          <wp:inline distT="0" distB="0" distL="0" distR="0" wp14:anchorId="31D93379" wp14:editId="4B632B9E">
            <wp:extent cx="6113145" cy="359410"/>
            <wp:effectExtent l="0" t="0" r="0" b="0"/>
            <wp:docPr id="32" name="Image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
                    <pic:cNvPicPr>
                      <a:picLocks/>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113145" cy="359410"/>
                    </a:xfrm>
                    <a:prstGeom prst="rect">
                      <a:avLst/>
                    </a:prstGeom>
                    <a:noFill/>
                    <a:ln>
                      <a:noFill/>
                    </a:ln>
                  </pic:spPr>
                </pic:pic>
              </a:graphicData>
            </a:graphic>
          </wp:inline>
        </w:drawing>
      </w:r>
      <w:r w:rsidR="005F3EC2">
        <w:rPr>
          <w:lang w:val="fr-FR"/>
        </w:rPr>
        <w:t>Cette</w:t>
      </w:r>
      <w:r w:rsidR="00556888">
        <w:rPr>
          <w:lang w:val="fr-FR"/>
        </w:rPr>
        <w:t xml:space="preserve"> mise en route </w:t>
      </w:r>
      <w:r w:rsidR="005F3EC2">
        <w:rPr>
          <w:lang w:val="fr-FR"/>
        </w:rPr>
        <w:t>est à réaliser</w:t>
      </w:r>
      <w:r w:rsidR="00556888">
        <w:rPr>
          <w:lang w:val="fr-FR"/>
        </w:rPr>
        <w:t xml:space="preserve"> si les apprenant·e·s ont déjà regardé au moins un épisode de la série « Afropolitaine ».</w:t>
      </w:r>
    </w:p>
    <w:p w14:paraId="0642883F" w14:textId="77777777" w:rsidR="00556888" w:rsidRPr="00D35FE0" w:rsidRDefault="00556888" w:rsidP="00556888">
      <w:pPr>
        <w:rPr>
          <w:lang w:val="fr-FR"/>
        </w:rPr>
      </w:pPr>
    </w:p>
    <w:p w14:paraId="110A1947" w14:textId="310DB90B" w:rsidR="00556888" w:rsidRPr="00D35FE0" w:rsidRDefault="00556888" w:rsidP="00556888">
      <w:pPr>
        <w:rPr>
          <w:b/>
          <w:lang w:val="fr-FR"/>
        </w:rPr>
      </w:pPr>
      <w:r>
        <w:rPr>
          <w:noProof/>
          <w:lang w:val="fr-FR"/>
        </w:rPr>
        <w:drawing>
          <wp:inline distT="0" distB="0" distL="0" distR="0" wp14:anchorId="7680AEFD" wp14:editId="41C61180">
            <wp:extent cx="1207770" cy="361950"/>
            <wp:effectExtent l="0" t="0" r="0" b="0"/>
            <wp:docPr id="15" name="Image 15"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4B78812C" w14:textId="77777777" w:rsidR="00556888" w:rsidRPr="00D35FE0" w:rsidRDefault="00556888" w:rsidP="00556888">
      <w:pPr>
        <w:rPr>
          <w:b/>
          <w:lang w:val="fr-FR"/>
        </w:rPr>
      </w:pPr>
      <w:r w:rsidRPr="00D35FE0">
        <w:rPr>
          <w:b/>
          <w:lang w:val="fr-FR"/>
        </w:rPr>
        <w:t>Consigne</w:t>
      </w:r>
    </w:p>
    <w:p w14:paraId="690060A7" w14:textId="6A91CAFA" w:rsidR="00556888" w:rsidRPr="00D35FE0" w:rsidRDefault="00556888" w:rsidP="00556888">
      <w:pPr>
        <w:rPr>
          <w:lang w:val="fr-FR"/>
        </w:rPr>
      </w:pPr>
      <w:r>
        <w:rPr>
          <w:lang w:val="fr-FR"/>
        </w:rPr>
        <w:t>En 45 secondes, résumez l’épisode précédent.</w:t>
      </w:r>
    </w:p>
    <w:p w14:paraId="4E88E78B" w14:textId="77777777" w:rsidR="00556888" w:rsidRPr="00D35FE0" w:rsidRDefault="00556888" w:rsidP="00556888">
      <w:pPr>
        <w:rPr>
          <w:lang w:val="fr-FR"/>
        </w:rPr>
      </w:pPr>
    </w:p>
    <w:p w14:paraId="7D078706" w14:textId="77777777" w:rsidR="003C3750" w:rsidRDefault="003C3750">
      <w:pPr>
        <w:spacing w:after="160"/>
        <w:rPr>
          <w:b/>
          <w:lang w:val="fr-FR"/>
        </w:rPr>
      </w:pPr>
      <w:r>
        <w:rPr>
          <w:b/>
          <w:lang w:val="fr-FR"/>
        </w:rPr>
        <w:br w:type="page"/>
      </w:r>
    </w:p>
    <w:p w14:paraId="7527A984" w14:textId="50703E01" w:rsidR="00556888" w:rsidRPr="00D35FE0" w:rsidRDefault="00556888" w:rsidP="00556888">
      <w:pPr>
        <w:rPr>
          <w:b/>
          <w:lang w:val="fr-FR"/>
        </w:rPr>
      </w:pPr>
      <w:r w:rsidRPr="00D35FE0">
        <w:rPr>
          <w:b/>
          <w:lang w:val="fr-FR"/>
        </w:rPr>
        <w:lastRenderedPageBreak/>
        <w:t>Mise en œuvre</w:t>
      </w:r>
    </w:p>
    <w:p w14:paraId="0D9F2DFC" w14:textId="3D27B6B6" w:rsidR="00556888" w:rsidRPr="00A45AAE" w:rsidRDefault="00556888" w:rsidP="00A45AAE">
      <w:pPr>
        <w:pStyle w:val="Paragraphedeliste"/>
        <w:numPr>
          <w:ilvl w:val="0"/>
          <w:numId w:val="10"/>
        </w:numPr>
        <w:jc w:val="both"/>
        <w:rPr>
          <w:i/>
          <w:iCs/>
        </w:rPr>
      </w:pPr>
      <w:r w:rsidRPr="00A45AAE">
        <w:rPr>
          <w:rFonts w:eastAsia="Arial Unicode MS"/>
        </w:rPr>
        <w:t xml:space="preserve">Si possible, projeter un compte à rebours en ligne (par exemple </w:t>
      </w:r>
      <w:hyperlink r:id="rId19" w:history="1">
        <w:r w:rsidRPr="00A45AAE">
          <w:rPr>
            <w:rStyle w:val="Lienhypertexte"/>
            <w:rFonts w:eastAsia="Arial Unicode MS"/>
          </w:rPr>
          <w:t>https://www.online-stopwatch.com/candle-timer/</w:t>
        </w:r>
      </w:hyperlink>
      <w:r w:rsidRPr="00A45AAE">
        <w:rPr>
          <w:rFonts w:eastAsia="Arial Unicode MS"/>
        </w:rPr>
        <w:t>) et le régler sur 45 secondes.</w:t>
      </w:r>
      <w:r w:rsidR="00881380" w:rsidRPr="00A45AAE">
        <w:rPr>
          <w:rFonts w:eastAsia="Arial Unicode MS"/>
        </w:rPr>
        <w:t xml:space="preserve"> Sinon, il est possible d’utiliser un minuteur ou son téléphone.</w:t>
      </w:r>
    </w:p>
    <w:p w14:paraId="1ACF272D" w14:textId="77777777" w:rsidR="009B5BCB" w:rsidRPr="009B5BCB" w:rsidRDefault="00881380" w:rsidP="002A2348">
      <w:pPr>
        <w:pStyle w:val="Paragraphedeliste"/>
        <w:numPr>
          <w:ilvl w:val="0"/>
          <w:numId w:val="3"/>
        </w:numPr>
        <w:jc w:val="both"/>
        <w:rPr>
          <w:i/>
          <w:iCs/>
        </w:rPr>
      </w:pPr>
      <w:r w:rsidRPr="009B5BCB">
        <w:rPr>
          <w:iCs/>
        </w:rPr>
        <w:t>Donner la consigne</w:t>
      </w:r>
      <w:r w:rsidR="009B5BCB" w:rsidRPr="009B5BCB">
        <w:rPr>
          <w:iCs/>
        </w:rPr>
        <w:t xml:space="preserve">. </w:t>
      </w:r>
      <w:r w:rsidRPr="009B5BCB">
        <w:rPr>
          <w:iCs/>
        </w:rPr>
        <w:t xml:space="preserve">Préciser </w:t>
      </w:r>
      <w:r w:rsidR="009B5BCB" w:rsidRPr="009B5BCB">
        <w:rPr>
          <w:iCs/>
        </w:rPr>
        <w:t xml:space="preserve">aux apprenant·e·s </w:t>
      </w:r>
      <w:r w:rsidRPr="009B5BCB">
        <w:rPr>
          <w:iCs/>
        </w:rPr>
        <w:t>qu’il</w:t>
      </w:r>
      <w:r w:rsidR="009B5BCB" w:rsidRPr="009B5BCB">
        <w:rPr>
          <w:iCs/>
        </w:rPr>
        <w:t>s·elles devront arrêter de parler à la fin du chronomètre, que leur résumé soit fini ou non.</w:t>
      </w:r>
    </w:p>
    <w:p w14:paraId="663A2988" w14:textId="3596CF7A" w:rsidR="00881380" w:rsidRPr="006579A8" w:rsidRDefault="005A597C" w:rsidP="006579A8">
      <w:pPr>
        <w:pStyle w:val="Paragraphedeliste"/>
        <w:numPr>
          <w:ilvl w:val="0"/>
          <w:numId w:val="3"/>
        </w:numPr>
        <w:jc w:val="both"/>
        <w:rPr>
          <w:i/>
          <w:iCs/>
        </w:rPr>
      </w:pPr>
      <w:r>
        <w:rPr>
          <w:iCs/>
        </w:rPr>
        <w:t>Laisser quelques instants de réflexion à la classe, puis i</w:t>
      </w:r>
      <w:r w:rsidR="009B5BCB" w:rsidRPr="009B5BCB">
        <w:rPr>
          <w:iCs/>
        </w:rPr>
        <w:t>nviter deux ou trois apprenant·e·s à relever le challenge.</w:t>
      </w:r>
    </w:p>
    <w:p w14:paraId="2EB3C7EF" w14:textId="77777777" w:rsidR="00556888" w:rsidRPr="00D35FE0" w:rsidRDefault="00556888" w:rsidP="00556888">
      <w:pPr>
        <w:rPr>
          <w:iCs/>
          <w:lang w:val="fr-FR"/>
        </w:rPr>
      </w:pPr>
      <w:r>
        <w:rPr>
          <w:iCs/>
          <w:noProof/>
          <w:lang w:val="fr-FR"/>
        </w:rPr>
        <w:drawing>
          <wp:inline distT="0" distB="0" distL="0" distR="0" wp14:anchorId="42C42826" wp14:editId="7A452433">
            <wp:extent cx="1323975" cy="361950"/>
            <wp:effectExtent l="0" t="0" r="9525" b="0"/>
            <wp:docPr id="14" name="Image 1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881AD97" w14:textId="1C631A8D" w:rsidR="006579A8" w:rsidRDefault="005A597C" w:rsidP="005A597C">
      <w:pPr>
        <w:jc w:val="both"/>
        <w:rPr>
          <w:i/>
          <w:lang w:val="fr-FR"/>
        </w:rPr>
      </w:pPr>
      <w:r w:rsidRPr="0015524D">
        <w:rPr>
          <w:i/>
          <w:iCs/>
          <w:lang w:val="fr-FR"/>
        </w:rPr>
        <w:t xml:space="preserve">Pour </w:t>
      </w:r>
      <w:r>
        <w:rPr>
          <w:i/>
          <w:lang w:val="fr-FR"/>
        </w:rPr>
        <w:t>l’épisode 6, saison 1 choisi comme exemple « La beauté du diable » (l’</w:t>
      </w:r>
      <w:r w:rsidR="006579A8">
        <w:rPr>
          <w:i/>
          <w:lang w:val="fr-FR"/>
        </w:rPr>
        <w:t xml:space="preserve">épisode 5 </w:t>
      </w:r>
      <w:r>
        <w:rPr>
          <w:i/>
          <w:lang w:val="fr-FR"/>
        </w:rPr>
        <w:t xml:space="preserve">est </w:t>
      </w:r>
      <w:r w:rsidR="006579A8">
        <w:rPr>
          <w:i/>
          <w:lang w:val="fr-FR"/>
        </w:rPr>
        <w:t>« Chéri ne me tourne pas le dos »</w:t>
      </w:r>
      <w:r>
        <w:rPr>
          <w:i/>
          <w:lang w:val="fr-FR"/>
        </w:rPr>
        <w:t>)</w:t>
      </w:r>
    </w:p>
    <w:p w14:paraId="70845C04" w14:textId="4A921D6E" w:rsidR="006579A8" w:rsidRDefault="005A597C" w:rsidP="00D07BE3">
      <w:pPr>
        <w:jc w:val="both"/>
        <w:rPr>
          <w:iCs/>
          <w:lang w:val="fr-FR"/>
        </w:rPr>
      </w:pPr>
      <w:r>
        <w:rPr>
          <w:iCs/>
          <w:lang w:val="fr-FR"/>
        </w:rPr>
        <w:t xml:space="preserve">Dans le dernier épisode, on voit surtout Yvoire. </w:t>
      </w:r>
      <w:r w:rsidR="006579A8">
        <w:rPr>
          <w:iCs/>
          <w:lang w:val="fr-FR"/>
        </w:rPr>
        <w:t xml:space="preserve">Comme elle était seule à la maison, </w:t>
      </w:r>
      <w:r>
        <w:rPr>
          <w:iCs/>
          <w:lang w:val="fr-FR"/>
        </w:rPr>
        <w:t xml:space="preserve">elle </w:t>
      </w:r>
      <w:r w:rsidR="006579A8">
        <w:rPr>
          <w:iCs/>
          <w:lang w:val="fr-FR"/>
        </w:rPr>
        <w:t xml:space="preserve">a </w:t>
      </w:r>
      <w:r>
        <w:rPr>
          <w:iCs/>
          <w:lang w:val="fr-FR"/>
        </w:rPr>
        <w:t xml:space="preserve">invité « Mister Cameroun » pour une soirée romantique. Mais tout ne s’est pas passé comme prévu. Elle a revisité le cocktail, l’entrée et le plat, mais ça n’a pas plu à « Mister Cameroun » qui est parti très vite. Et quand elle a ouvert son cadeau, Yvoire a aussi été très surprise. </w:t>
      </w:r>
      <w:r w:rsidR="000F6C2A">
        <w:rPr>
          <w:iCs/>
          <w:lang w:val="fr-FR"/>
        </w:rPr>
        <w:t>[…]</w:t>
      </w:r>
    </w:p>
    <w:p w14:paraId="442A967C" w14:textId="77777777" w:rsidR="005F3EC2" w:rsidRPr="006579A8" w:rsidRDefault="005F3EC2" w:rsidP="006579A8">
      <w:pPr>
        <w:rPr>
          <w:iCs/>
          <w:lang w:val="fr-FR"/>
        </w:rPr>
      </w:pPr>
    </w:p>
    <w:p w14:paraId="603FAD1B" w14:textId="610DE6E3" w:rsidR="00704307" w:rsidRDefault="00556888" w:rsidP="00704307">
      <w:pPr>
        <w:rPr>
          <w:iCs/>
          <w:lang w:val="fr-FR"/>
        </w:rPr>
      </w:pPr>
      <w:r>
        <w:rPr>
          <w:noProof/>
          <w:lang w:val="fr-FR"/>
        </w:rPr>
        <w:drawing>
          <wp:inline distT="0" distB="0" distL="0" distR="0" wp14:anchorId="4D261EB6" wp14:editId="4A74FF23">
            <wp:extent cx="1207770" cy="361950"/>
            <wp:effectExtent l="0" t="0" r="0" b="0"/>
            <wp:docPr id="16" name="Image 16"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04C1705C" w14:textId="77777777" w:rsidR="00556888" w:rsidRPr="00D35FE0" w:rsidRDefault="00556888" w:rsidP="00556888">
      <w:pPr>
        <w:rPr>
          <w:b/>
          <w:lang w:val="fr-FR"/>
        </w:rPr>
      </w:pPr>
      <w:r w:rsidRPr="00D35FE0">
        <w:rPr>
          <w:b/>
          <w:lang w:val="fr-FR"/>
        </w:rPr>
        <w:t>Consigne</w:t>
      </w:r>
    </w:p>
    <w:p w14:paraId="0C002F99" w14:textId="4B1F254C" w:rsidR="00556888" w:rsidRPr="00D35FE0" w:rsidRDefault="00556888" w:rsidP="00556888">
      <w:pPr>
        <w:rPr>
          <w:lang w:val="fr-FR"/>
        </w:rPr>
      </w:pPr>
      <w:bookmarkStart w:id="1" w:name="_Hlk141262445"/>
      <w:r>
        <w:rPr>
          <w:lang w:val="fr-FR"/>
        </w:rPr>
        <w:t>À votre avis, quel est le sujet de l’épisode et que va-t-il se passer ?</w:t>
      </w:r>
      <w:bookmarkEnd w:id="1"/>
    </w:p>
    <w:p w14:paraId="7E2EC091" w14:textId="77777777" w:rsidR="00556888" w:rsidRPr="00D35FE0" w:rsidRDefault="00556888" w:rsidP="00556888">
      <w:pPr>
        <w:rPr>
          <w:lang w:val="fr-FR"/>
        </w:rPr>
      </w:pPr>
    </w:p>
    <w:p w14:paraId="629E7F86" w14:textId="77777777" w:rsidR="00556888" w:rsidRPr="00D35FE0" w:rsidRDefault="00556888" w:rsidP="00556888">
      <w:pPr>
        <w:rPr>
          <w:b/>
          <w:lang w:val="fr-FR"/>
        </w:rPr>
      </w:pPr>
      <w:r w:rsidRPr="00D35FE0">
        <w:rPr>
          <w:b/>
          <w:lang w:val="fr-FR"/>
        </w:rPr>
        <w:t xml:space="preserve">Mise en œuvre </w:t>
      </w:r>
    </w:p>
    <w:p w14:paraId="758F1377" w14:textId="7777864D" w:rsidR="00556888" w:rsidRPr="005A597C" w:rsidRDefault="00556888" w:rsidP="00556888">
      <w:pPr>
        <w:pStyle w:val="Paragraphedeliste"/>
        <w:numPr>
          <w:ilvl w:val="0"/>
          <w:numId w:val="3"/>
        </w:numPr>
        <w:rPr>
          <w:i/>
          <w:iCs/>
        </w:rPr>
      </w:pPr>
      <w:r w:rsidRPr="00D35FE0">
        <w:rPr>
          <w:rFonts w:eastAsia="Arial Unicode MS"/>
        </w:rPr>
        <w:t>É</w:t>
      </w:r>
      <w:r w:rsidR="005A597C">
        <w:rPr>
          <w:rFonts w:eastAsia="Arial Unicode MS"/>
        </w:rPr>
        <w:t>crire le titre de l’épisode au tableau.</w:t>
      </w:r>
    </w:p>
    <w:p w14:paraId="6575E8F9" w14:textId="7B1501F4" w:rsidR="005A597C" w:rsidRPr="001E4490" w:rsidRDefault="005461CA" w:rsidP="005A597C">
      <w:pPr>
        <w:pStyle w:val="Paragraphedeliste"/>
        <w:numPr>
          <w:ilvl w:val="0"/>
          <w:numId w:val="3"/>
        </w:numPr>
        <w:jc w:val="both"/>
        <w:rPr>
          <w:i/>
          <w:iCs/>
        </w:rPr>
      </w:pPr>
      <w:r>
        <w:rPr>
          <w:iCs/>
        </w:rPr>
        <w:t>Pour orienter les apprenant·e·s, r</w:t>
      </w:r>
      <w:r w:rsidR="005A597C">
        <w:rPr>
          <w:iCs/>
        </w:rPr>
        <w:t xml:space="preserve">appeler aux apprenant·e·s </w:t>
      </w:r>
      <w:r w:rsidR="00DC2B80">
        <w:rPr>
          <w:iCs/>
        </w:rPr>
        <w:t xml:space="preserve">le parti pris de la série « Afropolitaine » et le fait </w:t>
      </w:r>
      <w:r w:rsidR="005A597C">
        <w:rPr>
          <w:iCs/>
        </w:rPr>
        <w:t>que les deux protagonistes ont des caractères très différents</w:t>
      </w:r>
      <w:r w:rsidR="001E4490">
        <w:rPr>
          <w:iCs/>
        </w:rPr>
        <w:t>.</w:t>
      </w:r>
    </w:p>
    <w:p w14:paraId="7CAF628E" w14:textId="6A29A70A" w:rsidR="001E4490" w:rsidRPr="001E4490" w:rsidRDefault="001E4490" w:rsidP="005A597C">
      <w:pPr>
        <w:pStyle w:val="Paragraphedeliste"/>
        <w:numPr>
          <w:ilvl w:val="0"/>
          <w:numId w:val="3"/>
        </w:numPr>
        <w:jc w:val="both"/>
        <w:rPr>
          <w:i/>
          <w:iCs/>
        </w:rPr>
      </w:pPr>
      <w:r>
        <w:rPr>
          <w:iCs/>
        </w:rPr>
        <w:t>Donner la consigne.</w:t>
      </w:r>
    </w:p>
    <w:p w14:paraId="5AFA2151" w14:textId="3C1BA41E" w:rsidR="001E4490" w:rsidRPr="00D35FE0" w:rsidRDefault="001E4490" w:rsidP="005A597C">
      <w:pPr>
        <w:pStyle w:val="Paragraphedeliste"/>
        <w:numPr>
          <w:ilvl w:val="0"/>
          <w:numId w:val="3"/>
        </w:numPr>
        <w:jc w:val="both"/>
        <w:rPr>
          <w:i/>
          <w:iCs/>
        </w:rPr>
      </w:pPr>
      <w:r>
        <w:rPr>
          <w:iCs/>
        </w:rPr>
        <w:t>Inciter les apprenant·e·s à répondre spontanément.</w:t>
      </w:r>
    </w:p>
    <w:p w14:paraId="0CEAA9A1" w14:textId="77777777" w:rsidR="00556888" w:rsidRPr="00D35FE0" w:rsidRDefault="00556888" w:rsidP="00556888">
      <w:pPr>
        <w:rPr>
          <w:iCs/>
          <w:lang w:val="fr-FR"/>
        </w:rPr>
      </w:pPr>
      <w:r>
        <w:rPr>
          <w:iCs/>
          <w:noProof/>
          <w:lang w:val="fr-FR"/>
        </w:rPr>
        <w:drawing>
          <wp:inline distT="0" distB="0" distL="0" distR="0" wp14:anchorId="6A07A078" wp14:editId="41A3FEE0">
            <wp:extent cx="1323975" cy="361950"/>
            <wp:effectExtent l="0" t="0" r="9525" b="0"/>
            <wp:docPr id="17" name="Image 17"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6E647F8" w14:textId="04B6B052" w:rsidR="005A597C" w:rsidRDefault="005A597C" w:rsidP="005A597C">
      <w:pPr>
        <w:jc w:val="both"/>
        <w:rPr>
          <w:i/>
          <w:lang w:val="fr-FR"/>
        </w:rPr>
      </w:pPr>
      <w:r w:rsidRPr="0015524D">
        <w:rPr>
          <w:i/>
          <w:iCs/>
          <w:lang w:val="fr-FR"/>
        </w:rPr>
        <w:t xml:space="preserve">Pour </w:t>
      </w:r>
      <w:r>
        <w:rPr>
          <w:i/>
          <w:lang w:val="fr-FR"/>
        </w:rPr>
        <w:t>l’épisode 6, saison 1 choisi comme exemple « La beauté du diable »</w:t>
      </w:r>
    </w:p>
    <w:p w14:paraId="217A4076" w14:textId="1C397478" w:rsidR="00556888" w:rsidRPr="005A597C" w:rsidRDefault="001E4490" w:rsidP="001E4490">
      <w:pPr>
        <w:jc w:val="both"/>
        <w:rPr>
          <w:iCs/>
          <w:lang w:val="fr-FR"/>
        </w:rPr>
      </w:pPr>
      <w:r>
        <w:rPr>
          <w:iCs/>
          <w:lang w:val="fr-FR"/>
        </w:rPr>
        <w:t xml:space="preserve">Peut-être que les deux sœurs ont rendez-vous dans un institut de beauté ou un salon de coiffure et qu’il va y avoir un problème. / Peut-être qu’une des deux sœurs est invitée à un cocktail pour son travail. Donc elle se fait belle. Sur le trajet, il se met à pleuvoir et elle arrive toute décoiffée, avec le maquillage qui coule, donc elle fait peur à tout le monde. / Peut-être que c’est un épisode où Yvoire et Janis </w:t>
      </w:r>
      <w:r w:rsidR="000F6C2A">
        <w:rPr>
          <w:iCs/>
          <w:lang w:val="fr-FR"/>
        </w:rPr>
        <w:t>font face</w:t>
      </w:r>
      <w:r>
        <w:rPr>
          <w:iCs/>
          <w:lang w:val="fr-FR"/>
        </w:rPr>
        <w:t xml:space="preserve"> aux avantages et aux inconvénients de la vie parisienne. […]</w:t>
      </w:r>
    </w:p>
    <w:p w14:paraId="65CD4A9F" w14:textId="627FF31B" w:rsidR="001E4490" w:rsidRDefault="001E4490">
      <w:pPr>
        <w:spacing w:after="160"/>
        <w:rPr>
          <w:iCs/>
          <w:lang w:val="fr-FR"/>
        </w:rPr>
      </w:pPr>
    </w:p>
    <w:p w14:paraId="05E0DE7F" w14:textId="6679B2CD" w:rsidR="00704307" w:rsidRPr="00D35FE0" w:rsidRDefault="00517CA0" w:rsidP="00704307">
      <w:pPr>
        <w:rPr>
          <w:iCs/>
          <w:lang w:val="fr-FR"/>
        </w:rPr>
      </w:pPr>
      <w:r>
        <w:rPr>
          <w:noProof/>
          <w:lang w:val="fr-FR"/>
        </w:rPr>
        <w:drawing>
          <wp:inline distT="0" distB="0" distL="0" distR="0" wp14:anchorId="1C03AE93" wp14:editId="680000FC">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lang w:val="fr-FR"/>
        </w:rPr>
        <w:drawing>
          <wp:inline distT="0" distB="0" distL="0" distR="0" wp14:anchorId="396E23B9" wp14:editId="515D501D">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77777777" w:rsidR="00396052" w:rsidRPr="00D35FE0" w:rsidRDefault="00396052" w:rsidP="00704307">
      <w:pPr>
        <w:rPr>
          <w:b/>
          <w:lang w:val="fr-FR"/>
        </w:rPr>
      </w:pPr>
    </w:p>
    <w:p w14:paraId="6ECA96BD" w14:textId="77777777" w:rsidR="00704307" w:rsidRPr="00D35FE0" w:rsidRDefault="00704307" w:rsidP="00704307">
      <w:pPr>
        <w:rPr>
          <w:b/>
          <w:lang w:val="fr-FR"/>
        </w:rPr>
      </w:pPr>
      <w:r w:rsidRPr="00D35FE0">
        <w:rPr>
          <w:b/>
          <w:lang w:val="fr-FR"/>
        </w:rPr>
        <w:t>Consigne</w:t>
      </w:r>
    </w:p>
    <w:p w14:paraId="6D05CB04" w14:textId="3B706E52" w:rsidR="00704307" w:rsidRPr="00D35FE0" w:rsidRDefault="00B77342" w:rsidP="00704307">
      <w:pPr>
        <w:rPr>
          <w:lang w:val="fr-FR"/>
        </w:rPr>
      </w:pPr>
      <w:bookmarkStart w:id="2" w:name="_Hlk141262603"/>
      <w:r>
        <w:rPr>
          <w:lang w:val="fr-FR"/>
        </w:rPr>
        <w:t xml:space="preserve">Regardez et écoutez l’épisode, puis </w:t>
      </w:r>
      <w:r w:rsidR="00DC2B80">
        <w:rPr>
          <w:lang w:val="fr-FR"/>
        </w:rPr>
        <w:t>complétez la fiche descriptive.</w:t>
      </w:r>
    </w:p>
    <w:bookmarkEnd w:id="2"/>
    <w:p w14:paraId="124A4A1F" w14:textId="77777777" w:rsidR="00396052" w:rsidRPr="00D35FE0" w:rsidRDefault="00396052" w:rsidP="00704307">
      <w:pPr>
        <w:rPr>
          <w:lang w:val="fr-FR"/>
        </w:rPr>
      </w:pPr>
    </w:p>
    <w:p w14:paraId="470A4FDE" w14:textId="77777777" w:rsidR="00704307" w:rsidRPr="00D35FE0" w:rsidRDefault="00704307" w:rsidP="00704307">
      <w:pPr>
        <w:rPr>
          <w:b/>
          <w:lang w:val="fr-FR"/>
        </w:rPr>
      </w:pPr>
      <w:r w:rsidRPr="00D35FE0">
        <w:rPr>
          <w:b/>
          <w:lang w:val="fr-FR"/>
        </w:rPr>
        <w:t xml:space="preserve">Mise en œuvre </w:t>
      </w:r>
    </w:p>
    <w:p w14:paraId="71A6D1DC" w14:textId="16A5A73F" w:rsidR="002D7815" w:rsidRPr="00E64194" w:rsidRDefault="005461CA" w:rsidP="00E64194">
      <w:pPr>
        <w:pStyle w:val="Paragraphedeliste"/>
        <w:numPr>
          <w:ilvl w:val="0"/>
          <w:numId w:val="3"/>
        </w:numPr>
        <w:jc w:val="both"/>
        <w:rPr>
          <w:i/>
          <w:iCs/>
        </w:rPr>
      </w:pPr>
      <w:r>
        <w:rPr>
          <w:rFonts w:eastAsia="Arial Unicode MS"/>
        </w:rPr>
        <w:t>Distribuer la fiche apprenant et inviter la classe à prendre connaissance de l’activité 2.</w:t>
      </w:r>
      <w:r w:rsidR="00E64194">
        <w:rPr>
          <w:rFonts w:eastAsia="Arial Unicode MS"/>
        </w:rPr>
        <w:t xml:space="preserve"> S’assurer qu’il n’y a pas de problèmes de compréhension.</w:t>
      </w:r>
    </w:p>
    <w:p w14:paraId="25AD8DF1" w14:textId="4A2AF5E2" w:rsidR="00E64194" w:rsidRPr="00DA2A7B" w:rsidRDefault="00E64194" w:rsidP="002D7815">
      <w:pPr>
        <w:pStyle w:val="Paragraphedeliste"/>
        <w:numPr>
          <w:ilvl w:val="0"/>
          <w:numId w:val="3"/>
        </w:numPr>
        <w:rPr>
          <w:i/>
          <w:iCs/>
        </w:rPr>
      </w:pPr>
      <w:r>
        <w:rPr>
          <w:iCs/>
        </w:rPr>
        <w:t xml:space="preserve">Donner la consigne, puis montrer l’épisode en entier, </w:t>
      </w:r>
      <w:r w:rsidRPr="00E64194">
        <w:rPr>
          <w:iCs/>
          <w:u w:val="single"/>
        </w:rPr>
        <w:t>avec le son</w:t>
      </w:r>
      <w:r>
        <w:rPr>
          <w:iCs/>
        </w:rPr>
        <w:t>, mais sans les sous-titres.</w:t>
      </w:r>
    </w:p>
    <w:p w14:paraId="6D27CAFF" w14:textId="3617D262" w:rsidR="00DA2A7B" w:rsidRPr="00D35FE0" w:rsidRDefault="00DA2A7B" w:rsidP="002D7815">
      <w:pPr>
        <w:pStyle w:val="Paragraphedeliste"/>
        <w:numPr>
          <w:ilvl w:val="0"/>
          <w:numId w:val="3"/>
        </w:numPr>
        <w:rPr>
          <w:i/>
          <w:iCs/>
        </w:rPr>
      </w:pPr>
      <w:r>
        <w:rPr>
          <w:iCs/>
        </w:rPr>
        <w:t>Mettre en commun à l’oral.</w:t>
      </w:r>
    </w:p>
    <w:p w14:paraId="70A3DC92" w14:textId="77777777" w:rsidR="003C3750" w:rsidRDefault="003C3750">
      <w:pPr>
        <w:spacing w:after="160"/>
        <w:rPr>
          <w:iCs/>
          <w:lang w:val="fr-FR"/>
        </w:rPr>
      </w:pPr>
      <w:r>
        <w:rPr>
          <w:iCs/>
          <w:lang w:val="fr-FR"/>
        </w:rPr>
        <w:br w:type="page"/>
      </w:r>
    </w:p>
    <w:p w14:paraId="1F1B628D" w14:textId="24D3E924" w:rsidR="00D93A8A" w:rsidRDefault="00517CA0" w:rsidP="00893348">
      <w:pPr>
        <w:rPr>
          <w:iCs/>
          <w:lang w:val="fr-FR"/>
        </w:rPr>
      </w:pPr>
      <w:r>
        <w:rPr>
          <w:iCs/>
          <w:noProof/>
          <w:lang w:val="fr-FR"/>
        </w:rPr>
        <w:lastRenderedPageBreak/>
        <w:drawing>
          <wp:inline distT="0" distB="0" distL="0" distR="0" wp14:anchorId="03395BFE" wp14:editId="77EA1744">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465D6EE" w14:textId="77777777" w:rsidR="00893348" w:rsidRDefault="00893348" w:rsidP="00893348">
      <w:pPr>
        <w:jc w:val="both"/>
        <w:rPr>
          <w:i/>
          <w:lang w:val="fr-FR"/>
        </w:rPr>
      </w:pPr>
      <w:r w:rsidRPr="0015524D">
        <w:rPr>
          <w:i/>
          <w:iCs/>
          <w:lang w:val="fr-FR"/>
        </w:rPr>
        <w:t xml:space="preserve">Pour </w:t>
      </w:r>
      <w:r>
        <w:rPr>
          <w:i/>
          <w:lang w:val="fr-FR"/>
        </w:rPr>
        <w:t>l’épisode 6, saison 1 choisi comme exemple « La beauté du diable »</w:t>
      </w:r>
    </w:p>
    <w:p w14:paraId="411B0399" w14:textId="2429F861" w:rsidR="00893348" w:rsidRDefault="00893348" w:rsidP="00893348">
      <w:pPr>
        <w:pStyle w:val="Paragraphedeliste"/>
        <w:numPr>
          <w:ilvl w:val="0"/>
          <w:numId w:val="8"/>
        </w:numPr>
      </w:pPr>
      <w:r w:rsidRPr="00893348">
        <w:t>Titre :</w:t>
      </w:r>
      <w:r>
        <w:t xml:space="preserve"> « La beauté du diable »</w:t>
      </w:r>
    </w:p>
    <w:p w14:paraId="792A68A4" w14:textId="011BC76B" w:rsidR="00893348" w:rsidRDefault="00893348" w:rsidP="00893348">
      <w:pPr>
        <w:pStyle w:val="Paragraphedeliste"/>
        <w:numPr>
          <w:ilvl w:val="0"/>
          <w:numId w:val="8"/>
        </w:numPr>
      </w:pPr>
      <w:r>
        <w:t>Personnages : Yvoire, Janis, leur tante et leur petite cousine</w:t>
      </w:r>
      <w:r w:rsidR="000C5BCD">
        <w:t xml:space="preserve"> Naf</w:t>
      </w:r>
      <w:r w:rsidR="0066439E">
        <w:t>i</w:t>
      </w:r>
    </w:p>
    <w:p w14:paraId="7BBC51A1" w14:textId="6FF8DD95" w:rsidR="00893348" w:rsidRPr="00893348" w:rsidRDefault="00893348" w:rsidP="002D4638">
      <w:pPr>
        <w:pStyle w:val="Paragraphedeliste"/>
        <w:numPr>
          <w:ilvl w:val="0"/>
          <w:numId w:val="8"/>
        </w:numPr>
        <w:jc w:val="both"/>
      </w:pPr>
      <w:r>
        <w:t xml:space="preserve">Situation : </w:t>
      </w:r>
      <w:r w:rsidR="00741DA5">
        <w:t xml:space="preserve">les deux sœurs sont peut-être chez elles, puis elles sont chez leur tante. </w:t>
      </w:r>
      <w:r w:rsidR="00741DA5" w:rsidRPr="002D4638">
        <w:t>C’est</w:t>
      </w:r>
      <w:r w:rsidRPr="002D4638">
        <w:t xml:space="preserve"> l’anniversaire de </w:t>
      </w:r>
      <w:r w:rsidR="009C7EF9">
        <w:t>Naf</w:t>
      </w:r>
      <w:r w:rsidR="0066439E">
        <w:t>i</w:t>
      </w:r>
      <w:r w:rsidR="00741DA5">
        <w:t>, leur petite cousine de</w:t>
      </w:r>
      <w:r w:rsidR="009C7EF9">
        <w:t xml:space="preserve"> 4 ans. </w:t>
      </w:r>
      <w:r w:rsidR="002D4638">
        <w:t>[…]</w:t>
      </w:r>
    </w:p>
    <w:p w14:paraId="4982E5BB" w14:textId="77777777" w:rsidR="00643285" w:rsidRDefault="00643285" w:rsidP="00643285">
      <w:pPr>
        <w:rPr>
          <w:b/>
          <w:lang w:val="fr-FR"/>
        </w:rPr>
      </w:pPr>
    </w:p>
    <w:p w14:paraId="34F376AA" w14:textId="671FB76D" w:rsidR="00643285" w:rsidRPr="00D35FE0" w:rsidRDefault="00643285" w:rsidP="00643285">
      <w:pPr>
        <w:rPr>
          <w:b/>
          <w:lang w:val="fr-FR"/>
        </w:rPr>
      </w:pPr>
      <w:r>
        <w:rPr>
          <w:noProof/>
          <w:lang w:val="fr-FR"/>
        </w:rPr>
        <w:drawing>
          <wp:inline distT="0" distB="0" distL="0" distR="0" wp14:anchorId="46CCABDC" wp14:editId="34E9F9E7">
            <wp:extent cx="1207770" cy="361950"/>
            <wp:effectExtent l="0" t="0" r="0" b="0"/>
            <wp:docPr id="27" name="Image 27"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6EC3B665" wp14:editId="76BC3EC9">
            <wp:extent cx="1781175" cy="361950"/>
            <wp:effectExtent l="0" t="0" r="9525" b="0"/>
            <wp:docPr id="26" name="Image 26"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7B1C2382" w14:textId="77777777" w:rsidR="00643285" w:rsidRDefault="00643285" w:rsidP="00643285">
      <w:pPr>
        <w:rPr>
          <w:b/>
          <w:lang w:val="fr-FR"/>
        </w:rPr>
      </w:pPr>
    </w:p>
    <w:p w14:paraId="018B2492" w14:textId="77777777" w:rsidR="00643285" w:rsidRPr="00D35FE0" w:rsidRDefault="00643285" w:rsidP="00643285">
      <w:pPr>
        <w:rPr>
          <w:b/>
          <w:lang w:val="fr-FR"/>
        </w:rPr>
      </w:pPr>
      <w:r w:rsidRPr="00D35FE0">
        <w:rPr>
          <w:b/>
          <w:lang w:val="fr-FR"/>
        </w:rPr>
        <w:t>Consigne</w:t>
      </w:r>
    </w:p>
    <w:p w14:paraId="289C6FE1" w14:textId="273EDD81" w:rsidR="00643285" w:rsidRDefault="00643285" w:rsidP="00643285">
      <w:pPr>
        <w:jc w:val="both"/>
        <w:rPr>
          <w:b/>
          <w:lang w:val="fr-FR"/>
        </w:rPr>
      </w:pPr>
      <w:r w:rsidRPr="00D07BE3">
        <w:rPr>
          <w:lang w:val="fr-FR"/>
        </w:rPr>
        <w:t>Regardez à nouveau l’épisode et répondez à votre ou vos question(s).</w:t>
      </w:r>
    </w:p>
    <w:p w14:paraId="658F9535" w14:textId="77777777" w:rsidR="00643285" w:rsidRPr="00D35FE0" w:rsidRDefault="00643285" w:rsidP="00643285">
      <w:pPr>
        <w:rPr>
          <w:lang w:val="fr-FR"/>
        </w:rPr>
      </w:pPr>
    </w:p>
    <w:p w14:paraId="505C117B" w14:textId="77777777" w:rsidR="00643285" w:rsidRPr="00D35FE0" w:rsidRDefault="00643285" w:rsidP="00643285">
      <w:pPr>
        <w:rPr>
          <w:b/>
          <w:lang w:val="fr-FR"/>
        </w:rPr>
      </w:pPr>
      <w:r w:rsidRPr="00D35FE0">
        <w:rPr>
          <w:b/>
          <w:lang w:val="fr-FR"/>
        </w:rPr>
        <w:t xml:space="preserve">Mise en œuvre </w:t>
      </w:r>
    </w:p>
    <w:p w14:paraId="771785DB" w14:textId="43F9892A" w:rsidR="00643285" w:rsidRPr="00D07BE3" w:rsidRDefault="00643285" w:rsidP="00643285">
      <w:pPr>
        <w:pStyle w:val="Paragraphedeliste"/>
        <w:numPr>
          <w:ilvl w:val="0"/>
          <w:numId w:val="3"/>
        </w:numPr>
        <w:jc w:val="both"/>
        <w:rPr>
          <w:i/>
          <w:iCs/>
        </w:rPr>
      </w:pPr>
      <w:r w:rsidRPr="00D07BE3">
        <w:rPr>
          <w:rFonts w:eastAsia="Arial Unicode MS"/>
        </w:rPr>
        <w:t xml:space="preserve">Prévoir un ou plusieurs dé(s) ou </w:t>
      </w:r>
      <w:r w:rsidR="0067545B" w:rsidRPr="00D07BE3">
        <w:rPr>
          <w:rFonts w:eastAsia="Arial Unicode MS"/>
        </w:rPr>
        <w:t>découper les images de la fiche matériel (page 2).</w:t>
      </w:r>
    </w:p>
    <w:p w14:paraId="602A2214" w14:textId="77777777" w:rsidR="0067545B" w:rsidRPr="00D07BE3" w:rsidRDefault="0067545B" w:rsidP="00643285">
      <w:pPr>
        <w:pStyle w:val="Paragraphedeliste"/>
        <w:numPr>
          <w:ilvl w:val="0"/>
          <w:numId w:val="3"/>
        </w:numPr>
        <w:jc w:val="both"/>
        <w:rPr>
          <w:i/>
          <w:iCs/>
        </w:rPr>
      </w:pPr>
      <w:r w:rsidRPr="0067545B">
        <w:rPr>
          <w:rFonts w:eastAsia="Arial Unicode MS"/>
        </w:rPr>
        <w:t>Répartir la classe en binômes.</w:t>
      </w:r>
    </w:p>
    <w:p w14:paraId="18D17E49" w14:textId="26FCEFF4" w:rsidR="00643285" w:rsidRPr="00D07BE3" w:rsidRDefault="0067545B" w:rsidP="00643285">
      <w:pPr>
        <w:pStyle w:val="Paragraphedeliste"/>
        <w:numPr>
          <w:ilvl w:val="0"/>
          <w:numId w:val="3"/>
        </w:numPr>
        <w:jc w:val="both"/>
        <w:rPr>
          <w:i/>
          <w:iCs/>
        </w:rPr>
      </w:pPr>
      <w:r w:rsidRPr="0067545B">
        <w:rPr>
          <w:rFonts w:eastAsia="Arial Unicode MS"/>
        </w:rPr>
        <w:t>Inviter chaque binôme à lancer un</w:t>
      </w:r>
      <w:r w:rsidRPr="00D07BE3">
        <w:rPr>
          <w:iCs/>
        </w:rPr>
        <w:t xml:space="preserve"> dé ou à piocher un papier pour identifier sa ou ses questions. </w:t>
      </w:r>
    </w:p>
    <w:p w14:paraId="701A5732" w14:textId="77777777" w:rsidR="0067545B" w:rsidRPr="0067545B" w:rsidRDefault="0067545B" w:rsidP="0067545B">
      <w:pPr>
        <w:pStyle w:val="Paragraphedeliste"/>
        <w:numPr>
          <w:ilvl w:val="0"/>
          <w:numId w:val="3"/>
        </w:numPr>
        <w:rPr>
          <w:i/>
          <w:iCs/>
        </w:rPr>
      </w:pPr>
      <w:r w:rsidRPr="0067545B">
        <w:rPr>
          <w:iCs/>
        </w:rPr>
        <w:t xml:space="preserve">Donner la consigne, puis montrer l’épisode en entier, </w:t>
      </w:r>
      <w:r w:rsidRPr="0067545B">
        <w:rPr>
          <w:iCs/>
          <w:u w:val="single"/>
        </w:rPr>
        <w:t>avec le son</w:t>
      </w:r>
      <w:r w:rsidRPr="0067545B">
        <w:rPr>
          <w:iCs/>
        </w:rPr>
        <w:t>, mais sans les sous-titres.</w:t>
      </w:r>
    </w:p>
    <w:p w14:paraId="5C770B28" w14:textId="6FC8DF43" w:rsidR="00643285" w:rsidRPr="00D07BE3" w:rsidRDefault="0067545B" w:rsidP="00D07BE3">
      <w:pPr>
        <w:pStyle w:val="Paragraphedeliste"/>
        <w:numPr>
          <w:ilvl w:val="0"/>
          <w:numId w:val="3"/>
        </w:numPr>
        <w:jc w:val="both"/>
        <w:rPr>
          <w:i/>
          <w:iCs/>
        </w:rPr>
      </w:pPr>
      <w:r w:rsidRPr="0067545B">
        <w:rPr>
          <w:iCs/>
        </w:rPr>
        <w:t xml:space="preserve">Laisser un temps d’échange aux binômes ayant </w:t>
      </w:r>
      <w:r w:rsidRPr="00D07BE3">
        <w:rPr>
          <w:iCs/>
        </w:rPr>
        <w:t>les</w:t>
      </w:r>
      <w:r w:rsidRPr="0067545B">
        <w:rPr>
          <w:iCs/>
        </w:rPr>
        <w:t xml:space="preserve"> même</w:t>
      </w:r>
      <w:r w:rsidRPr="00D07BE3">
        <w:rPr>
          <w:iCs/>
        </w:rPr>
        <w:t>s</w:t>
      </w:r>
      <w:r w:rsidRPr="0067545B">
        <w:rPr>
          <w:iCs/>
        </w:rPr>
        <w:t xml:space="preserve"> question</w:t>
      </w:r>
      <w:r w:rsidRPr="00D07BE3">
        <w:rPr>
          <w:iCs/>
        </w:rPr>
        <w:t>s</w:t>
      </w:r>
      <w:r w:rsidRPr="0067545B">
        <w:rPr>
          <w:iCs/>
        </w:rPr>
        <w:t>, puis mettre en commun à l’oral.</w:t>
      </w:r>
    </w:p>
    <w:p w14:paraId="5DF3ED3F" w14:textId="77777777" w:rsidR="00643285" w:rsidRPr="00D35FE0" w:rsidRDefault="00643285" w:rsidP="00643285">
      <w:pPr>
        <w:rPr>
          <w:iCs/>
          <w:lang w:val="fr-FR"/>
        </w:rPr>
      </w:pPr>
      <w:r>
        <w:rPr>
          <w:iCs/>
          <w:noProof/>
          <w:lang w:val="fr-FR"/>
        </w:rPr>
        <w:drawing>
          <wp:inline distT="0" distB="0" distL="0" distR="0" wp14:anchorId="5CB5A551" wp14:editId="3F940EB6">
            <wp:extent cx="1323975" cy="361950"/>
            <wp:effectExtent l="0" t="0" r="9525" b="0"/>
            <wp:docPr id="25" name="Image 2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1E1836B" w14:textId="77777777" w:rsidR="00643285" w:rsidRDefault="00643285" w:rsidP="00643285">
      <w:pPr>
        <w:jc w:val="both"/>
        <w:rPr>
          <w:i/>
          <w:lang w:val="fr-FR"/>
        </w:rPr>
      </w:pPr>
      <w:r w:rsidRPr="0015524D">
        <w:rPr>
          <w:i/>
          <w:iCs/>
          <w:lang w:val="fr-FR"/>
        </w:rPr>
        <w:t xml:space="preserve">Pour </w:t>
      </w:r>
      <w:r>
        <w:rPr>
          <w:i/>
          <w:lang w:val="fr-FR"/>
        </w:rPr>
        <w:t>l’épisode 6, saison 1 choisi comme exemple « La beauté du diable »</w:t>
      </w:r>
    </w:p>
    <w:p w14:paraId="737B9189" w14:textId="71EA535A" w:rsidR="00643285" w:rsidRPr="00D07BE3" w:rsidRDefault="00D07BE3" w:rsidP="00D95DF2">
      <w:pPr>
        <w:pStyle w:val="Paragraphedeliste"/>
        <w:numPr>
          <w:ilvl w:val="0"/>
          <w:numId w:val="9"/>
        </w:numPr>
        <w:jc w:val="both"/>
        <w:rPr>
          <w:bCs/>
        </w:rPr>
      </w:pPr>
      <w:r>
        <w:rPr>
          <w:noProof/>
        </w:rPr>
        <w:drawing>
          <wp:inline distT="0" distB="0" distL="0" distR="0" wp14:anchorId="465E524A" wp14:editId="274B3ED3">
            <wp:extent cx="216000" cy="2160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16000" cy="216000"/>
                    </a:xfrm>
                    <a:prstGeom prst="rect">
                      <a:avLst/>
                    </a:prstGeom>
                    <a:noFill/>
                    <a:ln>
                      <a:noFill/>
                    </a:ln>
                  </pic:spPr>
                </pic:pic>
              </a:graphicData>
            </a:graphic>
          </wp:inline>
        </w:drawing>
      </w:r>
      <w:r w:rsidRPr="00D07BE3">
        <w:rPr>
          <w:bCs/>
        </w:rPr>
        <w:t xml:space="preserve"> </w:t>
      </w:r>
      <w:r>
        <w:rPr>
          <w:noProof/>
        </w:rPr>
        <w:drawing>
          <wp:inline distT="0" distB="0" distL="0" distR="0" wp14:anchorId="2B87AAB0" wp14:editId="5867784B">
            <wp:extent cx="216000" cy="2160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6000" cy="216000"/>
                    </a:xfrm>
                    <a:prstGeom prst="rect">
                      <a:avLst/>
                    </a:prstGeom>
                    <a:noFill/>
                    <a:ln>
                      <a:noFill/>
                    </a:ln>
                  </pic:spPr>
                </pic:pic>
              </a:graphicData>
            </a:graphic>
          </wp:inline>
        </w:drawing>
      </w:r>
      <w:r>
        <w:rPr>
          <w:bCs/>
        </w:rPr>
        <w:t xml:space="preserve"> </w:t>
      </w:r>
      <w:r w:rsidR="0067545B" w:rsidRPr="00D07BE3">
        <w:rPr>
          <w:iCs/>
        </w:rPr>
        <w:t>: Yvoire et Janis. Il y a aussi la tante, la cousine Nafi et aussi d’autres personnes, sans doute d’autres membres de la famille. Ou peut-être des amis. […]</w:t>
      </w:r>
    </w:p>
    <w:p w14:paraId="4837FB2A" w14:textId="77CD4C24" w:rsidR="0067545B" w:rsidRPr="00D07BE3" w:rsidRDefault="00D07BE3" w:rsidP="00D07BE3">
      <w:pPr>
        <w:pStyle w:val="Paragraphedeliste"/>
        <w:numPr>
          <w:ilvl w:val="0"/>
          <w:numId w:val="9"/>
        </w:numPr>
        <w:rPr>
          <w:bCs/>
        </w:rPr>
      </w:pPr>
      <w:r>
        <w:rPr>
          <w:noProof/>
        </w:rPr>
        <w:drawing>
          <wp:inline distT="0" distB="0" distL="0" distR="0" wp14:anchorId="466338A7" wp14:editId="67813EF3">
            <wp:extent cx="216000" cy="2160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16000" cy="216000"/>
                    </a:xfrm>
                    <a:prstGeom prst="rect">
                      <a:avLst/>
                    </a:prstGeom>
                    <a:noFill/>
                    <a:ln>
                      <a:noFill/>
                    </a:ln>
                  </pic:spPr>
                </pic:pic>
              </a:graphicData>
            </a:graphic>
          </wp:inline>
        </w:drawing>
      </w:r>
      <w:r w:rsidRPr="00D07BE3">
        <w:rPr>
          <w:bCs/>
        </w:rPr>
        <w:t xml:space="preserve"> </w:t>
      </w:r>
      <w:r>
        <w:rPr>
          <w:noProof/>
        </w:rPr>
        <w:drawing>
          <wp:inline distT="0" distB="0" distL="0" distR="0" wp14:anchorId="6458D9C6" wp14:editId="3FA7778B">
            <wp:extent cx="216000" cy="21600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16000" cy="216000"/>
                    </a:xfrm>
                    <a:prstGeom prst="rect">
                      <a:avLst/>
                    </a:prstGeom>
                    <a:noFill/>
                    <a:ln>
                      <a:noFill/>
                    </a:ln>
                  </pic:spPr>
                </pic:pic>
              </a:graphicData>
            </a:graphic>
          </wp:inline>
        </w:drawing>
      </w:r>
      <w:r>
        <w:rPr>
          <w:bCs/>
        </w:rPr>
        <w:t xml:space="preserve"> </w:t>
      </w:r>
      <w:r w:rsidR="0067545B" w:rsidRPr="00D07BE3">
        <w:rPr>
          <w:iCs/>
        </w:rPr>
        <w:t>:</w:t>
      </w:r>
      <w:r>
        <w:rPr>
          <w:iCs/>
        </w:rPr>
        <w:t xml:space="preserve"> tous les autres personnages font partie de la famille</w:t>
      </w:r>
      <w:r w:rsidR="00D9184A">
        <w:rPr>
          <w:iCs/>
        </w:rPr>
        <w:t xml:space="preserve"> ou des amis proches</w:t>
      </w:r>
      <w:r>
        <w:rPr>
          <w:iCs/>
        </w:rPr>
        <w:t xml:space="preserve"> des deux sœurs. Il y a la tante, la petite cousine </w:t>
      </w:r>
      <w:r w:rsidR="00D9184A">
        <w:rPr>
          <w:iCs/>
        </w:rPr>
        <w:t>(qui fête son anniversaire</w:t>
      </w:r>
      <w:r>
        <w:rPr>
          <w:iCs/>
        </w:rPr>
        <w:t>)</w:t>
      </w:r>
      <w:r w:rsidR="00D9184A">
        <w:rPr>
          <w:iCs/>
        </w:rPr>
        <w:t xml:space="preserve"> et sans doute des cousins.</w:t>
      </w:r>
    </w:p>
    <w:p w14:paraId="331D30B0" w14:textId="082A0E38" w:rsidR="00643285" w:rsidRDefault="00D07BE3" w:rsidP="00D95DF2">
      <w:pPr>
        <w:pStyle w:val="Paragraphedeliste"/>
        <w:numPr>
          <w:ilvl w:val="0"/>
          <w:numId w:val="9"/>
        </w:numPr>
        <w:jc w:val="both"/>
        <w:rPr>
          <w:iCs/>
        </w:rPr>
      </w:pPr>
      <w:r w:rsidRPr="00D07BE3">
        <w:rPr>
          <w:noProof/>
        </w:rPr>
        <w:drawing>
          <wp:inline distT="0" distB="0" distL="0" distR="0" wp14:anchorId="5D9FBD52" wp14:editId="542ED23F">
            <wp:extent cx="216000" cy="21600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16000" cy="216000"/>
                    </a:xfrm>
                    <a:prstGeom prst="rect">
                      <a:avLst/>
                    </a:prstGeom>
                    <a:noFill/>
                    <a:ln>
                      <a:noFill/>
                    </a:ln>
                  </pic:spPr>
                </pic:pic>
              </a:graphicData>
            </a:graphic>
          </wp:inline>
        </w:drawing>
      </w:r>
      <w:r w:rsidRPr="00D07BE3">
        <w:rPr>
          <w:bCs/>
        </w:rPr>
        <w:t xml:space="preserve"> </w:t>
      </w:r>
      <w:r w:rsidRPr="00D07BE3">
        <w:rPr>
          <w:noProof/>
        </w:rPr>
        <w:drawing>
          <wp:inline distT="0" distB="0" distL="0" distR="0" wp14:anchorId="2344A476" wp14:editId="1B661A16">
            <wp:extent cx="216000" cy="21600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16000" cy="216000"/>
                    </a:xfrm>
                    <a:prstGeom prst="rect">
                      <a:avLst/>
                    </a:prstGeom>
                    <a:noFill/>
                    <a:ln>
                      <a:noFill/>
                    </a:ln>
                  </pic:spPr>
                </pic:pic>
              </a:graphicData>
            </a:graphic>
          </wp:inline>
        </w:drawing>
      </w:r>
      <w:r w:rsidRPr="00D07BE3">
        <w:rPr>
          <w:bCs/>
        </w:rPr>
        <w:t xml:space="preserve"> </w:t>
      </w:r>
      <w:r w:rsidR="0067545B" w:rsidRPr="00D07BE3">
        <w:rPr>
          <w:iCs/>
        </w:rPr>
        <w:t>:</w:t>
      </w:r>
      <w:r w:rsidR="00D9184A">
        <w:rPr>
          <w:iCs/>
        </w:rPr>
        <w:t xml:space="preserve"> les deux sœurs se sont disputées sur le choix du meilleur cadeau pour la petite cousine. Elle a eu peur de la poupée africaine ; elle a préféré</w:t>
      </w:r>
      <w:r w:rsidR="00D95DF2">
        <w:rPr>
          <w:iCs/>
        </w:rPr>
        <w:t xml:space="preserve"> la poupée européenne. Par contre, sa mère a détesté les deux poupées (l’</w:t>
      </w:r>
      <w:r w:rsidR="006B22D0">
        <w:rPr>
          <w:iCs/>
        </w:rPr>
        <w:t>A</w:t>
      </w:r>
      <w:r w:rsidR="00D95DF2">
        <w:rPr>
          <w:iCs/>
        </w:rPr>
        <w:t>fricaine n’est pas « coiffée » et l’</w:t>
      </w:r>
      <w:r w:rsidR="006B22D0">
        <w:rPr>
          <w:iCs/>
        </w:rPr>
        <w:t>E</w:t>
      </w:r>
      <w:r w:rsidR="00D95DF2">
        <w:rPr>
          <w:iCs/>
        </w:rPr>
        <w:t>uropéenne ne porte pas une tenue adaptée pour une enfant</w:t>
      </w:r>
      <w:r w:rsidR="00A77A94">
        <w:rPr>
          <w:iCs/>
        </w:rPr>
        <w:t>, selon elle</w:t>
      </w:r>
      <w:r w:rsidR="00D95DF2">
        <w:rPr>
          <w:iCs/>
        </w:rPr>
        <w:t>), donc elle a rejeté les deux cadeaux.</w:t>
      </w:r>
      <w:r w:rsidR="00D9184A">
        <w:rPr>
          <w:iCs/>
        </w:rPr>
        <w:t xml:space="preserve"> </w:t>
      </w:r>
    </w:p>
    <w:p w14:paraId="5B62BC51" w14:textId="77777777" w:rsidR="009F05DA" w:rsidRPr="00AA6CD6" w:rsidRDefault="009F05DA" w:rsidP="003C3750">
      <w:pPr>
        <w:jc w:val="both"/>
        <w:rPr>
          <w:iCs/>
          <w:lang w:val="fr-FR"/>
        </w:rPr>
      </w:pPr>
    </w:p>
    <w:p w14:paraId="3D593F7C" w14:textId="7D609BCF" w:rsidR="00704307" w:rsidRDefault="00643285" w:rsidP="00704307">
      <w:pPr>
        <w:rPr>
          <w:noProof/>
          <w:lang w:val="fr-FR"/>
        </w:rPr>
      </w:pPr>
      <w:r>
        <w:rPr>
          <w:noProof/>
          <w:lang w:val="fr-FR"/>
        </w:rPr>
        <w:drawing>
          <wp:inline distT="0" distB="0" distL="0" distR="0" wp14:anchorId="571A1FCC" wp14:editId="2042CA26">
            <wp:extent cx="1207770" cy="361950"/>
            <wp:effectExtent l="0" t="0" r="0" b="0"/>
            <wp:docPr id="23" name="Image 2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517CA0">
        <w:rPr>
          <w:noProof/>
          <w:lang w:val="fr-FR"/>
        </w:rPr>
        <w:drawing>
          <wp:inline distT="0" distB="0" distL="0" distR="0" wp14:anchorId="33B4FAF3" wp14:editId="410BFCF1">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7F956F05" w14:textId="77777777" w:rsidR="00F144BF" w:rsidRDefault="00F144BF" w:rsidP="00704307">
      <w:pPr>
        <w:rPr>
          <w:b/>
          <w:lang w:val="fr-FR"/>
        </w:rPr>
      </w:pPr>
    </w:p>
    <w:p w14:paraId="2F4F8577" w14:textId="6B1429D3" w:rsidR="00704307" w:rsidRPr="00D35FE0" w:rsidRDefault="00704307" w:rsidP="00F144BF">
      <w:pPr>
        <w:jc w:val="both"/>
        <w:rPr>
          <w:b/>
          <w:lang w:val="fr-FR"/>
        </w:rPr>
      </w:pPr>
      <w:r w:rsidRPr="00D35FE0">
        <w:rPr>
          <w:b/>
          <w:lang w:val="fr-FR"/>
        </w:rPr>
        <w:t>Consigne</w:t>
      </w:r>
    </w:p>
    <w:p w14:paraId="29752312" w14:textId="02C7DB28" w:rsidR="00D07BE3" w:rsidRDefault="00D07BE3" w:rsidP="00D07BE3">
      <w:pPr>
        <w:spacing w:before="120"/>
        <w:jc w:val="both"/>
        <w:rPr>
          <w:lang w:val="fr-FR"/>
        </w:rPr>
      </w:pPr>
      <w:bookmarkStart w:id="3" w:name="_Hlk141266060"/>
      <w:bookmarkStart w:id="4" w:name="_Hlk141265911"/>
      <w:r w:rsidRPr="00D07BE3">
        <w:rPr>
          <w:lang w:val="fr-FR"/>
        </w:rPr>
        <w:t>« Afropolitaine » est une série humoristique 100 % Afro-</w:t>
      </w:r>
      <w:r w:rsidRPr="00D9184A">
        <w:rPr>
          <w:i/>
          <w:lang w:val="fr-FR"/>
        </w:rPr>
        <w:t>french touch</w:t>
      </w:r>
      <w:r w:rsidRPr="00D07BE3">
        <w:rPr>
          <w:lang w:val="fr-FR"/>
        </w:rPr>
        <w:t xml:space="preserve"> ! Regardez et écoutez à nouveau l’épisode. </w:t>
      </w:r>
      <w:bookmarkEnd w:id="3"/>
      <w:r w:rsidRPr="00D07BE3">
        <w:rPr>
          <w:lang w:val="fr-FR"/>
        </w:rPr>
        <w:t>Qu’est-ce qui vous fait rire ? Qu’est-ce qui vous semble venir de la culture d’origine des personnages ?</w:t>
      </w:r>
    </w:p>
    <w:bookmarkEnd w:id="4"/>
    <w:p w14:paraId="185C8963" w14:textId="77777777" w:rsidR="00396052" w:rsidRPr="00D35FE0" w:rsidRDefault="00396052" w:rsidP="00704307">
      <w:pPr>
        <w:rPr>
          <w:lang w:val="fr-FR"/>
        </w:rPr>
      </w:pPr>
    </w:p>
    <w:p w14:paraId="310F5962" w14:textId="77777777" w:rsidR="00704307" w:rsidRPr="00D35FE0" w:rsidRDefault="00704307" w:rsidP="00704307">
      <w:pPr>
        <w:rPr>
          <w:b/>
          <w:lang w:val="fr-FR"/>
        </w:rPr>
      </w:pPr>
      <w:r w:rsidRPr="00D35FE0">
        <w:rPr>
          <w:b/>
          <w:lang w:val="fr-FR"/>
        </w:rPr>
        <w:t xml:space="preserve">Mise en œuvre </w:t>
      </w:r>
    </w:p>
    <w:p w14:paraId="034AEC3D" w14:textId="77777777" w:rsidR="00DA2A7B" w:rsidRPr="00DA2A7B" w:rsidRDefault="00DA2A7B" w:rsidP="006F6475">
      <w:pPr>
        <w:pStyle w:val="Paragraphedeliste"/>
        <w:numPr>
          <w:ilvl w:val="0"/>
          <w:numId w:val="3"/>
        </w:numPr>
        <w:jc w:val="both"/>
        <w:rPr>
          <w:i/>
          <w:iCs/>
        </w:rPr>
      </w:pPr>
      <w:r>
        <w:rPr>
          <w:rFonts w:eastAsia="Arial Unicode MS"/>
        </w:rPr>
        <w:t>Constituer des binômes.</w:t>
      </w:r>
    </w:p>
    <w:p w14:paraId="34E4C3D8" w14:textId="30B58FC6" w:rsidR="00704307" w:rsidRPr="00D95DF2" w:rsidRDefault="00D0515F" w:rsidP="002D4638">
      <w:pPr>
        <w:pStyle w:val="Paragraphedeliste"/>
        <w:numPr>
          <w:ilvl w:val="0"/>
          <w:numId w:val="3"/>
        </w:numPr>
        <w:jc w:val="both"/>
        <w:rPr>
          <w:i/>
          <w:iCs/>
        </w:rPr>
      </w:pPr>
      <w:r>
        <w:rPr>
          <w:rFonts w:eastAsia="Arial Unicode MS"/>
        </w:rPr>
        <w:t xml:space="preserve">Proposer à un·e apprenant·e de lire la consigne et les items de l’activité </w:t>
      </w:r>
      <w:r w:rsidR="00D95DF2">
        <w:rPr>
          <w:rFonts w:eastAsia="Arial Unicode MS"/>
        </w:rPr>
        <w:t>4</w:t>
      </w:r>
      <w:r>
        <w:rPr>
          <w:rFonts w:eastAsia="Arial Unicode MS"/>
        </w:rPr>
        <w:t>.</w:t>
      </w:r>
      <w:r w:rsidR="002D4638" w:rsidRPr="002D4638">
        <w:rPr>
          <w:iCs/>
        </w:rPr>
        <w:t xml:space="preserve"> </w:t>
      </w:r>
    </w:p>
    <w:p w14:paraId="405959AC" w14:textId="3F5BE8AA" w:rsidR="00D95DF2" w:rsidRPr="00D95DF2" w:rsidRDefault="00D95DF2" w:rsidP="002D4638">
      <w:pPr>
        <w:pStyle w:val="Paragraphedeliste"/>
        <w:numPr>
          <w:ilvl w:val="0"/>
          <w:numId w:val="3"/>
        </w:numPr>
        <w:jc w:val="both"/>
        <w:rPr>
          <w:iCs/>
        </w:rPr>
      </w:pPr>
      <w:r w:rsidRPr="00D95DF2">
        <w:rPr>
          <w:iCs/>
        </w:rPr>
        <w:t xml:space="preserve">Projeter </w:t>
      </w:r>
      <w:r>
        <w:rPr>
          <w:iCs/>
        </w:rPr>
        <w:t xml:space="preserve">ou imprimer en quelques exemplaires la page 3 de la fiche matériel avec le nuage de mots pour guider les binômes. Leur préciser que tous les éléments ne sont pas nécessairement présents dans l’épisode. </w:t>
      </w:r>
    </w:p>
    <w:p w14:paraId="1F352297" w14:textId="0E880D7C" w:rsidR="002D4638" w:rsidRPr="00DA2A7B" w:rsidRDefault="002D4638" w:rsidP="006F6475">
      <w:pPr>
        <w:pStyle w:val="Paragraphedeliste"/>
        <w:numPr>
          <w:ilvl w:val="0"/>
          <w:numId w:val="3"/>
        </w:numPr>
        <w:jc w:val="both"/>
        <w:rPr>
          <w:i/>
          <w:iCs/>
        </w:rPr>
      </w:pPr>
      <w:r>
        <w:rPr>
          <w:iCs/>
        </w:rPr>
        <w:t xml:space="preserve">Montrer une nouvelle fois l’épisode, </w:t>
      </w:r>
      <w:r w:rsidRPr="002D4638">
        <w:rPr>
          <w:iCs/>
          <w:u w:val="single"/>
        </w:rPr>
        <w:t>avec le son et les sous-titres</w:t>
      </w:r>
      <w:r>
        <w:rPr>
          <w:iCs/>
        </w:rPr>
        <w:t>, pour permettre aux apprenant·e</w:t>
      </w:r>
      <w:r>
        <w:rPr>
          <w:rFonts w:cs="Tahoma"/>
          <w:iCs/>
        </w:rPr>
        <w:t xml:space="preserve">·s de mieux comprendre les éléments culturels nouveaux. </w:t>
      </w:r>
    </w:p>
    <w:p w14:paraId="7B9F7DA6" w14:textId="2853EA05" w:rsidR="00DA2A7B" w:rsidRPr="00D35FE0" w:rsidRDefault="00DA2A7B" w:rsidP="006F6475">
      <w:pPr>
        <w:pStyle w:val="Paragraphedeliste"/>
        <w:numPr>
          <w:ilvl w:val="0"/>
          <w:numId w:val="3"/>
        </w:numPr>
        <w:jc w:val="both"/>
        <w:rPr>
          <w:i/>
          <w:iCs/>
        </w:rPr>
      </w:pPr>
      <w:r>
        <w:rPr>
          <w:iCs/>
        </w:rPr>
        <w:lastRenderedPageBreak/>
        <w:t>Proposer aux binômes de comparer leurs réponses avec le binôme voisin, puis mettre en commun à l’oral.</w:t>
      </w:r>
    </w:p>
    <w:p w14:paraId="49AB597B" w14:textId="40FD7F9D" w:rsidR="005E2048" w:rsidRDefault="00517CA0" w:rsidP="005E2048">
      <w:pPr>
        <w:rPr>
          <w:iCs/>
          <w:lang w:val="fr-FR"/>
        </w:rPr>
      </w:pPr>
      <w:r>
        <w:rPr>
          <w:iCs/>
          <w:noProof/>
          <w:lang w:val="fr-FR"/>
        </w:rPr>
        <w:drawing>
          <wp:inline distT="0" distB="0" distL="0" distR="0" wp14:anchorId="0F873B9F" wp14:editId="36536D5A">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D5F8F50" w14:textId="77777777" w:rsidR="00DA2A7B" w:rsidRDefault="00DA2A7B" w:rsidP="00DA2A7B">
      <w:pPr>
        <w:jc w:val="both"/>
        <w:rPr>
          <w:i/>
          <w:lang w:val="fr-FR"/>
        </w:rPr>
      </w:pPr>
      <w:r w:rsidRPr="0015524D">
        <w:rPr>
          <w:i/>
          <w:iCs/>
          <w:lang w:val="fr-FR"/>
        </w:rPr>
        <w:t xml:space="preserve">Pour </w:t>
      </w:r>
      <w:r>
        <w:rPr>
          <w:i/>
          <w:lang w:val="fr-FR"/>
        </w:rPr>
        <w:t>l’épisode 6, saison 1 choisi comme exemple « La beauté du diable »</w:t>
      </w:r>
    </w:p>
    <w:p w14:paraId="58158A18" w14:textId="6779697D" w:rsidR="00DA2A7B" w:rsidRPr="00ED02B5" w:rsidRDefault="00F144BF" w:rsidP="000C5BCD">
      <w:pPr>
        <w:pStyle w:val="Paragraphedeliste"/>
        <w:numPr>
          <w:ilvl w:val="0"/>
          <w:numId w:val="8"/>
        </w:numPr>
        <w:jc w:val="both"/>
      </w:pPr>
      <w:r w:rsidRPr="00ED02B5">
        <w:t>Ça, c’est drôle !</w:t>
      </w:r>
      <w:r w:rsidR="000C5BCD" w:rsidRPr="00ED02B5">
        <w:t xml:space="preserve"> &gt; </w:t>
      </w:r>
      <w:r w:rsidR="00D95DF2" w:rsidRPr="00ED02B5">
        <w:t xml:space="preserve">les références au cinéma : quand Yvoire se transforme en Chewbacca ou la phrase </w:t>
      </w:r>
      <w:r w:rsidR="000C5BCD" w:rsidRPr="00ED02B5">
        <w:t>« On dirait Chuky, ta poupée !</w:t>
      </w:r>
      <w:r w:rsidR="000F6C2A" w:rsidRPr="00ED02B5">
        <w:t> »</w:t>
      </w:r>
      <w:r w:rsidR="000C5BCD" w:rsidRPr="00ED02B5">
        <w:t xml:space="preserve"> (</w:t>
      </w:r>
      <w:proofErr w:type="gramStart"/>
      <w:r w:rsidR="00D95DF2" w:rsidRPr="00ED02B5">
        <w:t>avec</w:t>
      </w:r>
      <w:proofErr w:type="gramEnd"/>
      <w:r w:rsidR="000C5BCD" w:rsidRPr="00ED02B5">
        <w:t xml:space="preserve"> la musique de film d’horreur)</w:t>
      </w:r>
      <w:r w:rsidR="00D95DF2" w:rsidRPr="00ED02B5">
        <w:t xml:space="preserve"> ; </w:t>
      </w:r>
      <w:r w:rsidR="000C5BCD" w:rsidRPr="00ED02B5">
        <w:t>le visage d’</w:t>
      </w:r>
      <w:r w:rsidR="00292CE6" w:rsidRPr="00ED02B5">
        <w:t>Y</w:t>
      </w:r>
      <w:r w:rsidR="000C5BCD" w:rsidRPr="00ED02B5">
        <w:t>voire quand elle dit</w:t>
      </w:r>
      <w:r w:rsidR="003D2300">
        <w:t> :</w:t>
      </w:r>
      <w:r w:rsidR="000C5BCD" w:rsidRPr="00ED02B5">
        <w:t xml:space="preserve"> « Noir, blanc, animal, ils en ont rien à foutre les enfants. »</w:t>
      </w:r>
      <w:r w:rsidR="00D95DF2" w:rsidRPr="00ED02B5">
        <w:t xml:space="preserve"> ; </w:t>
      </w:r>
      <w:r w:rsidR="000F6C2A" w:rsidRPr="00ED02B5">
        <w:t>quand la tante dit</w:t>
      </w:r>
      <w:r w:rsidR="003D2300">
        <w:t xml:space="preserve"> : </w:t>
      </w:r>
      <w:r w:rsidR="000C5BCD" w:rsidRPr="00ED02B5">
        <w:t>« Vous connaissez pas le peigne ? »</w:t>
      </w:r>
      <w:r w:rsidR="00D95DF2" w:rsidRPr="00ED02B5">
        <w:t> ;</w:t>
      </w:r>
      <w:r w:rsidR="009C7EF9" w:rsidRPr="00ED02B5">
        <w:t xml:space="preserve"> quand les deux sœurs se font gronder par leur tante comme si elles étaient enfants et qu’elles partent la tête basse. […]</w:t>
      </w:r>
    </w:p>
    <w:p w14:paraId="04CA4F32" w14:textId="37D0C50A" w:rsidR="005E2048" w:rsidRPr="00ED02B5" w:rsidRDefault="00D95DF2" w:rsidP="005E2048">
      <w:pPr>
        <w:pStyle w:val="Paragraphedeliste"/>
        <w:numPr>
          <w:ilvl w:val="0"/>
          <w:numId w:val="8"/>
        </w:numPr>
        <w:jc w:val="both"/>
      </w:pPr>
      <w:r w:rsidRPr="00ED02B5">
        <w:t>Ça, ça pourrait venir de la culture d’origine des personnages ! &gt; la veste d’Yvoire et peut-être la chemise de Janis, la musique pendant la fête, la façon dont la tante prononce les « r », comme dans « regarde », le bruit que la tante fait avec sa bouche*, le mot « nappy* ». […]</w:t>
      </w:r>
    </w:p>
    <w:p w14:paraId="361AA16B" w14:textId="57F2BBB5" w:rsidR="00AB3FC4" w:rsidRDefault="00AB3FC4" w:rsidP="009C7EF9">
      <w:pPr>
        <w:jc w:val="both"/>
        <w:rPr>
          <w:lang w:val="fr-FR"/>
        </w:rPr>
      </w:pPr>
      <w:r>
        <w:rPr>
          <w:noProof/>
          <w:lang w:val="fr-FR"/>
        </w:rPr>
        <w:drawing>
          <wp:inline distT="0" distB="0" distL="0" distR="0" wp14:anchorId="22D4BC3B" wp14:editId="5645EDD6">
            <wp:extent cx="6113145" cy="359410"/>
            <wp:effectExtent l="0" t="0" r="0" b="0"/>
            <wp:docPr id="59" name="Imag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6113145" cy="359410"/>
                    </a:xfrm>
                    <a:prstGeom prst="rect">
                      <a:avLst/>
                    </a:prstGeom>
                    <a:noFill/>
                    <a:ln>
                      <a:noFill/>
                    </a:ln>
                  </pic:spPr>
                </pic:pic>
              </a:graphicData>
            </a:graphic>
          </wp:inline>
        </w:drawing>
      </w:r>
    </w:p>
    <w:p w14:paraId="4A1BB0D0" w14:textId="1B31A0B0" w:rsidR="009C7EF9" w:rsidRDefault="00DD7159" w:rsidP="009C7EF9">
      <w:pPr>
        <w:jc w:val="both"/>
        <w:rPr>
          <w:lang w:val="fr-FR"/>
        </w:rPr>
      </w:pPr>
      <w:r>
        <w:rPr>
          <w:lang w:val="fr-FR"/>
        </w:rPr>
        <w:t xml:space="preserve">- </w:t>
      </w:r>
      <w:r w:rsidR="009C7EF9">
        <w:rPr>
          <w:lang w:val="fr-FR"/>
        </w:rPr>
        <w:t>Le bruit que la tante fait avec sa bouche est un « </w:t>
      </w:r>
      <w:r w:rsidR="009C7EF9" w:rsidRPr="009C7EF9">
        <w:rPr>
          <w:b/>
          <w:lang w:val="fr-FR"/>
        </w:rPr>
        <w:t>tchip</w:t>
      </w:r>
      <w:r w:rsidR="009C7EF9">
        <w:rPr>
          <w:lang w:val="fr-FR"/>
        </w:rPr>
        <w:t> ». Ce son est très présent dans les communautés noires (africaines, caribéennes et nord-américaines). Au départ, ce son marque le mécontentement</w:t>
      </w:r>
      <w:r w:rsidR="00B9303D">
        <w:rPr>
          <w:lang w:val="fr-FR"/>
        </w:rPr>
        <w:t xml:space="preserve"> et/ou le mépris</w:t>
      </w:r>
      <w:r w:rsidR="009C7EF9">
        <w:rPr>
          <w:lang w:val="fr-FR"/>
        </w:rPr>
        <w:t>.</w:t>
      </w:r>
    </w:p>
    <w:p w14:paraId="71F63760" w14:textId="13C7DE6A" w:rsidR="00DD7159" w:rsidRDefault="00DD7159" w:rsidP="009C7EF9">
      <w:pPr>
        <w:jc w:val="both"/>
        <w:rPr>
          <w:lang w:val="fr-FR"/>
        </w:rPr>
      </w:pPr>
      <w:r>
        <w:rPr>
          <w:lang w:val="fr-FR"/>
        </w:rPr>
        <w:t xml:space="preserve">- </w:t>
      </w:r>
      <w:r w:rsidR="009C7EF9">
        <w:rPr>
          <w:lang w:val="fr-FR"/>
        </w:rPr>
        <w:t>Le mouvement « </w:t>
      </w:r>
      <w:r w:rsidR="009C7EF9" w:rsidRPr="009C7EF9">
        <w:rPr>
          <w:b/>
          <w:lang w:val="fr-FR"/>
        </w:rPr>
        <w:t>nappy</w:t>
      </w:r>
      <w:r w:rsidR="009C7EF9">
        <w:rPr>
          <w:lang w:val="fr-FR"/>
        </w:rPr>
        <w:t xml:space="preserve"> », ou </w:t>
      </w:r>
      <w:r w:rsidR="009C7EF9" w:rsidRPr="009C7EF9">
        <w:rPr>
          <w:i/>
          <w:lang w:val="fr-FR"/>
        </w:rPr>
        <w:t>natural hair movement</w:t>
      </w:r>
      <w:r w:rsidR="009C7EF9">
        <w:rPr>
          <w:lang w:val="fr-FR"/>
        </w:rPr>
        <w:t xml:space="preserve"> en anglais, désigne la volonté des femmes noires à conserver leurs cheveux naturels et crépus. Le défrisage est abandonné au profit de</w:t>
      </w:r>
      <w:r w:rsidR="000F6C2A">
        <w:rPr>
          <w:lang w:val="fr-FR"/>
        </w:rPr>
        <w:t>s</w:t>
      </w:r>
      <w:r w:rsidR="009C7EF9">
        <w:rPr>
          <w:lang w:val="fr-FR"/>
        </w:rPr>
        <w:t xml:space="preserve"> tresses, vanilles ou locks par exemple. </w:t>
      </w:r>
    </w:p>
    <w:p w14:paraId="3CBDA3D3" w14:textId="71C47DBC" w:rsidR="00704307" w:rsidRDefault="00704307" w:rsidP="00704307">
      <w:pPr>
        <w:rPr>
          <w:iCs/>
          <w:lang w:val="fr-FR"/>
        </w:rPr>
      </w:pPr>
    </w:p>
    <w:p w14:paraId="5242B7F5" w14:textId="4E2C1376" w:rsidR="00704307" w:rsidRPr="00D35FE0" w:rsidRDefault="00ED02B5" w:rsidP="00704307">
      <w:pPr>
        <w:rPr>
          <w:b/>
          <w:lang w:val="fr-FR"/>
        </w:rPr>
      </w:pPr>
      <w:r>
        <w:rPr>
          <w:noProof/>
          <w:lang w:val="fr-FR"/>
        </w:rPr>
        <w:drawing>
          <wp:inline distT="0" distB="0" distL="0" distR="0" wp14:anchorId="0BF37E9F" wp14:editId="174D4AB1">
            <wp:extent cx="1207770" cy="361950"/>
            <wp:effectExtent l="0" t="0" r="0" b="0"/>
            <wp:docPr id="30" name="Image 30"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0776E6">
        <w:rPr>
          <w:noProof/>
          <w:lang w:val="fr-FR"/>
        </w:rPr>
        <w:drawing>
          <wp:inline distT="0" distB="0" distL="0" distR="0" wp14:anchorId="72A6776D" wp14:editId="1BEBD911">
            <wp:extent cx="1535430" cy="361950"/>
            <wp:effectExtent l="0" t="0" r="7620" b="0"/>
            <wp:docPr id="5" name="Image 5"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7E45E6EA" w14:textId="1617E5E6" w:rsidR="00AB3FC4" w:rsidRDefault="00AB3FC4" w:rsidP="00704307">
      <w:pPr>
        <w:rPr>
          <w:lang w:val="fr-FR"/>
        </w:rPr>
      </w:pPr>
    </w:p>
    <w:p w14:paraId="39D71A73" w14:textId="77A45858" w:rsidR="00704307" w:rsidRPr="00D35FE0" w:rsidRDefault="00704307" w:rsidP="00704307">
      <w:pPr>
        <w:rPr>
          <w:b/>
          <w:lang w:val="fr-FR"/>
        </w:rPr>
      </w:pPr>
      <w:r w:rsidRPr="00D35FE0">
        <w:rPr>
          <w:b/>
          <w:lang w:val="fr-FR"/>
        </w:rPr>
        <w:t>Consigne</w:t>
      </w:r>
      <w:r w:rsidR="003C3750">
        <w:rPr>
          <w:b/>
          <w:lang w:val="fr-FR"/>
        </w:rPr>
        <w:t xml:space="preserve"> (au choix)</w:t>
      </w:r>
    </w:p>
    <w:p w14:paraId="0C1E7FFA" w14:textId="1FCA02BE" w:rsidR="00704307" w:rsidRDefault="000776E6" w:rsidP="003C3750">
      <w:pPr>
        <w:pStyle w:val="Paragraphedeliste"/>
        <w:numPr>
          <w:ilvl w:val="0"/>
          <w:numId w:val="11"/>
        </w:numPr>
      </w:pPr>
      <w:r w:rsidRPr="003C3750">
        <w:t>Selon vous, que va-t-il se passer dans le prochain épisode ?</w:t>
      </w:r>
    </w:p>
    <w:p w14:paraId="0953C321" w14:textId="77777777" w:rsidR="003C3750" w:rsidRDefault="003C3750" w:rsidP="003C3750">
      <w:pPr>
        <w:pStyle w:val="Paragraphedeliste"/>
        <w:numPr>
          <w:ilvl w:val="0"/>
          <w:numId w:val="11"/>
        </w:numPr>
        <w:jc w:val="both"/>
      </w:pPr>
      <w:r w:rsidRPr="003C3750">
        <w:t xml:space="preserve">En groupes, rédigez un chapitre de votre fanfiction </w:t>
      </w:r>
      <w:proofErr w:type="gramStart"/>
      <w:r w:rsidRPr="003C3750">
        <w:t>d’ «</w:t>
      </w:r>
      <w:proofErr w:type="gramEnd"/>
      <w:r w:rsidRPr="003C3750">
        <w:t> Afropolitaine ». N’oubliez pas d’approfondir la personnalité des personnages, de mettre en scène leurs relations, d’introduire de nouveaux personnages. Vous pouvez même vous mettre en scène personnellement !</w:t>
      </w:r>
    </w:p>
    <w:p w14:paraId="32E83444" w14:textId="68562699" w:rsidR="003C3750" w:rsidRPr="003C3750" w:rsidRDefault="00623AE2" w:rsidP="001203E5">
      <w:pPr>
        <w:jc w:val="both"/>
        <w:rPr>
          <w:lang w:val="fr-FR"/>
        </w:rPr>
      </w:pPr>
      <w:r>
        <w:rPr>
          <w:noProof/>
          <w:lang w:val="fr-FR"/>
        </w:rPr>
        <w:drawing>
          <wp:inline distT="0" distB="0" distL="0" distR="0" wp14:anchorId="7DC5283B" wp14:editId="0FA55F1D">
            <wp:extent cx="6118860" cy="365760"/>
            <wp:effectExtent l="0" t="0" r="0" b="0"/>
            <wp:docPr id="9" name="Imag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18860" cy="365760"/>
                    </a:xfrm>
                    <a:prstGeom prst="rect">
                      <a:avLst/>
                    </a:prstGeom>
                    <a:noFill/>
                    <a:ln>
                      <a:noFill/>
                    </a:ln>
                  </pic:spPr>
                </pic:pic>
              </a:graphicData>
            </a:graphic>
          </wp:inline>
        </w:drawing>
      </w:r>
    </w:p>
    <w:p w14:paraId="1129EE2C" w14:textId="247E9E5A" w:rsidR="003C3750" w:rsidRPr="00623AE2" w:rsidRDefault="00623AE2" w:rsidP="003C3750">
      <w:pPr>
        <w:jc w:val="both"/>
        <w:rPr>
          <w:lang w:val="fr-FR"/>
        </w:rPr>
      </w:pPr>
      <w:r>
        <w:rPr>
          <w:lang w:val="fr-FR"/>
        </w:rPr>
        <w:t>L’</w:t>
      </w:r>
      <w:r w:rsidR="003C3750" w:rsidRPr="00623AE2">
        <w:rPr>
          <w:lang w:val="fr-FR"/>
        </w:rPr>
        <w:t xml:space="preserve">activité de production </w:t>
      </w:r>
      <w:r>
        <w:rPr>
          <w:lang w:val="fr-FR"/>
        </w:rPr>
        <w:t xml:space="preserve">5B </w:t>
      </w:r>
      <w:r w:rsidR="003C3750" w:rsidRPr="00623AE2">
        <w:rPr>
          <w:lang w:val="fr-FR"/>
        </w:rPr>
        <w:t>est envisagée sur le long terme. Plus les apprenant·e·s visionneront d’épisodes et plus ils·elles auront d’idées et d’éléments pour construire leur fanfiction. Cela peut être l’occasion d’un atelier d’écriture régulier.</w:t>
      </w:r>
    </w:p>
    <w:p w14:paraId="07380AF0" w14:textId="36DCE854" w:rsidR="003C3750" w:rsidRPr="003C3750" w:rsidRDefault="003C3750" w:rsidP="003C3750">
      <w:pPr>
        <w:jc w:val="both"/>
        <w:rPr>
          <w:lang w:val="fr-FR"/>
        </w:rPr>
      </w:pPr>
      <w:r>
        <w:rPr>
          <w:lang w:val="fr-FR"/>
        </w:rPr>
        <w:t xml:space="preserve">Une </w:t>
      </w:r>
      <w:r w:rsidRPr="00C77C1A">
        <w:rPr>
          <w:b/>
          <w:lang w:val="fr-FR"/>
        </w:rPr>
        <w:t>fanfiction</w:t>
      </w:r>
      <w:r>
        <w:rPr>
          <w:b/>
          <w:lang w:val="fr-FR"/>
        </w:rPr>
        <w:t xml:space="preserve">, </w:t>
      </w:r>
      <w:r w:rsidRPr="00C77C1A">
        <w:rPr>
          <w:lang w:val="fr-FR"/>
        </w:rPr>
        <w:t xml:space="preserve">ou </w:t>
      </w:r>
      <w:r w:rsidRPr="00AB3FC4">
        <w:rPr>
          <w:i/>
          <w:iCs/>
          <w:lang w:val="fr-FR"/>
        </w:rPr>
        <w:t>fanfic</w:t>
      </w:r>
      <w:r>
        <w:rPr>
          <w:lang w:val="fr-FR"/>
        </w:rPr>
        <w:t>, est un récit que des fans écrivent pour prolonger, améliorer ou totalement transformer la série, le film, le jeu vidéo, le roman… qu’ils·elles apprécient.  Elle reprend les thèmes du scénario et peut continuer l’histoire (c’est une « suite »), en raconter l’origine (c’est un « préquel »), ou ajouter les éléments qui manquent au scénario. Une fanfiction est centrée sur les personnages (psychologie, relations entre les personnages, etc.).</w:t>
      </w:r>
    </w:p>
    <w:p w14:paraId="09205744" w14:textId="77777777" w:rsidR="00396052" w:rsidRPr="00D35FE0" w:rsidRDefault="00396052" w:rsidP="00704307">
      <w:pPr>
        <w:rPr>
          <w:lang w:val="fr-FR"/>
        </w:rPr>
      </w:pPr>
    </w:p>
    <w:p w14:paraId="38C07D15" w14:textId="542493C5" w:rsidR="00704307" w:rsidRPr="00D35FE0" w:rsidRDefault="00704307" w:rsidP="00704307">
      <w:pPr>
        <w:rPr>
          <w:b/>
          <w:lang w:val="fr-FR"/>
        </w:rPr>
      </w:pPr>
      <w:r w:rsidRPr="00D35FE0">
        <w:rPr>
          <w:b/>
          <w:lang w:val="fr-FR"/>
        </w:rPr>
        <w:t xml:space="preserve">Mise en œuvre </w:t>
      </w:r>
      <w:r w:rsidR="003C3750">
        <w:rPr>
          <w:b/>
          <w:lang w:val="fr-FR"/>
        </w:rPr>
        <w:t>A</w:t>
      </w:r>
    </w:p>
    <w:p w14:paraId="4B8B5D01" w14:textId="17970BEE" w:rsidR="00704307" w:rsidRPr="000776E6" w:rsidRDefault="000776E6" w:rsidP="00704307">
      <w:pPr>
        <w:pStyle w:val="Paragraphedeliste"/>
        <w:numPr>
          <w:ilvl w:val="0"/>
          <w:numId w:val="3"/>
        </w:numPr>
        <w:rPr>
          <w:i/>
          <w:iCs/>
        </w:rPr>
      </w:pPr>
      <w:r>
        <w:rPr>
          <w:rFonts w:eastAsia="Arial Unicode MS"/>
        </w:rPr>
        <w:t>Donner la consigne.</w:t>
      </w:r>
    </w:p>
    <w:p w14:paraId="18B16495" w14:textId="539D637B" w:rsidR="000776E6" w:rsidRPr="003C3750" w:rsidRDefault="000776E6" w:rsidP="00704307">
      <w:pPr>
        <w:pStyle w:val="Paragraphedeliste"/>
        <w:numPr>
          <w:ilvl w:val="0"/>
          <w:numId w:val="3"/>
        </w:numPr>
        <w:rPr>
          <w:i/>
          <w:iCs/>
        </w:rPr>
      </w:pPr>
      <w:r>
        <w:rPr>
          <w:iCs/>
        </w:rPr>
        <w:t>Inciter les apprenant·e·s à répondre spontanément</w:t>
      </w:r>
      <w:r w:rsidR="00623AE2">
        <w:rPr>
          <w:iCs/>
        </w:rPr>
        <w:t>, à l’oral</w:t>
      </w:r>
      <w:r>
        <w:rPr>
          <w:iCs/>
        </w:rPr>
        <w:t>.</w:t>
      </w:r>
    </w:p>
    <w:p w14:paraId="4583D9EB" w14:textId="5BD684B7" w:rsidR="003C3750" w:rsidRPr="00D35FE0" w:rsidRDefault="003C3750" w:rsidP="003C3750">
      <w:pPr>
        <w:rPr>
          <w:b/>
          <w:lang w:val="fr-FR"/>
        </w:rPr>
      </w:pPr>
      <w:r w:rsidRPr="00D35FE0">
        <w:rPr>
          <w:b/>
          <w:lang w:val="fr-FR"/>
        </w:rPr>
        <w:t xml:space="preserve">Mise en œuvre </w:t>
      </w:r>
      <w:r>
        <w:rPr>
          <w:b/>
          <w:lang w:val="fr-FR"/>
        </w:rPr>
        <w:t>B</w:t>
      </w:r>
    </w:p>
    <w:p w14:paraId="6E4BEEE6" w14:textId="77777777" w:rsidR="003C3750" w:rsidRPr="002A2348" w:rsidRDefault="003C3750" w:rsidP="003C3750">
      <w:pPr>
        <w:pStyle w:val="Paragraphedeliste"/>
        <w:numPr>
          <w:ilvl w:val="0"/>
          <w:numId w:val="3"/>
        </w:numPr>
        <w:jc w:val="both"/>
        <w:rPr>
          <w:iCs/>
        </w:rPr>
      </w:pPr>
      <w:r w:rsidRPr="002A2348">
        <w:rPr>
          <w:iCs/>
        </w:rPr>
        <w:t xml:space="preserve">Inviter un·e volontaire à lire la consigne et s’assurer qu’il n’y a pas de problèmes de compréhension. Expliquer si besoin ce qu’est une fanfiction. </w:t>
      </w:r>
    </w:p>
    <w:p w14:paraId="7218E849" w14:textId="77777777" w:rsidR="003C3750" w:rsidRPr="002A2348" w:rsidRDefault="003C3750" w:rsidP="003C3750">
      <w:pPr>
        <w:pStyle w:val="Paragraphedeliste"/>
        <w:numPr>
          <w:ilvl w:val="0"/>
          <w:numId w:val="3"/>
        </w:numPr>
        <w:jc w:val="both"/>
        <w:rPr>
          <w:iCs/>
        </w:rPr>
      </w:pPr>
      <w:r w:rsidRPr="002A2348">
        <w:rPr>
          <w:rFonts w:eastAsia="Arial Unicode MS"/>
        </w:rPr>
        <w:t xml:space="preserve">Répartir la classe en 3 groupes : un pour la « suite », un pour le « préquel » et un pour les « manques ». </w:t>
      </w:r>
    </w:p>
    <w:p w14:paraId="409426BD" w14:textId="77777777" w:rsidR="003C3750" w:rsidRPr="00881380" w:rsidRDefault="003C3750" w:rsidP="003C3750">
      <w:pPr>
        <w:pStyle w:val="Paragraphedeliste"/>
        <w:numPr>
          <w:ilvl w:val="0"/>
          <w:numId w:val="3"/>
        </w:numPr>
        <w:jc w:val="both"/>
        <w:rPr>
          <w:i/>
          <w:iCs/>
        </w:rPr>
      </w:pPr>
      <w:r>
        <w:rPr>
          <w:rFonts w:eastAsia="Arial Unicode MS"/>
        </w:rPr>
        <w:lastRenderedPageBreak/>
        <w:t xml:space="preserve">Si possible et/ou si cette contrainte ne stresse pas les apprenant·e·s, projeter un compte à rebours en ligne (par exemple </w:t>
      </w:r>
      <w:hyperlink r:id="rId34" w:history="1">
        <w:r w:rsidRPr="00F13C69">
          <w:rPr>
            <w:rStyle w:val="Lienhypertexte"/>
            <w:rFonts w:eastAsia="Arial Unicode MS"/>
          </w:rPr>
          <w:t>https://www.online-stopwatch.com/candle-timer/</w:t>
        </w:r>
      </w:hyperlink>
      <w:r>
        <w:rPr>
          <w:rFonts w:eastAsia="Arial Unicode MS"/>
        </w:rPr>
        <w:t>) et le régler sur 16 minutes. Sinon, il est possible d’utiliser un minuteur ou son téléphone.</w:t>
      </w:r>
    </w:p>
    <w:p w14:paraId="0E9F01FF" w14:textId="77777777" w:rsidR="003C3750" w:rsidRDefault="003C3750" w:rsidP="003C3750">
      <w:pPr>
        <w:pStyle w:val="Paragraphedeliste"/>
        <w:numPr>
          <w:ilvl w:val="0"/>
          <w:numId w:val="3"/>
        </w:numPr>
        <w:jc w:val="both"/>
        <w:rPr>
          <w:iCs/>
        </w:rPr>
      </w:pPr>
      <w:r>
        <w:rPr>
          <w:iCs/>
        </w:rPr>
        <w:t xml:space="preserve">Laisser les groupes se mettre d’accord et commencer ou compléter leur fanfiction. </w:t>
      </w:r>
    </w:p>
    <w:p w14:paraId="051C453E" w14:textId="77777777" w:rsidR="003C3750" w:rsidRDefault="003C3750" w:rsidP="003C3750">
      <w:pPr>
        <w:pStyle w:val="Paragraphedeliste"/>
        <w:numPr>
          <w:ilvl w:val="0"/>
          <w:numId w:val="3"/>
        </w:numPr>
        <w:jc w:val="both"/>
        <w:rPr>
          <w:iCs/>
        </w:rPr>
      </w:pPr>
      <w:r>
        <w:rPr>
          <w:iCs/>
        </w:rPr>
        <w:t xml:space="preserve">Circuler parmi les groupes pour contrôler la progression de l’activité et aider les apprenant·e·s si besoin. </w:t>
      </w:r>
    </w:p>
    <w:p w14:paraId="28991871" w14:textId="77777777" w:rsidR="003C3750" w:rsidRPr="002A2348" w:rsidRDefault="003C3750" w:rsidP="003C3750">
      <w:pPr>
        <w:pStyle w:val="Paragraphedeliste"/>
        <w:numPr>
          <w:ilvl w:val="0"/>
          <w:numId w:val="3"/>
        </w:numPr>
        <w:jc w:val="both"/>
        <w:rPr>
          <w:iCs/>
        </w:rPr>
      </w:pPr>
      <w:r>
        <w:rPr>
          <w:iCs/>
        </w:rPr>
        <w:t>Quand les fanfictions sont terminées, après plusieurs séances, les ramasser pour une correction personnalisée. Il sera possible par la suite de faire une lecture à voix haute, de les publier…</w:t>
      </w:r>
    </w:p>
    <w:p w14:paraId="144B7461" w14:textId="331B9C6C" w:rsidR="003C3750" w:rsidRDefault="003C3750" w:rsidP="003C3750">
      <w:pPr>
        <w:rPr>
          <w:iCs/>
          <w:lang w:val="fr-FR"/>
        </w:rPr>
      </w:pPr>
      <w:r>
        <w:rPr>
          <w:iCs/>
          <w:noProof/>
          <w:lang w:val="fr-FR"/>
        </w:rPr>
        <w:drawing>
          <wp:inline distT="0" distB="0" distL="0" distR="0" wp14:anchorId="2E67C638" wp14:editId="5E2C12B5">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1B96BCF" w14:textId="77777777" w:rsidR="003C3750" w:rsidRDefault="003C3750" w:rsidP="003C3750">
      <w:pPr>
        <w:jc w:val="both"/>
        <w:rPr>
          <w:i/>
          <w:lang w:val="fr-FR"/>
        </w:rPr>
      </w:pPr>
      <w:r w:rsidRPr="003C3750">
        <w:rPr>
          <w:b/>
          <w:iCs/>
          <w:lang w:val="fr-FR"/>
        </w:rPr>
        <w:t>5A</w:t>
      </w:r>
      <w:r>
        <w:rPr>
          <w:iCs/>
          <w:lang w:val="fr-FR"/>
        </w:rPr>
        <w:t xml:space="preserve"> : </w:t>
      </w:r>
      <w:r w:rsidRPr="0015524D">
        <w:rPr>
          <w:i/>
          <w:iCs/>
          <w:lang w:val="fr-FR"/>
        </w:rPr>
        <w:t xml:space="preserve">Pour </w:t>
      </w:r>
      <w:r>
        <w:rPr>
          <w:i/>
          <w:lang w:val="fr-FR"/>
        </w:rPr>
        <w:t>l’épisode 6, saison 1 choisi comme exemple « La beauté du diable »</w:t>
      </w:r>
    </w:p>
    <w:p w14:paraId="41699188" w14:textId="77777777" w:rsidR="003C3750" w:rsidRDefault="003C3750" w:rsidP="003C3750">
      <w:pPr>
        <w:jc w:val="both"/>
        <w:rPr>
          <w:iCs/>
          <w:lang w:val="fr-FR"/>
        </w:rPr>
      </w:pPr>
      <w:r>
        <w:rPr>
          <w:iCs/>
          <w:lang w:val="fr-FR"/>
        </w:rPr>
        <w:t>Peut-être que la tante va convoquer les deux sœurs pour leur expliquer comment elles doivent se comporter avec Nafi. / Peut-être que l’épisode continue et qu’on assiste à la fête. […]</w:t>
      </w:r>
    </w:p>
    <w:p w14:paraId="454CA2DE" w14:textId="0A00E421" w:rsidR="003C3750" w:rsidRDefault="003C3750" w:rsidP="003C3750">
      <w:pPr>
        <w:rPr>
          <w:iCs/>
          <w:lang w:val="fr-FR"/>
        </w:rPr>
      </w:pPr>
    </w:p>
    <w:p w14:paraId="5F3C88AC" w14:textId="269BBE1D" w:rsidR="003C3750" w:rsidRPr="003C3750" w:rsidRDefault="003C3750" w:rsidP="003C3750">
      <w:pPr>
        <w:rPr>
          <w:b/>
          <w:iCs/>
          <w:lang w:val="fr-FR"/>
        </w:rPr>
      </w:pPr>
      <w:r w:rsidRPr="003C3750">
        <w:rPr>
          <w:b/>
          <w:iCs/>
          <w:lang w:val="fr-FR"/>
        </w:rPr>
        <w:t>5B</w:t>
      </w:r>
    </w:p>
    <w:p w14:paraId="2DBC7219" w14:textId="77777777" w:rsidR="003C3750" w:rsidRPr="002D4638" w:rsidRDefault="003C3750" w:rsidP="003C3750">
      <w:pPr>
        <w:pStyle w:val="Paragraphedeliste"/>
        <w:numPr>
          <w:ilvl w:val="0"/>
          <w:numId w:val="5"/>
        </w:numPr>
        <w:jc w:val="both"/>
        <w:rPr>
          <w:iCs/>
        </w:rPr>
      </w:pPr>
      <w:r w:rsidRPr="002D4638">
        <w:rPr>
          <w:iCs/>
        </w:rPr>
        <w:t xml:space="preserve">Suite : plus les épisodes avancent et plus les deux sœurs sont différentes. Yvoire trouve enfin son « prince charmant », que Janis déteste, et Janis continue avec ses différentes actions militantes. Elle a même créé un parti politique ! </w:t>
      </w:r>
      <w:r>
        <w:rPr>
          <w:iCs/>
        </w:rPr>
        <w:t>[…]</w:t>
      </w:r>
    </w:p>
    <w:p w14:paraId="31720026" w14:textId="77777777" w:rsidR="003C3750" w:rsidRPr="00C61B50" w:rsidRDefault="003C3750" w:rsidP="003C3750">
      <w:pPr>
        <w:pStyle w:val="Paragraphedeliste"/>
        <w:numPr>
          <w:ilvl w:val="0"/>
          <w:numId w:val="5"/>
        </w:numPr>
        <w:jc w:val="both"/>
        <w:rPr>
          <w:iCs/>
        </w:rPr>
      </w:pPr>
      <w:r w:rsidRPr="00C61B50">
        <w:rPr>
          <w:iCs/>
        </w:rPr>
        <w:t>Préquel : la série se passe quand les deux sœurs sont enfants. C’est l’été et elles sont en vacances au pays, dans le village de leur mère. La tante est là aussi. On découvre le grand-père : un homme sage avec une longue barbe. Il raconte des histoires aux enfants du village. Les filles sont très attentives, mais Yvoire préfère imaginer des histoires de princesses alors que Janis s’imagine en guerrière. […]</w:t>
      </w:r>
    </w:p>
    <w:p w14:paraId="7D7C8E30" w14:textId="77777777" w:rsidR="003C3750" w:rsidRPr="001A358E" w:rsidRDefault="003C3750" w:rsidP="003C3750">
      <w:pPr>
        <w:pStyle w:val="Paragraphedeliste"/>
        <w:numPr>
          <w:ilvl w:val="0"/>
          <w:numId w:val="5"/>
        </w:numPr>
        <w:jc w:val="both"/>
        <w:rPr>
          <w:iCs/>
        </w:rPr>
      </w:pPr>
      <w:r w:rsidRPr="001A358E">
        <w:rPr>
          <w:iCs/>
        </w:rPr>
        <w:t>Manques : il y a des sortes de flashback</w:t>
      </w:r>
      <w:r>
        <w:rPr>
          <w:iCs/>
        </w:rPr>
        <w:t>s</w:t>
      </w:r>
      <w:r w:rsidRPr="001A358E">
        <w:rPr>
          <w:iCs/>
        </w:rPr>
        <w:t xml:space="preserve"> pour comprendre pourquoi les personnages réagissent comme ça. Quand une des sœurs parle aux spectateurs, les images derrière se figent et le personnage fait signe d’approcher, puis se penche vers la caméra. […]</w:t>
      </w:r>
    </w:p>
    <w:p w14:paraId="7BD016EB" w14:textId="352B97A6" w:rsidR="00704307" w:rsidRDefault="00704307" w:rsidP="00704307">
      <w:pPr>
        <w:rPr>
          <w:iCs/>
          <w:lang w:val="fr-FR"/>
        </w:rPr>
      </w:pPr>
    </w:p>
    <w:p w14:paraId="2479E7C2" w14:textId="77777777" w:rsidR="003C3750" w:rsidRPr="009F05DA" w:rsidRDefault="003C3750" w:rsidP="001203E5">
      <w:r>
        <w:rPr>
          <w:noProof/>
        </w:rPr>
        <w:drawing>
          <wp:inline distT="0" distB="0" distL="0" distR="0" wp14:anchorId="2C302C09" wp14:editId="4F16103D">
            <wp:extent cx="6113145" cy="359410"/>
            <wp:effectExtent l="0" t="0" r="0" b="0"/>
            <wp:docPr id="43" name="Imag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a:picLocks/>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6113145" cy="359410"/>
                    </a:xfrm>
                    <a:prstGeom prst="rect">
                      <a:avLst/>
                    </a:prstGeom>
                    <a:noFill/>
                    <a:ln>
                      <a:noFill/>
                    </a:ln>
                  </pic:spPr>
                </pic:pic>
              </a:graphicData>
            </a:graphic>
          </wp:inline>
        </w:drawing>
      </w:r>
    </w:p>
    <w:p w14:paraId="73BCC721" w14:textId="77777777" w:rsidR="003C3750" w:rsidRPr="00D35FE0" w:rsidRDefault="003C3750" w:rsidP="003C3750">
      <w:pPr>
        <w:jc w:val="both"/>
        <w:rPr>
          <w:lang w:val="fr-FR"/>
        </w:rPr>
      </w:pPr>
      <w:r w:rsidRPr="00FF7D3C">
        <w:rPr>
          <w:lang w:val="fr-FR"/>
        </w:rPr>
        <w:t xml:space="preserve">Pour accompagner la fiche et donner envie aux apprenant·e·s de regarder la série, un guide est proposé en fiche matériel pour construire le portrait des personnages au fur et à mesure. Distribuer une carte « Yvoire », une carte « Janis » </w:t>
      </w:r>
      <w:r>
        <w:rPr>
          <w:lang w:val="fr-FR"/>
        </w:rPr>
        <w:t xml:space="preserve">(page 4 de la fiche matériel) </w:t>
      </w:r>
      <w:r w:rsidRPr="00FF7D3C">
        <w:rPr>
          <w:lang w:val="fr-FR"/>
        </w:rPr>
        <w:t xml:space="preserve">et plusieurs cartes « personnages » à chaque apprenant·e, </w:t>
      </w:r>
      <w:r>
        <w:rPr>
          <w:lang w:val="fr-FR"/>
        </w:rPr>
        <w:t xml:space="preserve">(page 5 de la fiche matériel) </w:t>
      </w:r>
      <w:r w:rsidRPr="00FF7D3C">
        <w:rPr>
          <w:lang w:val="fr-FR"/>
        </w:rPr>
        <w:t>et afficher ces mêmes cartes en grand format dans la classe pour inciter les apprenant·e·s à venir les compléter.</w:t>
      </w:r>
    </w:p>
    <w:p w14:paraId="64657D04" w14:textId="77777777" w:rsidR="003C3750" w:rsidRDefault="003C3750" w:rsidP="00704307">
      <w:pPr>
        <w:rPr>
          <w:iCs/>
          <w:lang w:val="fr-FR"/>
        </w:rPr>
      </w:pPr>
    </w:p>
    <w:p w14:paraId="4928BB2A" w14:textId="77777777" w:rsidR="002451EB" w:rsidRPr="00D35FE0" w:rsidRDefault="002451EB" w:rsidP="00704307">
      <w:pPr>
        <w:rPr>
          <w:lang w:val="fr-FR"/>
        </w:rPr>
      </w:pPr>
    </w:p>
    <w:p w14:paraId="0794F623" w14:textId="5D2601B4" w:rsidR="00A60009" w:rsidRPr="002451EB" w:rsidRDefault="00A60009" w:rsidP="002451EB">
      <w:pPr>
        <w:rPr>
          <w:rFonts w:eastAsia="Arial Unicode MS"/>
          <w:b/>
          <w:lang w:val="fr-FR"/>
        </w:rPr>
      </w:pPr>
    </w:p>
    <w:sectPr w:rsidR="00A60009" w:rsidRPr="002451EB" w:rsidSect="00A33F16">
      <w:headerReference w:type="default" r:id="rId36"/>
      <w:footerReference w:type="default" r:id="rId37"/>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994630" w14:textId="77777777" w:rsidR="00D47CA5" w:rsidRDefault="00D47CA5" w:rsidP="00A33F16">
      <w:pPr>
        <w:spacing w:line="240" w:lineRule="auto"/>
      </w:pPr>
      <w:r>
        <w:separator/>
      </w:r>
    </w:p>
  </w:endnote>
  <w:endnote w:type="continuationSeparator" w:id="0">
    <w:p w14:paraId="73038588" w14:textId="77777777" w:rsidR="00D47CA5" w:rsidRDefault="00D47CA5"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C16382" w14:paraId="20838429" w14:textId="77777777" w:rsidTr="002A2348">
      <w:tc>
        <w:tcPr>
          <w:tcW w:w="4265" w:type="pct"/>
        </w:tcPr>
        <w:p w14:paraId="787FAAF0" w14:textId="031E975F" w:rsidR="00C16382" w:rsidRPr="00A33F16" w:rsidRDefault="00C16382" w:rsidP="00A33F16">
          <w:pPr>
            <w:pStyle w:val="Pieddepage"/>
          </w:pPr>
          <w:r w:rsidRPr="00A33F16">
            <w:t xml:space="preserve">Conception : </w:t>
          </w:r>
          <w:r>
            <w:t>Hélène EMILE – CAVILAM – Alliance Française</w:t>
          </w:r>
        </w:p>
        <w:p w14:paraId="54CDBDA9" w14:textId="3706D051" w:rsidR="00C16382" w:rsidRDefault="00C16382" w:rsidP="00A33F16">
          <w:pPr>
            <w:pStyle w:val="Pieddepage"/>
          </w:pPr>
          <w:r>
            <w:t>enseigner.tv5monde.com</w:t>
          </w:r>
        </w:p>
      </w:tc>
      <w:tc>
        <w:tcPr>
          <w:tcW w:w="735" w:type="pct"/>
        </w:tcPr>
        <w:p w14:paraId="73F1DBA0" w14:textId="2362742E" w:rsidR="00C16382" w:rsidRDefault="00C16382"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Pr>
              <w:b/>
              <w:noProof/>
            </w:rPr>
            <w:t>1</w:t>
          </w:r>
          <w:r w:rsidRPr="00A33F16">
            <w:rPr>
              <w:b/>
            </w:rPr>
            <w:fldChar w:fldCharType="end"/>
          </w:r>
          <w:r>
            <w:t xml:space="preserve"> / </w:t>
          </w:r>
          <w:r w:rsidR="0098655B">
            <w:fldChar w:fldCharType="begin"/>
          </w:r>
          <w:r w:rsidR="0098655B">
            <w:instrText>NUMPAGES  \* Arabic  \* MERGEFORMAT</w:instrText>
          </w:r>
          <w:r w:rsidR="0098655B">
            <w:fldChar w:fldCharType="separate"/>
          </w:r>
          <w:r>
            <w:rPr>
              <w:noProof/>
            </w:rPr>
            <w:t>5</w:t>
          </w:r>
          <w:r w:rsidR="0098655B">
            <w:rPr>
              <w:noProof/>
            </w:rPr>
            <w:fldChar w:fldCharType="end"/>
          </w:r>
        </w:p>
      </w:tc>
    </w:tr>
  </w:tbl>
  <w:p w14:paraId="7071D642" w14:textId="77777777" w:rsidR="00C16382" w:rsidRDefault="00C16382"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E3B7AE" w14:textId="77777777" w:rsidR="00D47CA5" w:rsidRDefault="00D47CA5" w:rsidP="00A33F16">
      <w:pPr>
        <w:spacing w:line="240" w:lineRule="auto"/>
      </w:pPr>
      <w:r>
        <w:separator/>
      </w:r>
    </w:p>
  </w:footnote>
  <w:footnote w:type="continuationSeparator" w:id="0">
    <w:p w14:paraId="167D8493" w14:textId="77777777" w:rsidR="00D47CA5" w:rsidRDefault="00D47CA5"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07F4" w14:textId="6D624EF6" w:rsidR="00C16382" w:rsidRDefault="00C16382" w:rsidP="00A33F16">
    <w:pPr>
      <w:pStyle w:val="En-tteniveau"/>
      <w:numPr>
        <w:ilvl w:val="0"/>
        <w:numId w:val="0"/>
      </w:numPr>
      <w:jc w:val="left"/>
    </w:pPr>
    <w:r>
      <w:rPr>
        <w:noProof/>
        <w:lang w:eastAsia="fr-FR"/>
      </w:rPr>
      <w:drawing>
        <wp:inline distT="0" distB="0" distL="0" distR="0" wp14:anchorId="7F8D18B6" wp14:editId="6F7C2854">
          <wp:extent cx="349885" cy="248145"/>
          <wp:effectExtent l="0" t="0" r="0" b="635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a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49885" cy="248145"/>
                  </a:xfrm>
                  <a:prstGeom prst="rect">
                    <a:avLst/>
                  </a:prstGeom>
                  <a:noFill/>
                  <a:ln>
                    <a:noFill/>
                  </a:ln>
                </pic:spPr>
              </pic:pic>
            </a:graphicData>
          </a:graphic>
        </wp:inline>
      </w:drawing>
    </w:r>
    <w:r w:rsidR="0098655B">
      <w:rPr>
        <w:noProof/>
        <w:lang w:eastAsia="fr-FR"/>
      </w:rPr>
      <w:pict w14:anchorId="47A362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entete-enseignant" style="width:195.9pt;height:19.25pt;mso-width-percent:0;mso-height-percent:0;mso-width-percent:0;mso-height-percent:0">
          <v:imagedata r:id="rId2" o:title="entete-enseignan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35pt;height:34.3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217B6D"/>
    <w:multiLevelType w:val="hybridMultilevel"/>
    <w:tmpl w:val="95461B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8F460D"/>
    <w:multiLevelType w:val="hybridMultilevel"/>
    <w:tmpl w:val="31D66B4A"/>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68355C5"/>
    <w:multiLevelType w:val="hybridMultilevel"/>
    <w:tmpl w:val="90382F4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08F556A"/>
    <w:multiLevelType w:val="hybridMultilevel"/>
    <w:tmpl w:val="214E39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EB658E0"/>
    <w:multiLevelType w:val="hybridMultilevel"/>
    <w:tmpl w:val="C4F471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9"/>
  </w:num>
  <w:num w:numId="5">
    <w:abstractNumId w:val="0"/>
  </w:num>
  <w:num w:numId="6">
    <w:abstractNumId w:val="5"/>
  </w:num>
  <w:num w:numId="7">
    <w:abstractNumId w:val="7"/>
  </w:num>
  <w:num w:numId="8">
    <w:abstractNumId w:val="8"/>
  </w:num>
  <w:num w:numId="9">
    <w:abstractNumId w:val="10"/>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6D88"/>
    <w:rsid w:val="0002059A"/>
    <w:rsid w:val="0002398E"/>
    <w:rsid w:val="000776E6"/>
    <w:rsid w:val="00096690"/>
    <w:rsid w:val="000B2EE1"/>
    <w:rsid w:val="000C5BCD"/>
    <w:rsid w:val="000C7AD5"/>
    <w:rsid w:val="000D3B40"/>
    <w:rsid w:val="000F6C2A"/>
    <w:rsid w:val="00102E31"/>
    <w:rsid w:val="001044CC"/>
    <w:rsid w:val="00112F75"/>
    <w:rsid w:val="001203E5"/>
    <w:rsid w:val="00181B6E"/>
    <w:rsid w:val="001A011C"/>
    <w:rsid w:val="001A358E"/>
    <w:rsid w:val="001A35DF"/>
    <w:rsid w:val="001E4490"/>
    <w:rsid w:val="001F6298"/>
    <w:rsid w:val="00240DC6"/>
    <w:rsid w:val="002451EB"/>
    <w:rsid w:val="00251AE6"/>
    <w:rsid w:val="002679CC"/>
    <w:rsid w:val="002841B3"/>
    <w:rsid w:val="0029013D"/>
    <w:rsid w:val="00292CE6"/>
    <w:rsid w:val="002A2348"/>
    <w:rsid w:val="002B3928"/>
    <w:rsid w:val="002D4638"/>
    <w:rsid w:val="002D7815"/>
    <w:rsid w:val="002E36F2"/>
    <w:rsid w:val="0031638D"/>
    <w:rsid w:val="00317643"/>
    <w:rsid w:val="00326F9E"/>
    <w:rsid w:val="00350E73"/>
    <w:rsid w:val="0038176B"/>
    <w:rsid w:val="003830A9"/>
    <w:rsid w:val="00383336"/>
    <w:rsid w:val="00396052"/>
    <w:rsid w:val="003C3750"/>
    <w:rsid w:val="003D2300"/>
    <w:rsid w:val="003F3FBA"/>
    <w:rsid w:val="003F5E74"/>
    <w:rsid w:val="004007DD"/>
    <w:rsid w:val="00400A08"/>
    <w:rsid w:val="00401299"/>
    <w:rsid w:val="00401789"/>
    <w:rsid w:val="00403A25"/>
    <w:rsid w:val="00451A69"/>
    <w:rsid w:val="004701A9"/>
    <w:rsid w:val="0049692A"/>
    <w:rsid w:val="004B2C8A"/>
    <w:rsid w:val="004E63B4"/>
    <w:rsid w:val="005061A7"/>
    <w:rsid w:val="00517CA0"/>
    <w:rsid w:val="005261B2"/>
    <w:rsid w:val="005317A7"/>
    <w:rsid w:val="00532C8E"/>
    <w:rsid w:val="005461CA"/>
    <w:rsid w:val="00551521"/>
    <w:rsid w:val="00556888"/>
    <w:rsid w:val="0055783C"/>
    <w:rsid w:val="005818BA"/>
    <w:rsid w:val="00585548"/>
    <w:rsid w:val="005A597C"/>
    <w:rsid w:val="005B20D3"/>
    <w:rsid w:val="005B4BE2"/>
    <w:rsid w:val="005C0F65"/>
    <w:rsid w:val="005C366E"/>
    <w:rsid w:val="005C672D"/>
    <w:rsid w:val="005E2048"/>
    <w:rsid w:val="005F3EC2"/>
    <w:rsid w:val="00612866"/>
    <w:rsid w:val="00623AE2"/>
    <w:rsid w:val="006276B2"/>
    <w:rsid w:val="00643285"/>
    <w:rsid w:val="006463B2"/>
    <w:rsid w:val="00652C96"/>
    <w:rsid w:val="00653EFE"/>
    <w:rsid w:val="0065646E"/>
    <w:rsid w:val="006579A8"/>
    <w:rsid w:val="0066439E"/>
    <w:rsid w:val="00670378"/>
    <w:rsid w:val="0067545B"/>
    <w:rsid w:val="00680850"/>
    <w:rsid w:val="006B22D0"/>
    <w:rsid w:val="006F601A"/>
    <w:rsid w:val="006F6475"/>
    <w:rsid w:val="006F7D0B"/>
    <w:rsid w:val="00704307"/>
    <w:rsid w:val="00712D98"/>
    <w:rsid w:val="00741DA5"/>
    <w:rsid w:val="00780E75"/>
    <w:rsid w:val="007B71B2"/>
    <w:rsid w:val="007F58BD"/>
    <w:rsid w:val="00813825"/>
    <w:rsid w:val="008263FA"/>
    <w:rsid w:val="008442FB"/>
    <w:rsid w:val="00850DAE"/>
    <w:rsid w:val="00864BDA"/>
    <w:rsid w:val="00865FA0"/>
    <w:rsid w:val="00872F55"/>
    <w:rsid w:val="00881380"/>
    <w:rsid w:val="00893348"/>
    <w:rsid w:val="008A1053"/>
    <w:rsid w:val="008C04F7"/>
    <w:rsid w:val="008C0DB9"/>
    <w:rsid w:val="009009C2"/>
    <w:rsid w:val="009038B9"/>
    <w:rsid w:val="0092055F"/>
    <w:rsid w:val="009347DF"/>
    <w:rsid w:val="009410A5"/>
    <w:rsid w:val="0095543B"/>
    <w:rsid w:val="00985FDC"/>
    <w:rsid w:val="0098655B"/>
    <w:rsid w:val="009A01E5"/>
    <w:rsid w:val="009A22C1"/>
    <w:rsid w:val="009A72E0"/>
    <w:rsid w:val="009B5BCB"/>
    <w:rsid w:val="009B70C2"/>
    <w:rsid w:val="009C7955"/>
    <w:rsid w:val="009C7EF9"/>
    <w:rsid w:val="009D5C91"/>
    <w:rsid w:val="009E26E6"/>
    <w:rsid w:val="009F05DA"/>
    <w:rsid w:val="00A001A7"/>
    <w:rsid w:val="00A01042"/>
    <w:rsid w:val="00A265FF"/>
    <w:rsid w:val="00A33F16"/>
    <w:rsid w:val="00A35020"/>
    <w:rsid w:val="00A365AF"/>
    <w:rsid w:val="00A366EB"/>
    <w:rsid w:val="00A44024"/>
    <w:rsid w:val="00A44DEB"/>
    <w:rsid w:val="00A45AAE"/>
    <w:rsid w:val="00A50122"/>
    <w:rsid w:val="00A56F1E"/>
    <w:rsid w:val="00A60009"/>
    <w:rsid w:val="00A7009F"/>
    <w:rsid w:val="00A75466"/>
    <w:rsid w:val="00A77A94"/>
    <w:rsid w:val="00A96B49"/>
    <w:rsid w:val="00AA6CD6"/>
    <w:rsid w:val="00AB3FC4"/>
    <w:rsid w:val="00AB4ACB"/>
    <w:rsid w:val="00AC33DC"/>
    <w:rsid w:val="00AE0032"/>
    <w:rsid w:val="00B00DD8"/>
    <w:rsid w:val="00B05C42"/>
    <w:rsid w:val="00B25967"/>
    <w:rsid w:val="00B601B3"/>
    <w:rsid w:val="00B77342"/>
    <w:rsid w:val="00B9303D"/>
    <w:rsid w:val="00BC06E3"/>
    <w:rsid w:val="00BE1223"/>
    <w:rsid w:val="00C16382"/>
    <w:rsid w:val="00C173DB"/>
    <w:rsid w:val="00C2621E"/>
    <w:rsid w:val="00C463CE"/>
    <w:rsid w:val="00C52D08"/>
    <w:rsid w:val="00C60997"/>
    <w:rsid w:val="00C61B50"/>
    <w:rsid w:val="00C77C1A"/>
    <w:rsid w:val="00C8450B"/>
    <w:rsid w:val="00CA741C"/>
    <w:rsid w:val="00CB3D8E"/>
    <w:rsid w:val="00CC027F"/>
    <w:rsid w:val="00CC1F67"/>
    <w:rsid w:val="00CC7AF1"/>
    <w:rsid w:val="00CD239A"/>
    <w:rsid w:val="00CE35DB"/>
    <w:rsid w:val="00CE7161"/>
    <w:rsid w:val="00D0515F"/>
    <w:rsid w:val="00D07BE3"/>
    <w:rsid w:val="00D101FD"/>
    <w:rsid w:val="00D11BE9"/>
    <w:rsid w:val="00D35FE0"/>
    <w:rsid w:val="00D47CA5"/>
    <w:rsid w:val="00D502DB"/>
    <w:rsid w:val="00D603E8"/>
    <w:rsid w:val="00D72B33"/>
    <w:rsid w:val="00D74612"/>
    <w:rsid w:val="00D7658C"/>
    <w:rsid w:val="00D9184A"/>
    <w:rsid w:val="00D928AC"/>
    <w:rsid w:val="00D93A8A"/>
    <w:rsid w:val="00D95DF2"/>
    <w:rsid w:val="00DA2A7B"/>
    <w:rsid w:val="00DB0A30"/>
    <w:rsid w:val="00DC2B80"/>
    <w:rsid w:val="00DD7159"/>
    <w:rsid w:val="00E23E17"/>
    <w:rsid w:val="00E33C60"/>
    <w:rsid w:val="00E43A99"/>
    <w:rsid w:val="00E64194"/>
    <w:rsid w:val="00E90195"/>
    <w:rsid w:val="00EA2FE2"/>
    <w:rsid w:val="00ED02B5"/>
    <w:rsid w:val="00EE7EBF"/>
    <w:rsid w:val="00F04859"/>
    <w:rsid w:val="00F144BF"/>
    <w:rsid w:val="00F15B8E"/>
    <w:rsid w:val="00F27629"/>
    <w:rsid w:val="00F429AA"/>
    <w:rsid w:val="00F44EC5"/>
    <w:rsid w:val="00F72744"/>
    <w:rsid w:val="00F97CFF"/>
    <w:rsid w:val="00FA328D"/>
    <w:rsid w:val="00FF7D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character" w:styleId="Mentionnonrsolue">
    <w:name w:val="Unresolved Mention"/>
    <w:basedOn w:val="Policepardfaut"/>
    <w:uiPriority w:val="99"/>
    <w:rsid w:val="00C463CE"/>
    <w:rPr>
      <w:color w:val="605E5C"/>
      <w:shd w:val="clear" w:color="auto" w:fill="E1DFDD"/>
    </w:rPr>
  </w:style>
  <w:style w:type="character" w:styleId="lev">
    <w:name w:val="Strong"/>
    <w:basedOn w:val="Policepardfaut"/>
    <w:uiPriority w:val="22"/>
    <w:qFormat/>
    <w:rsid w:val="00D11BE9"/>
    <w:rPr>
      <w:b/>
      <w:bCs/>
    </w:rPr>
  </w:style>
  <w:style w:type="character" w:styleId="Accentuation">
    <w:name w:val="Emphasis"/>
    <w:basedOn w:val="Policepardfaut"/>
    <w:uiPriority w:val="20"/>
    <w:qFormat/>
    <w:rsid w:val="00D11BE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831924">
      <w:bodyDiv w:val="1"/>
      <w:marLeft w:val="0"/>
      <w:marRight w:val="0"/>
      <w:marTop w:val="0"/>
      <w:marBottom w:val="0"/>
      <w:divBdr>
        <w:top w:val="none" w:sz="0" w:space="0" w:color="auto"/>
        <w:left w:val="none" w:sz="0" w:space="0" w:color="auto"/>
        <w:bottom w:val="none" w:sz="0" w:space="0" w:color="auto"/>
        <w:right w:val="none" w:sz="0" w:space="0" w:color="auto"/>
      </w:divBdr>
    </w:div>
    <w:div w:id="750203542">
      <w:bodyDiv w:val="1"/>
      <w:marLeft w:val="0"/>
      <w:marRight w:val="0"/>
      <w:marTop w:val="0"/>
      <w:marBottom w:val="0"/>
      <w:divBdr>
        <w:top w:val="none" w:sz="0" w:space="0" w:color="auto"/>
        <w:left w:val="none" w:sz="0" w:space="0" w:color="auto"/>
        <w:bottom w:val="none" w:sz="0" w:space="0" w:color="auto"/>
        <w:right w:val="none" w:sz="0" w:space="0" w:color="auto"/>
      </w:divBdr>
    </w:div>
    <w:div w:id="839587425">
      <w:bodyDiv w:val="1"/>
      <w:marLeft w:val="0"/>
      <w:marRight w:val="0"/>
      <w:marTop w:val="0"/>
      <w:marBottom w:val="0"/>
      <w:divBdr>
        <w:top w:val="none" w:sz="0" w:space="0" w:color="auto"/>
        <w:left w:val="none" w:sz="0" w:space="0" w:color="auto"/>
        <w:bottom w:val="none" w:sz="0" w:space="0" w:color="auto"/>
        <w:right w:val="none" w:sz="0" w:space="0" w:color="auto"/>
      </w:divBdr>
    </w:div>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1120806533">
      <w:bodyDiv w:val="1"/>
      <w:marLeft w:val="0"/>
      <w:marRight w:val="0"/>
      <w:marTop w:val="0"/>
      <w:marBottom w:val="0"/>
      <w:divBdr>
        <w:top w:val="none" w:sz="0" w:space="0" w:color="auto"/>
        <w:left w:val="none" w:sz="0" w:space="0" w:color="auto"/>
        <w:bottom w:val="none" w:sz="0" w:space="0" w:color="auto"/>
        <w:right w:val="none" w:sz="0" w:space="0" w:color="auto"/>
      </w:divBdr>
    </w:div>
    <w:div w:id="1242369346">
      <w:bodyDiv w:val="1"/>
      <w:marLeft w:val="0"/>
      <w:marRight w:val="0"/>
      <w:marTop w:val="0"/>
      <w:marBottom w:val="0"/>
      <w:divBdr>
        <w:top w:val="none" w:sz="0" w:space="0" w:color="auto"/>
        <w:left w:val="none" w:sz="0" w:space="0" w:color="auto"/>
        <w:bottom w:val="none" w:sz="0" w:space="0" w:color="auto"/>
        <w:right w:val="none" w:sz="0" w:space="0" w:color="auto"/>
      </w:divBdr>
    </w:div>
    <w:div w:id="1373770495">
      <w:bodyDiv w:val="1"/>
      <w:marLeft w:val="0"/>
      <w:marRight w:val="0"/>
      <w:marTop w:val="0"/>
      <w:marBottom w:val="0"/>
      <w:divBdr>
        <w:top w:val="none" w:sz="0" w:space="0" w:color="auto"/>
        <w:left w:val="none" w:sz="0" w:space="0" w:color="auto"/>
        <w:bottom w:val="none" w:sz="0" w:space="0" w:color="auto"/>
        <w:right w:val="none" w:sz="0" w:space="0" w:color="auto"/>
      </w:divBdr>
    </w:div>
    <w:div w:id="1671059609">
      <w:bodyDiv w:val="1"/>
      <w:marLeft w:val="0"/>
      <w:marRight w:val="0"/>
      <w:marTop w:val="0"/>
      <w:marBottom w:val="0"/>
      <w:divBdr>
        <w:top w:val="none" w:sz="0" w:space="0" w:color="auto"/>
        <w:left w:val="none" w:sz="0" w:space="0" w:color="auto"/>
        <w:bottom w:val="none" w:sz="0" w:space="0" w:color="auto"/>
        <w:right w:val="none" w:sz="0" w:space="0" w:color="auto"/>
      </w:divBdr>
    </w:div>
    <w:div w:id="173134692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image" Target="media/image16.jpeg"/><Relationship Id="rId39" Type="http://schemas.openxmlformats.org/officeDocument/2006/relationships/theme" Target="theme/theme1.xml"/><Relationship Id="rId21" Type="http://schemas.openxmlformats.org/officeDocument/2006/relationships/image" Target="media/image11.png"/><Relationship Id="rId34" Type="http://schemas.openxmlformats.org/officeDocument/2006/relationships/hyperlink" Target="https://www.online-stopwatch.com/candle-timer/" TargetMode="External"/><Relationship Id="rId7" Type="http://schemas.openxmlformats.org/officeDocument/2006/relationships/hyperlink" Target="https://enseigner.tv5monde.com/fiches-pedagogiques-fle/des-idees-dactivites-partir-des-elements-permanents-dune-emission" TargetMode="Externa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image" Target="media/image15.jpeg"/><Relationship Id="rId33" Type="http://schemas.openxmlformats.org/officeDocument/2006/relationships/image" Target="media/image23.pn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0.png"/><Relationship Id="rId29" Type="http://schemas.openxmlformats.org/officeDocument/2006/relationships/image" Target="media/image19.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4.jpeg"/><Relationship Id="rId32" Type="http://schemas.openxmlformats.org/officeDocument/2006/relationships/image" Target="media/image22.png"/><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tv5mondeplus.com/fr/details/vod/107117379_74079A" TargetMode="External"/><Relationship Id="rId23" Type="http://schemas.openxmlformats.org/officeDocument/2006/relationships/image" Target="media/image13.png"/><Relationship Id="rId28" Type="http://schemas.openxmlformats.org/officeDocument/2006/relationships/image" Target="media/image18.jpeg"/><Relationship Id="rId36" Type="http://schemas.openxmlformats.org/officeDocument/2006/relationships/header" Target="header1.xml"/><Relationship Id="rId10" Type="http://schemas.openxmlformats.org/officeDocument/2006/relationships/hyperlink" Target="https://www.tv5mondeplus.com/fr/details/vod/107117379_74079A" TargetMode="External"/><Relationship Id="rId19" Type="http://schemas.openxmlformats.org/officeDocument/2006/relationships/hyperlink" Target="https://www.online-stopwatch.com/candle-timer/" TargetMode="External"/><Relationship Id="rId31" Type="http://schemas.openxmlformats.org/officeDocument/2006/relationships/image" Target="media/image21.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2.png"/><Relationship Id="rId27" Type="http://schemas.openxmlformats.org/officeDocument/2006/relationships/image" Target="media/image17.jpeg"/><Relationship Id="rId30" Type="http://schemas.openxmlformats.org/officeDocument/2006/relationships/image" Target="media/image20.png"/><Relationship Id="rId35" Type="http://schemas.openxmlformats.org/officeDocument/2006/relationships/image" Target="media/image24.png"/><Relationship Id="rId8" Type="http://schemas.openxmlformats.org/officeDocument/2006/relationships/hyperlink" Target="https://www.tv5mondeplus.com/fr/series-et-films-tv/comedie/afropolitaine-s-1-e6-la-beaute-du-diable/play?t=30" TargetMode="Externa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2" Type="http://schemas.openxmlformats.org/officeDocument/2006/relationships/image" Target="media/image26.png"/><Relationship Id="rId1" Type="http://schemas.openxmlformats.org/officeDocument/2006/relationships/image" Target="media/image2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2212</Words>
  <Characters>12166</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Hélène EMILE</dc:creator>
  <cp:keywords/>
  <dc:description/>
  <cp:lastModifiedBy>Helene EMILE</cp:lastModifiedBy>
  <cp:revision>5</cp:revision>
  <cp:lastPrinted>2023-10-13T08:51:00Z</cp:lastPrinted>
  <dcterms:created xsi:type="dcterms:W3CDTF">2023-10-06T07:22:00Z</dcterms:created>
  <dcterms:modified xsi:type="dcterms:W3CDTF">2023-10-13T08:51:00Z</dcterms:modified>
</cp:coreProperties>
</file>