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5A" w:rsidRDefault="00DA6CFF" w:rsidP="00EC3ED6">
      <w:pPr>
        <w:pStyle w:val="Titre"/>
      </w:pPr>
      <w:bookmarkStart w:id="0" w:name="_GoBack"/>
      <w:bookmarkEnd w:id="0"/>
      <w:r>
        <w:t>Churchill</w:t>
      </w:r>
      <w:r w:rsidR="00002F4E" w:rsidRPr="00306ED2">
        <w:t>, Canada</w:t>
      </w:r>
    </w:p>
    <w:p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A30398">
        <w:rPr>
          <w:i/>
          <w:color w:val="7F7F7F"/>
          <w:sz w:val="18"/>
        </w:rPr>
        <w:t xml:space="preserve">29 décembre </w:t>
      </w:r>
      <w:r w:rsidR="006A54D9">
        <w:rPr>
          <w:rStyle w:val="Miseenligne"/>
        </w:rPr>
        <w:t>2022</w:t>
      </w:r>
    </w:p>
    <w:p w:rsidR="00201B32" w:rsidRDefault="00201B32" w:rsidP="00201B32"/>
    <w:p w:rsidR="002032CE" w:rsidRDefault="00015416" w:rsidP="0026095A">
      <w:pPr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>Dans la région de Churchill, o</w:t>
      </w:r>
      <w:r w:rsidR="0052236E" w:rsidRPr="004F36A6">
        <w:rPr>
          <w:rFonts w:cs="Tahoma"/>
          <w:color w:val="252B2C"/>
          <w:shd w:val="clear" w:color="auto" w:fill="FFFFFF"/>
        </w:rPr>
        <w:t xml:space="preserve">n y voit </w:t>
      </w:r>
      <w:r>
        <w:rPr>
          <w:rFonts w:cs="Tahoma"/>
          <w:color w:val="252B2C"/>
          <w:shd w:val="clear" w:color="auto" w:fill="FFFFFF"/>
        </w:rPr>
        <w:t>des</w:t>
      </w:r>
      <w:r w:rsidR="0052236E" w:rsidRPr="004F36A6">
        <w:rPr>
          <w:rFonts w:cs="Tahoma"/>
          <w:color w:val="252B2C"/>
          <w:shd w:val="clear" w:color="auto" w:fill="FFFFFF"/>
        </w:rPr>
        <w:t xml:space="preserve"> ours polaire</w:t>
      </w:r>
      <w:r>
        <w:rPr>
          <w:rFonts w:cs="Tahoma"/>
          <w:color w:val="252B2C"/>
          <w:shd w:val="clear" w:color="auto" w:fill="FFFFFF"/>
        </w:rPr>
        <w:t>s</w:t>
      </w:r>
      <w:r w:rsidR="0052236E" w:rsidRPr="004F36A6">
        <w:rPr>
          <w:rFonts w:cs="Tahoma"/>
          <w:color w:val="252B2C"/>
          <w:shd w:val="clear" w:color="auto" w:fill="FFFFFF"/>
        </w:rPr>
        <w:t xml:space="preserve">, </w:t>
      </w:r>
      <w:r>
        <w:rPr>
          <w:rFonts w:cs="Tahoma"/>
          <w:color w:val="252B2C"/>
          <w:shd w:val="clear" w:color="auto" w:fill="FFFFFF"/>
        </w:rPr>
        <w:t>un</w:t>
      </w:r>
      <w:r w:rsidR="0052236E" w:rsidRPr="004F36A6">
        <w:rPr>
          <w:rFonts w:cs="Tahoma"/>
          <w:color w:val="252B2C"/>
          <w:shd w:val="clear" w:color="auto" w:fill="FFFFFF"/>
        </w:rPr>
        <w:t xml:space="preserve"> port, </w:t>
      </w:r>
      <w:r>
        <w:rPr>
          <w:rFonts w:cs="Tahoma"/>
          <w:color w:val="252B2C"/>
          <w:shd w:val="clear" w:color="auto" w:fill="FFFFFF"/>
        </w:rPr>
        <w:t>le</w:t>
      </w:r>
      <w:r w:rsidR="0052236E" w:rsidRPr="004F36A6">
        <w:rPr>
          <w:rFonts w:cs="Tahoma"/>
          <w:color w:val="252B2C"/>
          <w:shd w:val="clear" w:color="auto" w:fill="FFFFFF"/>
        </w:rPr>
        <w:t xml:space="preserve"> fleuve Churchill, </w:t>
      </w:r>
      <w:r>
        <w:rPr>
          <w:rFonts w:cs="Tahoma"/>
          <w:color w:val="252B2C"/>
          <w:shd w:val="clear" w:color="auto" w:fill="FFFFFF"/>
        </w:rPr>
        <w:t xml:space="preserve">le </w:t>
      </w:r>
      <w:r w:rsidR="00026422">
        <w:rPr>
          <w:rFonts w:cs="Tahoma"/>
          <w:color w:val="252B2C"/>
          <w:shd w:val="clear" w:color="auto" w:fill="FFFFFF"/>
        </w:rPr>
        <w:t>f</w:t>
      </w:r>
      <w:r>
        <w:rPr>
          <w:rFonts w:cs="Tahoma"/>
          <w:color w:val="252B2C"/>
          <w:shd w:val="clear" w:color="auto" w:fill="FFFFFF"/>
        </w:rPr>
        <w:t xml:space="preserve">ort Prince-de-Galles, </w:t>
      </w:r>
      <w:r w:rsidR="0052236E" w:rsidRPr="004F36A6">
        <w:rPr>
          <w:rFonts w:cs="Tahoma"/>
          <w:color w:val="252B2C"/>
          <w:shd w:val="clear" w:color="auto" w:fill="FFFFFF"/>
        </w:rPr>
        <w:t xml:space="preserve">la carcasse d’un avion, la </w:t>
      </w:r>
      <w:r>
        <w:rPr>
          <w:rFonts w:cs="Tahoma"/>
          <w:color w:val="252B2C"/>
          <w:shd w:val="clear" w:color="auto" w:fill="FFFFFF"/>
        </w:rPr>
        <w:t>natur</w:t>
      </w:r>
      <w:r w:rsidR="0052236E" w:rsidRPr="004F36A6">
        <w:rPr>
          <w:rFonts w:cs="Tahoma"/>
          <w:color w:val="252B2C"/>
          <w:shd w:val="clear" w:color="auto" w:fill="FFFFFF"/>
        </w:rPr>
        <w:t>e, de</w:t>
      </w:r>
      <w:r>
        <w:rPr>
          <w:rFonts w:cs="Tahoma"/>
          <w:color w:val="252B2C"/>
          <w:shd w:val="clear" w:color="auto" w:fill="FFFFFF"/>
        </w:rPr>
        <w:t>s</w:t>
      </w:r>
      <w:r w:rsidR="0052236E" w:rsidRPr="004F36A6">
        <w:rPr>
          <w:rFonts w:cs="Tahoma"/>
          <w:color w:val="252B2C"/>
          <w:shd w:val="clear" w:color="auto" w:fill="FFFFFF"/>
        </w:rPr>
        <w:t xml:space="preserve"> chiens de traîneau et de</w:t>
      </w:r>
      <w:r>
        <w:rPr>
          <w:rFonts w:cs="Tahoma"/>
          <w:color w:val="252B2C"/>
          <w:shd w:val="clear" w:color="auto" w:fill="FFFFFF"/>
        </w:rPr>
        <w:t>s</w:t>
      </w:r>
      <w:r w:rsidR="0052236E" w:rsidRPr="004F36A6">
        <w:rPr>
          <w:rFonts w:cs="Tahoma"/>
          <w:color w:val="252B2C"/>
          <w:shd w:val="clear" w:color="auto" w:fill="FFFFFF"/>
        </w:rPr>
        <w:t xml:space="preserve"> bélugas.</w:t>
      </w:r>
    </w:p>
    <w:p w:rsidR="00C4216E" w:rsidRPr="00C4216E" w:rsidRDefault="00C4216E" w:rsidP="0026095A">
      <w:pPr>
        <w:rPr>
          <w:rFonts w:cs="Tahoma"/>
          <w:color w:val="252B2C"/>
          <w:shd w:val="clear" w:color="auto" w:fill="FFFFFF"/>
        </w:rPr>
      </w:pPr>
      <w:r>
        <w:rPr>
          <w:rFonts w:cs="Tahoma"/>
          <w:color w:val="252B2C"/>
          <w:shd w:val="clear" w:color="auto" w:fill="FFFFFF"/>
        </w:rPr>
        <w:t>Créer des slogans publicitaires.</w:t>
      </w:r>
    </w:p>
    <w:p w:rsidR="00306ED2" w:rsidRPr="00A953C2" w:rsidRDefault="00306ED2" w:rsidP="0026095A"/>
    <w:p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915C82">
        <w:t>tourisme</w:t>
      </w:r>
    </w:p>
    <w:p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 w:rsidR="00D966D2">
        <w:t xml:space="preserve"> </w:t>
      </w:r>
      <w:r w:rsidR="00915C82">
        <w:t>A2</w:t>
      </w:r>
    </w:p>
    <w:p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D966D2">
        <w:t xml:space="preserve"> </w:t>
      </w:r>
      <w:r w:rsidR="00915C82">
        <w:t>adolescents</w:t>
      </w:r>
    </w:p>
    <w:p w:rsidR="0026095A" w:rsidRPr="00C4216E" w:rsidRDefault="0026095A" w:rsidP="0026095A">
      <w:pPr>
        <w:pStyle w:val="Paragraphedeliste"/>
        <w:numPr>
          <w:ilvl w:val="0"/>
          <w:numId w:val="3"/>
        </w:numPr>
      </w:pPr>
      <w:r w:rsidRPr="00C4216E">
        <w:rPr>
          <w:b/>
        </w:rPr>
        <w:t>Durée indicative </w:t>
      </w:r>
      <w:r w:rsidRPr="00C4216E">
        <w:t xml:space="preserve">: </w:t>
      </w:r>
      <w:r w:rsidR="0004745F" w:rsidRPr="00C4216E">
        <w:t xml:space="preserve">une séance de </w:t>
      </w:r>
      <w:r w:rsidR="00164862" w:rsidRPr="00C4216E">
        <w:t>45</w:t>
      </w:r>
      <w:r w:rsidR="001D5830" w:rsidRPr="00C4216E">
        <w:t xml:space="preserve"> min + </w:t>
      </w:r>
      <w:r w:rsidR="007B4C04" w:rsidRPr="00C4216E">
        <w:t>30</w:t>
      </w:r>
      <w:r w:rsidR="006B6985" w:rsidRPr="00C4216E">
        <w:t xml:space="preserve"> min pour </w:t>
      </w:r>
      <w:r w:rsidR="001D5830" w:rsidRPr="00C4216E">
        <w:t>l’étape 3</w:t>
      </w:r>
    </w:p>
    <w:p w:rsidR="00537FCA" w:rsidRPr="00537FCA" w:rsidRDefault="00537FCA" w:rsidP="00537FCA">
      <w:pPr>
        <w:pStyle w:val="Titre1"/>
      </w:pPr>
      <w:r w:rsidRPr="00537FCA">
        <w:t>Parcours pédagogique</w:t>
      </w:r>
    </w:p>
    <w:p w:rsidR="00C4216E" w:rsidRDefault="004E3DB9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C4216E">
        <w:rPr>
          <w:noProof/>
        </w:rPr>
        <w:t>Étape 1 – Se préparer</w:t>
      </w:r>
      <w:r w:rsidR="00C4216E">
        <w:rPr>
          <w:noProof/>
        </w:rPr>
        <w:tab/>
      </w:r>
      <w:r>
        <w:rPr>
          <w:noProof/>
        </w:rPr>
        <w:fldChar w:fldCharType="begin"/>
      </w:r>
      <w:r w:rsidR="00C4216E">
        <w:rPr>
          <w:noProof/>
        </w:rPr>
        <w:instrText xml:space="preserve"> PAGEREF _Toc119939148 \h </w:instrText>
      </w:r>
      <w:r>
        <w:rPr>
          <w:noProof/>
        </w:rPr>
      </w:r>
      <w:r>
        <w:rPr>
          <w:noProof/>
        </w:rPr>
        <w:fldChar w:fldCharType="separate"/>
      </w:r>
      <w:r w:rsidR="00C4216E">
        <w:rPr>
          <w:noProof/>
        </w:rPr>
        <w:t>1</w:t>
      </w:r>
      <w:r>
        <w:rPr>
          <w:noProof/>
        </w:rPr>
        <w:fldChar w:fldCharType="end"/>
      </w:r>
    </w:p>
    <w:p w:rsidR="00C4216E" w:rsidRDefault="00C4216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915C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Retrouver les mots clés de la vidéo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_Toc119939149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1</w:t>
      </w:r>
      <w:r w:rsidR="004E3DB9">
        <w:rPr>
          <w:noProof/>
        </w:rPr>
        <w:fldChar w:fldCharType="end"/>
      </w:r>
    </w:p>
    <w:p w:rsidR="00C4216E" w:rsidRDefault="00C4216E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Découvrir une région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_Toc119939150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2</w:t>
      </w:r>
      <w:r w:rsidR="004E3DB9">
        <w:rPr>
          <w:noProof/>
        </w:rPr>
        <w:fldChar w:fldCharType="end"/>
      </w:r>
    </w:p>
    <w:p w:rsidR="00C4216E" w:rsidRDefault="00C4216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915C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Associer des lieux à des descriptions (activité 1)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_Toc119939151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2</w:t>
      </w:r>
      <w:r w:rsidR="004E3DB9">
        <w:rPr>
          <w:noProof/>
        </w:rPr>
        <w:fldChar w:fldCharType="end"/>
      </w:r>
    </w:p>
    <w:p w:rsidR="00C4216E" w:rsidRDefault="00C4216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915C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les particularités d’une région (activité 2)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_Toc119939152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2</w:t>
      </w:r>
      <w:r w:rsidR="004E3DB9">
        <w:rPr>
          <w:noProof/>
        </w:rPr>
        <w:fldChar w:fldCharType="end"/>
      </w:r>
    </w:p>
    <w:p w:rsidR="00C4216E" w:rsidRDefault="00C4216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915C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Caractériser des animaux (activité 3)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_Toc119939153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2</w:t>
      </w:r>
      <w:r w:rsidR="004E3DB9">
        <w:rPr>
          <w:noProof/>
        </w:rPr>
        <w:fldChar w:fldCharType="end"/>
      </w:r>
    </w:p>
    <w:p w:rsidR="00C4216E" w:rsidRDefault="00C4216E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 xml:space="preserve">Étape 3 – </w:t>
      </w:r>
      <w:r w:rsidRPr="00F915CB">
        <w:rPr>
          <w:rFonts w:cs="Calibri"/>
          <w:noProof/>
        </w:rPr>
        <w:t>Mettre en pratique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_Toc119939154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3</w:t>
      </w:r>
      <w:r w:rsidR="004E3DB9">
        <w:rPr>
          <w:noProof/>
        </w:rPr>
        <w:fldChar w:fldCharType="end"/>
      </w:r>
    </w:p>
    <w:p w:rsidR="00C4216E" w:rsidRDefault="00C4216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915C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Créer des slogans publicitaires (activité 4)</w:t>
      </w:r>
      <w:r>
        <w:rPr>
          <w:noProof/>
        </w:rPr>
        <w:tab/>
      </w:r>
      <w:r w:rsidR="004E3DB9">
        <w:rPr>
          <w:noProof/>
        </w:rPr>
        <w:fldChar w:fldCharType="begin"/>
      </w:r>
      <w:r>
        <w:rPr>
          <w:noProof/>
        </w:rPr>
        <w:instrText xml:space="preserve"> PAGEREF _Toc119939155 \h </w:instrText>
      </w:r>
      <w:r w:rsidR="004E3DB9">
        <w:rPr>
          <w:noProof/>
        </w:rPr>
      </w:r>
      <w:r w:rsidR="004E3DB9">
        <w:rPr>
          <w:noProof/>
        </w:rPr>
        <w:fldChar w:fldCharType="separate"/>
      </w:r>
      <w:r>
        <w:rPr>
          <w:noProof/>
        </w:rPr>
        <w:t>3</w:t>
      </w:r>
      <w:r w:rsidR="004E3DB9">
        <w:rPr>
          <w:noProof/>
        </w:rPr>
        <w:fldChar w:fldCharType="end"/>
      </w:r>
    </w:p>
    <w:p w:rsidR="00554B94" w:rsidRDefault="004E3DB9" w:rsidP="00BB6801">
      <w:pPr>
        <w:pStyle w:val="TM1"/>
      </w:pPr>
      <w:r>
        <w:fldChar w:fldCharType="end"/>
      </w:r>
    </w:p>
    <w:p w:rsidR="00B321AF" w:rsidRDefault="00B321AF" w:rsidP="00017367">
      <w:pPr>
        <w:pStyle w:val="Objectifs"/>
        <w:sectPr w:rsidR="00B321AF" w:rsidSect="002609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26095A" w:rsidRPr="00BA1F8C" w:rsidRDefault="0026095A" w:rsidP="00017367">
      <w:pPr>
        <w:pStyle w:val="Objectifs"/>
      </w:pPr>
      <w:r w:rsidRPr="00BA1F8C">
        <w:lastRenderedPageBreak/>
        <w:t xml:space="preserve">Objectifs communicatifs / pragmatiques </w:t>
      </w:r>
    </w:p>
    <w:p w:rsidR="006901D9" w:rsidRDefault="006901D9" w:rsidP="00B321AF">
      <w:pPr>
        <w:pStyle w:val="Listeobjectifs"/>
        <w:numPr>
          <w:ilvl w:val="0"/>
          <w:numId w:val="20"/>
        </w:numPr>
      </w:pPr>
      <w:r>
        <w:t xml:space="preserve">Associer des lieux à des </w:t>
      </w:r>
      <w:r w:rsidR="00DC78A2">
        <w:t>descriptions</w:t>
      </w:r>
      <w:r>
        <w:t>.</w:t>
      </w:r>
    </w:p>
    <w:p w:rsidR="00C4216E" w:rsidRDefault="00C4216E" w:rsidP="00B321AF">
      <w:pPr>
        <w:pStyle w:val="Listeobjectifs"/>
        <w:numPr>
          <w:ilvl w:val="0"/>
          <w:numId w:val="20"/>
        </w:numPr>
      </w:pPr>
      <w:r>
        <w:t>Comprendre les particularités d’une région.</w:t>
      </w:r>
    </w:p>
    <w:p w:rsidR="00C4216E" w:rsidRPr="00BA1F8C" w:rsidRDefault="00C4216E" w:rsidP="00B321AF">
      <w:pPr>
        <w:pStyle w:val="Listeobjectifs"/>
        <w:numPr>
          <w:ilvl w:val="0"/>
          <w:numId w:val="20"/>
        </w:numPr>
      </w:pPr>
      <w:r>
        <w:t>Caractériser des animaux.</w:t>
      </w:r>
    </w:p>
    <w:p w:rsidR="00B36D73" w:rsidRPr="00BA1F8C" w:rsidRDefault="00C4216E" w:rsidP="00B321AF">
      <w:pPr>
        <w:pStyle w:val="Listeobjectifs"/>
        <w:numPr>
          <w:ilvl w:val="0"/>
          <w:numId w:val="20"/>
        </w:numPr>
      </w:pPr>
      <w:r>
        <w:t>Créer des slogans publicitaires.</w:t>
      </w:r>
    </w:p>
    <w:p w:rsidR="0026095A" w:rsidRPr="00BA1F8C" w:rsidRDefault="00B36D73" w:rsidP="00017367">
      <w:pPr>
        <w:pStyle w:val="Objectifs"/>
      </w:pPr>
      <w:r w:rsidRPr="00BA1F8C">
        <w:br w:type="column"/>
      </w:r>
      <w:r w:rsidR="00D43824" w:rsidRPr="00BA1F8C">
        <w:lastRenderedPageBreak/>
        <w:t>Objectif linguistique</w:t>
      </w:r>
    </w:p>
    <w:p w:rsidR="00BA1F8C" w:rsidRPr="00BA1F8C" w:rsidRDefault="00955AEE" w:rsidP="000E7777">
      <w:pPr>
        <w:pStyle w:val="Listeobjectifs"/>
        <w:numPr>
          <w:ilvl w:val="0"/>
          <w:numId w:val="20"/>
        </w:numPr>
      </w:pPr>
      <w:r>
        <w:t>Retrouver les mots clés de la vidéo</w:t>
      </w:r>
      <w:r w:rsidR="007A562A">
        <w:t>.</w:t>
      </w:r>
    </w:p>
    <w:p w:rsidR="0026095A" w:rsidRPr="00BA1F8C" w:rsidRDefault="0026095A" w:rsidP="00017367">
      <w:pPr>
        <w:pStyle w:val="Objectifs"/>
      </w:pPr>
      <w:r w:rsidRPr="00BA1F8C">
        <w:t>Objectif</w:t>
      </w:r>
      <w:r w:rsidR="006B6985" w:rsidRPr="00BA1F8C">
        <w:t xml:space="preserve"> (inter)culturel</w:t>
      </w:r>
    </w:p>
    <w:p w:rsidR="00554B94" w:rsidRDefault="007D2BD1" w:rsidP="00554B94">
      <w:pPr>
        <w:pStyle w:val="Listeobjectifs"/>
        <w:numPr>
          <w:ilvl w:val="0"/>
          <w:numId w:val="20"/>
        </w:numPr>
      </w:pPr>
      <w:r w:rsidRPr="00BA1F8C">
        <w:t>Découvrir</w:t>
      </w:r>
      <w:r w:rsidR="000C21B3" w:rsidRPr="00BA1F8C">
        <w:t xml:space="preserve"> </w:t>
      </w:r>
      <w:r w:rsidR="00C4216E">
        <w:t>la région de Churchill</w:t>
      </w:r>
      <w:r w:rsidR="00BA1F8C" w:rsidRPr="00BA1F8C">
        <w:t>.</w:t>
      </w:r>
    </w:p>
    <w:p w:rsidR="007A562A" w:rsidRPr="00BA1F8C" w:rsidRDefault="007A562A" w:rsidP="00554B94">
      <w:pPr>
        <w:pStyle w:val="Listeobjectifs"/>
        <w:numPr>
          <w:ilvl w:val="0"/>
          <w:numId w:val="20"/>
        </w:numPr>
        <w:sectPr w:rsidR="007A562A" w:rsidRPr="00BA1F8C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164862" w:rsidRPr="00D966D2" w:rsidRDefault="00164862" w:rsidP="006E38DE">
      <w:pPr>
        <w:pStyle w:val="Titre2"/>
        <w:rPr>
          <w:rFonts w:ascii="Tahoma" w:hAnsi="Tahoma" w:cs="Tahoma"/>
          <w:sz w:val="20"/>
        </w:rPr>
      </w:pPr>
    </w:p>
    <w:p w:rsidR="0026095A" w:rsidRDefault="000E7777" w:rsidP="006E38DE">
      <w:pPr>
        <w:pStyle w:val="Titre2"/>
      </w:pPr>
      <w:bookmarkStart w:id="1" w:name="_Toc119939148"/>
      <w:r w:rsidRPr="009168AF">
        <w:t>Étape 1 –</w:t>
      </w:r>
      <w:r w:rsidR="00E84A40">
        <w:t xml:space="preserve"> S</w:t>
      </w:r>
      <w:r>
        <w:t>e préparer</w:t>
      </w:r>
      <w:bookmarkEnd w:id="1"/>
    </w:p>
    <w:p w:rsidR="008C032B" w:rsidRDefault="00A24D8D" w:rsidP="008E76C4">
      <w:pPr>
        <w:pStyle w:val="Titre3"/>
        <w:numPr>
          <w:ilvl w:val="0"/>
          <w:numId w:val="29"/>
        </w:numPr>
      </w:pPr>
      <w:bookmarkStart w:id="2" w:name="_Toc119939149"/>
      <w:r>
        <w:t xml:space="preserve">Retrouver les mots </w:t>
      </w:r>
      <w:r w:rsidR="0031520C">
        <w:t>clés de la vidéo</w:t>
      </w:r>
      <w:bookmarkEnd w:id="2"/>
    </w:p>
    <w:p w:rsidR="00163F89" w:rsidRPr="00002F4E" w:rsidRDefault="00AC5C06" w:rsidP="00002F4E">
      <w:pPr>
        <w:pStyle w:val="Infosactivit"/>
      </w:pPr>
      <w:r>
        <w:rPr>
          <w:b/>
        </w:rPr>
        <w:t>Lexique –</w:t>
      </w:r>
      <w:r w:rsidR="001F1F35">
        <w:t xml:space="preserve"> </w:t>
      </w:r>
      <w:r w:rsidR="006B2CB1">
        <w:t>petits</w:t>
      </w:r>
      <w:r w:rsidR="00306ED2">
        <w:t xml:space="preserve"> groupes</w:t>
      </w:r>
      <w:r w:rsidR="0050589A">
        <w:t xml:space="preserve">– </w:t>
      </w:r>
      <w:r w:rsidR="00002F4E">
        <w:t>1</w:t>
      </w:r>
      <w:r w:rsidR="00C4216E">
        <w:t>5</w:t>
      </w:r>
      <w:r w:rsidR="001F1F35">
        <w:t xml:space="preserve"> min (support : </w:t>
      </w:r>
      <w:r w:rsidR="0050589A">
        <w:t>fiche matériel</w:t>
      </w:r>
      <w:r w:rsidR="001F1F35">
        <w:t>)</w:t>
      </w:r>
    </w:p>
    <w:p w:rsidR="006B6985" w:rsidRDefault="002F5B75" w:rsidP="00002F4E">
      <w:pPr>
        <w:rPr>
          <w:rFonts w:eastAsia="Times New Roman"/>
        </w:rPr>
      </w:pPr>
      <w:r>
        <w:rPr>
          <w:rFonts w:eastAsia="Times New Roman"/>
        </w:rPr>
        <w:t xml:space="preserve">Diviser la classe en </w:t>
      </w:r>
      <w:r w:rsidR="0031520C">
        <w:rPr>
          <w:rFonts w:eastAsia="Times New Roman"/>
        </w:rPr>
        <w:t xml:space="preserve">petits groupes et distribuer </w:t>
      </w:r>
      <w:proofErr w:type="gramStart"/>
      <w:r w:rsidR="0031520C">
        <w:rPr>
          <w:rFonts w:eastAsia="Times New Roman"/>
        </w:rPr>
        <w:t>une fiche matériel</w:t>
      </w:r>
      <w:proofErr w:type="gramEnd"/>
      <w:r w:rsidR="0031520C">
        <w:rPr>
          <w:rFonts w:eastAsia="Times New Roman"/>
        </w:rPr>
        <w:t xml:space="preserve"> à chaque groupe</w:t>
      </w:r>
      <w:r>
        <w:rPr>
          <w:rFonts w:eastAsia="Times New Roman"/>
        </w:rPr>
        <w:t xml:space="preserve">. </w:t>
      </w:r>
      <w:r w:rsidR="0031520C">
        <w:rPr>
          <w:rFonts w:eastAsia="Times New Roman"/>
        </w:rPr>
        <w:t xml:space="preserve">Inviter les groupes à lire les indications sous la grille de mots. Si les groupes ont des difficultés à trouver les mots, projeter la grille au tableau et indiquer les consonnes des mots à trouver, puis prononcer les mots silencieusement </w:t>
      </w:r>
      <w:r w:rsidR="00AC5C06">
        <w:rPr>
          <w:rFonts w:eastAsia="Times New Roman"/>
        </w:rPr>
        <w:t xml:space="preserve">en articulant </w:t>
      </w:r>
      <w:r w:rsidR="0031520C">
        <w:rPr>
          <w:rFonts w:eastAsia="Times New Roman"/>
        </w:rPr>
        <w:t xml:space="preserve">pour faire </w:t>
      </w:r>
      <w:r w:rsidR="00A24D8D">
        <w:rPr>
          <w:rFonts w:eastAsia="Times New Roman"/>
        </w:rPr>
        <w:t>repérer les voyelles manquantes.</w:t>
      </w:r>
    </w:p>
    <w:p w:rsidR="002F5B75" w:rsidRDefault="002F5B75" w:rsidP="00002F4E">
      <w:pPr>
        <w:rPr>
          <w:rFonts w:eastAsia="Times New Roman"/>
          <w:i/>
        </w:rPr>
      </w:pPr>
      <w:r>
        <w:rPr>
          <w:rFonts w:eastAsia="Times New Roman"/>
        </w:rPr>
        <w:t xml:space="preserve">En petits groupes. </w:t>
      </w:r>
      <w:r w:rsidR="0031520C">
        <w:rPr>
          <w:rFonts w:eastAsia="Times New Roman"/>
          <w:i/>
        </w:rPr>
        <w:t>Complétez la grille à l’aide des indications.</w:t>
      </w:r>
    </w:p>
    <w:p w:rsidR="002F5B75" w:rsidRPr="002F5B75" w:rsidRDefault="0031520C" w:rsidP="00002F4E">
      <w:pPr>
        <w:rPr>
          <w:rFonts w:eastAsia="Times New Roman"/>
        </w:rPr>
      </w:pPr>
      <w:r>
        <w:rPr>
          <w:rFonts w:eastAsia="Times New Roman"/>
        </w:rPr>
        <w:t>Pour la mise en commun des réponses, inviter les groupes volontaires à épeler les mots trouvés et les noter dans la grille.</w:t>
      </w:r>
      <w:r w:rsidR="00A24D8D">
        <w:rPr>
          <w:rFonts w:eastAsia="Times New Roman"/>
        </w:rPr>
        <w:t xml:space="preserve"> </w:t>
      </w:r>
    </w:p>
    <w:p w:rsidR="002F5B75" w:rsidRPr="00002F4E" w:rsidRDefault="002F5B75" w:rsidP="00002F4E">
      <w:pPr>
        <w:rPr>
          <w:rFonts w:eastAsia="Times New Roman"/>
        </w:rPr>
      </w:pPr>
    </w:p>
    <w:p w:rsidR="0026095A" w:rsidRDefault="0026095A" w:rsidP="0026095A">
      <w:pPr>
        <w:pStyle w:val="Pistecorrection"/>
      </w:pPr>
      <w:r w:rsidRPr="00A953C2">
        <w:t>Pistes de correction / Corrigés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8"/>
        <w:gridCol w:w="4814"/>
      </w:tblGrid>
      <w:tr w:rsidR="0031520C" w:rsidRPr="0031520C" w:rsidTr="00262BFD">
        <w:tc>
          <w:tcPr>
            <w:tcW w:w="4886" w:type="dxa"/>
          </w:tcPr>
          <w:p w:rsidR="0031520C" w:rsidRPr="0031520C" w:rsidRDefault="0031520C" w:rsidP="00262BFD">
            <w:pPr>
              <w:jc w:val="center"/>
              <w:rPr>
                <w:b/>
                <w:caps/>
                <w:sz w:val="18"/>
                <w:szCs w:val="18"/>
              </w:rPr>
            </w:pPr>
            <w:r w:rsidRPr="0031520C">
              <w:rPr>
                <w:b/>
                <w:caps/>
                <w:sz w:val="18"/>
                <w:szCs w:val="18"/>
              </w:rPr>
              <w:t>Vertical</w:t>
            </w:r>
          </w:p>
        </w:tc>
        <w:tc>
          <w:tcPr>
            <w:tcW w:w="4886" w:type="dxa"/>
          </w:tcPr>
          <w:p w:rsidR="0031520C" w:rsidRPr="0031520C" w:rsidRDefault="0031520C" w:rsidP="00262BFD">
            <w:pPr>
              <w:jc w:val="center"/>
              <w:rPr>
                <w:b/>
                <w:caps/>
                <w:sz w:val="18"/>
                <w:szCs w:val="18"/>
              </w:rPr>
            </w:pPr>
            <w:r w:rsidRPr="0031520C">
              <w:rPr>
                <w:b/>
                <w:caps/>
                <w:sz w:val="18"/>
                <w:szCs w:val="18"/>
              </w:rPr>
              <w:t>horizontal</w:t>
            </w:r>
          </w:p>
        </w:tc>
      </w:tr>
      <w:tr w:rsidR="0031520C" w:rsidRPr="0031520C" w:rsidTr="00262BFD">
        <w:tc>
          <w:tcPr>
            <w:tcW w:w="4886" w:type="dxa"/>
          </w:tcPr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1. fort.</w:t>
            </w:r>
          </w:p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2. traineau</w:t>
            </w:r>
          </w:p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4. train.</w:t>
            </w:r>
          </w:p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5. bateau.</w:t>
            </w:r>
          </w:p>
        </w:tc>
        <w:tc>
          <w:tcPr>
            <w:tcW w:w="4886" w:type="dxa"/>
          </w:tcPr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3. ours.</w:t>
            </w:r>
          </w:p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5. béluga.</w:t>
            </w:r>
          </w:p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7. forêt.</w:t>
            </w:r>
          </w:p>
          <w:p w:rsidR="0031520C" w:rsidRPr="0031520C" w:rsidRDefault="0031520C" w:rsidP="0031520C">
            <w:pPr>
              <w:jc w:val="center"/>
              <w:rPr>
                <w:sz w:val="18"/>
                <w:szCs w:val="18"/>
              </w:rPr>
            </w:pPr>
            <w:r w:rsidRPr="0031520C">
              <w:rPr>
                <w:sz w:val="18"/>
                <w:szCs w:val="18"/>
              </w:rPr>
              <w:t>8. avion.</w:t>
            </w:r>
          </w:p>
        </w:tc>
      </w:tr>
    </w:tbl>
    <w:p w:rsidR="00777134" w:rsidRDefault="00777134" w:rsidP="00777134">
      <w:pPr>
        <w:pStyle w:val="Titre2"/>
      </w:pPr>
      <w:bookmarkStart w:id="3" w:name="_Toc119939150"/>
      <w:r w:rsidRPr="009168AF">
        <w:lastRenderedPageBreak/>
        <w:t xml:space="preserve">Étape 2 – </w:t>
      </w:r>
      <w:r w:rsidR="00C53E52">
        <w:t xml:space="preserve">Découvrir </w:t>
      </w:r>
      <w:r w:rsidR="00AA140D">
        <w:t>une région</w:t>
      </w:r>
      <w:bookmarkEnd w:id="3"/>
    </w:p>
    <w:p w:rsidR="003360FC" w:rsidRDefault="00A24D8D" w:rsidP="003360FC">
      <w:pPr>
        <w:pStyle w:val="Titre3"/>
      </w:pPr>
      <w:bookmarkStart w:id="4" w:name="_Toc119939151"/>
      <w:r>
        <w:t>Associer des lieux à des descriptions</w:t>
      </w:r>
      <w:r w:rsidR="003360FC">
        <w:t xml:space="preserve"> (activité 1)</w:t>
      </w:r>
      <w:bookmarkEnd w:id="4"/>
    </w:p>
    <w:p w:rsidR="003360FC" w:rsidRPr="00FF0A63" w:rsidRDefault="00B7674A" w:rsidP="003360FC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3360FC">
        <w:rPr>
          <w:b/>
        </w:rPr>
        <w:t xml:space="preserve"> </w:t>
      </w:r>
      <w:r w:rsidR="003360FC">
        <w:t>–</w:t>
      </w:r>
      <w:r w:rsidR="002567AE">
        <w:t>individuel</w:t>
      </w:r>
      <w:r w:rsidR="003360FC">
        <w:t xml:space="preserve"> – 10 min (supports : vidéo et fiche apprenant)</w:t>
      </w:r>
    </w:p>
    <w:p w:rsidR="003360FC" w:rsidRPr="00A9285E" w:rsidRDefault="003360FC" w:rsidP="003360FC">
      <w:pPr>
        <w:rPr>
          <w:rFonts w:eastAsia="Arial Unicode MS"/>
        </w:rPr>
      </w:pPr>
      <w:r w:rsidRPr="00A50915">
        <w:rPr>
          <w:rFonts w:cs="Tahoma"/>
        </w:rPr>
        <w:t xml:space="preserve">Distribuer la fiche apprenant. </w:t>
      </w:r>
      <w:r>
        <w:rPr>
          <w:rFonts w:cs="Tahoma"/>
        </w:rPr>
        <w:t>Lire ou faire lire le</w:t>
      </w:r>
      <w:r w:rsidR="00967C86">
        <w:rPr>
          <w:rFonts w:eastAsia="Arial Unicode MS"/>
        </w:rPr>
        <w:t>s éléments</w:t>
      </w:r>
      <w:r w:rsidR="003661BE">
        <w:rPr>
          <w:rFonts w:eastAsia="Arial Unicode MS"/>
        </w:rPr>
        <w:t xml:space="preserve"> de l’activité 1. </w:t>
      </w:r>
      <w:r>
        <w:rPr>
          <w:rFonts w:eastAsia="Arial Unicode MS"/>
        </w:rPr>
        <w:t xml:space="preserve">Lever les difficultés lexicales, si besoin. </w:t>
      </w:r>
      <w:r w:rsidRPr="00A9285E">
        <w:rPr>
          <w:rFonts w:cs="Tahoma"/>
        </w:rPr>
        <w:t xml:space="preserve">Montrer la </w:t>
      </w:r>
      <w:r w:rsidR="00B7674A">
        <w:rPr>
          <w:rFonts w:cs="Tahoma"/>
        </w:rPr>
        <w:t>vidéo.</w:t>
      </w:r>
    </w:p>
    <w:p w:rsidR="003360FC" w:rsidRPr="00A9285E" w:rsidRDefault="002567AE" w:rsidP="003360FC">
      <w:pPr>
        <w:rPr>
          <w:rFonts w:eastAsia="Arial Unicode MS"/>
          <w:i/>
        </w:rPr>
      </w:pPr>
      <w:r>
        <w:rPr>
          <w:rFonts w:cs="Tahoma"/>
        </w:rPr>
        <w:t>Individuellement</w:t>
      </w:r>
      <w:r w:rsidR="003360FC" w:rsidRPr="00A9285E">
        <w:rPr>
          <w:rFonts w:cs="Tahoma"/>
        </w:rPr>
        <w:t xml:space="preserve">. </w:t>
      </w:r>
      <w:r w:rsidR="003360FC" w:rsidRPr="00A9285E">
        <w:rPr>
          <w:rFonts w:eastAsia="Arial Unicode MS"/>
          <w:i/>
        </w:rPr>
        <w:t>Faites l’</w:t>
      </w:r>
      <w:r w:rsidR="003360FC">
        <w:rPr>
          <w:rFonts w:eastAsia="Arial Unicode MS"/>
          <w:i/>
        </w:rPr>
        <w:t>activité 1</w:t>
      </w:r>
      <w:r w:rsidR="003360FC" w:rsidRPr="00A9285E">
        <w:rPr>
          <w:rFonts w:eastAsia="Arial Unicode MS"/>
          <w:i/>
        </w:rPr>
        <w:t xml:space="preserve"> : </w:t>
      </w:r>
      <w:r w:rsidR="00B7674A">
        <w:rPr>
          <w:rFonts w:eastAsia="Arial Unicode MS"/>
          <w:i/>
        </w:rPr>
        <w:t xml:space="preserve">écoutez la vidéo et </w:t>
      </w:r>
      <w:r w:rsidR="00060A5D">
        <w:rPr>
          <w:rFonts w:eastAsia="Arial Unicode MS"/>
          <w:i/>
        </w:rPr>
        <w:t xml:space="preserve">associez chaque élément </w:t>
      </w:r>
      <w:r w:rsidR="00A24D8D">
        <w:rPr>
          <w:rFonts w:eastAsia="Arial Unicode MS"/>
          <w:i/>
        </w:rPr>
        <w:t>à sa description.</w:t>
      </w:r>
    </w:p>
    <w:p w:rsidR="003360FC" w:rsidRDefault="00B0649C" w:rsidP="003360FC">
      <w:pPr>
        <w:rPr>
          <w:rFonts w:eastAsia="Arial Unicode MS"/>
        </w:rPr>
      </w:pPr>
      <w:r>
        <w:rPr>
          <w:rFonts w:eastAsia="Arial Unicode MS"/>
        </w:rPr>
        <w:t>Recueillir oralement les propositions.</w:t>
      </w:r>
    </w:p>
    <w:p w:rsidR="003360FC" w:rsidRDefault="003360FC" w:rsidP="003360FC">
      <w:pPr>
        <w:rPr>
          <w:rFonts w:eastAsia="Arial Unicode MS"/>
        </w:rPr>
      </w:pPr>
    </w:p>
    <w:p w:rsidR="003360FC" w:rsidRDefault="003360FC" w:rsidP="003360FC">
      <w:pPr>
        <w:pStyle w:val="Pistecorrection"/>
      </w:pPr>
      <w:r w:rsidRPr="00A953C2">
        <w:t>Pistes de correction / Corrigés :</w:t>
      </w:r>
    </w:p>
    <w:tbl>
      <w:tblPr>
        <w:tblStyle w:val="Grilledutableau"/>
        <w:tblW w:w="10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7"/>
        <w:gridCol w:w="1434"/>
        <w:gridCol w:w="1435"/>
        <w:gridCol w:w="4680"/>
      </w:tblGrid>
      <w:tr w:rsidR="00A24D8D" w:rsidRPr="00A24D8D" w:rsidTr="00A24D8D">
        <w:trPr>
          <w:trHeight w:val="295"/>
        </w:trPr>
        <w:tc>
          <w:tcPr>
            <w:tcW w:w="2517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>Churchill</w:t>
            </w:r>
          </w:p>
        </w:tc>
        <w:tc>
          <w:tcPr>
            <w:tcW w:w="1434" w:type="dxa"/>
          </w:tcPr>
          <w:p w:rsidR="00A24D8D" w:rsidRPr="00A24D8D" w:rsidRDefault="00F664E0" w:rsidP="00A24D8D">
            <w:pPr>
              <w:pStyle w:val="Paragraphedeliste"/>
              <w:numPr>
                <w:ilvl w:val="0"/>
                <w:numId w:val="38"/>
              </w:numPr>
              <w:jc w:val="left"/>
              <w:rPr>
                <w:sz w:val="18"/>
              </w:rPr>
            </w:pPr>
            <w:r>
              <w:rPr>
                <w:noProof/>
                <w:sz w:val="1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2A7C67EA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60960</wp:posOffset>
                      </wp:positionV>
                      <wp:extent cx="1631950" cy="977900"/>
                      <wp:effectExtent l="12700" t="22225" r="31750" b="57150"/>
                      <wp:wrapNone/>
                      <wp:docPr id="3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31950" cy="977900"/>
                                <a:chOff x="3620" y="4100"/>
                                <a:chExt cx="2570" cy="1540"/>
                              </a:xfrm>
                            </wpg:grpSpPr>
                            <wps:wsp>
                              <wps:cNvPr id="4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80" y="4100"/>
                                  <a:ext cx="2510" cy="6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1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20" y="4150"/>
                                  <a:ext cx="2570" cy="2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80" y="4740"/>
                                  <a:ext cx="2510" cy="5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80" y="4440"/>
                                  <a:ext cx="2510" cy="5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60" y="5310"/>
                                  <a:ext cx="2430" cy="3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60" y="5020"/>
                                  <a:ext cx="2430" cy="5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501B9B23" id="Group 17" o:spid="_x0000_s1026" style="position:absolute;margin-left:-1.55pt;margin-top:4.8pt;width:128.5pt;height:77pt;z-index:251687936" coordorigin="3620,4100" coordsize="2570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1" o:spid="_x0000_s1027" type="#_x0000_t32" style="position:absolute;left:3680;top:4100;width:2510;height:6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      <v:stroke endarrow="block"/>
                      </v:shape>
                      <v:shape id="AutoShape 12" o:spid="_x0000_s1028" type="#_x0000_t32" style="position:absolute;left:3620;top:4150;width:2570;height:2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">
                        <v:stroke endarrow="block"/>
                      </v:shape>
                      <v:shape id="AutoShape 13" o:spid="_x0000_s1029" type="#_x0000_t32" style="position:absolute;left:3680;top:4740;width:2510;height:5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      <v:stroke endarrow="block"/>
                      </v:shape>
                      <v:shape id="AutoShape 14" o:spid="_x0000_s1030" type="#_x0000_t32" style="position:absolute;left:3680;top:4440;width:2510;height:5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">
                        <v:stroke endarrow="block"/>
                      </v:shape>
                      <v:shape id="AutoShape 15" o:spid="_x0000_s1031" type="#_x0000_t32" style="position:absolute;left:3760;top:5310;width:2430;height: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      <v:stroke endarrow="block"/>
                      </v:shape>
                      <v:shape id="AutoShape 16" o:spid="_x0000_s1032" type="#_x0000_t32" style="position:absolute;left:3760;top:5020;width:2430;height:5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435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9"/>
              </w:numPr>
              <w:jc w:val="right"/>
              <w:rPr>
                <w:sz w:val="18"/>
              </w:rPr>
            </w:pPr>
          </w:p>
        </w:tc>
        <w:tc>
          <w:tcPr>
            <w:tcW w:w="4680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rFonts w:cs="Tahoma"/>
                <w:sz w:val="18"/>
                <w:szCs w:val="20"/>
              </w:rPr>
              <w:t>Lieu historique national du Canada.</w:t>
            </w:r>
          </w:p>
        </w:tc>
      </w:tr>
      <w:tr w:rsidR="00A24D8D" w:rsidRPr="00A24D8D" w:rsidTr="00A24D8D">
        <w:trPr>
          <w:trHeight w:val="295"/>
        </w:trPr>
        <w:tc>
          <w:tcPr>
            <w:tcW w:w="2517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rFonts w:cs="Tahoma"/>
                <w:sz w:val="18"/>
                <w:szCs w:val="20"/>
              </w:rPr>
              <w:t>Le fort Prince-de-Galles</w:t>
            </w:r>
          </w:p>
        </w:tc>
        <w:tc>
          <w:tcPr>
            <w:tcW w:w="1434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8"/>
              </w:numPr>
              <w:jc w:val="left"/>
              <w:rPr>
                <w:sz w:val="18"/>
              </w:rPr>
            </w:pPr>
          </w:p>
        </w:tc>
        <w:tc>
          <w:tcPr>
            <w:tcW w:w="1435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9"/>
              </w:numPr>
              <w:jc w:val="right"/>
              <w:rPr>
                <w:sz w:val="18"/>
              </w:rPr>
            </w:pPr>
          </w:p>
        </w:tc>
        <w:tc>
          <w:tcPr>
            <w:tcW w:w="4680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>Bateau que l’on peut voir à marée basse.</w:t>
            </w:r>
          </w:p>
        </w:tc>
      </w:tr>
      <w:tr w:rsidR="00A24D8D" w:rsidRPr="00A24D8D" w:rsidTr="00A24D8D">
        <w:trPr>
          <w:trHeight w:val="295"/>
        </w:trPr>
        <w:tc>
          <w:tcPr>
            <w:tcW w:w="2517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rFonts w:cs="Tahoma"/>
                <w:sz w:val="18"/>
                <w:szCs w:val="20"/>
              </w:rPr>
              <w:t xml:space="preserve">Le C-46 </w:t>
            </w:r>
            <w:r w:rsidRPr="00334A48">
              <w:rPr>
                <w:rFonts w:cs="Tahoma"/>
                <w:i/>
                <w:sz w:val="18"/>
                <w:szCs w:val="20"/>
              </w:rPr>
              <w:t xml:space="preserve">Miss </w:t>
            </w:r>
            <w:proofErr w:type="spellStart"/>
            <w:r w:rsidRPr="00334A48">
              <w:rPr>
                <w:rFonts w:cs="Tahoma"/>
                <w:i/>
                <w:sz w:val="18"/>
                <w:szCs w:val="20"/>
              </w:rPr>
              <w:t>Piggy</w:t>
            </w:r>
            <w:proofErr w:type="spellEnd"/>
          </w:p>
        </w:tc>
        <w:tc>
          <w:tcPr>
            <w:tcW w:w="1434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8"/>
              </w:numPr>
              <w:jc w:val="left"/>
              <w:rPr>
                <w:sz w:val="18"/>
              </w:rPr>
            </w:pPr>
          </w:p>
        </w:tc>
        <w:tc>
          <w:tcPr>
            <w:tcW w:w="1435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9"/>
              </w:numPr>
              <w:jc w:val="right"/>
              <w:rPr>
                <w:sz w:val="18"/>
              </w:rPr>
            </w:pPr>
          </w:p>
        </w:tc>
        <w:tc>
          <w:tcPr>
            <w:tcW w:w="4680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 xml:space="preserve">Capitale de l’ours polaire. </w:t>
            </w:r>
          </w:p>
        </w:tc>
      </w:tr>
      <w:tr w:rsidR="00A24D8D" w:rsidRPr="00A24D8D" w:rsidTr="00A24D8D">
        <w:trPr>
          <w:trHeight w:val="295"/>
        </w:trPr>
        <w:tc>
          <w:tcPr>
            <w:tcW w:w="2517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 xml:space="preserve">Le </w:t>
            </w:r>
            <w:r w:rsidRPr="00A24D8D">
              <w:rPr>
                <w:rFonts w:cs="Tahoma"/>
                <w:sz w:val="18"/>
                <w:szCs w:val="20"/>
              </w:rPr>
              <w:t>MV ITHACA</w:t>
            </w:r>
          </w:p>
        </w:tc>
        <w:tc>
          <w:tcPr>
            <w:tcW w:w="1434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8"/>
              </w:numPr>
              <w:jc w:val="left"/>
              <w:rPr>
                <w:sz w:val="18"/>
              </w:rPr>
            </w:pPr>
          </w:p>
        </w:tc>
        <w:tc>
          <w:tcPr>
            <w:tcW w:w="1435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9"/>
              </w:numPr>
              <w:jc w:val="right"/>
              <w:rPr>
                <w:sz w:val="18"/>
              </w:rPr>
            </w:pPr>
          </w:p>
        </w:tc>
        <w:tc>
          <w:tcPr>
            <w:tcW w:w="4680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>Lieu préféré des bélugas.</w:t>
            </w:r>
          </w:p>
        </w:tc>
      </w:tr>
      <w:tr w:rsidR="00A24D8D" w:rsidRPr="00A24D8D" w:rsidTr="00A24D8D">
        <w:trPr>
          <w:trHeight w:val="295"/>
        </w:trPr>
        <w:tc>
          <w:tcPr>
            <w:tcW w:w="2517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rFonts w:cs="Tahoma"/>
                <w:sz w:val="18"/>
                <w:szCs w:val="20"/>
              </w:rPr>
              <w:t>Les Premières Nations</w:t>
            </w:r>
          </w:p>
        </w:tc>
        <w:tc>
          <w:tcPr>
            <w:tcW w:w="1434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8"/>
              </w:numPr>
              <w:jc w:val="left"/>
              <w:rPr>
                <w:sz w:val="18"/>
              </w:rPr>
            </w:pPr>
          </w:p>
        </w:tc>
        <w:tc>
          <w:tcPr>
            <w:tcW w:w="1435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9"/>
              </w:numPr>
              <w:jc w:val="right"/>
              <w:rPr>
                <w:sz w:val="18"/>
              </w:rPr>
            </w:pPr>
          </w:p>
        </w:tc>
        <w:tc>
          <w:tcPr>
            <w:tcW w:w="4680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>Avion écrasé en 1979.</w:t>
            </w:r>
          </w:p>
        </w:tc>
      </w:tr>
      <w:tr w:rsidR="00A24D8D" w:rsidRPr="00A24D8D" w:rsidTr="00A24D8D">
        <w:trPr>
          <w:trHeight w:val="307"/>
        </w:trPr>
        <w:tc>
          <w:tcPr>
            <w:tcW w:w="2517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>La rivière Churchill</w:t>
            </w:r>
          </w:p>
        </w:tc>
        <w:tc>
          <w:tcPr>
            <w:tcW w:w="1434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8"/>
              </w:numPr>
              <w:jc w:val="left"/>
              <w:rPr>
                <w:sz w:val="18"/>
              </w:rPr>
            </w:pPr>
          </w:p>
        </w:tc>
        <w:tc>
          <w:tcPr>
            <w:tcW w:w="1435" w:type="dxa"/>
          </w:tcPr>
          <w:p w:rsidR="00A24D8D" w:rsidRPr="00A24D8D" w:rsidRDefault="00A24D8D" w:rsidP="00A24D8D">
            <w:pPr>
              <w:pStyle w:val="Paragraphedeliste"/>
              <w:numPr>
                <w:ilvl w:val="0"/>
                <w:numId w:val="39"/>
              </w:numPr>
              <w:jc w:val="right"/>
              <w:rPr>
                <w:sz w:val="18"/>
              </w:rPr>
            </w:pPr>
          </w:p>
        </w:tc>
        <w:tc>
          <w:tcPr>
            <w:tcW w:w="4680" w:type="dxa"/>
          </w:tcPr>
          <w:p w:rsidR="00A24D8D" w:rsidRPr="00A24D8D" w:rsidRDefault="00A24D8D" w:rsidP="00262BFD">
            <w:pPr>
              <w:rPr>
                <w:sz w:val="18"/>
              </w:rPr>
            </w:pPr>
            <w:r w:rsidRPr="00A24D8D">
              <w:rPr>
                <w:sz w:val="18"/>
              </w:rPr>
              <w:t>Habitants de la région depuis plus de 12 000 ans.</w:t>
            </w:r>
          </w:p>
        </w:tc>
      </w:tr>
    </w:tbl>
    <w:p w:rsidR="003360FC" w:rsidRPr="004F7E40" w:rsidRDefault="003360FC" w:rsidP="003360FC">
      <w:pPr>
        <w:rPr>
          <w:sz w:val="18"/>
          <w:szCs w:val="18"/>
          <w:shd w:val="clear" w:color="auto" w:fill="FFFFFF"/>
        </w:rPr>
      </w:pPr>
    </w:p>
    <w:p w:rsidR="006C0EC2" w:rsidRDefault="00C4216E" w:rsidP="008E76C4">
      <w:pPr>
        <w:pStyle w:val="Titre3"/>
      </w:pPr>
      <w:bookmarkStart w:id="5" w:name="_Toc119939152"/>
      <w:r>
        <w:t>Comprendre les particularités d’une région</w:t>
      </w:r>
      <w:r w:rsidR="003360FC">
        <w:t xml:space="preserve"> (activité 2</w:t>
      </w:r>
      <w:r w:rsidR="00A50915">
        <w:t>)</w:t>
      </w:r>
      <w:bookmarkEnd w:id="5"/>
    </w:p>
    <w:p w:rsidR="00777134" w:rsidRPr="00777134" w:rsidRDefault="0001598A" w:rsidP="008E76C4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5F575A">
        <w:t xml:space="preserve">– </w:t>
      </w:r>
      <w:r w:rsidR="002C3599">
        <w:t>individuel</w:t>
      </w:r>
      <w:r w:rsidR="00777134" w:rsidRPr="005F575A">
        <w:t xml:space="preserve"> –</w:t>
      </w:r>
      <w:r w:rsidR="007B4C04">
        <w:t xml:space="preserve"> 1</w:t>
      </w:r>
      <w:r w:rsidR="004758C5">
        <w:t>0</w:t>
      </w:r>
      <w:r w:rsidR="00777134">
        <w:t xml:space="preserve"> min (support</w:t>
      </w:r>
      <w:r w:rsidR="00A50915">
        <w:t>s</w:t>
      </w:r>
      <w:r w:rsidR="000B311B">
        <w:t xml:space="preserve"> : vidéo </w:t>
      </w:r>
      <w:r w:rsidR="00E418D9">
        <w:t>et</w:t>
      </w:r>
      <w:r w:rsidR="00A50915">
        <w:t xml:space="preserve"> fiche apprenant)</w:t>
      </w:r>
    </w:p>
    <w:p w:rsidR="00C26610" w:rsidRDefault="003360FC" w:rsidP="00C26610">
      <w:pPr>
        <w:rPr>
          <w:rFonts w:eastAsia="Arial Unicode MS"/>
        </w:rPr>
      </w:pPr>
      <w:r w:rsidRPr="00A9285E">
        <w:rPr>
          <w:rFonts w:eastAsia="Arial Unicode MS"/>
        </w:rPr>
        <w:t xml:space="preserve">Lire ou faire lire </w:t>
      </w:r>
      <w:r>
        <w:rPr>
          <w:rFonts w:eastAsia="Arial Unicode MS"/>
        </w:rPr>
        <w:t xml:space="preserve">les propositions de l’activité 2 et veiller </w:t>
      </w:r>
      <w:r w:rsidR="00382791">
        <w:rPr>
          <w:rFonts w:eastAsia="Arial Unicode MS"/>
        </w:rPr>
        <w:t>à la bonne compréhension</w:t>
      </w:r>
      <w:r>
        <w:rPr>
          <w:rFonts w:eastAsia="Arial Unicode MS"/>
        </w:rPr>
        <w:t xml:space="preserve"> </w:t>
      </w:r>
      <w:r w:rsidR="006C6959">
        <w:rPr>
          <w:rFonts w:eastAsia="Arial Unicode MS"/>
        </w:rPr>
        <w:t>du lexique</w:t>
      </w:r>
      <w:r>
        <w:rPr>
          <w:rFonts w:eastAsia="Arial Unicode MS"/>
        </w:rPr>
        <w:t>.</w:t>
      </w:r>
      <w:r w:rsidR="006C6959">
        <w:rPr>
          <w:rFonts w:eastAsia="Arial Unicode MS"/>
        </w:rPr>
        <w:t xml:space="preserve"> L’expliquer ou le faire expliquer. </w:t>
      </w:r>
      <w:r w:rsidR="000B311B">
        <w:rPr>
          <w:rFonts w:eastAsia="Arial Unicode MS"/>
        </w:rPr>
        <w:t>Montrer la vidéo.</w:t>
      </w:r>
    </w:p>
    <w:p w:rsidR="00A50915" w:rsidRPr="00A50915" w:rsidRDefault="00A50915" w:rsidP="00A50915">
      <w:pPr>
        <w:rPr>
          <w:rFonts w:cs="Tahoma"/>
        </w:rPr>
      </w:pPr>
      <w:r>
        <w:rPr>
          <w:rFonts w:eastAsia="Arial Unicode MS"/>
        </w:rPr>
        <w:t xml:space="preserve">Individuellement. </w:t>
      </w:r>
      <w:r w:rsidRPr="00A50915">
        <w:rPr>
          <w:rFonts w:eastAsia="Arial Unicode MS"/>
          <w:i/>
        </w:rPr>
        <w:t xml:space="preserve">Faites </w:t>
      </w:r>
      <w:r w:rsidRPr="00A50915">
        <w:rPr>
          <w:rFonts w:cs="Tahoma"/>
          <w:i/>
        </w:rPr>
        <w:t xml:space="preserve">l’activité </w:t>
      </w:r>
      <w:r w:rsidR="00D75145">
        <w:rPr>
          <w:rFonts w:cs="Tahoma"/>
          <w:i/>
        </w:rPr>
        <w:t>2</w:t>
      </w:r>
      <w:r w:rsidRPr="00A50915">
        <w:rPr>
          <w:rFonts w:cs="Tahoma"/>
          <w:i/>
        </w:rPr>
        <w:t xml:space="preserve"> : </w:t>
      </w:r>
      <w:r w:rsidR="003360FC">
        <w:rPr>
          <w:rFonts w:cs="Tahoma"/>
          <w:i/>
        </w:rPr>
        <w:t xml:space="preserve">écoutez la vidéo </w:t>
      </w:r>
      <w:r w:rsidR="00BE374D">
        <w:rPr>
          <w:rFonts w:cs="Tahoma"/>
          <w:i/>
        </w:rPr>
        <w:t xml:space="preserve">et </w:t>
      </w:r>
      <w:r w:rsidR="003C5731">
        <w:rPr>
          <w:rFonts w:cs="Tahoma"/>
          <w:i/>
        </w:rPr>
        <w:t>dites si les affirmations sont vraies ou fausses</w:t>
      </w:r>
      <w:r w:rsidR="003360FC">
        <w:rPr>
          <w:rFonts w:cs="Tahoma"/>
          <w:i/>
        </w:rPr>
        <w:t>.</w:t>
      </w:r>
    </w:p>
    <w:p w:rsidR="002A2A24" w:rsidRDefault="0001598A" w:rsidP="0001598A">
      <w:pPr>
        <w:rPr>
          <w:rFonts w:cs="Tahoma"/>
        </w:rPr>
      </w:pPr>
      <w:r>
        <w:rPr>
          <w:rFonts w:cs="Tahoma"/>
        </w:rPr>
        <w:t xml:space="preserve">Inviter </w:t>
      </w:r>
      <w:r w:rsidR="003661BE">
        <w:rPr>
          <w:rFonts w:cs="Tahoma"/>
        </w:rPr>
        <w:t>les</w:t>
      </w:r>
      <w:r w:rsidR="006C6959">
        <w:rPr>
          <w:rFonts w:cs="Tahoma"/>
        </w:rPr>
        <w:t xml:space="preserve"> </w:t>
      </w:r>
      <w:proofErr w:type="spellStart"/>
      <w:r w:rsidR="003661BE" w:rsidRPr="00A13415">
        <w:rPr>
          <w:rFonts w:eastAsia="Arial Unicode MS"/>
        </w:rPr>
        <w:t>apprenant·e·s</w:t>
      </w:r>
      <w:proofErr w:type="spellEnd"/>
      <w:r w:rsidR="003661BE">
        <w:rPr>
          <w:rFonts w:eastAsia="Arial Unicode MS"/>
        </w:rPr>
        <w:t xml:space="preserve"> </w:t>
      </w:r>
      <w:r>
        <w:rPr>
          <w:rFonts w:eastAsia="Arial Unicode MS"/>
        </w:rPr>
        <w:t xml:space="preserve">à comparer leurs réponses avec celles de leur </w:t>
      </w:r>
      <w:proofErr w:type="spellStart"/>
      <w:r>
        <w:rPr>
          <w:rFonts w:eastAsia="Arial Unicode MS"/>
        </w:rPr>
        <w:t>voisin</w:t>
      </w:r>
      <w:r w:rsidRPr="00A13415">
        <w:rPr>
          <w:rFonts w:eastAsia="Arial Unicode MS"/>
        </w:rPr>
        <w:t>·e</w:t>
      </w:r>
      <w:proofErr w:type="spellEnd"/>
      <w:r>
        <w:rPr>
          <w:rFonts w:eastAsia="Arial Unicode MS"/>
        </w:rPr>
        <w:t>, puis mettre en commun à l’oral</w:t>
      </w:r>
      <w:r w:rsidR="00BE374D">
        <w:rPr>
          <w:rFonts w:eastAsia="Arial Unicode MS"/>
        </w:rPr>
        <w:t>.</w:t>
      </w:r>
      <w:r w:rsidR="006C6959">
        <w:rPr>
          <w:rFonts w:eastAsia="Arial Unicode MS"/>
        </w:rPr>
        <w:t xml:space="preserve"> </w:t>
      </w:r>
      <w:r w:rsidR="003C5731">
        <w:rPr>
          <w:rFonts w:eastAsia="Arial Unicode MS"/>
        </w:rPr>
        <w:t xml:space="preserve">Rétablir la vérité des réponses fausses. </w:t>
      </w:r>
    </w:p>
    <w:p w:rsidR="00E26926" w:rsidRDefault="00E26926" w:rsidP="003078A7">
      <w:pPr>
        <w:rPr>
          <w:rFonts w:ascii="Calibri" w:hAnsi="Calibri" w:cs="Calibri"/>
        </w:rPr>
      </w:pPr>
    </w:p>
    <w:p w:rsidR="006C0EC2" w:rsidRDefault="0026095A" w:rsidP="00C26610">
      <w:pPr>
        <w:pStyle w:val="Pistecorrection"/>
      </w:pPr>
      <w:r w:rsidRPr="0028468D">
        <w:t>Pistes de correction / Corrigés :</w:t>
      </w:r>
    </w:p>
    <w:p w:rsidR="00631849" w:rsidRPr="00631849" w:rsidRDefault="00631849" w:rsidP="00C26610">
      <w:pPr>
        <w:pStyle w:val="Pistecorrection"/>
        <w:rPr>
          <w:b w:val="0"/>
        </w:rPr>
      </w:pPr>
      <w:r w:rsidRPr="00631849">
        <w:rPr>
          <w:b w:val="0"/>
        </w:rPr>
        <w:t>Vrai : 3, 5, 6, 7</w:t>
      </w:r>
    </w:p>
    <w:p w:rsidR="00631849" w:rsidRPr="00631849" w:rsidRDefault="00631849" w:rsidP="00C26610">
      <w:pPr>
        <w:pStyle w:val="Pistecorrection"/>
        <w:rPr>
          <w:b w:val="0"/>
        </w:rPr>
      </w:pPr>
      <w:r w:rsidRPr="00631849">
        <w:rPr>
          <w:b w:val="0"/>
        </w:rPr>
        <w:t>Faux :</w:t>
      </w:r>
    </w:p>
    <w:p w:rsidR="00631849" w:rsidRDefault="00631849" w:rsidP="00631849">
      <w:pPr>
        <w:pStyle w:val="Pistecorrection"/>
        <w:rPr>
          <w:b w:val="0"/>
        </w:rPr>
      </w:pPr>
      <w:r w:rsidRPr="00631849">
        <w:rPr>
          <w:b w:val="0"/>
        </w:rPr>
        <w:t xml:space="preserve">1. Churchill se situe à </w:t>
      </w:r>
      <w:r w:rsidRPr="00631849">
        <w:rPr>
          <w:b w:val="0"/>
          <w:strike/>
        </w:rPr>
        <w:t>100</w:t>
      </w:r>
      <w:r w:rsidRPr="00631849">
        <w:rPr>
          <w:b w:val="0"/>
        </w:rPr>
        <w:t xml:space="preserve"> </w:t>
      </w:r>
      <w:r w:rsidRPr="00631849">
        <w:t>1 000</w:t>
      </w:r>
      <w:r>
        <w:rPr>
          <w:b w:val="0"/>
        </w:rPr>
        <w:t xml:space="preserve"> </w:t>
      </w:r>
      <w:r w:rsidRPr="00631849">
        <w:rPr>
          <w:b w:val="0"/>
        </w:rPr>
        <w:t>km de la ville de Winnipeg dans la baie d’Hudson.</w:t>
      </w:r>
    </w:p>
    <w:p w:rsidR="00631849" w:rsidRDefault="00631849" w:rsidP="00631849">
      <w:pPr>
        <w:pStyle w:val="Pistecorrection"/>
        <w:rPr>
          <w:b w:val="0"/>
        </w:rPr>
      </w:pPr>
      <w:r w:rsidRPr="00631849">
        <w:rPr>
          <w:b w:val="0"/>
        </w:rPr>
        <w:t xml:space="preserve">2. Il y a </w:t>
      </w:r>
      <w:r w:rsidRPr="00631849">
        <w:rPr>
          <w:b w:val="0"/>
          <w:strike/>
        </w:rPr>
        <w:t>1 000</w:t>
      </w:r>
      <w:r w:rsidRPr="00631849">
        <w:rPr>
          <w:b w:val="0"/>
        </w:rPr>
        <w:t xml:space="preserve"> </w:t>
      </w:r>
      <w:r w:rsidRPr="00631849">
        <w:t>1 100</w:t>
      </w:r>
      <w:r w:rsidRPr="00631849">
        <w:rPr>
          <w:b w:val="0"/>
        </w:rPr>
        <w:t xml:space="preserve"> habitants dans la ville de Churchill.</w:t>
      </w:r>
    </w:p>
    <w:p w:rsidR="00631849" w:rsidRPr="00631849" w:rsidRDefault="00631849" w:rsidP="00631849">
      <w:pPr>
        <w:pStyle w:val="Pistecorrection"/>
        <w:rPr>
          <w:b w:val="0"/>
        </w:rPr>
      </w:pPr>
      <w:r w:rsidRPr="00631849">
        <w:rPr>
          <w:b w:val="0"/>
        </w:rPr>
        <w:t xml:space="preserve">4. Le fort Prince-de-Galles a été construit au </w:t>
      </w:r>
      <w:r w:rsidRPr="00631849">
        <w:rPr>
          <w:b w:val="0"/>
          <w:strike/>
        </w:rPr>
        <w:t>19</w:t>
      </w:r>
      <w:r w:rsidRPr="00631849">
        <w:rPr>
          <w:b w:val="0"/>
          <w:strike/>
          <w:vertAlign w:val="superscript"/>
        </w:rPr>
        <w:t>e</w:t>
      </w:r>
      <w:r w:rsidRPr="00631849">
        <w:rPr>
          <w:b w:val="0"/>
        </w:rPr>
        <w:t xml:space="preserve"> </w:t>
      </w:r>
      <w:r w:rsidRPr="00631849">
        <w:rPr>
          <w:rFonts w:cs="Tahoma"/>
        </w:rPr>
        <w:t>18</w:t>
      </w:r>
      <w:r w:rsidRPr="00631849">
        <w:rPr>
          <w:rFonts w:cs="Tahoma"/>
          <w:vertAlign w:val="superscript"/>
        </w:rPr>
        <w:t>e</w:t>
      </w:r>
      <w:r w:rsidRPr="00631849">
        <w:rPr>
          <w:b w:val="0"/>
        </w:rPr>
        <w:t xml:space="preserve"> siècle.</w:t>
      </w:r>
    </w:p>
    <w:p w:rsidR="00631849" w:rsidRPr="00631849" w:rsidRDefault="00631849" w:rsidP="00631849">
      <w:pPr>
        <w:rPr>
          <w:rFonts w:cs="Tahoma"/>
          <w:b/>
          <w:sz w:val="18"/>
        </w:rPr>
      </w:pPr>
    </w:p>
    <w:p w:rsidR="0075426B" w:rsidRDefault="00C4216E" w:rsidP="0075426B">
      <w:pPr>
        <w:pStyle w:val="Titre3"/>
      </w:pPr>
      <w:bookmarkStart w:id="6" w:name="_Toc119939153"/>
      <w:r>
        <w:t>Caractériser des animaux</w:t>
      </w:r>
      <w:r w:rsidR="0075426B">
        <w:t xml:space="preserve"> (activité 3)</w:t>
      </w:r>
      <w:bookmarkEnd w:id="6"/>
    </w:p>
    <w:p w:rsidR="0075426B" w:rsidRDefault="0075426B" w:rsidP="0075426B">
      <w:pPr>
        <w:pStyle w:val="Infosactivit"/>
      </w:pPr>
      <w:r>
        <w:rPr>
          <w:b/>
        </w:rPr>
        <w:t>Compréhensio</w:t>
      </w:r>
      <w:r w:rsidRPr="00FF0A63">
        <w:rPr>
          <w:b/>
        </w:rPr>
        <w:t>n orale</w:t>
      </w:r>
      <w:r w:rsidR="004758C5">
        <w:rPr>
          <w:b/>
        </w:rPr>
        <w:t xml:space="preserve"> </w:t>
      </w:r>
      <w:r>
        <w:t>–</w:t>
      </w:r>
      <w:r w:rsidR="004758C5">
        <w:t xml:space="preserve"> </w:t>
      </w:r>
      <w:r w:rsidR="00BE374D">
        <w:t>binômes</w:t>
      </w:r>
      <w:r>
        <w:t xml:space="preserve"> – 1</w:t>
      </w:r>
      <w:r w:rsidR="00C4216E">
        <w:t>0</w:t>
      </w:r>
      <w:r>
        <w:t xml:space="preserve"> min (supports : vidéo et fiche apprenant)</w:t>
      </w:r>
    </w:p>
    <w:p w:rsidR="0075426B" w:rsidRPr="00A13415" w:rsidRDefault="00C924A3" w:rsidP="0075426B">
      <w:pPr>
        <w:rPr>
          <w:rFonts w:cs="Tahoma"/>
        </w:rPr>
      </w:pPr>
      <w:r>
        <w:rPr>
          <w:rFonts w:cs="Tahoma"/>
        </w:rPr>
        <w:t xml:space="preserve">Constituer des binômes. </w:t>
      </w:r>
      <w:r w:rsidR="00167E51">
        <w:rPr>
          <w:rFonts w:cs="Tahoma"/>
        </w:rPr>
        <w:t xml:space="preserve">Lire ou faire lire </w:t>
      </w:r>
      <w:r w:rsidR="004758C5">
        <w:rPr>
          <w:rFonts w:cs="Tahoma"/>
        </w:rPr>
        <w:t xml:space="preserve">les </w:t>
      </w:r>
      <w:r w:rsidR="00DC78A2">
        <w:rPr>
          <w:rFonts w:cs="Tahoma"/>
        </w:rPr>
        <w:t xml:space="preserve">propositions </w:t>
      </w:r>
      <w:r w:rsidR="00167E51">
        <w:rPr>
          <w:rFonts w:cs="Tahoma"/>
        </w:rPr>
        <w:t xml:space="preserve">de l’activité </w:t>
      </w:r>
      <w:r w:rsidR="0065478D">
        <w:rPr>
          <w:rFonts w:cs="Tahoma"/>
        </w:rPr>
        <w:t>3</w:t>
      </w:r>
      <w:r w:rsidR="00DC78A2">
        <w:rPr>
          <w:rFonts w:cs="Tahoma"/>
        </w:rPr>
        <w:t xml:space="preserve"> et inviter les binômes à faire des hypothèses sur les réponses de l’activité. </w:t>
      </w:r>
      <w:r w:rsidR="00D966D2">
        <w:rPr>
          <w:rFonts w:cs="Tahoma"/>
        </w:rPr>
        <w:t xml:space="preserve">Leur indiquer qu’il y a 3 propositions pour l’un des groupes d’animaux. </w:t>
      </w:r>
      <w:r w:rsidR="0075426B" w:rsidRPr="00A13415">
        <w:rPr>
          <w:rFonts w:cs="Tahoma"/>
        </w:rPr>
        <w:t>Montrer la vidéo</w:t>
      </w:r>
      <w:r w:rsidR="004758C5">
        <w:rPr>
          <w:rFonts w:cs="Tahoma"/>
        </w:rPr>
        <w:t>, si besoin.</w:t>
      </w:r>
    </w:p>
    <w:p w:rsidR="0075426B" w:rsidRPr="00E418D9" w:rsidRDefault="00BE374D" w:rsidP="0075426B">
      <w:pPr>
        <w:rPr>
          <w:rFonts w:cs="Tahoma"/>
          <w:i/>
        </w:rPr>
      </w:pPr>
      <w:r>
        <w:rPr>
          <w:rFonts w:cs="Tahoma"/>
        </w:rPr>
        <w:t>À deux</w:t>
      </w:r>
      <w:r w:rsidR="0075426B" w:rsidRPr="00A13415">
        <w:rPr>
          <w:rFonts w:cs="Tahoma"/>
        </w:rPr>
        <w:t xml:space="preserve">. </w:t>
      </w:r>
      <w:r w:rsidR="0075426B" w:rsidRPr="00A13415">
        <w:rPr>
          <w:rFonts w:eastAsia="Arial Unicode MS"/>
          <w:i/>
        </w:rPr>
        <w:t xml:space="preserve">Faites </w:t>
      </w:r>
      <w:r w:rsidR="0075426B">
        <w:rPr>
          <w:rFonts w:cs="Tahoma"/>
          <w:i/>
        </w:rPr>
        <w:t>l’activité 3</w:t>
      </w:r>
      <w:r w:rsidR="0075426B" w:rsidRPr="00A13415">
        <w:rPr>
          <w:rFonts w:cs="Tahoma"/>
          <w:i/>
        </w:rPr>
        <w:t xml:space="preserve"> : </w:t>
      </w:r>
      <w:r w:rsidR="0075426B" w:rsidRPr="004758C5">
        <w:rPr>
          <w:rFonts w:cs="Tahoma"/>
          <w:i/>
        </w:rPr>
        <w:t xml:space="preserve">écoutez </w:t>
      </w:r>
      <w:r w:rsidR="004758C5" w:rsidRPr="004758C5">
        <w:rPr>
          <w:i/>
        </w:rPr>
        <w:t xml:space="preserve">la vidéo et </w:t>
      </w:r>
      <w:r w:rsidR="00DC78A2" w:rsidRPr="00DC78A2">
        <w:rPr>
          <w:i/>
        </w:rPr>
        <w:t>dites à quel</w:t>
      </w:r>
      <w:r w:rsidR="00D12077">
        <w:rPr>
          <w:i/>
        </w:rPr>
        <w:t>s</w:t>
      </w:r>
      <w:r w:rsidR="00DC78A2" w:rsidRPr="00DC78A2">
        <w:rPr>
          <w:i/>
        </w:rPr>
        <w:t xml:space="preserve"> anima</w:t>
      </w:r>
      <w:r w:rsidR="00D12077">
        <w:rPr>
          <w:i/>
        </w:rPr>
        <w:t>ux</w:t>
      </w:r>
      <w:r w:rsidR="00DC78A2" w:rsidRPr="00DC78A2">
        <w:rPr>
          <w:i/>
        </w:rPr>
        <w:t xml:space="preserve"> les propositions correspondent.</w:t>
      </w:r>
    </w:p>
    <w:p w:rsidR="0075426B" w:rsidRDefault="002A583F" w:rsidP="0075426B">
      <w:pPr>
        <w:rPr>
          <w:rFonts w:cs="Tahoma"/>
        </w:rPr>
      </w:pPr>
      <w:r>
        <w:rPr>
          <w:rFonts w:cs="Tahoma"/>
        </w:rPr>
        <w:t xml:space="preserve">Pour la mise en commun, inviter des </w:t>
      </w:r>
      <w:r w:rsidR="00BE374D">
        <w:rPr>
          <w:rFonts w:eastAsia="Arial Unicode MS"/>
        </w:rPr>
        <w:t>binômes</w:t>
      </w:r>
      <w:r>
        <w:rPr>
          <w:rFonts w:eastAsia="Arial Unicode MS"/>
        </w:rPr>
        <w:t xml:space="preserve"> volontaires à </w:t>
      </w:r>
      <w:r w:rsidR="004758C5">
        <w:rPr>
          <w:rFonts w:eastAsia="Arial Unicode MS"/>
        </w:rPr>
        <w:t>donner leurs réponses. Valider ou corriger.</w:t>
      </w:r>
    </w:p>
    <w:p w:rsidR="0075426B" w:rsidRDefault="0075426B" w:rsidP="0075426B">
      <w:pPr>
        <w:rPr>
          <w:rFonts w:cs="Tahoma"/>
        </w:rPr>
      </w:pPr>
    </w:p>
    <w:p w:rsidR="0075426B" w:rsidRDefault="0075426B" w:rsidP="0075426B">
      <w:pPr>
        <w:pStyle w:val="Pistecorrection"/>
      </w:pPr>
      <w:r w:rsidRPr="00A953C2">
        <w:t>Pistes de correction / Corrigés :</w:t>
      </w:r>
    </w:p>
    <w:p w:rsidR="00DC78A2" w:rsidRPr="000E089E" w:rsidRDefault="00DC78A2" w:rsidP="00DC78A2">
      <w:pPr>
        <w:rPr>
          <w:sz w:val="18"/>
        </w:rPr>
      </w:pPr>
      <w:r w:rsidRPr="000E089E">
        <w:rPr>
          <w:sz w:val="18"/>
        </w:rPr>
        <w:t>3</w:t>
      </w:r>
      <w:r w:rsidRPr="000E089E">
        <w:rPr>
          <w:sz w:val="18"/>
        </w:rPr>
        <w:tab/>
        <w:t>C’est en été qu’on peut faire des excursions en bateau pour voir ces animaux.</w:t>
      </w:r>
    </w:p>
    <w:p w:rsidR="00DC78A2" w:rsidRPr="000E089E" w:rsidRDefault="00DC78A2" w:rsidP="00DC78A2">
      <w:pPr>
        <w:rPr>
          <w:sz w:val="18"/>
        </w:rPr>
      </w:pPr>
      <w:r w:rsidRPr="000E089E">
        <w:rPr>
          <w:sz w:val="18"/>
        </w:rPr>
        <w:t>3</w:t>
      </w:r>
      <w:r w:rsidRPr="000E089E">
        <w:rPr>
          <w:sz w:val="18"/>
        </w:rPr>
        <w:tab/>
        <w:t>Ces animaux chantent et sont appelés les canaris des mers.</w:t>
      </w:r>
    </w:p>
    <w:p w:rsidR="00DC78A2" w:rsidRPr="000E089E" w:rsidRDefault="00DC78A2" w:rsidP="00DC78A2">
      <w:pPr>
        <w:rPr>
          <w:sz w:val="18"/>
        </w:rPr>
      </w:pPr>
      <w:r w:rsidRPr="000E089E">
        <w:rPr>
          <w:sz w:val="18"/>
        </w:rPr>
        <w:t>1</w:t>
      </w:r>
      <w:r w:rsidRPr="000E089E">
        <w:rPr>
          <w:sz w:val="18"/>
        </w:rPr>
        <w:tab/>
        <w:t>Ces animaux passent par Churchill pendant leur migration.</w:t>
      </w:r>
    </w:p>
    <w:p w:rsidR="00DC78A2" w:rsidRPr="000E089E" w:rsidRDefault="00DC78A2" w:rsidP="00DC78A2">
      <w:pPr>
        <w:rPr>
          <w:sz w:val="18"/>
        </w:rPr>
      </w:pPr>
      <w:r w:rsidRPr="000E089E">
        <w:rPr>
          <w:sz w:val="18"/>
        </w:rPr>
        <w:t>2</w:t>
      </w:r>
      <w:r w:rsidRPr="000E089E">
        <w:rPr>
          <w:sz w:val="18"/>
        </w:rPr>
        <w:tab/>
        <w:t>Ces animaux peuvent faire des promenades en traineau en hiver ou en été.</w:t>
      </w:r>
    </w:p>
    <w:p w:rsidR="00DC78A2" w:rsidRPr="000E089E" w:rsidRDefault="00DC78A2" w:rsidP="00DC78A2">
      <w:pPr>
        <w:rPr>
          <w:sz w:val="18"/>
        </w:rPr>
      </w:pPr>
      <w:r w:rsidRPr="000E089E">
        <w:rPr>
          <w:sz w:val="18"/>
        </w:rPr>
        <w:t>1</w:t>
      </w:r>
      <w:r w:rsidRPr="000E089E">
        <w:rPr>
          <w:sz w:val="18"/>
        </w:rPr>
        <w:tab/>
        <w:t>Ces animaux sont de gros mammifères de couleur blanche.</w:t>
      </w:r>
    </w:p>
    <w:p w:rsidR="00DC78A2" w:rsidRPr="000E089E" w:rsidRDefault="00DC78A2" w:rsidP="00DC78A2">
      <w:pPr>
        <w:rPr>
          <w:sz w:val="18"/>
        </w:rPr>
      </w:pPr>
      <w:r w:rsidRPr="000E089E">
        <w:rPr>
          <w:sz w:val="18"/>
        </w:rPr>
        <w:t>2</w:t>
      </w:r>
      <w:r w:rsidRPr="000E089E">
        <w:rPr>
          <w:sz w:val="18"/>
        </w:rPr>
        <w:tab/>
        <w:t>Ces animaux tirent des traineaux.</w:t>
      </w:r>
    </w:p>
    <w:p w:rsidR="00DC78A2" w:rsidRDefault="00DC78A2" w:rsidP="00DC78A2">
      <w:pPr>
        <w:rPr>
          <w:sz w:val="18"/>
        </w:rPr>
      </w:pPr>
      <w:r w:rsidRPr="000E089E">
        <w:rPr>
          <w:sz w:val="18"/>
        </w:rPr>
        <w:t>1</w:t>
      </w:r>
      <w:r w:rsidRPr="000E089E">
        <w:rPr>
          <w:sz w:val="18"/>
        </w:rPr>
        <w:tab/>
        <w:t>Des panneaux mettent en garde les habitants de la ville contre ces animaux.</w:t>
      </w:r>
    </w:p>
    <w:p w:rsidR="000E089E" w:rsidRPr="000E089E" w:rsidRDefault="000E089E" w:rsidP="00DC78A2">
      <w:pPr>
        <w:rPr>
          <w:sz w:val="18"/>
        </w:rPr>
      </w:pPr>
    </w:p>
    <w:p w:rsidR="00C47A30" w:rsidRPr="00686E1C" w:rsidRDefault="00C47A30" w:rsidP="00C47A30">
      <w:pPr>
        <w:pStyle w:val="Titre2"/>
      </w:pPr>
      <w:bookmarkStart w:id="7" w:name="_Toc119939154"/>
      <w:r w:rsidRPr="009168AF">
        <w:lastRenderedPageBreak/>
        <w:t xml:space="preserve">Étape 3 – </w:t>
      </w:r>
      <w:r>
        <w:rPr>
          <w:rFonts w:cs="Calibri"/>
        </w:rPr>
        <w:t>Mettre en pratique</w:t>
      </w:r>
      <w:bookmarkEnd w:id="7"/>
    </w:p>
    <w:p w:rsidR="001A45E5" w:rsidRDefault="000E089E" w:rsidP="001A45E5">
      <w:pPr>
        <w:pStyle w:val="Titre3"/>
      </w:pPr>
      <w:bookmarkStart w:id="8" w:name="_Toc119939155"/>
      <w:r>
        <w:t>Créer des slogans publicitaires</w:t>
      </w:r>
      <w:r w:rsidR="0075614E">
        <w:t xml:space="preserve"> (activité </w:t>
      </w:r>
      <w:r w:rsidR="00843C0D">
        <w:t>4</w:t>
      </w:r>
      <w:r w:rsidR="0075614E">
        <w:t>)</w:t>
      </w:r>
      <w:bookmarkEnd w:id="8"/>
    </w:p>
    <w:p w:rsidR="001A45E5" w:rsidRPr="00AA004C" w:rsidRDefault="00553E79" w:rsidP="0075614E">
      <w:pPr>
        <w:pStyle w:val="Infosactivit"/>
        <w:ind w:left="301"/>
      </w:pPr>
      <w:r>
        <w:rPr>
          <w:b/>
        </w:rPr>
        <w:t>Production écrite</w:t>
      </w:r>
      <w:r w:rsidR="000E089E">
        <w:rPr>
          <w:b/>
        </w:rPr>
        <w:t xml:space="preserve"> </w:t>
      </w:r>
      <w:r w:rsidR="001A45E5" w:rsidRPr="00AA004C">
        <w:t xml:space="preserve">– </w:t>
      </w:r>
      <w:r w:rsidR="00AA004C" w:rsidRPr="00AA004C">
        <w:t>binôme</w:t>
      </w:r>
      <w:r w:rsidR="00D13A74" w:rsidRPr="00AA004C">
        <w:t>s</w:t>
      </w:r>
      <w:r w:rsidR="0075614E" w:rsidRPr="00AA004C">
        <w:t>– 3</w:t>
      </w:r>
      <w:r w:rsidR="001A45E5" w:rsidRPr="00AA004C">
        <w:t>0 min (support</w:t>
      </w:r>
      <w:r w:rsidR="000E089E">
        <w:t>s</w:t>
      </w:r>
      <w:r w:rsidR="0075614E" w:rsidRPr="00AA004C">
        <w:t xml:space="preserve"> : </w:t>
      </w:r>
      <w:r w:rsidR="001A45E5" w:rsidRPr="00AA004C">
        <w:t>fiche apprenant</w:t>
      </w:r>
      <w:r w:rsidR="000E089E">
        <w:t xml:space="preserve"> et fiche matériel</w:t>
      </w:r>
      <w:r w:rsidR="001A45E5" w:rsidRPr="00AA004C">
        <w:t>)</w:t>
      </w:r>
    </w:p>
    <w:p w:rsidR="00C77D05" w:rsidRDefault="00581C3E" w:rsidP="00581C3E">
      <w:pPr>
        <w:pStyle w:val="Commentaire"/>
        <w:spacing w:line="276" w:lineRule="auto"/>
      </w:pPr>
      <w:r w:rsidRPr="00705619">
        <w:t>Garder les binômes précédemment formés</w:t>
      </w:r>
      <w:r w:rsidR="00AA004C" w:rsidRPr="00705619">
        <w:t>.</w:t>
      </w:r>
      <w:r w:rsidRPr="00705619">
        <w:t xml:space="preserve"> Lire</w:t>
      </w:r>
      <w:r w:rsidR="00C77D05">
        <w:t xml:space="preserve"> ou faire lire</w:t>
      </w:r>
      <w:r w:rsidRPr="00705619">
        <w:t xml:space="preserve"> la consigne</w:t>
      </w:r>
      <w:r w:rsidR="000E089E">
        <w:t xml:space="preserve"> et distribuer la page 2 </w:t>
      </w:r>
      <w:proofErr w:type="gramStart"/>
      <w:r w:rsidR="000E089E">
        <w:t>de la fiche matériel</w:t>
      </w:r>
      <w:proofErr w:type="gramEnd"/>
      <w:r w:rsidR="00C47A30" w:rsidRPr="00705619">
        <w:t>.</w:t>
      </w:r>
      <w:r w:rsidR="00553E79">
        <w:t xml:space="preserve"> </w:t>
      </w:r>
      <w:r w:rsidR="00C77D05">
        <w:t xml:space="preserve">Dans un premier temps, inviter les binômes </w:t>
      </w:r>
      <w:r w:rsidR="000E089E">
        <w:t>à donner des mots pour décrire chaque image</w:t>
      </w:r>
      <w:r w:rsidR="00C77D05">
        <w:t>. Not</w:t>
      </w:r>
      <w:r w:rsidR="00553E79">
        <w:t>er les propositions au tableau et veiller à la non-répétition des idées.</w:t>
      </w:r>
      <w:r w:rsidR="00164862">
        <w:t xml:space="preserve"> </w:t>
      </w:r>
      <w:r w:rsidR="000E089E">
        <w:t xml:space="preserve">Dans un second temps, réviser l’impératif, si besoin et leur proposer un exemple de slogan. Exemple : </w:t>
      </w:r>
      <w:r w:rsidR="00BD4B1B">
        <w:t>« </w:t>
      </w:r>
      <w:r w:rsidR="000E089E">
        <w:t>Venez à Churchill et admirez les ours !</w:t>
      </w:r>
      <w:r w:rsidR="00BD4B1B">
        <w:t> ».</w:t>
      </w:r>
    </w:p>
    <w:p w:rsidR="00C77D05" w:rsidRPr="000E089E" w:rsidRDefault="00C77D05" w:rsidP="00C77D05">
      <w:pPr>
        <w:rPr>
          <w:i/>
        </w:rPr>
      </w:pPr>
      <w:r w:rsidRPr="00705619">
        <w:rPr>
          <w:rFonts w:cs="Tahoma"/>
        </w:rPr>
        <w:t>À</w:t>
      </w:r>
      <w:r w:rsidRPr="00705619">
        <w:t xml:space="preserve"> deux</w:t>
      </w:r>
      <w:r w:rsidRPr="00705619">
        <w:rPr>
          <w:rFonts w:eastAsia="Times New Roman"/>
        </w:rPr>
        <w:t xml:space="preserve">. </w:t>
      </w:r>
      <w:r w:rsidRPr="00705619">
        <w:rPr>
          <w:rFonts w:eastAsia="Times New Roman"/>
          <w:i/>
        </w:rPr>
        <w:t xml:space="preserve">Faites l’activité </w:t>
      </w:r>
      <w:r w:rsidR="000E089E">
        <w:rPr>
          <w:rFonts w:eastAsia="Times New Roman"/>
          <w:i/>
        </w:rPr>
        <w:t>4</w:t>
      </w:r>
      <w:r w:rsidRPr="00705619">
        <w:rPr>
          <w:rFonts w:eastAsia="Times New Roman"/>
          <w:i/>
        </w:rPr>
        <w:t xml:space="preserve"> : </w:t>
      </w:r>
      <w:r w:rsidR="000E089E" w:rsidRPr="000E089E">
        <w:rPr>
          <w:i/>
        </w:rPr>
        <w:t xml:space="preserve">vous participez à un concours pour promouvoir le tourisme dans la région de Churchill. Vous </w:t>
      </w:r>
      <w:r w:rsidR="00AC5C06">
        <w:rPr>
          <w:i/>
        </w:rPr>
        <w:t>cré</w:t>
      </w:r>
      <w:r w:rsidR="000E089E" w:rsidRPr="000E089E">
        <w:rPr>
          <w:i/>
        </w:rPr>
        <w:t>ez des slogans publicitaires.</w:t>
      </w:r>
    </w:p>
    <w:p w:rsidR="007E3935" w:rsidRPr="00705619" w:rsidRDefault="00DA34BF" w:rsidP="006C0EC2">
      <w:r>
        <w:t xml:space="preserve">Laisser aux binômes le temps du partage d’idées. Circuler dans la classe pour apporter aide et correction, si besoin. </w:t>
      </w:r>
      <w:r w:rsidR="009C18C9" w:rsidRPr="00705619">
        <w:t xml:space="preserve">Pour la mise en commun, </w:t>
      </w:r>
      <w:r w:rsidR="00553E79">
        <w:t>inviter les bin</w:t>
      </w:r>
      <w:r w:rsidR="000E089E">
        <w:t xml:space="preserve">ômes à afficher </w:t>
      </w:r>
      <w:proofErr w:type="gramStart"/>
      <w:r w:rsidR="000E089E">
        <w:t>leur fiche matériel</w:t>
      </w:r>
      <w:proofErr w:type="gramEnd"/>
      <w:r w:rsidR="000E089E">
        <w:t xml:space="preserve"> </w:t>
      </w:r>
      <w:r w:rsidR="00553E79">
        <w:t xml:space="preserve">dans la classe. Voter pour </w:t>
      </w:r>
      <w:r w:rsidR="000E089E">
        <w:t>les slogans les plus originaux.</w:t>
      </w:r>
    </w:p>
    <w:p w:rsidR="007E3935" w:rsidRDefault="007E3935" w:rsidP="006C0EC2">
      <w:pPr>
        <w:rPr>
          <w:highlight w:val="yellow"/>
        </w:rPr>
      </w:pPr>
    </w:p>
    <w:p w:rsidR="0075614E" w:rsidRPr="00AA004C" w:rsidRDefault="0075614E" w:rsidP="0075614E">
      <w:pPr>
        <w:pStyle w:val="Pistecorrection"/>
      </w:pPr>
      <w:r w:rsidRPr="00E71D1D">
        <w:t>Pistes de correction / Corrigés :</w:t>
      </w:r>
    </w:p>
    <w:p w:rsidR="00553E79" w:rsidRDefault="000E089E" w:rsidP="003C5056">
      <w:pPr>
        <w:tabs>
          <w:tab w:val="left" w:pos="2338"/>
        </w:tabs>
        <w:rPr>
          <w:sz w:val="18"/>
        </w:rPr>
      </w:pPr>
      <w:r>
        <w:rPr>
          <w:sz w:val="18"/>
        </w:rPr>
        <w:t xml:space="preserve">Image 1 : </w:t>
      </w:r>
      <w:r w:rsidR="00BD4B1B">
        <w:rPr>
          <w:sz w:val="18"/>
        </w:rPr>
        <w:t>p</w:t>
      </w:r>
      <w:r>
        <w:rPr>
          <w:sz w:val="18"/>
        </w:rPr>
        <w:t>hotographiez les ours polaires et prenez l’air !</w:t>
      </w:r>
    </w:p>
    <w:p w:rsidR="000E089E" w:rsidRDefault="000E089E" w:rsidP="003C5056">
      <w:pPr>
        <w:tabs>
          <w:tab w:val="left" w:pos="2338"/>
        </w:tabs>
        <w:rPr>
          <w:sz w:val="18"/>
        </w:rPr>
      </w:pPr>
      <w:r>
        <w:rPr>
          <w:sz w:val="18"/>
        </w:rPr>
        <w:t xml:space="preserve">Image 2 : </w:t>
      </w:r>
      <w:r w:rsidR="00BD4B1B">
        <w:rPr>
          <w:sz w:val="18"/>
        </w:rPr>
        <w:t>s</w:t>
      </w:r>
      <w:r>
        <w:rPr>
          <w:sz w:val="18"/>
        </w:rPr>
        <w:t>ortez en mer et cherchez les bélugas !</w:t>
      </w:r>
    </w:p>
    <w:p w:rsidR="000E089E" w:rsidRDefault="000E089E" w:rsidP="003C5056">
      <w:pPr>
        <w:tabs>
          <w:tab w:val="left" w:pos="2338"/>
        </w:tabs>
        <w:rPr>
          <w:sz w:val="18"/>
        </w:rPr>
      </w:pPr>
      <w:r>
        <w:rPr>
          <w:sz w:val="18"/>
        </w:rPr>
        <w:t xml:space="preserve">Image 3 : </w:t>
      </w:r>
      <w:r w:rsidR="00BD4B1B">
        <w:rPr>
          <w:sz w:val="18"/>
        </w:rPr>
        <w:t>p</w:t>
      </w:r>
      <w:r>
        <w:rPr>
          <w:sz w:val="18"/>
        </w:rPr>
        <w:t>romenez-vous dans les bois du Canada en traineau !</w:t>
      </w:r>
    </w:p>
    <w:p w:rsidR="000E089E" w:rsidRPr="003C5056" w:rsidRDefault="000E089E" w:rsidP="003C5056">
      <w:pPr>
        <w:tabs>
          <w:tab w:val="left" w:pos="2338"/>
        </w:tabs>
        <w:rPr>
          <w:sz w:val="18"/>
        </w:rPr>
      </w:pPr>
      <w:r>
        <w:rPr>
          <w:sz w:val="18"/>
        </w:rPr>
        <w:t>[…]</w:t>
      </w:r>
    </w:p>
    <w:sectPr w:rsidR="000E089E" w:rsidRPr="003C5056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CA" w:rsidRDefault="006466CA" w:rsidP="0026095A">
      <w:r>
        <w:separator/>
      </w:r>
    </w:p>
  </w:endnote>
  <w:endnote w:type="continuationSeparator" w:id="0">
    <w:p w:rsidR="006466CA" w:rsidRDefault="006466CA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BE3" w:rsidRDefault="00465BE3">
    <w:pPr>
      <w:pStyle w:val="Pieddepage"/>
    </w:pPr>
  </w:p>
  <w:p w:rsidR="00465BE3" w:rsidRDefault="00465B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465BE3" w:rsidRPr="00B25FD7" w:rsidTr="0075614E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65BE3" w:rsidRPr="00B25FD7" w:rsidRDefault="00465BE3" w:rsidP="008D193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Christine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>
            <w:rPr>
              <w:rFonts w:cs="Tahoma"/>
              <w:color w:val="7F7F7F"/>
              <w:sz w:val="16"/>
              <w:szCs w:val="20"/>
            </w:rPr>
            <w:t xml:space="preserve"> / Tatiana Bésory</w:t>
          </w:r>
        </w:p>
      </w:tc>
      <w:tc>
        <w:tcPr>
          <w:tcW w:w="925" w:type="pct"/>
          <w:vMerge w:val="restart"/>
          <w:shd w:val="clear" w:color="auto" w:fill="auto"/>
          <w:vAlign w:val="center"/>
        </w:tcPr>
        <w:p w:rsidR="00465BE3" w:rsidRPr="00B25FD7" w:rsidRDefault="00465BE3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4E3DB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4E3DB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34A48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4E3DB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4E3DB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4E3DB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34A48"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="004E3DB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65BE3" w:rsidRPr="00B25FD7" w:rsidRDefault="00465BE3" w:rsidP="00FD5E7A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rFonts w:cs="Tahoma"/>
              <w:color w:val="7F7F7F"/>
              <w:sz w:val="16"/>
              <w:szCs w:val="20"/>
            </w:rPr>
            <w:t>enseigner.tv5monde.com</w:t>
          </w:r>
        </w:p>
      </w:tc>
    </w:tr>
    <w:tr w:rsidR="00465BE3" w:rsidRPr="00B25FD7" w:rsidTr="0075614E">
      <w:trPr>
        <w:trHeight w:val="284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:rsidR="00465BE3" w:rsidRPr="00B25FD7" w:rsidRDefault="00465BE3" w:rsidP="006A54D9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  <w:tc>
        <w:tcPr>
          <w:tcW w:w="925" w:type="pct"/>
          <w:vMerge/>
          <w:shd w:val="clear" w:color="auto" w:fill="auto"/>
          <w:vAlign w:val="center"/>
        </w:tcPr>
        <w:p w:rsidR="00465BE3" w:rsidRPr="00B25FD7" w:rsidRDefault="00465BE3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:rsidR="00465BE3" w:rsidRPr="00B25FD7" w:rsidRDefault="00465BE3" w:rsidP="00FD5E7A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2022</w:t>
          </w:r>
        </w:p>
      </w:tc>
    </w:tr>
  </w:tbl>
  <w:p w:rsidR="00465BE3" w:rsidRDefault="00465BE3" w:rsidP="00204A2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3F" w:rsidRDefault="008D19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CA" w:rsidRDefault="006466CA" w:rsidP="0026095A">
      <w:r>
        <w:separator/>
      </w:r>
    </w:p>
  </w:footnote>
  <w:footnote w:type="continuationSeparator" w:id="0">
    <w:p w:rsidR="006466CA" w:rsidRDefault="006466CA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3F" w:rsidRDefault="008D19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465BE3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465BE3" w:rsidRPr="009168AF" w:rsidRDefault="00D82AA0" w:rsidP="00FB18EF">
          <w:pPr>
            <w:pStyle w:val="En-tte"/>
            <w:jc w:val="right"/>
            <w:rPr>
              <w:color w:val="A6A6A6"/>
              <w:sz w:val="16"/>
            </w:rPr>
          </w:pPr>
          <w:fldSimple w:instr=" STYLEREF &quot;Titre;Titre fiche&quot; \* MERGEFORMAT ">
            <w:r w:rsidR="00334A48" w:rsidRPr="00334A48">
              <w:rPr>
                <w:noProof/>
                <w:color w:val="A6A6A6"/>
                <w:sz w:val="16"/>
              </w:rPr>
              <w:t>Churchill, Canada</w:t>
            </w:r>
          </w:fldSimple>
        </w:p>
      </w:tc>
      <w:tc>
        <w:tcPr>
          <w:tcW w:w="0" w:type="auto"/>
          <w:shd w:val="clear" w:color="auto" w:fill="auto"/>
          <w:vAlign w:val="center"/>
        </w:tcPr>
        <w:p w:rsidR="00465BE3" w:rsidRPr="009168AF" w:rsidRDefault="00465BE3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>
                <wp:extent cx="214630" cy="214630"/>
                <wp:effectExtent l="0" t="0" r="0" b="0"/>
                <wp:docPr id="1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65BE3" w:rsidRDefault="00465BE3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3F" w:rsidRDefault="008D19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416FB"/>
    <w:multiLevelType w:val="hybridMultilevel"/>
    <w:tmpl w:val="0CF21C9E"/>
    <w:lvl w:ilvl="0" w:tplc="3482DFD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4ED"/>
    <w:multiLevelType w:val="hybridMultilevel"/>
    <w:tmpl w:val="F3CEDB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C54F9"/>
    <w:multiLevelType w:val="hybridMultilevel"/>
    <w:tmpl w:val="5B00A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45CE6"/>
    <w:multiLevelType w:val="hybridMultilevel"/>
    <w:tmpl w:val="FA3C80BA"/>
    <w:lvl w:ilvl="0" w:tplc="75AEF10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B7368"/>
    <w:multiLevelType w:val="hybridMultilevel"/>
    <w:tmpl w:val="11D8C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52320"/>
    <w:multiLevelType w:val="hybridMultilevel"/>
    <w:tmpl w:val="980EE1CC"/>
    <w:lvl w:ilvl="0" w:tplc="B22CC1D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014E6"/>
    <w:multiLevelType w:val="hybridMultilevel"/>
    <w:tmpl w:val="A3A0E4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D16E2"/>
    <w:multiLevelType w:val="hybridMultilevel"/>
    <w:tmpl w:val="04E05074"/>
    <w:lvl w:ilvl="0" w:tplc="75AEF10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60792"/>
    <w:multiLevelType w:val="hybridMultilevel"/>
    <w:tmpl w:val="3BDE2E54"/>
    <w:lvl w:ilvl="0" w:tplc="B22CC1D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44091"/>
    <w:multiLevelType w:val="hybridMultilevel"/>
    <w:tmpl w:val="D7BCFDC0"/>
    <w:lvl w:ilvl="0" w:tplc="C30C4AE0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853974"/>
    <w:multiLevelType w:val="hybridMultilevel"/>
    <w:tmpl w:val="CAB2C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B688B"/>
    <w:multiLevelType w:val="hybridMultilevel"/>
    <w:tmpl w:val="2872EC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1"/>
  </w:num>
  <w:num w:numId="4">
    <w:abstractNumId w:val="25"/>
  </w:num>
  <w:num w:numId="5">
    <w:abstractNumId w:val="19"/>
  </w:num>
  <w:num w:numId="6">
    <w:abstractNumId w:val="25"/>
  </w:num>
  <w:num w:numId="7">
    <w:abstractNumId w:val="15"/>
  </w:num>
  <w:num w:numId="8">
    <w:abstractNumId w:val="8"/>
  </w:num>
  <w:num w:numId="9">
    <w:abstractNumId w:val="16"/>
  </w:num>
  <w:num w:numId="10">
    <w:abstractNumId w:val="0"/>
  </w:num>
  <w:num w:numId="11">
    <w:abstractNumId w:val="28"/>
  </w:num>
  <w:num w:numId="12">
    <w:abstractNumId w:val="2"/>
  </w:num>
  <w:num w:numId="13">
    <w:abstractNumId w:val="26"/>
  </w:num>
  <w:num w:numId="14">
    <w:abstractNumId w:val="25"/>
    <w:lvlOverride w:ilvl="0">
      <w:startOverride w:val="1"/>
    </w:lvlOverride>
  </w:num>
  <w:num w:numId="15">
    <w:abstractNumId w:val="4"/>
  </w:num>
  <w:num w:numId="16">
    <w:abstractNumId w:val="25"/>
  </w:num>
  <w:num w:numId="17">
    <w:abstractNumId w:val="27"/>
  </w:num>
  <w:num w:numId="18">
    <w:abstractNumId w:val="25"/>
    <w:lvlOverride w:ilvl="0">
      <w:startOverride w:val="1"/>
    </w:lvlOverride>
  </w:num>
  <w:num w:numId="19">
    <w:abstractNumId w:val="7"/>
  </w:num>
  <w:num w:numId="20">
    <w:abstractNumId w:val="25"/>
    <w:lvlOverride w:ilvl="0">
      <w:startOverride w:val="1"/>
    </w:lvlOverride>
  </w:num>
  <w:num w:numId="21">
    <w:abstractNumId w:val="31"/>
  </w:num>
  <w:num w:numId="22">
    <w:abstractNumId w:val="13"/>
  </w:num>
  <w:num w:numId="23">
    <w:abstractNumId w:val="23"/>
  </w:num>
  <w:num w:numId="24">
    <w:abstractNumId w:val="9"/>
  </w:num>
  <w:num w:numId="25">
    <w:abstractNumId w:val="31"/>
  </w:num>
  <w:num w:numId="26">
    <w:abstractNumId w:val="18"/>
  </w:num>
  <w:num w:numId="27">
    <w:abstractNumId w:val="31"/>
  </w:num>
  <w:num w:numId="28">
    <w:abstractNumId w:val="21"/>
  </w:num>
  <w:num w:numId="29">
    <w:abstractNumId w:val="31"/>
    <w:lvlOverride w:ilvl="0">
      <w:startOverride w:val="1"/>
    </w:lvlOverride>
  </w:num>
  <w:num w:numId="30">
    <w:abstractNumId w:val="14"/>
  </w:num>
  <w:num w:numId="31">
    <w:abstractNumId w:val="30"/>
  </w:num>
  <w:num w:numId="32">
    <w:abstractNumId w:val="32"/>
  </w:num>
  <w:num w:numId="33">
    <w:abstractNumId w:val="5"/>
  </w:num>
  <w:num w:numId="34">
    <w:abstractNumId w:val="12"/>
  </w:num>
  <w:num w:numId="35">
    <w:abstractNumId w:val="33"/>
  </w:num>
  <w:num w:numId="36">
    <w:abstractNumId w:val="17"/>
  </w:num>
  <w:num w:numId="37">
    <w:abstractNumId w:val="29"/>
  </w:num>
  <w:num w:numId="38">
    <w:abstractNumId w:val="6"/>
  </w:num>
  <w:num w:numId="39">
    <w:abstractNumId w:val="24"/>
  </w:num>
  <w:num w:numId="40">
    <w:abstractNumId w:val="1"/>
  </w:num>
  <w:num w:numId="41">
    <w:abstractNumId w:val="20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CD"/>
    <w:rsid w:val="00002F4E"/>
    <w:rsid w:val="00014258"/>
    <w:rsid w:val="00015416"/>
    <w:rsid w:val="0001598A"/>
    <w:rsid w:val="00017367"/>
    <w:rsid w:val="00026422"/>
    <w:rsid w:val="00027886"/>
    <w:rsid w:val="00040C84"/>
    <w:rsid w:val="00040F43"/>
    <w:rsid w:val="0004745F"/>
    <w:rsid w:val="0004788A"/>
    <w:rsid w:val="00051A0F"/>
    <w:rsid w:val="00053873"/>
    <w:rsid w:val="0005419F"/>
    <w:rsid w:val="00060A5D"/>
    <w:rsid w:val="00077FC5"/>
    <w:rsid w:val="0009432A"/>
    <w:rsid w:val="000949B7"/>
    <w:rsid w:val="000A224B"/>
    <w:rsid w:val="000B311B"/>
    <w:rsid w:val="000B496A"/>
    <w:rsid w:val="000B77B5"/>
    <w:rsid w:val="000C21B3"/>
    <w:rsid w:val="000C2EEF"/>
    <w:rsid w:val="000C6DAA"/>
    <w:rsid w:val="000C780A"/>
    <w:rsid w:val="000D40CF"/>
    <w:rsid w:val="000D49E7"/>
    <w:rsid w:val="000E089E"/>
    <w:rsid w:val="000E0938"/>
    <w:rsid w:val="000E235B"/>
    <w:rsid w:val="000E7777"/>
    <w:rsid w:val="001057B8"/>
    <w:rsid w:val="001112A2"/>
    <w:rsid w:val="00121CEE"/>
    <w:rsid w:val="0013058E"/>
    <w:rsid w:val="00130C61"/>
    <w:rsid w:val="00135D79"/>
    <w:rsid w:val="00143D0F"/>
    <w:rsid w:val="0014565F"/>
    <w:rsid w:val="00151E06"/>
    <w:rsid w:val="00161F4A"/>
    <w:rsid w:val="00162818"/>
    <w:rsid w:val="00163F89"/>
    <w:rsid w:val="00164862"/>
    <w:rsid w:val="00167E51"/>
    <w:rsid w:val="00175936"/>
    <w:rsid w:val="0018010F"/>
    <w:rsid w:val="00182404"/>
    <w:rsid w:val="00182FB8"/>
    <w:rsid w:val="00184549"/>
    <w:rsid w:val="0018485F"/>
    <w:rsid w:val="00194ACF"/>
    <w:rsid w:val="001A2582"/>
    <w:rsid w:val="001A3D09"/>
    <w:rsid w:val="001A45E5"/>
    <w:rsid w:val="001A5482"/>
    <w:rsid w:val="001B7B18"/>
    <w:rsid w:val="001D5830"/>
    <w:rsid w:val="001D6081"/>
    <w:rsid w:val="001E5A69"/>
    <w:rsid w:val="001F1F35"/>
    <w:rsid w:val="001F4705"/>
    <w:rsid w:val="0020189B"/>
    <w:rsid w:val="00201B32"/>
    <w:rsid w:val="002032CE"/>
    <w:rsid w:val="00203E05"/>
    <w:rsid w:val="00204A25"/>
    <w:rsid w:val="00212CE3"/>
    <w:rsid w:val="002173DD"/>
    <w:rsid w:val="0023247A"/>
    <w:rsid w:val="00254915"/>
    <w:rsid w:val="002567AE"/>
    <w:rsid w:val="0026095A"/>
    <w:rsid w:val="002763EA"/>
    <w:rsid w:val="0028468D"/>
    <w:rsid w:val="00293D04"/>
    <w:rsid w:val="002A2A24"/>
    <w:rsid w:val="002A583F"/>
    <w:rsid w:val="002B026C"/>
    <w:rsid w:val="002B6B25"/>
    <w:rsid w:val="002C31CA"/>
    <w:rsid w:val="002C3599"/>
    <w:rsid w:val="002C78C6"/>
    <w:rsid w:val="002D2C6A"/>
    <w:rsid w:val="002D3994"/>
    <w:rsid w:val="002D6AB0"/>
    <w:rsid w:val="002F5B75"/>
    <w:rsid w:val="002F6134"/>
    <w:rsid w:val="00306ED2"/>
    <w:rsid w:val="003078A7"/>
    <w:rsid w:val="00312DA9"/>
    <w:rsid w:val="0031520C"/>
    <w:rsid w:val="0033115A"/>
    <w:rsid w:val="00334A48"/>
    <w:rsid w:val="003360FC"/>
    <w:rsid w:val="00362793"/>
    <w:rsid w:val="003661BE"/>
    <w:rsid w:val="00374E5D"/>
    <w:rsid w:val="00382791"/>
    <w:rsid w:val="00393640"/>
    <w:rsid w:val="003A5966"/>
    <w:rsid w:val="003B6217"/>
    <w:rsid w:val="003C5056"/>
    <w:rsid w:val="003C5731"/>
    <w:rsid w:val="003C6DD9"/>
    <w:rsid w:val="003E2F83"/>
    <w:rsid w:val="003E3AEC"/>
    <w:rsid w:val="003E42CD"/>
    <w:rsid w:val="003F4F64"/>
    <w:rsid w:val="003F5041"/>
    <w:rsid w:val="0041091D"/>
    <w:rsid w:val="004221F9"/>
    <w:rsid w:val="00422901"/>
    <w:rsid w:val="004321C3"/>
    <w:rsid w:val="00436E87"/>
    <w:rsid w:val="00465BE3"/>
    <w:rsid w:val="00474A86"/>
    <w:rsid w:val="004758C5"/>
    <w:rsid w:val="004826B4"/>
    <w:rsid w:val="004842BD"/>
    <w:rsid w:val="00493750"/>
    <w:rsid w:val="00493E69"/>
    <w:rsid w:val="004A1BF4"/>
    <w:rsid w:val="004A3A55"/>
    <w:rsid w:val="004B2184"/>
    <w:rsid w:val="004C3CDE"/>
    <w:rsid w:val="004C4B26"/>
    <w:rsid w:val="004D0C82"/>
    <w:rsid w:val="004E22D0"/>
    <w:rsid w:val="004E3DB9"/>
    <w:rsid w:val="004F46B4"/>
    <w:rsid w:val="004F4E11"/>
    <w:rsid w:val="004F7E40"/>
    <w:rsid w:val="00500540"/>
    <w:rsid w:val="0050589A"/>
    <w:rsid w:val="00511280"/>
    <w:rsid w:val="0052236E"/>
    <w:rsid w:val="00537FCA"/>
    <w:rsid w:val="00552B25"/>
    <w:rsid w:val="00553E79"/>
    <w:rsid w:val="00554B94"/>
    <w:rsid w:val="00567AB9"/>
    <w:rsid w:val="00581C3E"/>
    <w:rsid w:val="00585707"/>
    <w:rsid w:val="00593E13"/>
    <w:rsid w:val="005949EC"/>
    <w:rsid w:val="00595A23"/>
    <w:rsid w:val="005B690A"/>
    <w:rsid w:val="005C23B3"/>
    <w:rsid w:val="005D624C"/>
    <w:rsid w:val="005D72D7"/>
    <w:rsid w:val="005E09AC"/>
    <w:rsid w:val="005E14F4"/>
    <w:rsid w:val="005E36C2"/>
    <w:rsid w:val="005F1FF9"/>
    <w:rsid w:val="005F34A9"/>
    <w:rsid w:val="005F575A"/>
    <w:rsid w:val="005F7B32"/>
    <w:rsid w:val="0060683A"/>
    <w:rsid w:val="0062188B"/>
    <w:rsid w:val="0063069C"/>
    <w:rsid w:val="006306C1"/>
    <w:rsid w:val="00630AAC"/>
    <w:rsid w:val="00631849"/>
    <w:rsid w:val="00635D8B"/>
    <w:rsid w:val="00641103"/>
    <w:rsid w:val="0064247A"/>
    <w:rsid w:val="006466CA"/>
    <w:rsid w:val="00653278"/>
    <w:rsid w:val="0065478D"/>
    <w:rsid w:val="006660BA"/>
    <w:rsid w:val="00670287"/>
    <w:rsid w:val="006702DC"/>
    <w:rsid w:val="0067363F"/>
    <w:rsid w:val="00683482"/>
    <w:rsid w:val="006862C8"/>
    <w:rsid w:val="006901D9"/>
    <w:rsid w:val="00691F93"/>
    <w:rsid w:val="006A54D9"/>
    <w:rsid w:val="006B2CB1"/>
    <w:rsid w:val="006B6985"/>
    <w:rsid w:val="006B7C31"/>
    <w:rsid w:val="006C0EC2"/>
    <w:rsid w:val="006C35F1"/>
    <w:rsid w:val="006C6959"/>
    <w:rsid w:val="006E38DE"/>
    <w:rsid w:val="006E77CA"/>
    <w:rsid w:val="006E795A"/>
    <w:rsid w:val="00705619"/>
    <w:rsid w:val="00744823"/>
    <w:rsid w:val="00753884"/>
    <w:rsid w:val="0075426B"/>
    <w:rsid w:val="0075614E"/>
    <w:rsid w:val="00756EE8"/>
    <w:rsid w:val="00777134"/>
    <w:rsid w:val="00780726"/>
    <w:rsid w:val="007808A3"/>
    <w:rsid w:val="00791263"/>
    <w:rsid w:val="007912F1"/>
    <w:rsid w:val="007A562A"/>
    <w:rsid w:val="007B4C04"/>
    <w:rsid w:val="007C11FE"/>
    <w:rsid w:val="007C33C5"/>
    <w:rsid w:val="007D11EE"/>
    <w:rsid w:val="007D16DA"/>
    <w:rsid w:val="007D2BD1"/>
    <w:rsid w:val="007E3935"/>
    <w:rsid w:val="007E7462"/>
    <w:rsid w:val="007F3144"/>
    <w:rsid w:val="00802890"/>
    <w:rsid w:val="00802D9B"/>
    <w:rsid w:val="0081245A"/>
    <w:rsid w:val="00812AA1"/>
    <w:rsid w:val="008232C5"/>
    <w:rsid w:val="00825FD6"/>
    <w:rsid w:val="00837C75"/>
    <w:rsid w:val="00843C0D"/>
    <w:rsid w:val="00845019"/>
    <w:rsid w:val="00854636"/>
    <w:rsid w:val="00864E2C"/>
    <w:rsid w:val="008653EC"/>
    <w:rsid w:val="00867EE6"/>
    <w:rsid w:val="00872391"/>
    <w:rsid w:val="00872ECA"/>
    <w:rsid w:val="00883E64"/>
    <w:rsid w:val="00896EF1"/>
    <w:rsid w:val="008A6562"/>
    <w:rsid w:val="008C032B"/>
    <w:rsid w:val="008D193F"/>
    <w:rsid w:val="008D279F"/>
    <w:rsid w:val="008D4B1E"/>
    <w:rsid w:val="008D5C98"/>
    <w:rsid w:val="008E3057"/>
    <w:rsid w:val="008E346B"/>
    <w:rsid w:val="008E642B"/>
    <w:rsid w:val="008E76C4"/>
    <w:rsid w:val="008F52C5"/>
    <w:rsid w:val="008F62CE"/>
    <w:rsid w:val="009024BC"/>
    <w:rsid w:val="00912135"/>
    <w:rsid w:val="00912D45"/>
    <w:rsid w:val="00913520"/>
    <w:rsid w:val="00915C82"/>
    <w:rsid w:val="009168AF"/>
    <w:rsid w:val="009433AA"/>
    <w:rsid w:val="009554E0"/>
    <w:rsid w:val="00955AEE"/>
    <w:rsid w:val="0096345A"/>
    <w:rsid w:val="00967C86"/>
    <w:rsid w:val="00967C96"/>
    <w:rsid w:val="00975778"/>
    <w:rsid w:val="00976448"/>
    <w:rsid w:val="00986B47"/>
    <w:rsid w:val="00990D61"/>
    <w:rsid w:val="009939E0"/>
    <w:rsid w:val="009964A1"/>
    <w:rsid w:val="009B5CC4"/>
    <w:rsid w:val="009C18C9"/>
    <w:rsid w:val="009D0942"/>
    <w:rsid w:val="009D25B1"/>
    <w:rsid w:val="009D2C2B"/>
    <w:rsid w:val="009D2E1A"/>
    <w:rsid w:val="009D3B09"/>
    <w:rsid w:val="009F1448"/>
    <w:rsid w:val="00A00E55"/>
    <w:rsid w:val="00A043E7"/>
    <w:rsid w:val="00A13415"/>
    <w:rsid w:val="00A16C1B"/>
    <w:rsid w:val="00A21846"/>
    <w:rsid w:val="00A24D8D"/>
    <w:rsid w:val="00A30398"/>
    <w:rsid w:val="00A34697"/>
    <w:rsid w:val="00A50915"/>
    <w:rsid w:val="00A53230"/>
    <w:rsid w:val="00A534CD"/>
    <w:rsid w:val="00A60A4A"/>
    <w:rsid w:val="00A62802"/>
    <w:rsid w:val="00A64A02"/>
    <w:rsid w:val="00A8006B"/>
    <w:rsid w:val="00A8381C"/>
    <w:rsid w:val="00A9285E"/>
    <w:rsid w:val="00A93AFC"/>
    <w:rsid w:val="00A943C6"/>
    <w:rsid w:val="00AA004C"/>
    <w:rsid w:val="00AA140D"/>
    <w:rsid w:val="00AC5C06"/>
    <w:rsid w:val="00AF0FDE"/>
    <w:rsid w:val="00B0649C"/>
    <w:rsid w:val="00B10709"/>
    <w:rsid w:val="00B30DD3"/>
    <w:rsid w:val="00B321AF"/>
    <w:rsid w:val="00B36D73"/>
    <w:rsid w:val="00B53272"/>
    <w:rsid w:val="00B56953"/>
    <w:rsid w:val="00B62B89"/>
    <w:rsid w:val="00B7674A"/>
    <w:rsid w:val="00B92D64"/>
    <w:rsid w:val="00BA1F8C"/>
    <w:rsid w:val="00BB0C99"/>
    <w:rsid w:val="00BB0F65"/>
    <w:rsid w:val="00BB6801"/>
    <w:rsid w:val="00BB6BA1"/>
    <w:rsid w:val="00BD4B1B"/>
    <w:rsid w:val="00BE374D"/>
    <w:rsid w:val="00C20517"/>
    <w:rsid w:val="00C26610"/>
    <w:rsid w:val="00C4216E"/>
    <w:rsid w:val="00C45C67"/>
    <w:rsid w:val="00C47A30"/>
    <w:rsid w:val="00C47C78"/>
    <w:rsid w:val="00C53E52"/>
    <w:rsid w:val="00C53ED5"/>
    <w:rsid w:val="00C66D30"/>
    <w:rsid w:val="00C67F9F"/>
    <w:rsid w:val="00C74E9D"/>
    <w:rsid w:val="00C77D05"/>
    <w:rsid w:val="00C924A3"/>
    <w:rsid w:val="00CA03A7"/>
    <w:rsid w:val="00CA7D3C"/>
    <w:rsid w:val="00CB6EE9"/>
    <w:rsid w:val="00CC16B3"/>
    <w:rsid w:val="00CE1E2A"/>
    <w:rsid w:val="00CE79EF"/>
    <w:rsid w:val="00CF0312"/>
    <w:rsid w:val="00CF0BF6"/>
    <w:rsid w:val="00D02B3E"/>
    <w:rsid w:val="00D02DA3"/>
    <w:rsid w:val="00D040F0"/>
    <w:rsid w:val="00D12077"/>
    <w:rsid w:val="00D13A74"/>
    <w:rsid w:val="00D26E5C"/>
    <w:rsid w:val="00D41F8E"/>
    <w:rsid w:val="00D43824"/>
    <w:rsid w:val="00D75145"/>
    <w:rsid w:val="00D82AA0"/>
    <w:rsid w:val="00D966D2"/>
    <w:rsid w:val="00DA34BF"/>
    <w:rsid w:val="00DA3623"/>
    <w:rsid w:val="00DA458C"/>
    <w:rsid w:val="00DA5F07"/>
    <w:rsid w:val="00DA6CFF"/>
    <w:rsid w:val="00DB0FFF"/>
    <w:rsid w:val="00DC78A2"/>
    <w:rsid w:val="00DD17FB"/>
    <w:rsid w:val="00DF07FF"/>
    <w:rsid w:val="00E07E58"/>
    <w:rsid w:val="00E26926"/>
    <w:rsid w:val="00E3157B"/>
    <w:rsid w:val="00E35F6C"/>
    <w:rsid w:val="00E418D9"/>
    <w:rsid w:val="00E624C0"/>
    <w:rsid w:val="00E66849"/>
    <w:rsid w:val="00E715ED"/>
    <w:rsid w:val="00E71D1D"/>
    <w:rsid w:val="00E7396A"/>
    <w:rsid w:val="00E84A40"/>
    <w:rsid w:val="00E97EA1"/>
    <w:rsid w:val="00EA3AFA"/>
    <w:rsid w:val="00EB382D"/>
    <w:rsid w:val="00EC3ED6"/>
    <w:rsid w:val="00EC55D0"/>
    <w:rsid w:val="00ED2C2F"/>
    <w:rsid w:val="00ED4140"/>
    <w:rsid w:val="00EF0539"/>
    <w:rsid w:val="00EF1431"/>
    <w:rsid w:val="00F217B9"/>
    <w:rsid w:val="00F2518F"/>
    <w:rsid w:val="00F330FD"/>
    <w:rsid w:val="00F366AF"/>
    <w:rsid w:val="00F36C66"/>
    <w:rsid w:val="00F40C62"/>
    <w:rsid w:val="00F430C5"/>
    <w:rsid w:val="00F664E0"/>
    <w:rsid w:val="00F7415B"/>
    <w:rsid w:val="00F77C6A"/>
    <w:rsid w:val="00F82218"/>
    <w:rsid w:val="00F84FBD"/>
    <w:rsid w:val="00F853C9"/>
    <w:rsid w:val="00F92563"/>
    <w:rsid w:val="00FA261B"/>
    <w:rsid w:val="00FB18EF"/>
    <w:rsid w:val="00FD12BE"/>
    <w:rsid w:val="00FD22BA"/>
    <w:rsid w:val="00FD5E7A"/>
    <w:rsid w:val="00FD7F64"/>
    <w:rsid w:val="00FE4A69"/>
    <w:rsid w:val="00FF06CA"/>
    <w:rsid w:val="00FF0A63"/>
    <w:rsid w:val="00FF1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AEE2762-CB9C-4301-856B-D11D5E05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nhideWhenUsed/>
    <w:rsid w:val="00915C8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15C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915C82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5C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5C82"/>
    <w:rPr>
      <w:rFonts w:ascii="Tahoma" w:hAnsi="Tahoma"/>
      <w:b/>
      <w:bCs/>
      <w:lang w:val="fr-FR" w:eastAsia="en-US"/>
    </w:rPr>
  </w:style>
  <w:style w:type="character" w:customStyle="1" w:styleId="CommentaireCar1">
    <w:name w:val="Commentaire Car1"/>
    <w:rsid w:val="00E07E58"/>
    <w:rPr>
      <w:sz w:val="24"/>
      <w:szCs w:val="24"/>
      <w:lang w:val="fr-CA" w:eastAsia="fr-CA"/>
    </w:rPr>
  </w:style>
  <w:style w:type="character" w:styleId="Lienhypertexte">
    <w:name w:val="Hyperlink"/>
    <w:basedOn w:val="Policepardfaut"/>
    <w:uiPriority w:val="99"/>
    <w:unhideWhenUsed/>
    <w:rsid w:val="00E07E58"/>
    <w:rPr>
      <w:color w:val="0000FF" w:themeColor="hyperlink"/>
      <w:u w:val="single"/>
    </w:rPr>
  </w:style>
  <w:style w:type="paragraph" w:styleId="NormalWeb">
    <w:name w:val="Normal (Web)"/>
    <w:basedOn w:val="Normal"/>
    <w:rsid w:val="009964A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fr-CA" w:eastAsia="fr-CA" w:bidi="en-US"/>
    </w:rPr>
  </w:style>
  <w:style w:type="paragraph" w:styleId="Sansinterligne">
    <w:name w:val="No Spacing"/>
    <w:uiPriority w:val="1"/>
    <w:qFormat/>
    <w:rsid w:val="00896EF1"/>
    <w:rPr>
      <w:rFonts w:ascii="Tahoma" w:eastAsiaTheme="minorEastAsia" w:hAnsi="Tahoma" w:cstheme="minorBidi"/>
      <w:szCs w:val="24"/>
      <w:lang w:val="fr-FR" w:eastAsia="en-US"/>
    </w:rPr>
  </w:style>
  <w:style w:type="character" w:customStyle="1" w:styleId="apple-converted-space">
    <w:name w:val="apple-converted-space"/>
    <w:basedOn w:val="Policepardfaut"/>
    <w:rsid w:val="00896EF1"/>
  </w:style>
  <w:style w:type="character" w:styleId="Accentuation">
    <w:name w:val="Emphasis"/>
    <w:basedOn w:val="Policepardfaut"/>
    <w:uiPriority w:val="20"/>
    <w:qFormat/>
    <w:rsid w:val="00896EF1"/>
    <w:rPr>
      <w:i/>
      <w:i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96EF1"/>
    <w:pPr>
      <w:spacing w:line="240" w:lineRule="auto"/>
      <w:jc w:val="left"/>
    </w:pPr>
    <w:rPr>
      <w:rFonts w:eastAsiaTheme="minorEastAsia" w:cstheme="minorBidi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6EF1"/>
    <w:rPr>
      <w:rFonts w:ascii="Tahoma" w:eastAsiaTheme="minorEastAsia" w:hAnsi="Tahoma" w:cstheme="minorBidi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896EF1"/>
    <w:rPr>
      <w:vertAlign w:val="superscript"/>
    </w:rPr>
  </w:style>
  <w:style w:type="character" w:styleId="Textedelespacerserv">
    <w:name w:val="Placeholder Text"/>
    <w:basedOn w:val="Policepardfaut"/>
    <w:uiPriority w:val="67"/>
    <w:semiHidden/>
    <w:rsid w:val="00BA1F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7045C5-E811-496C-AE7D-3E57E8E8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</Template>
  <TotalTime>9</TotalTime>
  <Pages>1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5</cp:revision>
  <cp:lastPrinted>2016-09-27T14:29:00Z</cp:lastPrinted>
  <dcterms:created xsi:type="dcterms:W3CDTF">2022-12-05T16:34:00Z</dcterms:created>
  <dcterms:modified xsi:type="dcterms:W3CDTF">2022-12-08T12:01:00Z</dcterms:modified>
</cp:coreProperties>
</file>