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C4216" w14:textId="77777777" w:rsidR="00405E75" w:rsidRDefault="00B36D45" w:rsidP="00405E75">
      <w:pPr>
        <w:pStyle w:val="Titre"/>
      </w:pPr>
      <w:bookmarkStart w:id="0" w:name="_GoBack"/>
      <w:bookmarkEnd w:id="0"/>
      <w:r>
        <w:t>Churchill</w:t>
      </w:r>
      <w:r w:rsidR="00937A46">
        <w:t>, Canada</w:t>
      </w:r>
    </w:p>
    <w:p w14:paraId="17B00E87" w14:textId="77777777" w:rsidR="00E21A5C" w:rsidRDefault="00E21A5C" w:rsidP="00E21A5C"/>
    <w:p w14:paraId="5829FDED" w14:textId="77777777" w:rsidR="00E21A5C" w:rsidRDefault="00937A46" w:rsidP="00090704">
      <w:pPr>
        <w:pStyle w:val="Titre1"/>
      </w:pPr>
      <w:r>
        <w:t xml:space="preserve">Se préparer </w:t>
      </w:r>
    </w:p>
    <w:p w14:paraId="242EE3EC" w14:textId="1B96ED76" w:rsidR="00F35D0F" w:rsidRDefault="00AE56E4" w:rsidP="00054EE5">
      <w:pPr>
        <w:pStyle w:val="Titre2"/>
      </w:pPr>
      <w:r w:rsidRPr="00AE56E4">
        <w:t>Identifiez le maximum d’éléments sur cette infographie.</w:t>
      </w:r>
    </w:p>
    <w:p w14:paraId="4BD2D05E" w14:textId="41AB3D76" w:rsidR="00C275A3" w:rsidRPr="008C7902" w:rsidRDefault="00841D95" w:rsidP="00054EE5">
      <w:pPr>
        <w:jc w:val="center"/>
        <w:rPr>
          <w:rFonts w:ascii="Calibri" w:hAnsi="Calibri" w:cs="Calibri"/>
          <w:sz w:val="16"/>
          <w:szCs w:val="16"/>
        </w:rPr>
      </w:pPr>
      <w:r>
        <w:rPr>
          <w:rFonts w:cs="Tahoma"/>
          <w:noProof/>
          <w:lang w:eastAsia="fr-FR"/>
        </w:rPr>
        <w:drawing>
          <wp:inline distT="0" distB="0" distL="0" distR="0" wp14:anchorId="0B3AACA7" wp14:editId="64FE4162">
            <wp:extent cx="5366343" cy="7429500"/>
            <wp:effectExtent l="0" t="0" r="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6343" cy="7429500"/>
                    </a:xfrm>
                    <a:prstGeom prst="rect">
                      <a:avLst/>
                    </a:prstGeom>
                    <a:noFill/>
                    <a:ln w="9525">
                      <a:noFill/>
                      <a:miter lim="800000"/>
                      <a:headEnd/>
                      <a:tailEnd/>
                    </a:ln>
                  </pic:spPr>
                </pic:pic>
              </a:graphicData>
            </a:graphic>
          </wp:inline>
        </w:drawing>
      </w:r>
      <w:r w:rsidR="00C275A3">
        <w:rPr>
          <w:rFonts w:cs="Tahoma"/>
        </w:rPr>
        <w:br/>
      </w:r>
      <w:r w:rsidR="00C275A3" w:rsidRPr="008C7902">
        <w:rPr>
          <w:sz w:val="16"/>
          <w:szCs w:val="16"/>
        </w:rPr>
        <w:t>© iStock</w:t>
      </w:r>
    </w:p>
    <w:p w14:paraId="71907BA4" w14:textId="77777777" w:rsidR="00417606" w:rsidRDefault="00417606">
      <w:pPr>
        <w:spacing w:line="240" w:lineRule="auto"/>
        <w:rPr>
          <w:rFonts w:cs="Tahoma"/>
        </w:rPr>
      </w:pPr>
    </w:p>
    <w:p w14:paraId="4EE42615" w14:textId="77777777" w:rsidR="009122B5" w:rsidRDefault="009122B5" w:rsidP="009122B5">
      <w:pPr>
        <w:pStyle w:val="Titre1"/>
      </w:pPr>
      <w:r>
        <w:lastRenderedPageBreak/>
        <w:t xml:space="preserve">Mettre en pratique </w:t>
      </w:r>
    </w:p>
    <w:p w14:paraId="2195D5DD" w14:textId="77777777" w:rsidR="009122B5" w:rsidRPr="00901243" w:rsidRDefault="00997CCF" w:rsidP="00901243">
      <w:pPr>
        <w:pStyle w:val="Titre2"/>
        <w:numPr>
          <w:ilvl w:val="0"/>
          <w:numId w:val="3"/>
        </w:numPr>
        <w:ind w:left="714" w:hanging="357"/>
        <w:jc w:val="both"/>
      </w:pPr>
      <w:r w:rsidRPr="00901243">
        <w:t>Activité</w:t>
      </w:r>
      <w:r w:rsidR="009122B5" w:rsidRPr="00901243">
        <w:t xml:space="preserve"> 4 : </w:t>
      </w:r>
      <w:r w:rsidR="00901243" w:rsidRPr="00901243">
        <w:t>lisez le texte sur le fort Prince-de-Galles.</w:t>
      </w:r>
    </w:p>
    <w:p w14:paraId="0C3A37C9" w14:textId="77777777" w:rsidR="00417606" w:rsidRDefault="00417606" w:rsidP="00417606">
      <w:pPr>
        <w:rPr>
          <w:rFonts w:cs="Tahoma"/>
        </w:rPr>
      </w:pPr>
    </w:p>
    <w:p w14:paraId="307ACBD9" w14:textId="77777777" w:rsidR="00997CCF" w:rsidRDefault="00997CCF" w:rsidP="00997CCF">
      <w:pPr>
        <w:pBdr>
          <w:top w:val="single" w:sz="4" w:space="1" w:color="auto"/>
          <w:left w:val="single" w:sz="4" w:space="4" w:color="auto"/>
          <w:bottom w:val="single" w:sz="4" w:space="1" w:color="auto"/>
          <w:right w:val="single" w:sz="4" w:space="4" w:color="auto"/>
        </w:pBdr>
        <w:jc w:val="both"/>
        <w:rPr>
          <w:rFonts w:cs="Tahoma"/>
          <w:color w:val="333333"/>
          <w:szCs w:val="16"/>
          <w:shd w:val="clear" w:color="auto" w:fill="FFFFFF"/>
        </w:rPr>
      </w:pPr>
    </w:p>
    <w:p w14:paraId="71EB15A7" w14:textId="77777777" w:rsidR="009122B5" w:rsidRDefault="00417606" w:rsidP="00997CCF">
      <w:pPr>
        <w:pBdr>
          <w:top w:val="single" w:sz="4" w:space="1" w:color="auto"/>
          <w:left w:val="single" w:sz="4" w:space="4" w:color="auto"/>
          <w:bottom w:val="single" w:sz="4" w:space="1" w:color="auto"/>
          <w:right w:val="single" w:sz="4" w:space="4" w:color="auto"/>
        </w:pBdr>
        <w:jc w:val="both"/>
        <w:rPr>
          <w:rFonts w:cs="Tahoma"/>
          <w:color w:val="333333"/>
          <w:szCs w:val="16"/>
          <w:shd w:val="clear" w:color="auto" w:fill="FFFFFF"/>
        </w:rPr>
      </w:pPr>
      <w:r w:rsidRPr="009122B5">
        <w:rPr>
          <w:rFonts w:cs="Tahoma"/>
          <w:color w:val="333333"/>
          <w:szCs w:val="16"/>
          <w:shd w:val="clear" w:color="auto" w:fill="FFFFFF"/>
        </w:rPr>
        <w:t>Des travaux d'archéologie dans la région de Churchill ont confirmé que la présence humaine dans la région remonte à 4</w:t>
      </w:r>
      <w:r w:rsidR="009122B5">
        <w:rPr>
          <w:rFonts w:cs="Tahoma"/>
          <w:color w:val="333333"/>
          <w:szCs w:val="16"/>
          <w:shd w:val="clear" w:color="auto" w:fill="FFFFFF"/>
        </w:rPr>
        <w:t xml:space="preserve"> </w:t>
      </w:r>
      <w:r w:rsidRPr="009122B5">
        <w:rPr>
          <w:rFonts w:cs="Tahoma"/>
          <w:color w:val="333333"/>
          <w:szCs w:val="16"/>
          <w:shd w:val="clear" w:color="auto" w:fill="FFFFFF"/>
        </w:rPr>
        <w:t xml:space="preserve">000 ans. Des groupes d'Autochtones se sont installés dans la région pour exploiter les ressources animales pendant les grandes migrations des mammifères.  Les Premières nations ont joué un rôle clé dans le succès du commerce des fourrures tout au long de sa longue histoire sur la côte ouest de la baie d'Hudson. </w:t>
      </w:r>
    </w:p>
    <w:p w14:paraId="62AA8EFE" w14:textId="77777777" w:rsidR="009122B5" w:rsidRDefault="009122B5" w:rsidP="00997CCF">
      <w:pPr>
        <w:pBdr>
          <w:top w:val="single" w:sz="4" w:space="1" w:color="auto"/>
          <w:left w:val="single" w:sz="4" w:space="4" w:color="auto"/>
          <w:bottom w:val="single" w:sz="4" w:space="1" w:color="auto"/>
          <w:right w:val="single" w:sz="4" w:space="4" w:color="auto"/>
        </w:pBdr>
        <w:jc w:val="both"/>
        <w:rPr>
          <w:rFonts w:cs="Tahoma"/>
          <w:color w:val="333333"/>
          <w:szCs w:val="16"/>
          <w:shd w:val="clear" w:color="auto" w:fill="FFFFFF"/>
        </w:rPr>
      </w:pPr>
    </w:p>
    <w:p w14:paraId="443C92B2" w14:textId="77777777" w:rsidR="00417606" w:rsidRDefault="00417606" w:rsidP="00997CCF">
      <w:pPr>
        <w:pBdr>
          <w:top w:val="single" w:sz="4" w:space="1" w:color="auto"/>
          <w:left w:val="single" w:sz="4" w:space="4" w:color="auto"/>
          <w:bottom w:val="single" w:sz="4" w:space="1" w:color="auto"/>
          <w:right w:val="single" w:sz="4" w:space="4" w:color="auto"/>
        </w:pBdr>
        <w:jc w:val="both"/>
        <w:rPr>
          <w:rFonts w:cs="Tahoma"/>
          <w:color w:val="333333"/>
          <w:szCs w:val="16"/>
          <w:shd w:val="clear" w:color="auto" w:fill="FFFFFF"/>
        </w:rPr>
      </w:pPr>
      <w:r w:rsidRPr="009122B5">
        <w:rPr>
          <w:rFonts w:cs="Tahoma"/>
          <w:color w:val="333333"/>
          <w:szCs w:val="16"/>
          <w:shd w:val="clear" w:color="auto" w:fill="FFFFFF"/>
        </w:rPr>
        <w:t>À la fin des années 1720, la paix fragile entre la France et l'Angleterre menaçait de se désintégrer. En 1730, la construction d'une fortification en pierre à l'embouchure de la rivière Churchill</w:t>
      </w:r>
      <w:r w:rsidR="009122B5">
        <w:rPr>
          <w:rFonts w:cs="Tahoma"/>
          <w:color w:val="333333"/>
          <w:szCs w:val="16"/>
          <w:shd w:val="clear" w:color="auto" w:fill="FFFFFF"/>
        </w:rPr>
        <w:t xml:space="preserve"> est autorisée</w:t>
      </w:r>
      <w:r w:rsidRPr="009122B5">
        <w:rPr>
          <w:rFonts w:cs="Tahoma"/>
          <w:color w:val="333333"/>
          <w:szCs w:val="16"/>
          <w:shd w:val="clear" w:color="auto" w:fill="FFFFFF"/>
        </w:rPr>
        <w:t>. En fait, la construction dur</w:t>
      </w:r>
      <w:r w:rsidR="009122B5">
        <w:rPr>
          <w:rFonts w:cs="Tahoma"/>
          <w:color w:val="333333"/>
          <w:szCs w:val="16"/>
          <w:shd w:val="clear" w:color="auto" w:fill="FFFFFF"/>
        </w:rPr>
        <w:t>e plus de 40 ans. On opte</w:t>
      </w:r>
      <w:r w:rsidRPr="009122B5">
        <w:rPr>
          <w:rFonts w:cs="Tahoma"/>
          <w:color w:val="333333"/>
          <w:szCs w:val="16"/>
          <w:shd w:val="clear" w:color="auto" w:fill="FFFFFF"/>
        </w:rPr>
        <w:t xml:space="preserve"> pour une construction en étoile, populaire en Europe. </w:t>
      </w:r>
      <w:r w:rsidR="009122B5">
        <w:rPr>
          <w:rFonts w:cs="Tahoma"/>
          <w:color w:val="333333"/>
          <w:szCs w:val="16"/>
          <w:shd w:val="clear" w:color="auto" w:fill="FFFFFF"/>
        </w:rPr>
        <w:t>À cette époque, l</w:t>
      </w:r>
      <w:r w:rsidRPr="009122B5">
        <w:rPr>
          <w:rFonts w:cs="Tahoma"/>
          <w:color w:val="333333"/>
          <w:szCs w:val="16"/>
          <w:shd w:val="clear" w:color="auto" w:fill="FFFFFF"/>
        </w:rPr>
        <w:t>e temps que les hommes passaient à survivre freinait encore davantage le travail, et enfin, la courte saison de construction n'était pas sans compliquer les choses. En effet, dans cette région reculée de la baie d'Hudson, les équipes devaient chasser pour manger, couper du bois, porter l'eau et bien sûr, continuer à marchander les fourrures.</w:t>
      </w:r>
    </w:p>
    <w:p w14:paraId="62D48A22" w14:textId="77777777" w:rsidR="00997CCF" w:rsidRDefault="00997CCF" w:rsidP="00997CCF">
      <w:pPr>
        <w:pBdr>
          <w:top w:val="single" w:sz="4" w:space="1" w:color="auto"/>
          <w:left w:val="single" w:sz="4" w:space="4" w:color="auto"/>
          <w:bottom w:val="single" w:sz="4" w:space="1" w:color="auto"/>
          <w:right w:val="single" w:sz="4" w:space="4" w:color="auto"/>
        </w:pBdr>
        <w:jc w:val="both"/>
        <w:rPr>
          <w:rFonts w:cs="Tahoma"/>
          <w:color w:val="333333"/>
          <w:szCs w:val="16"/>
          <w:shd w:val="clear" w:color="auto" w:fill="FFFFFF"/>
        </w:rPr>
      </w:pPr>
    </w:p>
    <w:p w14:paraId="0EC42188" w14:textId="77777777" w:rsidR="00997CCF" w:rsidRDefault="00997CCF" w:rsidP="00997CCF">
      <w:pPr>
        <w:pBdr>
          <w:top w:val="single" w:sz="4" w:space="1" w:color="auto"/>
          <w:left w:val="single" w:sz="4" w:space="4" w:color="auto"/>
          <w:bottom w:val="single" w:sz="4" w:space="1" w:color="auto"/>
          <w:right w:val="single" w:sz="4" w:space="4" w:color="auto"/>
        </w:pBdr>
        <w:jc w:val="both"/>
        <w:rPr>
          <w:rFonts w:cs="Tahoma"/>
          <w:color w:val="333333"/>
          <w:szCs w:val="16"/>
          <w:shd w:val="clear" w:color="auto" w:fill="FFFFFF"/>
        </w:rPr>
      </w:pPr>
      <w:r w:rsidRPr="00997CCF">
        <w:rPr>
          <w:rFonts w:cs="Tahoma"/>
          <w:color w:val="333333"/>
          <w:szCs w:val="16"/>
          <w:shd w:val="clear" w:color="auto" w:fill="FFFFFF"/>
        </w:rPr>
        <w:t>Les employés de la Compagnie de la Baie d'Hudson au fort étaient répartis en trois catégories : les officiers, les hommes de métier et les manœuvres. Les officiers étaient le gouverneur, le chirurgien, le capitaine, le sous-gouverneur et le commis aux écritures. Parmi les hommes de métier, on comptait des maçons, des charpentiers, des forgerons, des armuriers, des tonneliers, des tailleurs et autres employés qualifiés. Quant aux manœuvres, il</w:t>
      </w:r>
      <w:r>
        <w:rPr>
          <w:rFonts w:cs="Tahoma"/>
          <w:color w:val="333333"/>
          <w:szCs w:val="16"/>
          <w:shd w:val="clear" w:color="auto" w:fill="FFFFFF"/>
        </w:rPr>
        <w:t>s</w:t>
      </w:r>
      <w:r w:rsidRPr="00997CCF">
        <w:rPr>
          <w:rFonts w:cs="Tahoma"/>
          <w:color w:val="333333"/>
          <w:szCs w:val="16"/>
          <w:shd w:val="clear" w:color="auto" w:fill="FFFFFF"/>
        </w:rPr>
        <w:t xml:space="preserve"> exécutaient presque toute la journée des travaux qui ne </w:t>
      </w:r>
      <w:r>
        <w:rPr>
          <w:rFonts w:cs="Tahoma"/>
          <w:color w:val="333333"/>
          <w:szCs w:val="16"/>
          <w:shd w:val="clear" w:color="auto" w:fill="FFFFFF"/>
        </w:rPr>
        <w:t>demandaient</w:t>
      </w:r>
      <w:r w:rsidRPr="00997CCF">
        <w:rPr>
          <w:rFonts w:cs="Tahoma"/>
          <w:color w:val="333333"/>
          <w:szCs w:val="16"/>
          <w:shd w:val="clear" w:color="auto" w:fill="FFFFFF"/>
        </w:rPr>
        <w:t xml:space="preserve"> pas de compétence particulière, tel le chargement et le déchargement des bateaux, la chasse, le transport de l'eau et la coupe du bois.</w:t>
      </w:r>
    </w:p>
    <w:p w14:paraId="15471675" w14:textId="77777777" w:rsidR="00997CCF" w:rsidRDefault="00997CCF" w:rsidP="00997CCF">
      <w:pPr>
        <w:pBdr>
          <w:top w:val="single" w:sz="4" w:space="1" w:color="auto"/>
          <w:left w:val="single" w:sz="4" w:space="4" w:color="auto"/>
          <w:bottom w:val="single" w:sz="4" w:space="1" w:color="auto"/>
          <w:right w:val="single" w:sz="4" w:space="4" w:color="auto"/>
        </w:pBdr>
        <w:jc w:val="right"/>
        <w:rPr>
          <w:rFonts w:cs="Tahoma"/>
          <w:color w:val="333333"/>
          <w:szCs w:val="16"/>
          <w:shd w:val="clear" w:color="auto" w:fill="FFFFFF"/>
        </w:rPr>
      </w:pPr>
    </w:p>
    <w:p w14:paraId="633534E2" w14:textId="77777777" w:rsidR="00997CCF" w:rsidRPr="00997CCF" w:rsidRDefault="00997CCF" w:rsidP="00997CCF">
      <w:pPr>
        <w:pBdr>
          <w:top w:val="single" w:sz="4" w:space="1" w:color="auto"/>
          <w:left w:val="single" w:sz="4" w:space="4" w:color="auto"/>
          <w:bottom w:val="single" w:sz="4" w:space="1" w:color="auto"/>
          <w:right w:val="single" w:sz="4" w:space="4" w:color="auto"/>
        </w:pBdr>
        <w:jc w:val="right"/>
        <w:rPr>
          <w:rFonts w:cs="Tahoma"/>
          <w:color w:val="333333"/>
          <w:szCs w:val="16"/>
          <w:shd w:val="clear" w:color="auto" w:fill="FFFFFF"/>
        </w:rPr>
      </w:pPr>
      <w:r>
        <w:rPr>
          <w:rFonts w:cs="Tahoma"/>
          <w:color w:val="333333"/>
          <w:szCs w:val="16"/>
          <w:shd w:val="clear" w:color="auto" w:fill="FFFFFF"/>
        </w:rPr>
        <w:t xml:space="preserve">D’après le site </w:t>
      </w:r>
      <w:r w:rsidRPr="00997CCF">
        <w:rPr>
          <w:rFonts w:cs="Tahoma"/>
          <w:i/>
          <w:color w:val="333333"/>
          <w:szCs w:val="16"/>
          <w:shd w:val="clear" w:color="auto" w:fill="FFFFFF"/>
        </w:rPr>
        <w:t>Parcs Canada</w:t>
      </w:r>
    </w:p>
    <w:sectPr w:rsidR="00997CCF" w:rsidRPr="00997CCF" w:rsidSect="00AB5A0E">
      <w:headerReference w:type="default" r:id="rId9"/>
      <w:footerReference w:type="default" r:id="rId10"/>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E0687" w14:textId="77777777" w:rsidR="00E12807" w:rsidRDefault="00E12807" w:rsidP="00405E75">
      <w:r>
        <w:separator/>
      </w:r>
    </w:p>
  </w:endnote>
  <w:endnote w:type="continuationSeparator" w:id="0">
    <w:p w14:paraId="4590A26B" w14:textId="77777777" w:rsidR="00E12807" w:rsidRDefault="00E12807" w:rsidP="00405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ook w:val="04A0" w:firstRow="1" w:lastRow="0" w:firstColumn="1" w:lastColumn="0" w:noHBand="0" w:noVBand="1"/>
    </w:tblPr>
    <w:tblGrid>
      <w:gridCol w:w="3935"/>
      <w:gridCol w:w="1844"/>
      <w:gridCol w:w="4069"/>
    </w:tblGrid>
    <w:tr w:rsidR="00405E75" w:rsidRPr="005764AF" w14:paraId="08461CBF" w14:textId="77777777" w:rsidTr="00E21A5C">
      <w:trPr>
        <w:trHeight w:val="284"/>
        <w:jc w:val="center"/>
      </w:trPr>
      <w:tc>
        <w:tcPr>
          <w:tcW w:w="1998" w:type="pct"/>
          <w:tcBorders>
            <w:bottom w:val="single" w:sz="4" w:space="0" w:color="A6A6A6"/>
          </w:tcBorders>
          <w:shd w:val="clear" w:color="auto" w:fill="auto"/>
          <w:vAlign w:val="bottom"/>
        </w:tcPr>
        <w:p w14:paraId="2413A26C" w14:textId="77777777" w:rsidR="00405E75" w:rsidRPr="005764AF" w:rsidRDefault="00405E75" w:rsidP="00BC6095">
          <w:pPr>
            <w:pStyle w:val="Pieddepage"/>
            <w:rPr>
              <w:rFonts w:cs="Tahoma"/>
              <w:color w:val="7F7F7F"/>
              <w:sz w:val="16"/>
              <w:szCs w:val="20"/>
            </w:rPr>
          </w:pPr>
        </w:p>
      </w:tc>
      <w:tc>
        <w:tcPr>
          <w:tcW w:w="936" w:type="pct"/>
          <w:vMerge w:val="restart"/>
          <w:shd w:val="clear" w:color="auto" w:fill="auto"/>
          <w:vAlign w:val="center"/>
        </w:tcPr>
        <w:p w14:paraId="204AC029" w14:textId="293B6637" w:rsidR="00405E75" w:rsidRPr="005764AF" w:rsidRDefault="00405E75" w:rsidP="005764AF">
          <w:pPr>
            <w:pStyle w:val="Pieddepage"/>
            <w:jc w:val="center"/>
            <w:rPr>
              <w:rFonts w:cs="Tahoma"/>
              <w:color w:val="7F7F7F"/>
              <w:sz w:val="16"/>
              <w:szCs w:val="20"/>
            </w:rPr>
          </w:pPr>
          <w:r w:rsidRPr="005764AF">
            <w:rPr>
              <w:color w:val="7F7F7F"/>
              <w:sz w:val="16"/>
              <w:szCs w:val="18"/>
            </w:rPr>
            <w:t xml:space="preserve">Page </w:t>
          </w:r>
          <w:r w:rsidR="007506E9" w:rsidRPr="005764AF">
            <w:rPr>
              <w:b/>
              <w:bCs/>
              <w:color w:val="7F7F7F"/>
              <w:sz w:val="16"/>
              <w:szCs w:val="18"/>
            </w:rPr>
            <w:fldChar w:fldCharType="begin"/>
          </w:r>
          <w:r w:rsidRPr="005764AF">
            <w:rPr>
              <w:b/>
              <w:bCs/>
              <w:color w:val="7F7F7F"/>
              <w:sz w:val="16"/>
              <w:szCs w:val="18"/>
            </w:rPr>
            <w:instrText>PAGE</w:instrText>
          </w:r>
          <w:r w:rsidR="007506E9" w:rsidRPr="005764AF">
            <w:rPr>
              <w:b/>
              <w:bCs/>
              <w:color w:val="7F7F7F"/>
              <w:sz w:val="16"/>
              <w:szCs w:val="18"/>
            </w:rPr>
            <w:fldChar w:fldCharType="separate"/>
          </w:r>
          <w:r w:rsidR="00054EE5">
            <w:rPr>
              <w:b/>
              <w:bCs/>
              <w:noProof/>
              <w:color w:val="7F7F7F"/>
              <w:sz w:val="16"/>
              <w:szCs w:val="18"/>
            </w:rPr>
            <w:t>1</w:t>
          </w:r>
          <w:r w:rsidR="007506E9" w:rsidRPr="005764AF">
            <w:rPr>
              <w:b/>
              <w:bCs/>
              <w:color w:val="7F7F7F"/>
              <w:sz w:val="16"/>
              <w:szCs w:val="18"/>
            </w:rPr>
            <w:fldChar w:fldCharType="end"/>
          </w:r>
          <w:r w:rsidRPr="005764AF">
            <w:rPr>
              <w:color w:val="7F7F7F"/>
              <w:sz w:val="16"/>
              <w:szCs w:val="18"/>
            </w:rPr>
            <w:t xml:space="preserve"> sur </w:t>
          </w:r>
          <w:r w:rsidR="007506E9" w:rsidRPr="005764AF">
            <w:rPr>
              <w:b/>
              <w:bCs/>
              <w:color w:val="7F7F7F"/>
              <w:sz w:val="16"/>
              <w:szCs w:val="18"/>
            </w:rPr>
            <w:fldChar w:fldCharType="begin"/>
          </w:r>
          <w:r w:rsidRPr="005764AF">
            <w:rPr>
              <w:b/>
              <w:bCs/>
              <w:color w:val="7F7F7F"/>
              <w:sz w:val="16"/>
              <w:szCs w:val="18"/>
            </w:rPr>
            <w:instrText>NUMPAGES</w:instrText>
          </w:r>
          <w:r w:rsidR="007506E9" w:rsidRPr="005764AF">
            <w:rPr>
              <w:b/>
              <w:bCs/>
              <w:color w:val="7F7F7F"/>
              <w:sz w:val="16"/>
              <w:szCs w:val="18"/>
            </w:rPr>
            <w:fldChar w:fldCharType="separate"/>
          </w:r>
          <w:r w:rsidR="00054EE5">
            <w:rPr>
              <w:b/>
              <w:bCs/>
              <w:noProof/>
              <w:color w:val="7F7F7F"/>
              <w:sz w:val="16"/>
              <w:szCs w:val="18"/>
            </w:rPr>
            <w:t>2</w:t>
          </w:r>
          <w:r w:rsidR="007506E9" w:rsidRPr="005764AF">
            <w:rPr>
              <w:b/>
              <w:bCs/>
              <w:color w:val="7F7F7F"/>
              <w:sz w:val="16"/>
              <w:szCs w:val="18"/>
            </w:rPr>
            <w:fldChar w:fldCharType="end"/>
          </w:r>
        </w:p>
      </w:tc>
      <w:tc>
        <w:tcPr>
          <w:tcW w:w="2066" w:type="pct"/>
          <w:tcBorders>
            <w:bottom w:val="single" w:sz="4" w:space="0" w:color="A6A6A6"/>
          </w:tcBorders>
          <w:shd w:val="clear" w:color="auto" w:fill="auto"/>
          <w:vAlign w:val="bottom"/>
        </w:tcPr>
        <w:p w14:paraId="6EBA9DD6" w14:textId="77777777" w:rsidR="00405E75" w:rsidRPr="005764AF" w:rsidRDefault="00405E75" w:rsidP="005764AF">
          <w:pPr>
            <w:pStyle w:val="Pieddepage"/>
            <w:jc w:val="right"/>
            <w:rPr>
              <w:rFonts w:cs="Tahoma"/>
              <w:color w:val="7F7F7F"/>
              <w:sz w:val="16"/>
              <w:szCs w:val="20"/>
            </w:rPr>
          </w:pPr>
        </w:p>
      </w:tc>
    </w:tr>
    <w:tr w:rsidR="00405E75" w:rsidRPr="005764AF" w14:paraId="40082D54" w14:textId="77777777" w:rsidTr="00E21A5C">
      <w:trPr>
        <w:trHeight w:val="284"/>
        <w:jc w:val="center"/>
      </w:trPr>
      <w:tc>
        <w:tcPr>
          <w:tcW w:w="1998" w:type="pct"/>
          <w:tcBorders>
            <w:top w:val="single" w:sz="4" w:space="0" w:color="A6A6A6"/>
          </w:tcBorders>
          <w:shd w:val="clear" w:color="auto" w:fill="auto"/>
        </w:tcPr>
        <w:p w14:paraId="04C98490" w14:textId="77777777" w:rsidR="00405E75" w:rsidRPr="005764AF" w:rsidRDefault="00405E75" w:rsidP="00BC6095">
          <w:pPr>
            <w:pStyle w:val="Pieddepage"/>
            <w:rPr>
              <w:rFonts w:cs="Tahoma"/>
              <w:color w:val="7F7F7F"/>
              <w:sz w:val="16"/>
              <w:szCs w:val="20"/>
            </w:rPr>
          </w:pPr>
        </w:p>
      </w:tc>
      <w:tc>
        <w:tcPr>
          <w:tcW w:w="936" w:type="pct"/>
          <w:vMerge/>
          <w:shd w:val="clear" w:color="auto" w:fill="auto"/>
          <w:vAlign w:val="center"/>
        </w:tcPr>
        <w:p w14:paraId="41EF2C21" w14:textId="77777777" w:rsidR="00405E75" w:rsidRPr="005764AF" w:rsidRDefault="00405E75" w:rsidP="005764AF">
          <w:pPr>
            <w:pStyle w:val="Pieddepage"/>
            <w:jc w:val="center"/>
            <w:rPr>
              <w:rFonts w:cs="Tahoma"/>
              <w:color w:val="7F7F7F"/>
              <w:sz w:val="16"/>
              <w:szCs w:val="20"/>
            </w:rPr>
          </w:pPr>
        </w:p>
      </w:tc>
      <w:tc>
        <w:tcPr>
          <w:tcW w:w="2066" w:type="pct"/>
          <w:tcBorders>
            <w:top w:val="single" w:sz="4" w:space="0" w:color="A6A6A6"/>
          </w:tcBorders>
          <w:shd w:val="clear" w:color="auto" w:fill="auto"/>
        </w:tcPr>
        <w:p w14:paraId="0F7CC116" w14:textId="77777777" w:rsidR="00405E75" w:rsidRPr="005764AF" w:rsidRDefault="00405E75" w:rsidP="00E21A5C">
          <w:pPr>
            <w:pStyle w:val="Pieddepage"/>
            <w:tabs>
              <w:tab w:val="clear" w:pos="4703"/>
              <w:tab w:val="clear" w:pos="9406"/>
              <w:tab w:val="center" w:pos="9956"/>
            </w:tabs>
            <w:jc w:val="right"/>
            <w:rPr>
              <w:color w:val="7F7F7F"/>
              <w:sz w:val="16"/>
              <w:szCs w:val="18"/>
            </w:rPr>
          </w:pPr>
        </w:p>
      </w:tc>
    </w:tr>
  </w:tbl>
  <w:p w14:paraId="14BFBC2C" w14:textId="77777777" w:rsidR="00405E75" w:rsidRDefault="00405E7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21FF5" w14:textId="77777777" w:rsidR="00E12807" w:rsidRDefault="00E12807" w:rsidP="00405E75">
      <w:r>
        <w:separator/>
      </w:r>
    </w:p>
  </w:footnote>
  <w:footnote w:type="continuationSeparator" w:id="0">
    <w:p w14:paraId="4D19123A" w14:textId="77777777" w:rsidR="00E12807" w:rsidRDefault="00E12807" w:rsidP="00405E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76"/>
    </w:tblGrid>
    <w:tr w:rsidR="00405E75" w:rsidRPr="005764AF" w14:paraId="1AF3684F" w14:textId="77777777" w:rsidTr="00A65F4F">
      <w:trPr>
        <w:trHeight w:val="71"/>
        <w:jc w:val="right"/>
      </w:trPr>
      <w:tc>
        <w:tcPr>
          <w:tcW w:w="3175" w:type="dxa"/>
          <w:shd w:val="clear" w:color="auto" w:fill="auto"/>
        </w:tcPr>
        <w:p w14:paraId="049827BD" w14:textId="3D58AE6A" w:rsidR="00405E75" w:rsidRPr="005764AF" w:rsidRDefault="00795451" w:rsidP="00A65F4F">
          <w:pPr>
            <w:pStyle w:val="En-tte"/>
            <w:jc w:val="right"/>
            <w:rPr>
              <w:color w:val="A6A6A6"/>
              <w:sz w:val="16"/>
            </w:rPr>
          </w:pPr>
          <w:fldSimple w:instr=" STYLEREF Titre \* MERGEFORMAT ">
            <w:r w:rsidR="00054EE5" w:rsidRPr="00054EE5">
              <w:rPr>
                <w:noProof/>
                <w:color w:val="A6A6A6"/>
                <w:sz w:val="16"/>
              </w:rPr>
              <w:t>Churchill, Canada</w:t>
            </w:r>
          </w:fldSimple>
        </w:p>
      </w:tc>
      <w:tc>
        <w:tcPr>
          <w:tcW w:w="0" w:type="auto"/>
          <w:shd w:val="clear" w:color="auto" w:fill="auto"/>
          <w:vAlign w:val="center"/>
        </w:tcPr>
        <w:p w14:paraId="5C393D59" w14:textId="77777777" w:rsidR="00405E75" w:rsidRPr="005764AF" w:rsidRDefault="00841D95" w:rsidP="005764AF">
          <w:pPr>
            <w:jc w:val="right"/>
          </w:pPr>
          <w:r w:rsidRPr="00841D95">
            <w:rPr>
              <w:noProof/>
              <w:lang w:eastAsia="fr-FR"/>
            </w:rPr>
            <w:drawing>
              <wp:inline distT="0" distB="0" distL="0" distR="0" wp14:anchorId="08C51EB2" wp14:editId="0D373E0D">
                <wp:extent cx="215900" cy="215900"/>
                <wp:effectExtent l="0" t="0" r="12700" b="12700"/>
                <wp:docPr id="6" name="Image 11" descr="SYSTEME:Users:vmoisan:Desktop:Gabarit BNF: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SYSTEME:Users:vmoisan:Desktop:Gabarit BNF:B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r>
  </w:tbl>
  <w:p w14:paraId="06F56489" w14:textId="77777777" w:rsidR="00405E75" w:rsidRPr="00405E75" w:rsidRDefault="002B5670" w:rsidP="00405E75">
    <w:pPr>
      <w:pStyle w:val="En-tte"/>
    </w:pPr>
    <w:r>
      <w:rPr>
        <w:noProof/>
        <w:lang w:eastAsia="fr-FR"/>
      </w:rPr>
      <w:drawing>
        <wp:anchor distT="0" distB="0" distL="114300" distR="114300" simplePos="0" relativeHeight="251659776" behindDoc="1" locked="0" layoutInCell="0" allowOverlap="1" wp14:anchorId="1B5432B8" wp14:editId="082A86F4">
          <wp:simplePos x="0" y="0"/>
          <wp:positionH relativeFrom="page">
            <wp:align>center</wp:align>
          </wp:positionH>
          <wp:positionV relativeFrom="page">
            <wp:posOffset>-36195</wp:posOffset>
          </wp:positionV>
          <wp:extent cx="8018145" cy="827405"/>
          <wp:effectExtent l="0" t="0" r="1905"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8205" cy="8276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5.25pt;height:35.25pt" o:bullet="t">
        <v:imagedata r:id="rId1" o:title="Fleche"/>
      </v:shape>
    </w:pict>
  </w:numPicBullet>
  <w:abstractNum w:abstractNumId="0" w15:restartNumberingAfterBreak="0">
    <w:nsid w:val="FFFFFF1D"/>
    <w:multiLevelType w:val="multilevel"/>
    <w:tmpl w:val="E3D89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0B8EB2CE"/>
    <w:lvl w:ilvl="0" w:tplc="FD0C37E0">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6816FC"/>
    <w:multiLevelType w:val="hybridMultilevel"/>
    <w:tmpl w:val="FEB40564"/>
    <w:lvl w:ilvl="0" w:tplc="0C465D12">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5AB46997"/>
    <w:multiLevelType w:val="hybridMultilevel"/>
    <w:tmpl w:val="8F20389C"/>
    <w:lvl w:ilvl="0" w:tplc="175A52F8">
      <w:start w:val="1"/>
      <w:numFmt w:val="bullet"/>
      <w:lvlText w:val=""/>
      <w:lvlPicBulletId w:val="0"/>
      <w:lvlJc w:val="right"/>
      <w:pPr>
        <w:ind w:left="717"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3F4B54"/>
    <w:multiLevelType w:val="hybridMultilevel"/>
    <w:tmpl w:val="4782D8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65F4F"/>
    <w:rsid w:val="00024C9B"/>
    <w:rsid w:val="00025CE8"/>
    <w:rsid w:val="00053373"/>
    <w:rsid w:val="00054EE5"/>
    <w:rsid w:val="00090704"/>
    <w:rsid w:val="000D184C"/>
    <w:rsid w:val="000D49E7"/>
    <w:rsid w:val="000E1771"/>
    <w:rsid w:val="0010234F"/>
    <w:rsid w:val="00135CEF"/>
    <w:rsid w:val="0016703B"/>
    <w:rsid w:val="001808DC"/>
    <w:rsid w:val="00184770"/>
    <w:rsid w:val="00236EB8"/>
    <w:rsid w:val="0029749A"/>
    <w:rsid w:val="002A244C"/>
    <w:rsid w:val="002B5670"/>
    <w:rsid w:val="002C2D34"/>
    <w:rsid w:val="002C7345"/>
    <w:rsid w:val="002E0F20"/>
    <w:rsid w:val="002F1766"/>
    <w:rsid w:val="00343D82"/>
    <w:rsid w:val="003A2087"/>
    <w:rsid w:val="003C6F96"/>
    <w:rsid w:val="00405E75"/>
    <w:rsid w:val="004157D4"/>
    <w:rsid w:val="00417606"/>
    <w:rsid w:val="00522A68"/>
    <w:rsid w:val="005764AF"/>
    <w:rsid w:val="00577E9A"/>
    <w:rsid w:val="00641A91"/>
    <w:rsid w:val="0064300C"/>
    <w:rsid w:val="006748AC"/>
    <w:rsid w:val="006B1655"/>
    <w:rsid w:val="007506E9"/>
    <w:rsid w:val="0075719F"/>
    <w:rsid w:val="0076107E"/>
    <w:rsid w:val="007714AB"/>
    <w:rsid w:val="00795451"/>
    <w:rsid w:val="00812E9A"/>
    <w:rsid w:val="00841D95"/>
    <w:rsid w:val="00866750"/>
    <w:rsid w:val="00882F88"/>
    <w:rsid w:val="00884BEF"/>
    <w:rsid w:val="008B415A"/>
    <w:rsid w:val="00901243"/>
    <w:rsid w:val="00905BB8"/>
    <w:rsid w:val="009122B5"/>
    <w:rsid w:val="00937A46"/>
    <w:rsid w:val="00951482"/>
    <w:rsid w:val="00997CCF"/>
    <w:rsid w:val="009D1E17"/>
    <w:rsid w:val="009D4E18"/>
    <w:rsid w:val="00A12B5E"/>
    <w:rsid w:val="00A153CB"/>
    <w:rsid w:val="00A26DA3"/>
    <w:rsid w:val="00A5068A"/>
    <w:rsid w:val="00A52A4D"/>
    <w:rsid w:val="00A65F4F"/>
    <w:rsid w:val="00A7388A"/>
    <w:rsid w:val="00A75D53"/>
    <w:rsid w:val="00AA5391"/>
    <w:rsid w:val="00AB5A0E"/>
    <w:rsid w:val="00AE56E4"/>
    <w:rsid w:val="00B36D45"/>
    <w:rsid w:val="00B7014A"/>
    <w:rsid w:val="00B74D5B"/>
    <w:rsid w:val="00BA6371"/>
    <w:rsid w:val="00BC6095"/>
    <w:rsid w:val="00BD697F"/>
    <w:rsid w:val="00C275A3"/>
    <w:rsid w:val="00C548F4"/>
    <w:rsid w:val="00C564FE"/>
    <w:rsid w:val="00C716A7"/>
    <w:rsid w:val="00C77D5A"/>
    <w:rsid w:val="00C8024E"/>
    <w:rsid w:val="00C81B89"/>
    <w:rsid w:val="00CB2416"/>
    <w:rsid w:val="00CD5A49"/>
    <w:rsid w:val="00D24172"/>
    <w:rsid w:val="00D90B6B"/>
    <w:rsid w:val="00DC6AEA"/>
    <w:rsid w:val="00E12807"/>
    <w:rsid w:val="00E21A5C"/>
    <w:rsid w:val="00E512B6"/>
    <w:rsid w:val="00E624C0"/>
    <w:rsid w:val="00EB07F7"/>
    <w:rsid w:val="00EB25D9"/>
    <w:rsid w:val="00EC2FB5"/>
    <w:rsid w:val="00EF34AC"/>
    <w:rsid w:val="00F119B5"/>
    <w:rsid w:val="00F35D0F"/>
    <w:rsid w:val="00FC7692"/>
    <w:rsid w:val="00FE11E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2323D"/>
  <w15:docId w15:val="{B1176F44-FB56-437C-96D9-02FDF716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7F7"/>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090704"/>
    <w:pPr>
      <w:keepNext/>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E21A5C"/>
    <w:pPr>
      <w:numPr>
        <w:numId w:val="4"/>
      </w:numPr>
      <w:spacing w:before="60" w:after="60"/>
      <w:ind w:right="51"/>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405E75"/>
    <w:rPr>
      <w:rFonts w:cs="Tahoma"/>
      <w:color w:val="365F91"/>
    </w:rPr>
  </w:style>
  <w:style w:type="character" w:customStyle="1" w:styleId="Titre1Car">
    <w:name w:val="Titre 1 Car"/>
    <w:link w:val="Titre1"/>
    <w:uiPriority w:val="9"/>
    <w:rsid w:val="00090704"/>
    <w:rPr>
      <w:rFonts w:ascii="Tahoma" w:eastAsia="Times New Roman" w:hAnsi="Tahoma" w:cs="Tahoma"/>
      <w:smallCaps/>
      <w:color w:val="365F91"/>
      <w:sz w:val="22"/>
      <w:szCs w:val="24"/>
      <w:lang w:val="fr-FR" w:eastAsia="en-US"/>
    </w:rPr>
  </w:style>
  <w:style w:type="character" w:customStyle="1" w:styleId="Titre2Car">
    <w:name w:val="Titre 2 Car"/>
    <w:link w:val="Titre2"/>
    <w:uiPriority w:val="9"/>
    <w:rsid w:val="00E21A5C"/>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405E75"/>
    <w:pPr>
      <w:pBdr>
        <w:bottom w:val="single" w:sz="4" w:space="1" w:color="95B3D7"/>
      </w:pBdr>
    </w:pPr>
    <w:rPr>
      <w:rFonts w:eastAsia="Times New Roman" w:cs="Tahoma"/>
      <w:b/>
      <w:smallCaps/>
      <w:color w:val="365F91"/>
      <w:sz w:val="32"/>
    </w:rPr>
  </w:style>
  <w:style w:type="character" w:customStyle="1" w:styleId="TitreCar">
    <w:name w:val="Titre Car"/>
    <w:aliases w:val="Titre fiche Car"/>
    <w:link w:val="Titre"/>
    <w:uiPriority w:val="10"/>
    <w:rsid w:val="00405E75"/>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405E75"/>
    <w:pPr>
      <w:tabs>
        <w:tab w:val="center" w:pos="4703"/>
        <w:tab w:val="right" w:pos="9406"/>
      </w:tabs>
    </w:pPr>
  </w:style>
  <w:style w:type="character" w:customStyle="1" w:styleId="En-tteCar">
    <w:name w:val="En-tête Car"/>
    <w:link w:val="En-tte"/>
    <w:uiPriority w:val="99"/>
    <w:rsid w:val="00405E75"/>
    <w:rPr>
      <w:rFonts w:ascii="Tahoma" w:hAnsi="Tahoma"/>
      <w:sz w:val="20"/>
      <w:lang w:eastAsia="en-US"/>
    </w:rPr>
  </w:style>
  <w:style w:type="paragraph" w:styleId="Pieddepage">
    <w:name w:val="footer"/>
    <w:basedOn w:val="Normal"/>
    <w:link w:val="PieddepageCar"/>
    <w:uiPriority w:val="99"/>
    <w:unhideWhenUsed/>
    <w:rsid w:val="00405E75"/>
    <w:pPr>
      <w:tabs>
        <w:tab w:val="center" w:pos="4703"/>
        <w:tab w:val="right" w:pos="9406"/>
      </w:tabs>
    </w:pPr>
  </w:style>
  <w:style w:type="character" w:customStyle="1" w:styleId="PieddepageCar">
    <w:name w:val="Pied de page Car"/>
    <w:link w:val="Pieddepage"/>
    <w:uiPriority w:val="99"/>
    <w:rsid w:val="00405E75"/>
    <w:rPr>
      <w:rFonts w:ascii="Tahoma" w:hAnsi="Tahoma"/>
      <w:sz w:val="20"/>
      <w:lang w:eastAsia="en-US"/>
    </w:rPr>
  </w:style>
  <w:style w:type="table" w:styleId="Grilledutableau">
    <w:name w:val="Table Grid"/>
    <w:basedOn w:val="TableauNormal"/>
    <w:uiPriority w:val="59"/>
    <w:rsid w:val="00405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12B5E"/>
    <w:pPr>
      <w:spacing w:line="240" w:lineRule="auto"/>
    </w:pPr>
    <w:rPr>
      <w:rFonts w:ascii="Lucida Grande" w:hAnsi="Lucida Grande"/>
      <w:sz w:val="18"/>
      <w:szCs w:val="18"/>
    </w:rPr>
  </w:style>
  <w:style w:type="character" w:customStyle="1" w:styleId="TextedebullesCar">
    <w:name w:val="Texte de bulles Car"/>
    <w:basedOn w:val="Policepardfaut"/>
    <w:link w:val="Textedebulles"/>
    <w:uiPriority w:val="99"/>
    <w:semiHidden/>
    <w:rsid w:val="00A12B5E"/>
    <w:rPr>
      <w:rFonts w:ascii="Lucida Grande" w:hAnsi="Lucida Grande"/>
      <w:sz w:val="18"/>
      <w:szCs w:val="18"/>
      <w:lang w:val="fr-FR" w:eastAsia="en-US"/>
    </w:rPr>
  </w:style>
  <w:style w:type="paragraph" w:styleId="Paragraphedeliste">
    <w:name w:val="List Paragraph"/>
    <w:basedOn w:val="Normal"/>
    <w:uiPriority w:val="72"/>
    <w:rsid w:val="00E21A5C"/>
    <w:pPr>
      <w:ind w:left="720"/>
      <w:contextualSpacing/>
    </w:pPr>
  </w:style>
  <w:style w:type="character" w:styleId="Marquedecommentaire">
    <w:name w:val="annotation reference"/>
    <w:basedOn w:val="Policepardfaut"/>
    <w:uiPriority w:val="99"/>
    <w:semiHidden/>
    <w:unhideWhenUsed/>
    <w:rsid w:val="00E512B6"/>
    <w:rPr>
      <w:sz w:val="16"/>
      <w:szCs w:val="16"/>
    </w:rPr>
  </w:style>
  <w:style w:type="paragraph" w:styleId="Commentaire">
    <w:name w:val="annotation text"/>
    <w:basedOn w:val="Normal"/>
    <w:link w:val="CommentaireCar"/>
    <w:uiPriority w:val="99"/>
    <w:unhideWhenUsed/>
    <w:rsid w:val="00E512B6"/>
    <w:pPr>
      <w:spacing w:line="240" w:lineRule="auto"/>
    </w:pPr>
    <w:rPr>
      <w:szCs w:val="20"/>
    </w:rPr>
  </w:style>
  <w:style w:type="character" w:customStyle="1" w:styleId="CommentaireCar">
    <w:name w:val="Commentaire Car"/>
    <w:basedOn w:val="Policepardfaut"/>
    <w:link w:val="Commentaire"/>
    <w:uiPriority w:val="99"/>
    <w:rsid w:val="00E512B6"/>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E512B6"/>
    <w:rPr>
      <w:b/>
      <w:bCs/>
    </w:rPr>
  </w:style>
  <w:style w:type="character" w:customStyle="1" w:styleId="ObjetducommentaireCar">
    <w:name w:val="Objet du commentaire Car"/>
    <w:basedOn w:val="CommentaireCar"/>
    <w:link w:val="Objetducommentaire"/>
    <w:uiPriority w:val="99"/>
    <w:semiHidden/>
    <w:rsid w:val="00E512B6"/>
    <w:rPr>
      <w:rFonts w:ascii="Tahoma" w:hAnsi="Tahoma"/>
      <w:b/>
      <w:bCs/>
      <w:lang w:val="fr-FR" w:eastAsia="en-US"/>
    </w:rPr>
  </w:style>
  <w:style w:type="character" w:styleId="Lienhypertexte">
    <w:name w:val="Hyperlink"/>
    <w:basedOn w:val="Policepardfaut"/>
    <w:uiPriority w:val="99"/>
    <w:unhideWhenUsed/>
    <w:rsid w:val="00EC2FB5"/>
    <w:rPr>
      <w:color w:val="0000FF" w:themeColor="hyperlink"/>
      <w:u w:val="single"/>
    </w:rPr>
  </w:style>
  <w:style w:type="character" w:styleId="lev">
    <w:name w:val="Strong"/>
    <w:uiPriority w:val="22"/>
    <w:qFormat/>
    <w:rsid w:val="00B36D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Materiel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941FC-E9B3-4B8C-8A20-4E88C0CED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Gabarit-MaterielV3.2</Template>
  <TotalTime>0</TotalTime>
  <Pages>2</Pages>
  <Words>304</Words>
  <Characters>1672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dc:creator>
  <cp:lastModifiedBy>HP</cp:lastModifiedBy>
  <cp:revision>2</cp:revision>
  <cp:lastPrinted>2016-09-27T14:30:00Z</cp:lastPrinted>
  <dcterms:created xsi:type="dcterms:W3CDTF">2022-12-08T12:18:00Z</dcterms:created>
  <dcterms:modified xsi:type="dcterms:W3CDTF">2022-12-08T12:18:00Z</dcterms:modified>
</cp:coreProperties>
</file>