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52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ook w:val="01E0" w:firstRow="1" w:lastRow="1" w:firstColumn="1" w:lastColumn="1" w:noHBand="0" w:noVBand="0"/>
      </w:tblPr>
      <w:tblGrid>
        <w:gridCol w:w="6896"/>
        <w:gridCol w:w="2836"/>
      </w:tblGrid>
      <w:tr w:rsidR="00F96A53" w:rsidRPr="00B25FD7" w:rsidTr="00F96A53">
        <w:trPr>
          <w:trHeight w:val="567"/>
        </w:trPr>
        <w:tc>
          <w:tcPr>
            <w:tcW w:w="3543" w:type="pct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2F1DF6" w:rsidRPr="00B25FD7" w:rsidRDefault="00157618" w:rsidP="00157618">
            <w:pPr>
              <w:pStyle w:val="Titre"/>
            </w:pPr>
            <w:bookmarkStart w:id="0" w:name="_GoBack"/>
            <w:bookmarkEnd w:id="0"/>
            <w:r>
              <w:t>La Péninsule acadienne</w:t>
            </w:r>
            <w:r w:rsidR="00DD60B8">
              <w:t>, Canada</w:t>
            </w:r>
          </w:p>
        </w:tc>
        <w:tc>
          <w:tcPr>
            <w:tcW w:w="1457" w:type="pct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center"/>
          </w:tcPr>
          <w:p w:rsidR="002F1DF6" w:rsidRPr="00B25FD7" w:rsidRDefault="002F1DF6" w:rsidP="00805CAB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 w:rsidRPr="00B25FD7">
              <w:rPr>
                <w:rFonts w:cs="Tahoma"/>
                <w:b/>
                <w:color w:val="365F91"/>
              </w:rPr>
              <w:t>Date du cours </w:t>
            </w:r>
            <w:proofErr w:type="gramStart"/>
            <w:r w:rsidRPr="00B25FD7">
              <w:rPr>
                <w:rFonts w:cs="Tahoma"/>
                <w:color w:val="365F91"/>
              </w:rPr>
              <w:t>:</w:t>
            </w:r>
            <w:r w:rsidRPr="00B25FD7">
              <w:rPr>
                <w:rStyle w:val="Datemiseenligne"/>
              </w:rPr>
              <w:t xml:space="preserve"> .</w:t>
            </w:r>
            <w:proofErr w:type="gramEnd"/>
            <w:r w:rsidRPr="00B25FD7">
              <w:rPr>
                <w:rStyle w:val="Datemiseenligne"/>
              </w:rPr>
              <w:t xml:space="preserve"> . / . . / . . . .</w:t>
            </w:r>
          </w:p>
        </w:tc>
      </w:tr>
    </w:tbl>
    <w:p w:rsidR="00E53C0C" w:rsidRDefault="00426701" w:rsidP="00E53C0C">
      <w:pPr>
        <w:pStyle w:val="Titre1"/>
      </w:pPr>
      <w:r w:rsidRPr="000F4EBE">
        <w:t xml:space="preserve">Découvrir </w:t>
      </w:r>
      <w:r w:rsidR="00AF0318">
        <w:t>une région</w:t>
      </w:r>
    </w:p>
    <w:p w:rsidR="002F1DF6" w:rsidRDefault="00666ACB" w:rsidP="0009259C">
      <w:pPr>
        <w:pStyle w:val="Titre2"/>
      </w:pPr>
      <w:r>
        <w:t xml:space="preserve">Activité 1 : </w:t>
      </w:r>
      <w:r w:rsidR="00CA2BDC">
        <w:t>écoutez la vidéo et cochez les bonnes réponses.</w:t>
      </w:r>
    </w:p>
    <w:p w:rsidR="00AE4B89" w:rsidRPr="00AE4B89" w:rsidRDefault="00AE4B89" w:rsidP="00AE4B89"/>
    <w:p w:rsidR="00CA2BDC" w:rsidRDefault="00CA2BDC" w:rsidP="000368A5">
      <w:pPr>
        <w:rPr>
          <w:rFonts w:cs="Tahoma"/>
          <w:szCs w:val="20"/>
          <w:lang w:val="fr-BE"/>
        </w:rPr>
      </w:pPr>
      <w:r>
        <w:rPr>
          <w:rFonts w:cs="Tahoma"/>
          <w:szCs w:val="20"/>
          <w:lang w:val="fr-BE"/>
        </w:rPr>
        <w:t xml:space="preserve">Le Nouveau Brunswick est situé dans les Maritimes </w:t>
      </w:r>
      <w:r w:rsidRPr="0002719B">
        <w:rPr>
          <w:rFonts w:cs="Tahoma"/>
          <w:szCs w:val="20"/>
          <w:lang w:val="fr-BE"/>
        </w:rPr>
        <w:t xml:space="preserve">entre le Québec et </w:t>
      </w:r>
      <w:r>
        <w:sym w:font="Wingdings" w:char="0071"/>
      </w:r>
      <w:r>
        <w:t xml:space="preserve"> </w:t>
      </w:r>
      <w:r w:rsidRPr="0002719B">
        <w:rPr>
          <w:rFonts w:cs="Tahoma"/>
          <w:szCs w:val="20"/>
          <w:lang w:val="fr-BE"/>
        </w:rPr>
        <w:t>la Nouvelle-Écosse</w:t>
      </w:r>
      <w:r>
        <w:rPr>
          <w:rFonts w:cs="Tahoma"/>
          <w:szCs w:val="20"/>
          <w:lang w:val="fr-BE"/>
        </w:rPr>
        <w:t xml:space="preserve"> / </w:t>
      </w:r>
      <w:r>
        <w:sym w:font="Wingdings" w:char="0071"/>
      </w:r>
      <w:r>
        <w:rPr>
          <w:rFonts w:cs="Tahoma"/>
          <w:szCs w:val="20"/>
          <w:lang w:val="fr-BE"/>
        </w:rPr>
        <w:t xml:space="preserve"> l’Ontario.</w:t>
      </w:r>
    </w:p>
    <w:p w:rsidR="00CA2BDC" w:rsidRDefault="00CA2BDC" w:rsidP="000368A5">
      <w:pPr>
        <w:rPr>
          <w:rFonts w:cs="Tahoma"/>
          <w:szCs w:val="20"/>
          <w:lang w:val="fr-BE"/>
        </w:rPr>
      </w:pPr>
      <w:r w:rsidRPr="0002719B">
        <w:rPr>
          <w:rFonts w:cs="Tahoma"/>
          <w:szCs w:val="20"/>
          <w:lang w:val="fr-BE"/>
        </w:rPr>
        <w:t xml:space="preserve">Des francophones </w:t>
      </w:r>
      <w:r>
        <w:rPr>
          <w:rFonts w:cs="Tahoma"/>
          <w:szCs w:val="20"/>
          <w:lang w:val="fr-BE"/>
        </w:rPr>
        <w:t>ont créé</w:t>
      </w:r>
      <w:r w:rsidR="00402382">
        <w:rPr>
          <w:rFonts w:cs="Tahoma"/>
          <w:szCs w:val="20"/>
          <w:lang w:val="fr-BE"/>
        </w:rPr>
        <w:t xml:space="preserve"> les villes de la P</w:t>
      </w:r>
      <w:r w:rsidRPr="0002719B">
        <w:rPr>
          <w:rFonts w:cs="Tahoma"/>
          <w:szCs w:val="20"/>
          <w:lang w:val="fr-BE"/>
        </w:rPr>
        <w:t>éninsule acadienne</w:t>
      </w:r>
      <w:r>
        <w:rPr>
          <w:rFonts w:cs="Tahoma"/>
          <w:szCs w:val="20"/>
          <w:lang w:val="fr-BE"/>
        </w:rPr>
        <w:t xml:space="preserve"> </w:t>
      </w:r>
      <w:r w:rsidRPr="0002719B">
        <w:rPr>
          <w:rFonts w:cs="Tahoma"/>
          <w:szCs w:val="20"/>
          <w:lang w:val="fr-BE"/>
        </w:rPr>
        <w:t xml:space="preserve">au </w:t>
      </w:r>
      <w:r>
        <w:sym w:font="Wingdings" w:char="0071"/>
      </w:r>
      <w:r>
        <w:t xml:space="preserve"> </w:t>
      </w:r>
      <w:r>
        <w:rPr>
          <w:rFonts w:cs="Tahoma"/>
          <w:szCs w:val="20"/>
          <w:lang w:val="fr-BE"/>
        </w:rPr>
        <w:t>18</w:t>
      </w:r>
      <w:r>
        <w:rPr>
          <w:rFonts w:cs="Tahoma"/>
          <w:szCs w:val="20"/>
          <w:vertAlign w:val="superscript"/>
          <w:lang w:val="fr-BE"/>
        </w:rPr>
        <w:t>e</w:t>
      </w:r>
      <w:r>
        <w:rPr>
          <w:rFonts w:cs="Tahoma"/>
          <w:szCs w:val="20"/>
          <w:lang w:val="fr-BE"/>
        </w:rPr>
        <w:t xml:space="preserve"> / </w:t>
      </w:r>
      <w:r>
        <w:sym w:font="Wingdings" w:char="0071"/>
      </w:r>
      <w:r>
        <w:t xml:space="preserve"> </w:t>
      </w:r>
      <w:r>
        <w:rPr>
          <w:rFonts w:cs="Tahoma"/>
          <w:szCs w:val="20"/>
          <w:lang w:val="fr-BE"/>
        </w:rPr>
        <w:t>19</w:t>
      </w:r>
      <w:r>
        <w:rPr>
          <w:rFonts w:cs="Tahoma"/>
          <w:szCs w:val="20"/>
          <w:vertAlign w:val="superscript"/>
          <w:lang w:val="fr-BE"/>
        </w:rPr>
        <w:t xml:space="preserve">e </w:t>
      </w:r>
      <w:r>
        <w:rPr>
          <w:rFonts w:cs="Tahoma"/>
          <w:szCs w:val="20"/>
          <w:lang w:val="fr-BE"/>
        </w:rPr>
        <w:t xml:space="preserve"> </w:t>
      </w:r>
      <w:r w:rsidRPr="0002719B">
        <w:rPr>
          <w:rFonts w:cs="Tahoma"/>
          <w:szCs w:val="20"/>
          <w:lang w:val="fr-BE"/>
        </w:rPr>
        <w:t>siècle.</w:t>
      </w:r>
    </w:p>
    <w:p w:rsidR="00CA2BDC" w:rsidRDefault="00CA2BDC" w:rsidP="000368A5">
      <w:pPr>
        <w:rPr>
          <w:rFonts w:cs="Tahoma"/>
          <w:szCs w:val="20"/>
          <w:lang w:val="fr-BE"/>
        </w:rPr>
      </w:pPr>
      <w:r>
        <w:rPr>
          <w:rFonts w:cs="Tahoma"/>
          <w:szCs w:val="20"/>
          <w:lang w:val="fr-BE"/>
        </w:rPr>
        <w:t xml:space="preserve">L’activité économique importante de la province est la pêche </w:t>
      </w:r>
      <w:r>
        <w:sym w:font="Wingdings" w:char="0071"/>
      </w:r>
      <w:r>
        <w:t xml:space="preserve">  a</w:t>
      </w:r>
      <w:proofErr w:type="spellStart"/>
      <w:r>
        <w:rPr>
          <w:rFonts w:cs="Tahoma"/>
          <w:szCs w:val="20"/>
          <w:lang w:val="fr-BE"/>
        </w:rPr>
        <w:t>ux</w:t>
      </w:r>
      <w:proofErr w:type="spellEnd"/>
      <w:r>
        <w:rPr>
          <w:rFonts w:cs="Tahoma"/>
          <w:szCs w:val="20"/>
          <w:lang w:val="fr-BE"/>
        </w:rPr>
        <w:t xml:space="preserve"> crevettes / </w:t>
      </w:r>
      <w:r>
        <w:sym w:font="Wingdings" w:char="0071"/>
      </w:r>
      <w:r>
        <w:t xml:space="preserve"> </w:t>
      </w:r>
      <w:r>
        <w:rPr>
          <w:rFonts w:cs="Tahoma"/>
          <w:szCs w:val="20"/>
          <w:lang w:val="fr-BE"/>
        </w:rPr>
        <w:t>au homard</w:t>
      </w:r>
      <w:r w:rsidR="008F2972">
        <w:rPr>
          <w:rFonts w:cs="Tahoma"/>
          <w:szCs w:val="20"/>
          <w:lang w:val="fr-BE"/>
        </w:rPr>
        <w:t>.</w:t>
      </w:r>
    </w:p>
    <w:p w:rsidR="00CA2BDC" w:rsidRDefault="00CA2BDC" w:rsidP="000368A5">
      <w:pPr>
        <w:rPr>
          <w:rFonts w:cs="Tahoma"/>
          <w:szCs w:val="20"/>
          <w:lang w:val="fr-BE"/>
        </w:rPr>
      </w:pPr>
      <w:r w:rsidRPr="0002719B">
        <w:rPr>
          <w:rFonts w:cs="Tahoma"/>
          <w:szCs w:val="20"/>
          <w:lang w:val="fr-BE"/>
        </w:rPr>
        <w:t xml:space="preserve">La région </w:t>
      </w:r>
      <w:r w:rsidR="003A6EDA">
        <w:rPr>
          <w:rFonts w:cs="Tahoma"/>
          <w:szCs w:val="20"/>
          <w:lang w:val="fr-BE"/>
        </w:rPr>
        <w:t xml:space="preserve">permet de </w:t>
      </w:r>
      <w:r w:rsidRPr="0002719B">
        <w:rPr>
          <w:rFonts w:cs="Tahoma"/>
          <w:szCs w:val="20"/>
          <w:lang w:val="fr-BE"/>
        </w:rPr>
        <w:t xml:space="preserve">s'initier </w:t>
      </w:r>
      <w:r>
        <w:sym w:font="Wingdings" w:char="0071"/>
      </w:r>
      <w:r>
        <w:t xml:space="preserve"> </w:t>
      </w:r>
      <w:r>
        <w:rPr>
          <w:rFonts w:cs="Tahoma"/>
          <w:szCs w:val="20"/>
          <w:lang w:val="fr-BE"/>
        </w:rPr>
        <w:t xml:space="preserve">à la planche à voile / </w:t>
      </w:r>
      <w:r>
        <w:sym w:font="Wingdings" w:char="0071"/>
      </w:r>
      <w:r>
        <w:t xml:space="preserve"> </w:t>
      </w:r>
      <w:r w:rsidRPr="0002719B">
        <w:rPr>
          <w:rFonts w:cs="Tahoma"/>
          <w:szCs w:val="20"/>
          <w:lang w:val="fr-BE"/>
        </w:rPr>
        <w:t>au surf cerf-volant.</w:t>
      </w:r>
    </w:p>
    <w:p w:rsidR="00CA2BDC" w:rsidRDefault="00CA2BDC" w:rsidP="000368A5">
      <w:pPr>
        <w:rPr>
          <w:rFonts w:cs="Tahoma"/>
          <w:szCs w:val="20"/>
          <w:lang w:val="fr-BE"/>
        </w:rPr>
      </w:pPr>
      <w:r>
        <w:rPr>
          <w:rFonts w:cs="Tahoma"/>
          <w:szCs w:val="20"/>
          <w:lang w:val="fr-BE"/>
        </w:rPr>
        <w:t>L</w:t>
      </w:r>
      <w:r w:rsidRPr="0002719B">
        <w:rPr>
          <w:rFonts w:cs="Tahoma"/>
          <w:szCs w:val="20"/>
          <w:lang w:val="fr-BE"/>
        </w:rPr>
        <w:t>e village historique acadien</w:t>
      </w:r>
      <w:r>
        <w:rPr>
          <w:rFonts w:cs="Tahoma"/>
          <w:szCs w:val="20"/>
          <w:lang w:val="fr-BE"/>
        </w:rPr>
        <w:t xml:space="preserve"> raconte l’histoire de </w:t>
      </w:r>
      <w:r w:rsidR="005E3139">
        <w:rPr>
          <w:rFonts w:cs="Tahoma"/>
          <w:szCs w:val="20"/>
          <w:lang w:val="fr-BE"/>
        </w:rPr>
        <w:t>la</w:t>
      </w:r>
      <w:r w:rsidR="005E3139">
        <w:t xml:space="preserve"> </w:t>
      </w:r>
      <w:r w:rsidR="008F2972">
        <w:sym w:font="Wingdings" w:char="0071"/>
      </w:r>
      <w:r w:rsidR="008F2972">
        <w:t xml:space="preserve"> </w:t>
      </w:r>
      <w:r w:rsidR="005E3139">
        <w:rPr>
          <w:rFonts w:cs="Tahoma"/>
          <w:szCs w:val="20"/>
          <w:lang w:val="fr-BE"/>
        </w:rPr>
        <w:t>D</w:t>
      </w:r>
      <w:r w:rsidR="008F2972">
        <w:rPr>
          <w:rFonts w:cs="Tahoma"/>
          <w:szCs w:val="20"/>
          <w:lang w:val="fr-BE"/>
        </w:rPr>
        <w:t xml:space="preserve">éportation / </w:t>
      </w:r>
      <w:r w:rsidR="008F2972">
        <w:sym w:font="Wingdings" w:char="0071"/>
      </w:r>
      <w:r w:rsidR="008F2972">
        <w:t xml:space="preserve"> </w:t>
      </w:r>
      <w:r>
        <w:rPr>
          <w:rFonts w:cs="Tahoma"/>
          <w:szCs w:val="20"/>
          <w:lang w:val="fr-BE"/>
        </w:rPr>
        <w:t>dépression.</w:t>
      </w:r>
    </w:p>
    <w:p w:rsidR="00CA2BDC" w:rsidRPr="00CA2BDC" w:rsidRDefault="00CA2BDC" w:rsidP="000368A5">
      <w:pPr>
        <w:rPr>
          <w:szCs w:val="20"/>
        </w:rPr>
      </w:pPr>
    </w:p>
    <w:p w:rsidR="00420F12" w:rsidRDefault="009D7A8E" w:rsidP="008A7984">
      <w:pPr>
        <w:pStyle w:val="Titre2"/>
      </w:pPr>
      <w:r>
        <w:t>Activité 2 : écoutez la vidéo et</w:t>
      </w:r>
      <w:r w:rsidR="00E71440">
        <w:t xml:space="preserve"> associez les lieux à leurs activités</w:t>
      </w:r>
      <w:r w:rsidR="00886C58">
        <w:t>.</w:t>
      </w:r>
    </w:p>
    <w:p w:rsidR="00162BB2" w:rsidRDefault="00162BB2" w:rsidP="00162BB2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113"/>
        <w:gridCol w:w="1389"/>
        <w:gridCol w:w="3809"/>
      </w:tblGrid>
      <w:tr w:rsidR="00E71440" w:rsidRPr="00E71440" w:rsidTr="00E71440">
        <w:trPr>
          <w:trHeight w:val="288"/>
        </w:trPr>
        <w:tc>
          <w:tcPr>
            <w:tcW w:w="3369" w:type="dxa"/>
          </w:tcPr>
          <w:p w:rsidR="00E71440" w:rsidRPr="00E71440" w:rsidRDefault="00E71440" w:rsidP="00F76C3F">
            <w:pPr>
              <w:jc w:val="both"/>
              <w:rPr>
                <w:rFonts w:cs="Tahoma"/>
              </w:rPr>
            </w:pPr>
            <w:r w:rsidRPr="00E71440">
              <w:rPr>
                <w:rFonts w:cs="Tahoma"/>
                <w:szCs w:val="20"/>
                <w:lang w:val="fr-BE"/>
              </w:rPr>
              <w:t>Au Grand Tintamarre</w:t>
            </w:r>
          </w:p>
        </w:tc>
        <w:tc>
          <w:tcPr>
            <w:tcW w:w="1134" w:type="dxa"/>
          </w:tcPr>
          <w:p w:rsidR="00E71440" w:rsidRPr="00E71440" w:rsidRDefault="00E71440" w:rsidP="00E71440">
            <w:pPr>
              <w:pStyle w:val="Paragraphedeliste"/>
              <w:numPr>
                <w:ilvl w:val="0"/>
                <w:numId w:val="25"/>
              </w:numPr>
              <w:rPr>
                <w:rFonts w:cs="Tahoma"/>
              </w:rPr>
            </w:pPr>
          </w:p>
        </w:tc>
        <w:tc>
          <w:tcPr>
            <w:tcW w:w="1417" w:type="dxa"/>
          </w:tcPr>
          <w:p w:rsidR="00E71440" w:rsidRPr="00E71440" w:rsidRDefault="00E71440" w:rsidP="00E71440">
            <w:pPr>
              <w:pStyle w:val="Paragraphedeliste"/>
              <w:numPr>
                <w:ilvl w:val="0"/>
                <w:numId w:val="26"/>
              </w:numPr>
              <w:jc w:val="right"/>
              <w:rPr>
                <w:rFonts w:cs="Tahoma"/>
              </w:rPr>
            </w:pPr>
          </w:p>
        </w:tc>
        <w:tc>
          <w:tcPr>
            <w:tcW w:w="3869" w:type="dxa"/>
          </w:tcPr>
          <w:p w:rsidR="00E71440" w:rsidRPr="00E71440" w:rsidRDefault="00E71440" w:rsidP="00F76C3F">
            <w:pPr>
              <w:jc w:val="both"/>
              <w:rPr>
                <w:rFonts w:cs="Tahoma"/>
              </w:rPr>
            </w:pPr>
            <w:r w:rsidRPr="00E71440">
              <w:rPr>
                <w:rFonts w:cs="Tahoma"/>
              </w:rPr>
              <w:t>Faire l’expérience d’une illusion d’optique.</w:t>
            </w:r>
          </w:p>
        </w:tc>
      </w:tr>
      <w:tr w:rsidR="00E71440" w:rsidRPr="00E71440" w:rsidTr="00E71440">
        <w:trPr>
          <w:trHeight w:val="280"/>
        </w:trPr>
        <w:tc>
          <w:tcPr>
            <w:tcW w:w="3369" w:type="dxa"/>
          </w:tcPr>
          <w:p w:rsidR="00E71440" w:rsidRPr="00E71440" w:rsidRDefault="00E71440" w:rsidP="00F76C3F">
            <w:pPr>
              <w:jc w:val="both"/>
              <w:rPr>
                <w:rFonts w:cs="Tahoma"/>
                <w:szCs w:val="20"/>
                <w:lang w:val="fr-BE"/>
              </w:rPr>
            </w:pPr>
            <w:r w:rsidRPr="00E71440">
              <w:rPr>
                <w:rFonts w:cs="Tahoma"/>
                <w:szCs w:val="20"/>
                <w:lang w:val="fr-BE"/>
              </w:rPr>
              <w:t xml:space="preserve">Dans les îles de Shippagan, </w:t>
            </w:r>
            <w:proofErr w:type="spellStart"/>
            <w:r w:rsidRPr="00E71440">
              <w:rPr>
                <w:rFonts w:cs="Tahoma"/>
                <w:szCs w:val="20"/>
                <w:lang w:val="fr-BE"/>
              </w:rPr>
              <w:t>Miscou</w:t>
            </w:r>
            <w:proofErr w:type="spellEnd"/>
          </w:p>
          <w:p w:rsidR="00E71440" w:rsidRPr="00E71440" w:rsidRDefault="00E71440" w:rsidP="00F76C3F">
            <w:pPr>
              <w:jc w:val="both"/>
              <w:rPr>
                <w:rFonts w:cs="Tahoma"/>
              </w:rPr>
            </w:pPr>
            <w:r w:rsidRPr="00E71440">
              <w:rPr>
                <w:rFonts w:cs="Tahoma"/>
                <w:szCs w:val="20"/>
                <w:lang w:val="fr-BE"/>
              </w:rPr>
              <w:t xml:space="preserve">et </w:t>
            </w:r>
            <w:proofErr w:type="spellStart"/>
            <w:r w:rsidRPr="00E71440">
              <w:rPr>
                <w:rFonts w:cs="Tahoma"/>
                <w:szCs w:val="20"/>
                <w:lang w:val="fr-BE"/>
              </w:rPr>
              <w:t>Lamèque</w:t>
            </w:r>
            <w:proofErr w:type="spellEnd"/>
          </w:p>
        </w:tc>
        <w:tc>
          <w:tcPr>
            <w:tcW w:w="1134" w:type="dxa"/>
          </w:tcPr>
          <w:p w:rsidR="00E71440" w:rsidRPr="00E71440" w:rsidRDefault="00E71440" w:rsidP="00E71440">
            <w:pPr>
              <w:pStyle w:val="Paragraphedeliste"/>
              <w:numPr>
                <w:ilvl w:val="0"/>
                <w:numId w:val="25"/>
              </w:numPr>
              <w:jc w:val="both"/>
              <w:rPr>
                <w:rFonts w:cs="Tahoma"/>
              </w:rPr>
            </w:pPr>
          </w:p>
        </w:tc>
        <w:tc>
          <w:tcPr>
            <w:tcW w:w="1417" w:type="dxa"/>
          </w:tcPr>
          <w:p w:rsidR="00E71440" w:rsidRPr="00E71440" w:rsidRDefault="00E71440" w:rsidP="00E71440">
            <w:pPr>
              <w:pStyle w:val="Paragraphedeliste"/>
              <w:numPr>
                <w:ilvl w:val="0"/>
                <w:numId w:val="26"/>
              </w:numPr>
              <w:jc w:val="right"/>
              <w:rPr>
                <w:rFonts w:cs="Tahoma"/>
              </w:rPr>
            </w:pPr>
          </w:p>
        </w:tc>
        <w:tc>
          <w:tcPr>
            <w:tcW w:w="3869" w:type="dxa"/>
          </w:tcPr>
          <w:p w:rsidR="00E71440" w:rsidRPr="00E71440" w:rsidRDefault="00E71440" w:rsidP="00F76C3F">
            <w:pPr>
              <w:jc w:val="both"/>
              <w:rPr>
                <w:rFonts w:cs="Tahoma"/>
              </w:rPr>
            </w:pPr>
            <w:r w:rsidRPr="00E71440">
              <w:rPr>
                <w:rFonts w:cs="Tahoma"/>
              </w:rPr>
              <w:t>Faire des glissades sur l’eau</w:t>
            </w:r>
          </w:p>
        </w:tc>
      </w:tr>
      <w:tr w:rsidR="00E71440" w:rsidRPr="00E71440" w:rsidTr="00E71440">
        <w:trPr>
          <w:trHeight w:val="288"/>
        </w:trPr>
        <w:tc>
          <w:tcPr>
            <w:tcW w:w="3369" w:type="dxa"/>
          </w:tcPr>
          <w:p w:rsidR="00E71440" w:rsidRPr="00E71440" w:rsidRDefault="00E71440" w:rsidP="00F76C3F">
            <w:pPr>
              <w:jc w:val="both"/>
              <w:rPr>
                <w:rFonts w:cs="Tahoma"/>
              </w:rPr>
            </w:pPr>
            <w:r w:rsidRPr="00E71440">
              <w:rPr>
                <w:rFonts w:cs="Tahoma"/>
                <w:szCs w:val="20"/>
                <w:lang w:val="fr-BE"/>
              </w:rPr>
              <w:t xml:space="preserve">À </w:t>
            </w:r>
            <w:r w:rsidR="00821985">
              <w:rPr>
                <w:rFonts w:cs="Tahoma"/>
                <w:szCs w:val="20"/>
                <w:lang w:val="fr-BE"/>
              </w:rPr>
              <w:t>l</w:t>
            </w:r>
            <w:r w:rsidRPr="00E71440">
              <w:rPr>
                <w:rFonts w:cs="Tahoma"/>
                <w:szCs w:val="20"/>
                <w:lang w:val="fr-BE"/>
              </w:rPr>
              <w:t>a Côte magnétique</w:t>
            </w:r>
          </w:p>
        </w:tc>
        <w:tc>
          <w:tcPr>
            <w:tcW w:w="1134" w:type="dxa"/>
          </w:tcPr>
          <w:p w:rsidR="00E71440" w:rsidRPr="00E71440" w:rsidRDefault="00E71440" w:rsidP="00E71440">
            <w:pPr>
              <w:pStyle w:val="Paragraphedeliste"/>
              <w:numPr>
                <w:ilvl w:val="0"/>
                <w:numId w:val="25"/>
              </w:numPr>
              <w:jc w:val="both"/>
              <w:rPr>
                <w:rFonts w:cs="Tahoma"/>
              </w:rPr>
            </w:pPr>
          </w:p>
        </w:tc>
        <w:tc>
          <w:tcPr>
            <w:tcW w:w="1417" w:type="dxa"/>
          </w:tcPr>
          <w:p w:rsidR="00E71440" w:rsidRPr="00E71440" w:rsidRDefault="00E71440" w:rsidP="00E71440">
            <w:pPr>
              <w:pStyle w:val="Paragraphedeliste"/>
              <w:numPr>
                <w:ilvl w:val="0"/>
                <w:numId w:val="26"/>
              </w:numPr>
              <w:jc w:val="right"/>
              <w:rPr>
                <w:rFonts w:cs="Tahoma"/>
              </w:rPr>
            </w:pPr>
          </w:p>
        </w:tc>
        <w:tc>
          <w:tcPr>
            <w:tcW w:w="3869" w:type="dxa"/>
          </w:tcPr>
          <w:p w:rsidR="00E71440" w:rsidRPr="00E71440" w:rsidRDefault="00E71440" w:rsidP="00F76C3F">
            <w:pPr>
              <w:jc w:val="both"/>
              <w:rPr>
                <w:rFonts w:cs="Tahoma"/>
              </w:rPr>
            </w:pPr>
            <w:r w:rsidRPr="00E71440">
              <w:rPr>
                <w:rFonts w:cs="Tahoma"/>
              </w:rPr>
              <w:t>Défiler dans la rue avec des costumes.</w:t>
            </w:r>
          </w:p>
        </w:tc>
      </w:tr>
      <w:tr w:rsidR="00E71440" w:rsidRPr="00E71440" w:rsidTr="00E71440">
        <w:trPr>
          <w:trHeight w:val="288"/>
        </w:trPr>
        <w:tc>
          <w:tcPr>
            <w:tcW w:w="3369" w:type="dxa"/>
          </w:tcPr>
          <w:p w:rsidR="00E71440" w:rsidRPr="00E71440" w:rsidRDefault="00E71440" w:rsidP="00F76C3F">
            <w:pPr>
              <w:jc w:val="both"/>
              <w:rPr>
                <w:rFonts w:cs="Tahoma"/>
              </w:rPr>
            </w:pPr>
            <w:r w:rsidRPr="00E71440">
              <w:rPr>
                <w:rFonts w:cs="Tahoma"/>
                <w:szCs w:val="20"/>
                <w:lang w:val="fr-BE"/>
              </w:rPr>
              <w:t xml:space="preserve">Sur </w:t>
            </w:r>
            <w:r w:rsidR="00821985">
              <w:rPr>
                <w:rFonts w:cs="Tahoma"/>
                <w:szCs w:val="20"/>
                <w:lang w:val="fr-BE"/>
              </w:rPr>
              <w:t>l</w:t>
            </w:r>
            <w:r w:rsidRPr="00E71440">
              <w:rPr>
                <w:rFonts w:cs="Tahoma"/>
                <w:szCs w:val="20"/>
                <w:lang w:val="fr-BE"/>
              </w:rPr>
              <w:t xml:space="preserve">a rivière </w:t>
            </w:r>
            <w:proofErr w:type="spellStart"/>
            <w:r w:rsidRPr="00E71440">
              <w:rPr>
                <w:rFonts w:cs="Tahoma"/>
                <w:szCs w:val="20"/>
                <w:lang w:val="fr-BE"/>
              </w:rPr>
              <w:t>Miramichi</w:t>
            </w:r>
            <w:proofErr w:type="spellEnd"/>
          </w:p>
        </w:tc>
        <w:tc>
          <w:tcPr>
            <w:tcW w:w="1134" w:type="dxa"/>
          </w:tcPr>
          <w:p w:rsidR="00E71440" w:rsidRPr="00E71440" w:rsidRDefault="00E71440" w:rsidP="00E71440">
            <w:pPr>
              <w:pStyle w:val="Paragraphedeliste"/>
              <w:numPr>
                <w:ilvl w:val="0"/>
                <w:numId w:val="25"/>
              </w:numPr>
              <w:jc w:val="both"/>
              <w:rPr>
                <w:rFonts w:cs="Tahoma"/>
              </w:rPr>
            </w:pPr>
          </w:p>
        </w:tc>
        <w:tc>
          <w:tcPr>
            <w:tcW w:w="1417" w:type="dxa"/>
          </w:tcPr>
          <w:p w:rsidR="00E71440" w:rsidRPr="00E71440" w:rsidRDefault="00E71440" w:rsidP="00E71440">
            <w:pPr>
              <w:pStyle w:val="Paragraphedeliste"/>
              <w:numPr>
                <w:ilvl w:val="0"/>
                <w:numId w:val="26"/>
              </w:numPr>
              <w:jc w:val="right"/>
              <w:rPr>
                <w:rFonts w:cs="Tahoma"/>
              </w:rPr>
            </w:pPr>
          </w:p>
        </w:tc>
        <w:tc>
          <w:tcPr>
            <w:tcW w:w="3869" w:type="dxa"/>
          </w:tcPr>
          <w:p w:rsidR="00E71440" w:rsidRPr="00E71440" w:rsidRDefault="00E71440" w:rsidP="00F76C3F">
            <w:pPr>
              <w:jc w:val="both"/>
              <w:rPr>
                <w:rFonts w:cs="Tahoma"/>
              </w:rPr>
            </w:pPr>
            <w:r w:rsidRPr="00E71440">
              <w:rPr>
                <w:rFonts w:cs="Tahoma"/>
              </w:rPr>
              <w:t>Pêcher la morue ou le maquereau.</w:t>
            </w:r>
          </w:p>
        </w:tc>
      </w:tr>
      <w:tr w:rsidR="00E71440" w:rsidRPr="00E71440" w:rsidTr="00E71440">
        <w:trPr>
          <w:trHeight w:val="288"/>
        </w:trPr>
        <w:tc>
          <w:tcPr>
            <w:tcW w:w="3369" w:type="dxa"/>
          </w:tcPr>
          <w:p w:rsidR="00E71440" w:rsidRPr="00E71440" w:rsidRDefault="00E71440" w:rsidP="00F76C3F">
            <w:pPr>
              <w:jc w:val="both"/>
              <w:rPr>
                <w:rFonts w:cs="Tahoma"/>
              </w:rPr>
            </w:pPr>
            <w:r w:rsidRPr="00E71440">
              <w:rPr>
                <w:rFonts w:cs="Tahoma"/>
                <w:szCs w:val="20"/>
                <w:lang w:val="fr-BE"/>
              </w:rPr>
              <w:t>À Petit</w:t>
            </w:r>
            <w:r w:rsidR="00821985">
              <w:rPr>
                <w:rFonts w:cs="Tahoma"/>
                <w:szCs w:val="20"/>
                <w:lang w:val="fr-BE"/>
              </w:rPr>
              <w:t>-</w:t>
            </w:r>
            <w:r w:rsidRPr="00E71440">
              <w:rPr>
                <w:rFonts w:cs="Tahoma"/>
                <w:szCs w:val="20"/>
                <w:lang w:val="fr-BE"/>
              </w:rPr>
              <w:t>Rocher</w:t>
            </w:r>
          </w:p>
        </w:tc>
        <w:tc>
          <w:tcPr>
            <w:tcW w:w="1134" w:type="dxa"/>
          </w:tcPr>
          <w:p w:rsidR="00E71440" w:rsidRPr="00E71440" w:rsidRDefault="00E71440" w:rsidP="00E71440">
            <w:pPr>
              <w:pStyle w:val="Paragraphedeliste"/>
              <w:numPr>
                <w:ilvl w:val="0"/>
                <w:numId w:val="25"/>
              </w:numPr>
              <w:jc w:val="both"/>
              <w:rPr>
                <w:rFonts w:cs="Tahoma"/>
              </w:rPr>
            </w:pPr>
          </w:p>
        </w:tc>
        <w:tc>
          <w:tcPr>
            <w:tcW w:w="1417" w:type="dxa"/>
          </w:tcPr>
          <w:p w:rsidR="00E71440" w:rsidRPr="00E71440" w:rsidRDefault="00E71440" w:rsidP="00E71440">
            <w:pPr>
              <w:pStyle w:val="Paragraphedeliste"/>
              <w:numPr>
                <w:ilvl w:val="0"/>
                <w:numId w:val="26"/>
              </w:numPr>
              <w:jc w:val="right"/>
              <w:rPr>
                <w:rFonts w:cs="Tahoma"/>
              </w:rPr>
            </w:pPr>
          </w:p>
        </w:tc>
        <w:tc>
          <w:tcPr>
            <w:tcW w:w="3869" w:type="dxa"/>
          </w:tcPr>
          <w:p w:rsidR="00E71440" w:rsidRPr="00E71440" w:rsidRDefault="00E71440" w:rsidP="00F76C3F">
            <w:pPr>
              <w:jc w:val="both"/>
              <w:rPr>
                <w:rFonts w:cs="Tahoma"/>
              </w:rPr>
            </w:pPr>
            <w:r w:rsidRPr="00E71440">
              <w:rPr>
                <w:rFonts w:cs="Tahoma"/>
              </w:rPr>
              <w:t>Pratiquer le surf cerf-volant.</w:t>
            </w:r>
          </w:p>
        </w:tc>
      </w:tr>
      <w:tr w:rsidR="00E71440" w:rsidRPr="00E71440" w:rsidTr="00E71440">
        <w:trPr>
          <w:trHeight w:val="280"/>
        </w:trPr>
        <w:tc>
          <w:tcPr>
            <w:tcW w:w="3369" w:type="dxa"/>
          </w:tcPr>
          <w:p w:rsidR="00E71440" w:rsidRPr="00E71440" w:rsidRDefault="00E71440" w:rsidP="00F76C3F">
            <w:pPr>
              <w:jc w:val="both"/>
              <w:rPr>
                <w:rFonts w:cs="Tahoma"/>
              </w:rPr>
            </w:pPr>
            <w:r w:rsidRPr="00E71440">
              <w:rPr>
                <w:rFonts w:cs="Tahoma"/>
                <w:szCs w:val="20"/>
                <w:lang w:val="fr-BE"/>
              </w:rPr>
              <w:t xml:space="preserve">Tout près de </w:t>
            </w:r>
            <w:proofErr w:type="spellStart"/>
            <w:r w:rsidRPr="00E71440">
              <w:rPr>
                <w:rFonts w:cs="Tahoma"/>
                <w:szCs w:val="20"/>
                <w:lang w:val="fr-BE"/>
              </w:rPr>
              <w:t>Caraquet</w:t>
            </w:r>
            <w:proofErr w:type="spellEnd"/>
          </w:p>
        </w:tc>
        <w:tc>
          <w:tcPr>
            <w:tcW w:w="1134" w:type="dxa"/>
          </w:tcPr>
          <w:p w:rsidR="00E71440" w:rsidRPr="00E71440" w:rsidRDefault="00E71440" w:rsidP="00E71440">
            <w:pPr>
              <w:pStyle w:val="Paragraphedeliste"/>
              <w:numPr>
                <w:ilvl w:val="0"/>
                <w:numId w:val="25"/>
              </w:numPr>
              <w:jc w:val="both"/>
              <w:rPr>
                <w:rFonts w:cs="Tahoma"/>
              </w:rPr>
            </w:pPr>
          </w:p>
        </w:tc>
        <w:tc>
          <w:tcPr>
            <w:tcW w:w="1417" w:type="dxa"/>
          </w:tcPr>
          <w:p w:rsidR="00E71440" w:rsidRPr="00E71440" w:rsidRDefault="00E71440" w:rsidP="00E71440">
            <w:pPr>
              <w:pStyle w:val="Paragraphedeliste"/>
              <w:numPr>
                <w:ilvl w:val="0"/>
                <w:numId w:val="26"/>
              </w:numPr>
              <w:jc w:val="right"/>
              <w:rPr>
                <w:rFonts w:cs="Tahoma"/>
              </w:rPr>
            </w:pPr>
          </w:p>
        </w:tc>
        <w:tc>
          <w:tcPr>
            <w:tcW w:w="3869" w:type="dxa"/>
          </w:tcPr>
          <w:p w:rsidR="00E71440" w:rsidRPr="00E71440" w:rsidRDefault="00E71440" w:rsidP="00F76C3F">
            <w:pPr>
              <w:jc w:val="both"/>
              <w:rPr>
                <w:rFonts w:cs="Tahoma"/>
              </w:rPr>
            </w:pPr>
            <w:r w:rsidRPr="00E71440">
              <w:rPr>
                <w:rFonts w:cs="Tahoma"/>
              </w:rPr>
              <w:t>Visiter le village historique.</w:t>
            </w:r>
          </w:p>
        </w:tc>
      </w:tr>
    </w:tbl>
    <w:p w:rsidR="00F76C3F" w:rsidRDefault="00F76C3F" w:rsidP="00F76C3F">
      <w:pPr>
        <w:jc w:val="both"/>
        <w:rPr>
          <w:rFonts w:ascii="Calibri" w:hAnsi="Calibri" w:cs="Calibri"/>
        </w:rPr>
      </w:pPr>
    </w:p>
    <w:p w:rsidR="00420F12" w:rsidRDefault="00C500B7" w:rsidP="00420F12">
      <w:pPr>
        <w:pStyle w:val="Titre2"/>
      </w:pPr>
      <w:r>
        <w:t xml:space="preserve">Activité </w:t>
      </w:r>
      <w:r w:rsidR="009D7A8E">
        <w:t>3</w:t>
      </w:r>
      <w:r w:rsidR="00DD60B8">
        <w:t xml:space="preserve"> : </w:t>
      </w:r>
      <w:r w:rsidR="00347826">
        <w:t xml:space="preserve">écoutez la vidéo et </w:t>
      </w:r>
      <w:r w:rsidR="00961866">
        <w:t>complétez le</w:t>
      </w:r>
      <w:r w:rsidR="00347826">
        <w:t>s propositions à l’aide des indications</w:t>
      </w:r>
      <w:r w:rsidR="00961866">
        <w:t>.</w:t>
      </w:r>
    </w:p>
    <w:p w:rsidR="00686C3B" w:rsidRDefault="00E77E67" w:rsidP="00A90EA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3251200</wp:posOffset>
                </wp:positionH>
                <wp:positionV relativeFrom="paragraph">
                  <wp:posOffset>88900</wp:posOffset>
                </wp:positionV>
                <wp:extent cx="2443480" cy="1501775"/>
                <wp:effectExtent l="2540" t="0" r="1905" b="444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3480" cy="150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6C3B" w:rsidRDefault="00686C3B" w:rsidP="00686C3B">
                            <w:r>
                              <w:rPr>
                                <w:rFonts w:cs="Tahoma"/>
                                <w:szCs w:val="20"/>
                                <w:lang w:val="fr-BE"/>
                              </w:rPr>
                              <w:t>(1) Qui parle deux langues.</w:t>
                            </w:r>
                          </w:p>
                          <w:p w:rsidR="00686C3B" w:rsidRDefault="00686C3B" w:rsidP="00686C3B">
                            <w:r>
                              <w:rPr>
                                <w:rFonts w:cs="Tahoma"/>
                                <w:szCs w:val="20"/>
                                <w:lang w:val="fr-BE"/>
                              </w:rPr>
                              <w:t xml:space="preserve">(2) </w:t>
                            </w:r>
                            <w:r>
                              <w:t>Qui représente la fête.</w:t>
                            </w:r>
                          </w:p>
                          <w:p w:rsidR="00686C3B" w:rsidRDefault="00686C3B" w:rsidP="00686C3B">
                            <w:pPr>
                              <w:rPr>
                                <w:rFonts w:cs="Tahoma"/>
                                <w:szCs w:val="20"/>
                                <w:lang w:val="fr-BE"/>
                              </w:rPr>
                            </w:pPr>
                            <w:r>
                              <w:rPr>
                                <w:rFonts w:cs="Tahoma"/>
                                <w:szCs w:val="20"/>
                                <w:lang w:val="fr-BE"/>
                              </w:rPr>
                              <w:t>(3) Qui représente la joie.</w:t>
                            </w:r>
                          </w:p>
                          <w:p w:rsidR="00686C3B" w:rsidRDefault="00686C3B" w:rsidP="00686C3B">
                            <w:r>
                              <w:rPr>
                                <w:rFonts w:cs="Tahoma"/>
                                <w:szCs w:val="20"/>
                                <w:lang w:val="fr-BE"/>
                              </w:rPr>
                              <w:t>(4) Qui est le contraire de sucrée.</w:t>
                            </w:r>
                          </w:p>
                          <w:p w:rsidR="00686C3B" w:rsidRDefault="00686C3B" w:rsidP="00686C3B">
                            <w:pPr>
                              <w:rPr>
                                <w:rFonts w:cs="Tahoma"/>
                                <w:szCs w:val="20"/>
                                <w:lang w:val="fr-BE"/>
                              </w:rPr>
                            </w:pPr>
                            <w:r>
                              <w:rPr>
                                <w:rFonts w:cs="Tahoma"/>
                                <w:szCs w:val="20"/>
                                <w:lang w:val="fr-BE"/>
                              </w:rPr>
                              <w:t>(5) Qui est le contraire de froid.</w:t>
                            </w:r>
                          </w:p>
                          <w:p w:rsidR="00686C3B" w:rsidRDefault="00686C3B" w:rsidP="00686C3B">
                            <w:r>
                              <w:rPr>
                                <w:rFonts w:cs="Tahoma"/>
                                <w:szCs w:val="20"/>
                                <w:lang w:val="fr-BE"/>
                              </w:rPr>
                              <w:t xml:space="preserve">(6) </w:t>
                            </w:r>
                            <w:r>
                              <w:t>Qui permet la relaxation.</w:t>
                            </w:r>
                          </w:p>
                          <w:p w:rsidR="00686C3B" w:rsidRDefault="00686C3B" w:rsidP="00686C3B">
                            <w:r>
                              <w:rPr>
                                <w:rFonts w:cs="Tahoma"/>
                                <w:szCs w:val="20"/>
                                <w:lang w:val="fr-BE"/>
                              </w:rPr>
                              <w:t xml:space="preserve">(7) </w:t>
                            </w:r>
                            <w:r>
                              <w:t>Qui est appréciée des touristes</w:t>
                            </w:r>
                          </w:p>
                          <w:p w:rsidR="00686C3B" w:rsidRDefault="00686C3B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56pt;margin-top:7pt;width:192.4pt;height:118.25pt;z-index:25166233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RXYggIAABAFAAAOAAAAZHJzL2Uyb0RvYy54bWysVNuO2yAQfa/Uf0C8Z30p2cTWOqu91FWl&#10;7UXa7QcQg2NUDBRI7G3Vf++Ak2y2F6mq6gcMzHCYmXOGi8uxl2jHrRNaVTg7SzHiqtFMqE2FPz3U&#10;syVGzlPFqNSKV/iRO3y5evniYjAlz3WnJeMWAYhy5WAq3HlvyiRxTcd76s604QqMrbY99bC0m4RZ&#10;OgB6L5M8Tc+TQVtmrG64c7B7OxnxKuK3LW/8h7Z13CNZYYjNx9HGcR3GZHVBy42lphPNPgz6D1H0&#10;VCi49Ah1Sz1FWyt+gepFY7XTrT9rdJ/othUNjzlANln6Uzb3HTU85gLFceZYJvf/YJv3u48WCVbh&#10;Vxgp2gNFD3z06FqPiITqDMaV4HRvwM2PsA0sx0ydudPNZ4eUvumo2vAra/XQccoguiycTE6OTjgu&#10;gKyHd5rBNXTrdQQaW9uH0kExEKADS49HZkIoDWzmhLwiSzA1YMvmabZYzOMdtDwcN9b5N1z3KEwq&#10;bIH6CE93d86HcGh5cAm3OS0Fq4WUcWE36xtp0Y6CTOr47dGfuUkVnJUOxybEaQeihDuCLcQbaf9W&#10;ZDlJr/NiVp8vFzNSk/msWKTLWZoV18V5SgpyW38PAWak7ARjXN0JxQ8SzMjfUbxvhkk8UYRoqHAx&#10;z+cTR39MMo3f75LshYeOlKKv8PLoRMvA7GvFIG1aeirkNE+ehx+rDDU4/GNVog4C9ZMI/LgeASWI&#10;Y63ZIyjCauALuIVnBCadtl8xGqAlK+y+bKnlGMm3ClRVZISEHo4LMl/ksLCnlvWphaoGoCrsMZqm&#10;N37q+62xYtPBTQcdX4ESaxE18hTVXr/QdjGZ/RMR+vp0Hb2eHrLVDwAAAP//AwBQSwMEFAAGAAgA&#10;AAAhAIwZt8XhAAAACgEAAA8AAABkcnMvZG93bnJldi54bWxMj81OwzAQhO9IvIO1SFwQdWKRqoQ4&#10;VfnphVtLkDhuYzcJxHYUb9vQp2c5wWk1mtHsfMVycr042jF2wWtIZwkI6+tgOt9oqN7WtwsQkdAb&#10;7IO3Gr5thGV5eVFgbsLJb+xxS43gEh9z1NASDbmUsW6twzgLg/Xs7cPokFiOjTQjnrjc9VIlyVw6&#10;7Dx/aHGwT62tv7YHp+H8WD2vXm4o3Sv6UO8b91rVn6j19dW0egBBdqK/MPzO5+lQ8qZdOHgTRa8h&#10;SxWzEBt3fDmwuJ8zy06DypIMZFnI/wjlDwAAAP//AwBQSwECLQAUAAYACAAAACEAtoM4kv4AAADh&#10;AQAAEwAAAAAAAAAAAAAAAAAAAAAAW0NvbnRlbnRfVHlwZXNdLnhtbFBLAQItABQABgAIAAAAIQA4&#10;/SH/1gAAAJQBAAALAAAAAAAAAAAAAAAAAC8BAABfcmVscy8ucmVsc1BLAQItABQABgAIAAAAIQCI&#10;ARXYggIAABAFAAAOAAAAAAAAAAAAAAAAAC4CAABkcnMvZTJvRG9jLnhtbFBLAQItABQABgAIAAAA&#10;IQCMGbfF4QAAAAoBAAAPAAAAAAAAAAAAAAAAANwEAABkcnMvZG93bnJldi54bWxQSwUGAAAAAAQA&#10;BADzAAAA6gUAAAAA&#10;" stroked="f">
                <v:textbox style="mso-fit-shape-to-text:t">
                  <w:txbxContent>
                    <w:p w:rsidR="00686C3B" w:rsidRDefault="00686C3B" w:rsidP="00686C3B">
                      <w:r>
                        <w:rPr>
                          <w:rFonts w:cs="Tahoma"/>
                          <w:szCs w:val="20"/>
                          <w:lang w:val="fr-BE"/>
                        </w:rPr>
                        <w:t>(1) Qui parle deux langues.</w:t>
                      </w:r>
                    </w:p>
                    <w:p w:rsidR="00686C3B" w:rsidRDefault="00686C3B" w:rsidP="00686C3B">
                      <w:r>
                        <w:rPr>
                          <w:rFonts w:cs="Tahoma"/>
                          <w:szCs w:val="20"/>
                          <w:lang w:val="fr-BE"/>
                        </w:rPr>
                        <w:t xml:space="preserve">(2) </w:t>
                      </w:r>
                      <w:r>
                        <w:t>Qui représente la fête.</w:t>
                      </w:r>
                    </w:p>
                    <w:p w:rsidR="00686C3B" w:rsidRDefault="00686C3B" w:rsidP="00686C3B">
                      <w:pPr>
                        <w:rPr>
                          <w:rFonts w:cs="Tahoma"/>
                          <w:szCs w:val="20"/>
                          <w:lang w:val="fr-BE"/>
                        </w:rPr>
                      </w:pPr>
                      <w:r>
                        <w:rPr>
                          <w:rFonts w:cs="Tahoma"/>
                          <w:szCs w:val="20"/>
                          <w:lang w:val="fr-BE"/>
                        </w:rPr>
                        <w:t>(3) Qui représente la joie.</w:t>
                      </w:r>
                    </w:p>
                    <w:p w:rsidR="00686C3B" w:rsidRDefault="00686C3B" w:rsidP="00686C3B">
                      <w:r>
                        <w:rPr>
                          <w:rFonts w:cs="Tahoma"/>
                          <w:szCs w:val="20"/>
                          <w:lang w:val="fr-BE"/>
                        </w:rPr>
                        <w:t>(4) Qui est le contraire de sucrée.</w:t>
                      </w:r>
                    </w:p>
                    <w:p w:rsidR="00686C3B" w:rsidRDefault="00686C3B" w:rsidP="00686C3B">
                      <w:pPr>
                        <w:rPr>
                          <w:rFonts w:cs="Tahoma"/>
                          <w:szCs w:val="20"/>
                          <w:lang w:val="fr-BE"/>
                        </w:rPr>
                      </w:pPr>
                      <w:r>
                        <w:rPr>
                          <w:rFonts w:cs="Tahoma"/>
                          <w:szCs w:val="20"/>
                          <w:lang w:val="fr-BE"/>
                        </w:rPr>
                        <w:t>(5) Qui est le contraire de froid.</w:t>
                      </w:r>
                    </w:p>
                    <w:p w:rsidR="00686C3B" w:rsidRDefault="00686C3B" w:rsidP="00686C3B">
                      <w:r>
                        <w:rPr>
                          <w:rFonts w:cs="Tahoma"/>
                          <w:szCs w:val="20"/>
                          <w:lang w:val="fr-BE"/>
                        </w:rPr>
                        <w:t xml:space="preserve">(6) </w:t>
                      </w:r>
                      <w:r>
                        <w:t>Qui permet la relaxation.</w:t>
                      </w:r>
                    </w:p>
                    <w:p w:rsidR="00686C3B" w:rsidRDefault="00686C3B" w:rsidP="00686C3B">
                      <w:r>
                        <w:rPr>
                          <w:rFonts w:cs="Tahoma"/>
                          <w:szCs w:val="20"/>
                          <w:lang w:val="fr-BE"/>
                        </w:rPr>
                        <w:t xml:space="preserve">(7) </w:t>
                      </w:r>
                      <w:r>
                        <w:t>Qui est appréciée des touristes</w:t>
                      </w:r>
                    </w:p>
                    <w:p w:rsidR="00686C3B" w:rsidRDefault="00686C3B"/>
                  </w:txbxContent>
                </v:textbox>
              </v:shape>
            </w:pict>
          </mc:Fallback>
        </mc:AlternateContent>
      </w:r>
      <w:r>
        <w:rPr>
          <w:rFonts w:cs="Tahoma"/>
          <w:noProof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119380</wp:posOffset>
                </wp:positionH>
                <wp:positionV relativeFrom="paragraph">
                  <wp:posOffset>83820</wp:posOffset>
                </wp:positionV>
                <wp:extent cx="2702560" cy="1516380"/>
                <wp:effectExtent l="1270" t="0" r="127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2560" cy="151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57F6" w:rsidRDefault="003357F6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2544743" cy="1422125"/>
                                  <wp:effectExtent l="19050" t="0" r="7957" b="0"/>
                                  <wp:docPr id="2" name="Image 2" descr="C:\Users\Tatiana\Downloads\Word Art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Tatiana\Downloads\Word Art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42830" cy="142105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id="Text Box 3" o:spid="_x0000_s1027" type="#_x0000_t202" style="position:absolute;margin-left:9.4pt;margin-top:6.6pt;width:212.8pt;height:11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7KLhwIAABcFAAAOAAAAZHJzL2Uyb0RvYy54bWysVNuO2yAQfa/Uf0C8Z32pc7G1zmovTVVp&#10;e5F2+wEEcIyKgQKJva367x1wknUvD1VVP2BghsPMnDNcXg2dRAdundCqxtlFihFXVDOhdjX+9LiZ&#10;rTBynihGpFa8xk/c4av1yxeXval4rlstGbcIQJSrelPj1ntTJYmjLe+Iu9CGKzA22nbEw9LuEmZJ&#10;D+idTPI0XSS9tsxYTblzsHs3GvE64jcNp/5D0zjukawxxObjaOO4DWOyviTVzhLTCnoMg/xDFB0R&#10;Ci49Q90RT9Deit+gOkGtdrrxF1R3iW4aQXnMAbLJ0l+yeWiJ4TEXKI4z5zK5/wdL3x8+WiQYcIeR&#10;Ih1Q9MgHj270gF6F6vTGVeD0YMDND7AdPEOmztxr+tkhpW9bonb82lrdt5wwiC4LJ5PJ0RHHBZBt&#10;/04zuIbsvY5AQ2O7AAjFQIAOLD2dmQmhUNjMl2k+X4CJgi2bZ4tXq8hdQqrTcWOdf8N1h8Kkxhao&#10;j/DkcO98CIdUJ5cYvpaCbYSUcWF321tp0YGATDbxixlAllM3qYKz0uHYiDjuQJRwR7CFeCPt38os&#10;L9KbvJxtFqvlrNgU81m5TFezNCtvykValMXd5nsIMCuqVjDG1b1Q/CTBrPg7io/NMIonihD1NS7n&#10;+XzkaBq9myaZxu9PSXbCQ0dK0dV4dXYiVWD2tWKQNqk8EXKcJz+HH6sMNTj9Y1WiDgL1owj8sB2O&#10;ggOwoJGtZk8gDKuBNqAYXhOYtNp+xaiHzqyx+7InlmMk3yoQV5kVRWjluCjmyxwWdmrZTi1EUYCq&#10;scdonN76sf33xopdCzeNclb6GgTZiCiV56iOMobuizkdX4rQ3tN19Hp+z9Y/AAAA//8DAFBLAwQU&#10;AAYACAAAACEAHJSQEtwAAAAJAQAADwAAAGRycy9kb3ducmV2LnhtbEyPzU7DQAyE70i8w8pIXBDd&#10;EPpHyKYCpCKuLX0AJ+smEVlvlN026dvjnsAXazTW+Jt8M7lOnWkIrWcDT7MEFHHlbcu1gcP39nEN&#10;KkRki51nMnChAJvi9ibHzPqRd3Tex1pJCIcMDTQx9pnWoWrIYZj5nli8ox8cRpFDre2Ao4S7TqdJ&#10;stQOW5YPDfb00VD1sz85A8ev8WHxMpaf8bDazZfv2K5KfzHm/m56ewUVaYp/x3DFF3QohKn0J7ZB&#10;daLXQh5lP6egxJ/LgCoNpIs0AV3k+n+D4hcAAP//AwBQSwECLQAUAAYACAAAACEAtoM4kv4AAADh&#10;AQAAEwAAAAAAAAAAAAAAAAAAAAAAW0NvbnRlbnRfVHlwZXNdLnhtbFBLAQItABQABgAIAAAAIQA4&#10;/SH/1gAAAJQBAAALAAAAAAAAAAAAAAAAAC8BAABfcmVscy8ucmVsc1BLAQItABQABgAIAAAAIQDJ&#10;p7KLhwIAABcFAAAOAAAAAAAAAAAAAAAAAC4CAABkcnMvZTJvRG9jLnhtbFBLAQItABQABgAIAAAA&#10;IQAclJAS3AAAAAkBAAAPAAAAAAAAAAAAAAAAAOEEAABkcnMvZG93bnJldi54bWxQSwUGAAAAAAQA&#10;BADzAAAA6gUAAAAA&#10;" stroked="f">
                <v:textbox>
                  <w:txbxContent>
                    <w:p w:rsidR="003357F6" w:rsidRDefault="003357F6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>
                            <wp:extent cx="2544743" cy="1422125"/>
                            <wp:effectExtent l="19050" t="0" r="7957" b="0"/>
                            <wp:docPr id="2" name="Image 2" descr="C:\Users\Tatiana\Downloads\Word Art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Tatiana\Downloads\Word Art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42830" cy="142105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90EA4" w:rsidRDefault="00A90EA4" w:rsidP="00A90EA4"/>
    <w:p w:rsidR="00F76C3F" w:rsidRDefault="00F76C3F" w:rsidP="00686C3B">
      <w:pPr>
        <w:ind w:left="4828"/>
        <w:jc w:val="both"/>
        <w:rPr>
          <w:i/>
        </w:rPr>
      </w:pPr>
    </w:p>
    <w:p w:rsidR="00686C3B" w:rsidRDefault="00686C3B" w:rsidP="00353E20">
      <w:pPr>
        <w:jc w:val="both"/>
        <w:rPr>
          <w:i/>
        </w:rPr>
      </w:pPr>
    </w:p>
    <w:p w:rsidR="00686C3B" w:rsidRDefault="00686C3B" w:rsidP="00353E20">
      <w:pPr>
        <w:jc w:val="both"/>
        <w:rPr>
          <w:i/>
        </w:rPr>
      </w:pPr>
    </w:p>
    <w:p w:rsidR="00686C3B" w:rsidRDefault="00686C3B" w:rsidP="00353E20">
      <w:pPr>
        <w:jc w:val="both"/>
        <w:rPr>
          <w:i/>
        </w:rPr>
      </w:pPr>
    </w:p>
    <w:p w:rsidR="00686C3B" w:rsidRDefault="00686C3B" w:rsidP="00353E20">
      <w:pPr>
        <w:jc w:val="both"/>
        <w:rPr>
          <w:i/>
        </w:rPr>
      </w:pPr>
    </w:p>
    <w:p w:rsidR="00686C3B" w:rsidRDefault="00686C3B" w:rsidP="00353E20">
      <w:pPr>
        <w:jc w:val="both"/>
        <w:rPr>
          <w:i/>
        </w:rPr>
      </w:pPr>
    </w:p>
    <w:p w:rsidR="00686C3B" w:rsidRDefault="00686C3B" w:rsidP="00353E20">
      <w:pPr>
        <w:jc w:val="both"/>
        <w:rPr>
          <w:i/>
        </w:rPr>
      </w:pPr>
    </w:p>
    <w:p w:rsidR="00686C3B" w:rsidRDefault="00686C3B" w:rsidP="00353E20">
      <w:pPr>
        <w:jc w:val="both"/>
        <w:rPr>
          <w:i/>
        </w:rPr>
      </w:pPr>
    </w:p>
    <w:p w:rsidR="00DE20E9" w:rsidRDefault="003A6EDA" w:rsidP="00353E20">
      <w:pPr>
        <w:jc w:val="both"/>
        <w:rPr>
          <w:rFonts w:cs="Tahoma"/>
          <w:szCs w:val="20"/>
          <w:lang w:val="fr-BE"/>
        </w:rPr>
      </w:pPr>
      <w:r w:rsidRPr="00054A39">
        <w:rPr>
          <w:rFonts w:cs="Tahoma"/>
          <w:szCs w:val="20"/>
          <w:lang w:val="fr-BE"/>
        </w:rPr>
        <w:t>Le Nouveau-Brunswick est la seule province canadienne officiellement (1) _______________.</w:t>
      </w:r>
      <w:r w:rsidR="00DE20E9">
        <w:rPr>
          <w:rFonts w:cs="Tahoma"/>
          <w:szCs w:val="20"/>
          <w:lang w:val="fr-BE"/>
        </w:rPr>
        <w:t xml:space="preserve"> </w:t>
      </w:r>
      <w:r w:rsidRPr="00054A39">
        <w:rPr>
          <w:rFonts w:cs="Tahoma"/>
          <w:szCs w:val="20"/>
          <w:lang w:val="fr-BE"/>
        </w:rPr>
        <w:t>Pour profiter de l’ambiance (</w:t>
      </w:r>
      <w:r w:rsidR="00FB267B" w:rsidRPr="00054A39">
        <w:rPr>
          <w:rFonts w:cs="Tahoma"/>
          <w:szCs w:val="20"/>
          <w:lang w:val="fr-BE"/>
        </w:rPr>
        <w:t>2</w:t>
      </w:r>
      <w:proofErr w:type="gramStart"/>
      <w:r w:rsidRPr="00054A39">
        <w:rPr>
          <w:rFonts w:cs="Tahoma"/>
          <w:szCs w:val="20"/>
          <w:lang w:val="fr-BE"/>
        </w:rPr>
        <w:t>)  _</w:t>
      </w:r>
      <w:proofErr w:type="gramEnd"/>
      <w:r w:rsidRPr="00054A39">
        <w:rPr>
          <w:rFonts w:cs="Tahoma"/>
          <w:szCs w:val="20"/>
          <w:lang w:val="fr-BE"/>
        </w:rPr>
        <w:t>______________ de la péninsule, c'est en août qu’il faut s’y rendre.</w:t>
      </w:r>
      <w:r w:rsidR="00DE20E9">
        <w:rPr>
          <w:rFonts w:cs="Tahoma"/>
          <w:szCs w:val="20"/>
          <w:lang w:val="fr-BE"/>
        </w:rPr>
        <w:t xml:space="preserve"> </w:t>
      </w:r>
      <w:r w:rsidRPr="00054A39">
        <w:rPr>
          <w:rFonts w:cs="Tahoma"/>
          <w:szCs w:val="20"/>
          <w:lang w:val="fr-BE"/>
        </w:rPr>
        <w:t xml:space="preserve">Le Festival acadien avec son Grand Tintamarre est une </w:t>
      </w:r>
      <w:proofErr w:type="gramStart"/>
      <w:r w:rsidRPr="00054A39">
        <w:rPr>
          <w:rFonts w:cs="Tahoma"/>
          <w:szCs w:val="20"/>
          <w:lang w:val="fr-BE"/>
        </w:rPr>
        <w:t xml:space="preserve">fanfare  </w:t>
      </w:r>
      <w:r w:rsidR="00FB267B" w:rsidRPr="00054A39">
        <w:rPr>
          <w:rFonts w:cs="Tahoma"/>
          <w:szCs w:val="20"/>
          <w:lang w:val="fr-BE"/>
        </w:rPr>
        <w:t>(</w:t>
      </w:r>
      <w:proofErr w:type="gramEnd"/>
      <w:r w:rsidR="00FB267B" w:rsidRPr="00054A39">
        <w:rPr>
          <w:rFonts w:cs="Tahoma"/>
          <w:szCs w:val="20"/>
          <w:lang w:val="fr-BE"/>
        </w:rPr>
        <w:t>3</w:t>
      </w:r>
      <w:r w:rsidRPr="00054A39">
        <w:rPr>
          <w:rFonts w:cs="Tahoma"/>
          <w:szCs w:val="20"/>
          <w:lang w:val="fr-BE"/>
        </w:rPr>
        <w:t>) _______________.</w:t>
      </w:r>
      <w:r w:rsidR="00DE20E9">
        <w:rPr>
          <w:rFonts w:cs="Tahoma"/>
          <w:szCs w:val="20"/>
          <w:lang w:val="fr-BE"/>
        </w:rPr>
        <w:t xml:space="preserve"> </w:t>
      </w:r>
    </w:p>
    <w:p w:rsidR="003A6EDA" w:rsidRPr="00054A39" w:rsidRDefault="003A6EDA" w:rsidP="00353E20">
      <w:pPr>
        <w:jc w:val="both"/>
        <w:rPr>
          <w:rFonts w:cs="Tahoma"/>
        </w:rPr>
      </w:pPr>
      <w:r w:rsidRPr="00054A39">
        <w:rPr>
          <w:rFonts w:cs="Tahoma"/>
          <w:szCs w:val="20"/>
          <w:lang w:val="fr-BE"/>
        </w:rPr>
        <w:t xml:space="preserve">Baignade en eau </w:t>
      </w:r>
      <w:r w:rsidR="00FB267B" w:rsidRPr="00054A39">
        <w:rPr>
          <w:rFonts w:cs="Tahoma"/>
          <w:szCs w:val="20"/>
          <w:lang w:val="fr-BE"/>
        </w:rPr>
        <w:t xml:space="preserve">(4) </w:t>
      </w:r>
      <w:r w:rsidRPr="00054A39">
        <w:rPr>
          <w:rFonts w:cs="Tahoma"/>
          <w:szCs w:val="20"/>
          <w:lang w:val="fr-BE"/>
        </w:rPr>
        <w:t xml:space="preserve">_______________, parmi les plus </w:t>
      </w:r>
      <w:r w:rsidR="00FB267B" w:rsidRPr="00054A39">
        <w:rPr>
          <w:rFonts w:cs="Tahoma"/>
          <w:szCs w:val="20"/>
          <w:lang w:val="fr-BE"/>
        </w:rPr>
        <w:t xml:space="preserve">(5) </w:t>
      </w:r>
      <w:r w:rsidRPr="00054A39">
        <w:rPr>
          <w:rFonts w:cs="Tahoma"/>
          <w:szCs w:val="20"/>
          <w:lang w:val="fr-BE"/>
        </w:rPr>
        <w:t xml:space="preserve">_______________ au nord de la Virginie, concours de sculptures de sable, volley-ball et football, les sportifs </w:t>
      </w:r>
      <w:r w:rsidR="00D950B9">
        <w:rPr>
          <w:rFonts w:cs="Tahoma"/>
          <w:szCs w:val="20"/>
          <w:lang w:val="fr-BE"/>
        </w:rPr>
        <w:t>peuvent</w:t>
      </w:r>
      <w:r w:rsidRPr="00054A39">
        <w:rPr>
          <w:rFonts w:cs="Tahoma"/>
          <w:szCs w:val="20"/>
          <w:lang w:val="fr-BE"/>
        </w:rPr>
        <w:t xml:space="preserve"> s'amuser</w:t>
      </w:r>
      <w:r w:rsidR="00DE20E9">
        <w:rPr>
          <w:rFonts w:cs="Tahoma"/>
          <w:szCs w:val="20"/>
          <w:lang w:val="fr-BE"/>
        </w:rPr>
        <w:t xml:space="preserve"> en Acadie</w:t>
      </w:r>
      <w:r w:rsidRPr="00054A39">
        <w:rPr>
          <w:rFonts w:cs="Tahoma"/>
          <w:szCs w:val="20"/>
          <w:lang w:val="fr-BE"/>
        </w:rPr>
        <w:t xml:space="preserve"> !</w:t>
      </w:r>
      <w:r w:rsidR="00DE20E9">
        <w:rPr>
          <w:rFonts w:cs="Tahoma"/>
          <w:szCs w:val="20"/>
          <w:lang w:val="fr-BE"/>
        </w:rPr>
        <w:t xml:space="preserve"> </w:t>
      </w:r>
      <w:r w:rsidRPr="00054A39">
        <w:rPr>
          <w:rFonts w:cs="Tahoma"/>
          <w:szCs w:val="20"/>
          <w:lang w:val="fr-BE"/>
        </w:rPr>
        <w:t>On</w:t>
      </w:r>
      <w:r w:rsidR="00DE20E9">
        <w:rPr>
          <w:rFonts w:cs="Tahoma"/>
          <w:szCs w:val="20"/>
          <w:lang w:val="fr-BE"/>
        </w:rPr>
        <w:t xml:space="preserve"> peut aussi</w:t>
      </w:r>
      <w:r w:rsidRPr="00054A39">
        <w:rPr>
          <w:rFonts w:cs="Tahoma"/>
          <w:szCs w:val="20"/>
          <w:lang w:val="fr-BE"/>
        </w:rPr>
        <w:t xml:space="preserve"> se laisse</w:t>
      </w:r>
      <w:r w:rsidR="00DE20E9">
        <w:rPr>
          <w:rFonts w:cs="Tahoma"/>
          <w:szCs w:val="20"/>
          <w:lang w:val="fr-BE"/>
        </w:rPr>
        <w:t>r</w:t>
      </w:r>
      <w:r w:rsidRPr="00054A39">
        <w:rPr>
          <w:rFonts w:cs="Tahoma"/>
          <w:szCs w:val="20"/>
          <w:lang w:val="fr-BE"/>
        </w:rPr>
        <w:t xml:space="preserve"> glisser pendant </w:t>
      </w:r>
      <w:r w:rsidR="00E4437D">
        <w:rPr>
          <w:rFonts w:cs="Tahoma"/>
          <w:szCs w:val="20"/>
          <w:lang w:val="fr-BE"/>
        </w:rPr>
        <w:t xml:space="preserve">des </w:t>
      </w:r>
      <w:r w:rsidRPr="00054A39">
        <w:rPr>
          <w:rFonts w:cs="Tahoma"/>
          <w:szCs w:val="20"/>
          <w:lang w:val="fr-BE"/>
        </w:rPr>
        <w:t>balade</w:t>
      </w:r>
      <w:r w:rsidR="00E4437D">
        <w:rPr>
          <w:rFonts w:cs="Tahoma"/>
          <w:szCs w:val="20"/>
          <w:lang w:val="fr-BE"/>
        </w:rPr>
        <w:t>s</w:t>
      </w:r>
      <w:r w:rsidR="00FB267B" w:rsidRPr="00054A39">
        <w:rPr>
          <w:rFonts w:cs="Tahoma"/>
          <w:szCs w:val="20"/>
          <w:lang w:val="fr-BE"/>
        </w:rPr>
        <w:t xml:space="preserve"> (6</w:t>
      </w:r>
      <w:proofErr w:type="gramStart"/>
      <w:r w:rsidR="00FB267B" w:rsidRPr="00054A39">
        <w:rPr>
          <w:rFonts w:cs="Tahoma"/>
          <w:szCs w:val="20"/>
          <w:lang w:val="fr-BE"/>
        </w:rPr>
        <w:t xml:space="preserve">) </w:t>
      </w:r>
      <w:r w:rsidRPr="00054A39">
        <w:rPr>
          <w:rFonts w:cs="Tahoma"/>
          <w:szCs w:val="20"/>
          <w:lang w:val="fr-BE"/>
        </w:rPr>
        <w:t xml:space="preserve"> _</w:t>
      </w:r>
      <w:proofErr w:type="gramEnd"/>
      <w:r w:rsidRPr="00054A39">
        <w:rPr>
          <w:rFonts w:cs="Tahoma"/>
          <w:szCs w:val="20"/>
          <w:lang w:val="fr-BE"/>
        </w:rPr>
        <w:t xml:space="preserve">______________ sur </w:t>
      </w:r>
      <w:r w:rsidR="00D950B9">
        <w:rPr>
          <w:rFonts w:cs="Tahoma"/>
          <w:szCs w:val="20"/>
          <w:lang w:val="fr-BE"/>
        </w:rPr>
        <w:t>les rivières</w:t>
      </w:r>
      <w:r w:rsidRPr="00054A39">
        <w:rPr>
          <w:rFonts w:cs="Tahoma"/>
          <w:szCs w:val="20"/>
          <w:lang w:val="fr-BE"/>
        </w:rPr>
        <w:t>.</w:t>
      </w:r>
      <w:r w:rsidR="00DE20E9">
        <w:rPr>
          <w:rFonts w:cs="Tahoma"/>
          <w:szCs w:val="20"/>
          <w:lang w:val="fr-BE"/>
        </w:rPr>
        <w:t xml:space="preserve"> </w:t>
      </w:r>
      <w:r w:rsidRPr="00054A39">
        <w:rPr>
          <w:rFonts w:cs="Tahoma"/>
          <w:szCs w:val="20"/>
          <w:lang w:val="fr-BE"/>
        </w:rPr>
        <w:t>Avec ses gens, son histoire ou ses attractions</w:t>
      </w:r>
      <w:r w:rsidR="00FB267B" w:rsidRPr="00054A39">
        <w:rPr>
          <w:rFonts w:cs="Tahoma"/>
          <w:szCs w:val="20"/>
          <w:lang w:val="fr-BE"/>
        </w:rPr>
        <w:t xml:space="preserve"> (7) </w:t>
      </w:r>
      <w:r w:rsidRPr="00054A39">
        <w:rPr>
          <w:rFonts w:cs="Tahoma"/>
          <w:szCs w:val="20"/>
          <w:lang w:val="fr-BE"/>
        </w:rPr>
        <w:t xml:space="preserve">_______________, la </w:t>
      </w:r>
      <w:r w:rsidR="008F7054">
        <w:rPr>
          <w:rFonts w:cs="Tahoma"/>
          <w:szCs w:val="20"/>
          <w:lang w:val="fr-BE"/>
        </w:rPr>
        <w:t>P</w:t>
      </w:r>
      <w:r w:rsidRPr="00054A39">
        <w:rPr>
          <w:rFonts w:cs="Tahoma"/>
          <w:szCs w:val="20"/>
          <w:lang w:val="fr-BE"/>
        </w:rPr>
        <w:t>éninsule acadienne est une destination</w:t>
      </w:r>
      <w:r w:rsidR="00FB267B" w:rsidRPr="00054A39">
        <w:rPr>
          <w:rFonts w:cs="Tahoma"/>
          <w:szCs w:val="20"/>
          <w:lang w:val="fr-BE"/>
        </w:rPr>
        <w:t xml:space="preserve"> très recommandée.</w:t>
      </w:r>
    </w:p>
    <w:p w:rsidR="00A90EA4" w:rsidRDefault="00A90EA4" w:rsidP="00A90EA4">
      <w:pPr>
        <w:pStyle w:val="Titre1"/>
      </w:pPr>
      <w:r w:rsidRPr="00054A39">
        <w:t>Mettre en pratique</w:t>
      </w:r>
    </w:p>
    <w:p w:rsidR="00581431" w:rsidRPr="00581431" w:rsidRDefault="00C545F1" w:rsidP="00A90EA4">
      <w:pPr>
        <w:pStyle w:val="Titre2"/>
        <w:jc w:val="both"/>
        <w:rPr>
          <w:b w:val="0"/>
          <w:szCs w:val="20"/>
        </w:rPr>
      </w:pPr>
      <w:r w:rsidRPr="000368A5">
        <w:t xml:space="preserve">Activité </w:t>
      </w:r>
      <w:r w:rsidR="009D7A8E" w:rsidRPr="000368A5">
        <w:t>4</w:t>
      </w:r>
      <w:r w:rsidRPr="000368A5">
        <w:t xml:space="preserve"> : </w:t>
      </w:r>
      <w:r w:rsidR="00A90EA4">
        <w:t xml:space="preserve">dans la </w:t>
      </w:r>
      <w:r w:rsidR="00871DFA">
        <w:t>P</w:t>
      </w:r>
      <w:r w:rsidR="00A90EA4">
        <w:t xml:space="preserve">éninsule acadienne, </w:t>
      </w:r>
      <w:r w:rsidR="00871DFA">
        <w:t>les activités de loisirs sont nombreuses</w:t>
      </w:r>
      <w:r w:rsidR="00A90EA4">
        <w:t xml:space="preserve">. Et </w:t>
      </w:r>
      <w:r w:rsidR="00871DFA">
        <w:t>dans votre région</w:t>
      </w:r>
      <w:r w:rsidR="00A90EA4">
        <w:t xml:space="preserve">, que peut-on faire </w:t>
      </w:r>
      <w:r w:rsidR="00871DFA">
        <w:t>comme activités</w:t>
      </w:r>
      <w:r w:rsidR="00A90EA4">
        <w:t xml:space="preserve"> ? </w:t>
      </w:r>
      <w:r w:rsidR="00B8277D" w:rsidRPr="00B8277D">
        <w:t>Rédigez un court texte de présentation pour des touristes</w:t>
      </w:r>
      <w:r w:rsidR="00B8277D">
        <w:t xml:space="preserve"> francophones</w:t>
      </w:r>
      <w:r w:rsidR="00B8277D" w:rsidRPr="00B8277D">
        <w:t>.</w:t>
      </w:r>
    </w:p>
    <w:p w:rsidR="00EC2597" w:rsidRPr="00EC2597" w:rsidRDefault="00EC2597" w:rsidP="00EC2597"/>
    <w:p w:rsidR="00F76C3F" w:rsidRDefault="00F76C3F"/>
    <w:sectPr w:rsidR="00F76C3F" w:rsidSect="005E531D">
      <w:headerReference w:type="default" r:id="rId10"/>
      <w:footerReference w:type="default" r:id="rId11"/>
      <w:type w:val="continuous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ED8" w:rsidRDefault="00151ED8" w:rsidP="002F1DF6">
      <w:r>
        <w:separator/>
      </w:r>
    </w:p>
  </w:endnote>
  <w:endnote w:type="continuationSeparator" w:id="0">
    <w:p w:rsidR="00151ED8" w:rsidRDefault="00151ED8" w:rsidP="002F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62" w:type="pct"/>
      <w:jc w:val="center"/>
      <w:tblLook w:val="04A0" w:firstRow="1" w:lastRow="0" w:firstColumn="1" w:lastColumn="0" w:noHBand="0" w:noVBand="1"/>
    </w:tblPr>
    <w:tblGrid>
      <w:gridCol w:w="3969"/>
      <w:gridCol w:w="1804"/>
      <w:gridCol w:w="3978"/>
    </w:tblGrid>
    <w:tr w:rsidR="006C4C21" w:rsidRPr="00B25FD7" w:rsidTr="00F45EBB">
      <w:trPr>
        <w:trHeight w:val="284"/>
        <w:jc w:val="center"/>
      </w:trPr>
      <w:tc>
        <w:tcPr>
          <w:tcW w:w="2035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6C4C21" w:rsidRPr="00B25FD7" w:rsidRDefault="006C4C21" w:rsidP="0077397F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25" w:type="pct"/>
          <w:vMerge w:val="restart"/>
          <w:shd w:val="clear" w:color="auto" w:fill="auto"/>
          <w:vAlign w:val="center"/>
        </w:tcPr>
        <w:p w:rsidR="006C4C21" w:rsidRPr="00B25FD7" w:rsidRDefault="006C4C21" w:rsidP="0077397F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="00294F65"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="00294F65"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BC0E56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="00294F65"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="00294F65"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="00294F65"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BC0E56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="00294F65"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40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6C4C21" w:rsidRPr="00B25FD7" w:rsidRDefault="006C4C21" w:rsidP="0077397F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6C4C21" w:rsidRPr="00B25FD7" w:rsidTr="00F51329">
      <w:trPr>
        <w:trHeight w:val="383"/>
        <w:jc w:val="center"/>
      </w:trPr>
      <w:tc>
        <w:tcPr>
          <w:tcW w:w="2035" w:type="pct"/>
          <w:tcBorders>
            <w:top w:val="single" w:sz="4" w:space="0" w:color="A6A6A6"/>
          </w:tcBorders>
          <w:shd w:val="clear" w:color="auto" w:fill="auto"/>
        </w:tcPr>
        <w:p w:rsidR="006C4C21" w:rsidRPr="00B25FD7" w:rsidRDefault="006C4C21" w:rsidP="00A90EA4">
          <w:pPr>
            <w:pStyle w:val="Pieddepage"/>
            <w:tabs>
              <w:tab w:val="clear" w:pos="4703"/>
              <w:tab w:val="clear" w:pos="9406"/>
              <w:tab w:val="left" w:pos="7457"/>
            </w:tabs>
            <w:rPr>
              <w:rFonts w:cs="Tahoma"/>
              <w:color w:val="7F7F7F"/>
              <w:sz w:val="16"/>
              <w:szCs w:val="20"/>
            </w:rPr>
          </w:pPr>
          <w:r>
            <w:rPr>
              <w:rFonts w:cs="Tahoma"/>
              <w:color w:val="7F7F7F"/>
              <w:sz w:val="16"/>
              <w:szCs w:val="20"/>
            </w:rPr>
            <w:t xml:space="preserve">Fiche réalisée par </w:t>
          </w:r>
          <w:r w:rsidR="00EE11DB">
            <w:rPr>
              <w:rFonts w:cs="Tahoma"/>
              <w:color w:val="7F7F7F"/>
              <w:sz w:val="16"/>
              <w:szCs w:val="20"/>
            </w:rPr>
            <w:t xml:space="preserve">Christine </w:t>
          </w:r>
          <w:proofErr w:type="spellStart"/>
          <w:r>
            <w:rPr>
              <w:rFonts w:cs="Tahoma"/>
              <w:color w:val="7F7F7F"/>
              <w:sz w:val="16"/>
              <w:szCs w:val="20"/>
            </w:rPr>
            <w:t>Préville</w:t>
          </w:r>
          <w:proofErr w:type="spellEnd"/>
          <w:r w:rsidR="006F624D">
            <w:rPr>
              <w:rFonts w:cs="Tahoma"/>
              <w:color w:val="7F7F7F"/>
              <w:sz w:val="16"/>
              <w:szCs w:val="20"/>
            </w:rPr>
            <w:t xml:space="preserve"> </w:t>
          </w:r>
          <w:r w:rsidR="00D40F81">
            <w:rPr>
              <w:rFonts w:cs="Tahoma"/>
              <w:color w:val="7F7F7F"/>
              <w:sz w:val="16"/>
              <w:szCs w:val="20"/>
            </w:rPr>
            <w:t xml:space="preserve">/ Tatiana </w:t>
          </w:r>
          <w:proofErr w:type="spellStart"/>
          <w:r w:rsidR="00D40F81">
            <w:rPr>
              <w:rFonts w:cs="Tahoma"/>
              <w:color w:val="7F7F7F"/>
              <w:sz w:val="16"/>
              <w:szCs w:val="20"/>
            </w:rPr>
            <w:t>Bésory</w:t>
          </w:r>
          <w:proofErr w:type="spellEnd"/>
        </w:p>
      </w:tc>
      <w:tc>
        <w:tcPr>
          <w:tcW w:w="925" w:type="pct"/>
          <w:vMerge/>
          <w:shd w:val="clear" w:color="auto" w:fill="auto"/>
          <w:vAlign w:val="center"/>
        </w:tcPr>
        <w:p w:rsidR="006C4C21" w:rsidRPr="00B25FD7" w:rsidRDefault="006C4C21" w:rsidP="0077397F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40" w:type="pct"/>
          <w:tcBorders>
            <w:top w:val="single" w:sz="4" w:space="0" w:color="A6A6A6"/>
          </w:tcBorders>
          <w:shd w:val="clear" w:color="auto" w:fill="auto"/>
        </w:tcPr>
        <w:p w:rsidR="006C4C21" w:rsidRPr="00B25FD7" w:rsidRDefault="006C4C21" w:rsidP="0077397F">
          <w:pPr>
            <w:pStyle w:val="Pieddepage"/>
            <w:jc w:val="right"/>
            <w:rPr>
              <w:color w:val="7F7F7F"/>
              <w:sz w:val="16"/>
              <w:szCs w:val="18"/>
            </w:rPr>
          </w:pPr>
          <w:r w:rsidRPr="00F47F5A">
            <w:rPr>
              <w:color w:val="7F7F7F"/>
              <w:sz w:val="16"/>
              <w:szCs w:val="18"/>
            </w:rPr>
            <w:t>Tous droits réservés – © 2012 TV5 Québec Canada</w:t>
          </w:r>
          <w:r>
            <w:rPr>
              <w:rFonts w:cs="Tahoma"/>
              <w:color w:val="7F7F7F"/>
              <w:sz w:val="16"/>
              <w:szCs w:val="20"/>
            </w:rPr>
            <w:t>/2022 TV5MONDE</w:t>
          </w:r>
        </w:p>
      </w:tc>
    </w:tr>
  </w:tbl>
  <w:p w:rsidR="006C4C21" w:rsidRDefault="006C4C21" w:rsidP="004F0BC2">
    <w:pPr>
      <w:pStyle w:val="Pieddepage"/>
      <w:tabs>
        <w:tab w:val="clear" w:pos="4703"/>
        <w:tab w:val="clear" w:pos="9406"/>
        <w:tab w:val="left" w:pos="745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ED8" w:rsidRDefault="00151ED8" w:rsidP="002F1DF6">
      <w:r>
        <w:separator/>
      </w:r>
    </w:p>
  </w:footnote>
  <w:footnote w:type="continuationSeparator" w:id="0">
    <w:p w:rsidR="00151ED8" w:rsidRDefault="00151ED8" w:rsidP="002F1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76"/>
    </w:tblGrid>
    <w:tr w:rsidR="006C4C21" w:rsidRPr="00B25FD7" w:rsidTr="0002564F">
      <w:trPr>
        <w:trHeight w:val="71"/>
        <w:jc w:val="right"/>
      </w:trPr>
      <w:tc>
        <w:tcPr>
          <w:tcW w:w="3175" w:type="dxa"/>
          <w:shd w:val="clear" w:color="auto" w:fill="auto"/>
        </w:tcPr>
        <w:p w:rsidR="006C4C21" w:rsidRPr="00B25FD7" w:rsidRDefault="00DD716C" w:rsidP="0002564F">
          <w:pPr>
            <w:pStyle w:val="En-tte"/>
            <w:jc w:val="right"/>
            <w:rPr>
              <w:color w:val="A6A6A6"/>
              <w:sz w:val="16"/>
            </w:rPr>
          </w:pPr>
          <w:r>
            <w:fldChar w:fldCharType="begin"/>
          </w:r>
          <w:r>
            <w:instrText xml:space="preserve"> STYLEREF Titre \* MERGEFORMAT </w:instrText>
          </w:r>
          <w:r>
            <w:fldChar w:fldCharType="separate"/>
          </w:r>
          <w:r w:rsidR="00BC0E56" w:rsidRPr="00BC0E56">
            <w:rPr>
              <w:noProof/>
              <w:color w:val="A6A6A6"/>
              <w:sz w:val="16"/>
            </w:rPr>
            <w:t>La Péninsule acadienne, Canada</w:t>
          </w:r>
          <w:r>
            <w:rPr>
              <w:noProof/>
              <w:color w:val="A6A6A6"/>
              <w:sz w:val="16"/>
            </w:rPr>
            <w:fldChar w:fldCharType="end"/>
          </w:r>
        </w:p>
      </w:tc>
      <w:tc>
        <w:tcPr>
          <w:tcW w:w="0" w:type="auto"/>
          <w:shd w:val="clear" w:color="auto" w:fill="auto"/>
          <w:vAlign w:val="center"/>
        </w:tcPr>
        <w:p w:rsidR="006C4C21" w:rsidRPr="00B25FD7" w:rsidRDefault="006C4C21" w:rsidP="00B25FD7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>
                <wp:extent cx="215900" cy="215900"/>
                <wp:effectExtent l="0" t="0" r="12700" b="12700"/>
                <wp:docPr id="6" name="Image 9" descr="SYSTEME:Users:vmoisan:Desktop:Gabarit BNF:A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 descr="SYSTEME:Users:vmoisan:Desktop:Gabarit BNF:A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C4C21" w:rsidRDefault="006C4C21" w:rsidP="002F1DF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page">
            <wp:posOffset>-320675</wp:posOffset>
          </wp:positionH>
          <wp:positionV relativeFrom="page">
            <wp:posOffset>-21443</wp:posOffset>
          </wp:positionV>
          <wp:extent cx="8010545" cy="826894"/>
          <wp:effectExtent l="0" t="0" r="0" b="11430"/>
          <wp:wrapNone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0545" cy="8268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65.3pt;height:35.25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691E4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909EE"/>
    <w:multiLevelType w:val="hybridMultilevel"/>
    <w:tmpl w:val="B792112C"/>
    <w:lvl w:ilvl="0" w:tplc="0BBEF568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035DE"/>
    <w:multiLevelType w:val="hybridMultilevel"/>
    <w:tmpl w:val="886610F6"/>
    <w:lvl w:ilvl="0" w:tplc="4F9A3D6A">
      <w:start w:val="1"/>
      <w:numFmt w:val="bullet"/>
      <w:suff w:val="space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6C54F9"/>
    <w:multiLevelType w:val="hybridMultilevel"/>
    <w:tmpl w:val="5B00A6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A0FE7"/>
    <w:multiLevelType w:val="hybridMultilevel"/>
    <w:tmpl w:val="E3EC5870"/>
    <w:lvl w:ilvl="0" w:tplc="16CCEAF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419C"/>
    <w:multiLevelType w:val="hybridMultilevel"/>
    <w:tmpl w:val="B49EBA30"/>
    <w:lvl w:ilvl="0" w:tplc="2A7070DA">
      <w:start w:val="1"/>
      <w:numFmt w:val="lowerLetter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D74E8"/>
    <w:multiLevelType w:val="hybridMultilevel"/>
    <w:tmpl w:val="90E043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1759FD"/>
    <w:multiLevelType w:val="hybridMultilevel"/>
    <w:tmpl w:val="D06089D0"/>
    <w:lvl w:ilvl="0" w:tplc="FEBABCF0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B7368"/>
    <w:multiLevelType w:val="hybridMultilevel"/>
    <w:tmpl w:val="11D8CF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469CE"/>
    <w:multiLevelType w:val="hybridMultilevel"/>
    <w:tmpl w:val="2CF62EC4"/>
    <w:lvl w:ilvl="0" w:tplc="A4223E9A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381126"/>
    <w:multiLevelType w:val="hybridMultilevel"/>
    <w:tmpl w:val="9FDA04B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F1499C"/>
    <w:multiLevelType w:val="hybridMultilevel"/>
    <w:tmpl w:val="58B691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F75742"/>
    <w:multiLevelType w:val="hybridMultilevel"/>
    <w:tmpl w:val="614C0BD6"/>
    <w:lvl w:ilvl="0" w:tplc="90102BB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FE47F3"/>
    <w:multiLevelType w:val="hybridMultilevel"/>
    <w:tmpl w:val="2660BEA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F52320"/>
    <w:multiLevelType w:val="hybridMultilevel"/>
    <w:tmpl w:val="980EE1CC"/>
    <w:lvl w:ilvl="0" w:tplc="B22CC1DC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A948EE"/>
    <w:multiLevelType w:val="hybridMultilevel"/>
    <w:tmpl w:val="0E3A3E6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5AB46997"/>
    <w:multiLevelType w:val="hybridMultilevel"/>
    <w:tmpl w:val="C89828A6"/>
    <w:lvl w:ilvl="0" w:tplc="27460C6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727CD1"/>
    <w:multiLevelType w:val="hybridMultilevel"/>
    <w:tmpl w:val="7BD2838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45406F"/>
    <w:multiLevelType w:val="hybridMultilevel"/>
    <w:tmpl w:val="36361306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5E3C0F"/>
    <w:multiLevelType w:val="hybridMultilevel"/>
    <w:tmpl w:val="B3E4CAB0"/>
    <w:lvl w:ilvl="0" w:tplc="78D630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60792"/>
    <w:multiLevelType w:val="hybridMultilevel"/>
    <w:tmpl w:val="3BDE2E54"/>
    <w:lvl w:ilvl="0" w:tplc="B22CC1DC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D44091"/>
    <w:multiLevelType w:val="hybridMultilevel"/>
    <w:tmpl w:val="D7BCFDC0"/>
    <w:lvl w:ilvl="0" w:tplc="C30C4AE0">
      <w:numFmt w:val="bullet"/>
      <w:lvlText w:val="-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7D853974"/>
    <w:multiLevelType w:val="hybridMultilevel"/>
    <w:tmpl w:val="CAB2CC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AB688B"/>
    <w:multiLevelType w:val="hybridMultilevel"/>
    <w:tmpl w:val="2872EC3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6"/>
    <w:lvlOverride w:ilvl="0">
      <w:startOverride w:val="1"/>
    </w:lvlOverride>
  </w:num>
  <w:num w:numId="3">
    <w:abstractNumId w:val="19"/>
  </w:num>
  <w:num w:numId="4">
    <w:abstractNumId w:val="1"/>
  </w:num>
  <w:num w:numId="5">
    <w:abstractNumId w:val="0"/>
  </w:num>
  <w:num w:numId="6">
    <w:abstractNumId w:val="1"/>
  </w:num>
  <w:num w:numId="7">
    <w:abstractNumId w:val="15"/>
  </w:num>
  <w:num w:numId="8">
    <w:abstractNumId w:val="7"/>
  </w:num>
  <w:num w:numId="9">
    <w:abstractNumId w:val="11"/>
  </w:num>
  <w:num w:numId="10">
    <w:abstractNumId w:val="5"/>
  </w:num>
  <w:num w:numId="11">
    <w:abstractNumId w:val="18"/>
  </w:num>
  <w:num w:numId="12">
    <w:abstractNumId w:val="9"/>
  </w:num>
  <w:num w:numId="13">
    <w:abstractNumId w:val="4"/>
  </w:num>
  <w:num w:numId="14">
    <w:abstractNumId w:val="6"/>
  </w:num>
  <w:num w:numId="15">
    <w:abstractNumId w:val="21"/>
  </w:num>
  <w:num w:numId="16">
    <w:abstractNumId w:val="2"/>
  </w:num>
  <w:num w:numId="17">
    <w:abstractNumId w:val="10"/>
  </w:num>
  <w:num w:numId="18">
    <w:abstractNumId w:val="12"/>
  </w:num>
  <w:num w:numId="19">
    <w:abstractNumId w:val="8"/>
  </w:num>
  <w:num w:numId="20">
    <w:abstractNumId w:val="23"/>
  </w:num>
  <w:num w:numId="21">
    <w:abstractNumId w:val="13"/>
  </w:num>
  <w:num w:numId="22">
    <w:abstractNumId w:val="17"/>
  </w:num>
  <w:num w:numId="23">
    <w:abstractNumId w:val="22"/>
  </w:num>
  <w:num w:numId="24">
    <w:abstractNumId w:val="3"/>
  </w:num>
  <w:num w:numId="25">
    <w:abstractNumId w:val="14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FBE"/>
    <w:rsid w:val="00000ACC"/>
    <w:rsid w:val="00015E00"/>
    <w:rsid w:val="000243AC"/>
    <w:rsid w:val="0002564F"/>
    <w:rsid w:val="000268CA"/>
    <w:rsid w:val="000278B4"/>
    <w:rsid w:val="000368A5"/>
    <w:rsid w:val="00054A39"/>
    <w:rsid w:val="00054A5E"/>
    <w:rsid w:val="00064249"/>
    <w:rsid w:val="00081E2D"/>
    <w:rsid w:val="000871D1"/>
    <w:rsid w:val="0009057E"/>
    <w:rsid w:val="0009259C"/>
    <w:rsid w:val="000A3484"/>
    <w:rsid w:val="000D478E"/>
    <w:rsid w:val="000D49E7"/>
    <w:rsid w:val="000F4EBE"/>
    <w:rsid w:val="000F5FBE"/>
    <w:rsid w:val="0011072C"/>
    <w:rsid w:val="00115A44"/>
    <w:rsid w:val="00120FEC"/>
    <w:rsid w:val="0012414D"/>
    <w:rsid w:val="00126AE4"/>
    <w:rsid w:val="001360DA"/>
    <w:rsid w:val="00142049"/>
    <w:rsid w:val="00144D2F"/>
    <w:rsid w:val="00151ED8"/>
    <w:rsid w:val="00155A68"/>
    <w:rsid w:val="00156399"/>
    <w:rsid w:val="00157618"/>
    <w:rsid w:val="00162BB2"/>
    <w:rsid w:val="001815C3"/>
    <w:rsid w:val="001C2D68"/>
    <w:rsid w:val="001D1AE5"/>
    <w:rsid w:val="001F4786"/>
    <w:rsid w:val="00245EEF"/>
    <w:rsid w:val="002700F2"/>
    <w:rsid w:val="00275F69"/>
    <w:rsid w:val="0028254C"/>
    <w:rsid w:val="002838B4"/>
    <w:rsid w:val="00287247"/>
    <w:rsid w:val="00294F65"/>
    <w:rsid w:val="002B4762"/>
    <w:rsid w:val="002D2B16"/>
    <w:rsid w:val="002D7ED9"/>
    <w:rsid w:val="002F1DF6"/>
    <w:rsid w:val="00305805"/>
    <w:rsid w:val="00307881"/>
    <w:rsid w:val="003357F6"/>
    <w:rsid w:val="00347826"/>
    <w:rsid w:val="00353E20"/>
    <w:rsid w:val="003608A6"/>
    <w:rsid w:val="00366ECB"/>
    <w:rsid w:val="00384CB4"/>
    <w:rsid w:val="00387518"/>
    <w:rsid w:val="00390BE5"/>
    <w:rsid w:val="00392052"/>
    <w:rsid w:val="00393357"/>
    <w:rsid w:val="003A6EDA"/>
    <w:rsid w:val="003C5396"/>
    <w:rsid w:val="003E3555"/>
    <w:rsid w:val="00402382"/>
    <w:rsid w:val="00403AFA"/>
    <w:rsid w:val="00404629"/>
    <w:rsid w:val="00420F12"/>
    <w:rsid w:val="00426701"/>
    <w:rsid w:val="00433E0B"/>
    <w:rsid w:val="0043411A"/>
    <w:rsid w:val="0046366F"/>
    <w:rsid w:val="004649FF"/>
    <w:rsid w:val="004814D4"/>
    <w:rsid w:val="004D2D9E"/>
    <w:rsid w:val="004E78FF"/>
    <w:rsid w:val="004F08CC"/>
    <w:rsid w:val="004F0BC2"/>
    <w:rsid w:val="004F1F87"/>
    <w:rsid w:val="004F2526"/>
    <w:rsid w:val="00556C10"/>
    <w:rsid w:val="0058102A"/>
    <w:rsid w:val="00581431"/>
    <w:rsid w:val="005A1C29"/>
    <w:rsid w:val="005B6D61"/>
    <w:rsid w:val="005C474C"/>
    <w:rsid w:val="005D7415"/>
    <w:rsid w:val="005E3139"/>
    <w:rsid w:val="005E531D"/>
    <w:rsid w:val="00624088"/>
    <w:rsid w:val="00645E0C"/>
    <w:rsid w:val="00653B59"/>
    <w:rsid w:val="00657445"/>
    <w:rsid w:val="00666ACB"/>
    <w:rsid w:val="00681C5F"/>
    <w:rsid w:val="00686C3B"/>
    <w:rsid w:val="00687E36"/>
    <w:rsid w:val="006913CE"/>
    <w:rsid w:val="006B0AD7"/>
    <w:rsid w:val="006C0895"/>
    <w:rsid w:val="006C4C21"/>
    <w:rsid w:val="006D0F77"/>
    <w:rsid w:val="006D5B2F"/>
    <w:rsid w:val="006E7ED5"/>
    <w:rsid w:val="006F624D"/>
    <w:rsid w:val="007061BA"/>
    <w:rsid w:val="0074080D"/>
    <w:rsid w:val="0075564E"/>
    <w:rsid w:val="007629F5"/>
    <w:rsid w:val="0076665A"/>
    <w:rsid w:val="0077068C"/>
    <w:rsid w:val="0077397F"/>
    <w:rsid w:val="007864E8"/>
    <w:rsid w:val="007A0CA0"/>
    <w:rsid w:val="007A3400"/>
    <w:rsid w:val="007A7CBA"/>
    <w:rsid w:val="007B59E0"/>
    <w:rsid w:val="007B64FE"/>
    <w:rsid w:val="007C2237"/>
    <w:rsid w:val="007F4834"/>
    <w:rsid w:val="00805CAB"/>
    <w:rsid w:val="00811C67"/>
    <w:rsid w:val="00821018"/>
    <w:rsid w:val="00821985"/>
    <w:rsid w:val="00833244"/>
    <w:rsid w:val="00871DFA"/>
    <w:rsid w:val="00877C0C"/>
    <w:rsid w:val="00884230"/>
    <w:rsid w:val="00886C58"/>
    <w:rsid w:val="008B7ED9"/>
    <w:rsid w:val="008D1F8B"/>
    <w:rsid w:val="008D2CD2"/>
    <w:rsid w:val="008E2B1E"/>
    <w:rsid w:val="008E303E"/>
    <w:rsid w:val="008F2972"/>
    <w:rsid w:val="008F7054"/>
    <w:rsid w:val="00906E35"/>
    <w:rsid w:val="00923D20"/>
    <w:rsid w:val="009436DD"/>
    <w:rsid w:val="00961866"/>
    <w:rsid w:val="009752BB"/>
    <w:rsid w:val="0097569D"/>
    <w:rsid w:val="00981E45"/>
    <w:rsid w:val="00983400"/>
    <w:rsid w:val="009916DE"/>
    <w:rsid w:val="00991E6E"/>
    <w:rsid w:val="009B4C23"/>
    <w:rsid w:val="009D7A8E"/>
    <w:rsid w:val="009E4F03"/>
    <w:rsid w:val="009E537C"/>
    <w:rsid w:val="009E7003"/>
    <w:rsid w:val="009F6F2B"/>
    <w:rsid w:val="00A02734"/>
    <w:rsid w:val="00A06EF7"/>
    <w:rsid w:val="00A077E0"/>
    <w:rsid w:val="00A34247"/>
    <w:rsid w:val="00A54176"/>
    <w:rsid w:val="00A64871"/>
    <w:rsid w:val="00A70C70"/>
    <w:rsid w:val="00A90EA4"/>
    <w:rsid w:val="00A97E11"/>
    <w:rsid w:val="00AB11C5"/>
    <w:rsid w:val="00AB28E1"/>
    <w:rsid w:val="00AB48F3"/>
    <w:rsid w:val="00AC1779"/>
    <w:rsid w:val="00AE4B89"/>
    <w:rsid w:val="00AF0318"/>
    <w:rsid w:val="00AF4716"/>
    <w:rsid w:val="00AF4D79"/>
    <w:rsid w:val="00B05785"/>
    <w:rsid w:val="00B25FD7"/>
    <w:rsid w:val="00B3758F"/>
    <w:rsid w:val="00B47269"/>
    <w:rsid w:val="00B56491"/>
    <w:rsid w:val="00B67B3A"/>
    <w:rsid w:val="00B74D8E"/>
    <w:rsid w:val="00B8277D"/>
    <w:rsid w:val="00B9078B"/>
    <w:rsid w:val="00B95D3F"/>
    <w:rsid w:val="00BB2DF7"/>
    <w:rsid w:val="00BC03A7"/>
    <w:rsid w:val="00BC0E56"/>
    <w:rsid w:val="00C4005E"/>
    <w:rsid w:val="00C41566"/>
    <w:rsid w:val="00C41F1D"/>
    <w:rsid w:val="00C500B7"/>
    <w:rsid w:val="00C545F1"/>
    <w:rsid w:val="00C8481E"/>
    <w:rsid w:val="00C91D13"/>
    <w:rsid w:val="00CA04C9"/>
    <w:rsid w:val="00CA258C"/>
    <w:rsid w:val="00CA2BDC"/>
    <w:rsid w:val="00CB6765"/>
    <w:rsid w:val="00CC04E9"/>
    <w:rsid w:val="00CC3CED"/>
    <w:rsid w:val="00CD25D8"/>
    <w:rsid w:val="00CD5FAB"/>
    <w:rsid w:val="00CE0D38"/>
    <w:rsid w:val="00CE48BA"/>
    <w:rsid w:val="00D02AB2"/>
    <w:rsid w:val="00D038B3"/>
    <w:rsid w:val="00D1503F"/>
    <w:rsid w:val="00D23333"/>
    <w:rsid w:val="00D40F81"/>
    <w:rsid w:val="00D6659E"/>
    <w:rsid w:val="00D8263F"/>
    <w:rsid w:val="00D87587"/>
    <w:rsid w:val="00D950B9"/>
    <w:rsid w:val="00D9650C"/>
    <w:rsid w:val="00DA4DE9"/>
    <w:rsid w:val="00DD60B8"/>
    <w:rsid w:val="00DD716C"/>
    <w:rsid w:val="00DE20E9"/>
    <w:rsid w:val="00DE2551"/>
    <w:rsid w:val="00DE6531"/>
    <w:rsid w:val="00DF20A9"/>
    <w:rsid w:val="00E21F2C"/>
    <w:rsid w:val="00E26D40"/>
    <w:rsid w:val="00E424BE"/>
    <w:rsid w:val="00E4437D"/>
    <w:rsid w:val="00E53C0C"/>
    <w:rsid w:val="00E56EC4"/>
    <w:rsid w:val="00E624C0"/>
    <w:rsid w:val="00E71440"/>
    <w:rsid w:val="00E77E67"/>
    <w:rsid w:val="00E84936"/>
    <w:rsid w:val="00EC2597"/>
    <w:rsid w:val="00ED63CD"/>
    <w:rsid w:val="00ED777A"/>
    <w:rsid w:val="00EE11DB"/>
    <w:rsid w:val="00F00A4E"/>
    <w:rsid w:val="00F27D21"/>
    <w:rsid w:val="00F4497E"/>
    <w:rsid w:val="00F51329"/>
    <w:rsid w:val="00F60822"/>
    <w:rsid w:val="00F76C3F"/>
    <w:rsid w:val="00F8267F"/>
    <w:rsid w:val="00F96A53"/>
    <w:rsid w:val="00FB0A84"/>
    <w:rsid w:val="00FB143B"/>
    <w:rsid w:val="00FB26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38268BD-34BF-4CFE-AF56-3BE611F75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6D40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6D40"/>
    <w:rPr>
      <w:rFonts w:ascii="Lucida Grande" w:hAnsi="Lucida Grande" w:cs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rsid w:val="009752BB"/>
    <w:pPr>
      <w:ind w:left="720"/>
      <w:contextualSpacing/>
    </w:pPr>
  </w:style>
  <w:style w:type="character" w:customStyle="1" w:styleId="CommentaireCar">
    <w:name w:val="Commentaire Car"/>
    <w:link w:val="Commentaire"/>
    <w:locked/>
    <w:rsid w:val="0074080D"/>
    <w:rPr>
      <w:rFonts w:eastAsia="Cambria"/>
      <w:lang w:val="fr-FR" w:eastAsia="en-US"/>
    </w:rPr>
  </w:style>
  <w:style w:type="paragraph" w:styleId="Commentaire">
    <w:name w:val="annotation text"/>
    <w:basedOn w:val="Normal"/>
    <w:link w:val="CommentaireCar"/>
    <w:rsid w:val="0074080D"/>
    <w:pPr>
      <w:spacing w:line="240" w:lineRule="auto"/>
    </w:pPr>
    <w:rPr>
      <w:rFonts w:ascii="Cambria" w:eastAsia="Cambria" w:hAnsi="Cambria"/>
      <w:szCs w:val="20"/>
    </w:rPr>
  </w:style>
  <w:style w:type="character" w:customStyle="1" w:styleId="CommentaireCar1">
    <w:name w:val="Commentaire Car1"/>
    <w:basedOn w:val="Policepardfaut"/>
    <w:uiPriority w:val="99"/>
    <w:semiHidden/>
    <w:rsid w:val="0074080D"/>
    <w:rPr>
      <w:rFonts w:ascii="Tahoma" w:hAnsi="Tahoma"/>
      <w:lang w:val="fr-FR" w:eastAsia="en-US"/>
    </w:rPr>
  </w:style>
  <w:style w:type="character" w:styleId="Marquedecommentaire">
    <w:name w:val="annotation reference"/>
    <w:rsid w:val="0074080D"/>
    <w:rPr>
      <w:sz w:val="16"/>
      <w:szCs w:val="16"/>
    </w:rPr>
  </w:style>
  <w:style w:type="character" w:styleId="lev">
    <w:name w:val="Strong"/>
    <w:basedOn w:val="Policepardfaut"/>
    <w:uiPriority w:val="22"/>
    <w:qFormat/>
    <w:rsid w:val="00C41566"/>
    <w:rPr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C4C21"/>
    <w:rPr>
      <w:rFonts w:ascii="Tahoma" w:eastAsia="MS Mincho" w:hAnsi="Tahoma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C4C21"/>
    <w:rPr>
      <w:rFonts w:ascii="Tahoma" w:eastAsia="Cambria" w:hAnsi="Tahoma"/>
      <w:b/>
      <w:bCs/>
      <w:lang w:val="fr-FR" w:eastAsia="en-US"/>
    </w:rPr>
  </w:style>
  <w:style w:type="paragraph" w:styleId="NormalWeb">
    <w:name w:val="Normal (Web)"/>
    <w:basedOn w:val="Normal"/>
    <w:rsid w:val="006C4C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val="fr-CA" w:eastAsia="fr-CA" w:bidi="en-US"/>
    </w:rPr>
  </w:style>
  <w:style w:type="paragraph" w:styleId="Sansinterligne">
    <w:name w:val="No Spacing"/>
    <w:uiPriority w:val="1"/>
    <w:qFormat/>
    <w:rsid w:val="007A7CBA"/>
    <w:rPr>
      <w:rFonts w:ascii="Tahoma" w:eastAsiaTheme="minorEastAsia" w:hAnsi="Tahoma" w:cstheme="minorBidi"/>
      <w:szCs w:val="24"/>
      <w:lang w:val="fr-FR" w:eastAsia="en-US"/>
    </w:rPr>
  </w:style>
  <w:style w:type="character" w:customStyle="1" w:styleId="apple-converted-space">
    <w:name w:val="apple-converted-space"/>
    <w:basedOn w:val="Policepardfaut"/>
    <w:rsid w:val="007A7CBA"/>
  </w:style>
  <w:style w:type="character" w:styleId="Accentuation">
    <w:name w:val="Emphasis"/>
    <w:basedOn w:val="Policepardfaut"/>
    <w:uiPriority w:val="20"/>
    <w:qFormat/>
    <w:rsid w:val="007A7CBA"/>
    <w:rPr>
      <w:i/>
      <w:i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A7CBA"/>
    <w:pPr>
      <w:spacing w:line="240" w:lineRule="auto"/>
    </w:pPr>
    <w:rPr>
      <w:rFonts w:eastAsiaTheme="minorEastAsia" w:cstheme="minorBidi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A7CBA"/>
    <w:rPr>
      <w:rFonts w:ascii="Tahoma" w:eastAsiaTheme="minorEastAsia" w:hAnsi="Tahoma" w:cstheme="minorBidi"/>
      <w:lang w:val="fr-FR"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7A7C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798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0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8B07C-3F1B-4C41-8580-DA34A6CD1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administrateurlocal</dc:creator>
  <cp:keywords/>
  <dc:description/>
  <cp:lastModifiedBy>HP</cp:lastModifiedBy>
  <cp:revision>2</cp:revision>
  <cp:lastPrinted>2016-09-27T14:29:00Z</cp:lastPrinted>
  <dcterms:created xsi:type="dcterms:W3CDTF">2022-12-22T09:28:00Z</dcterms:created>
  <dcterms:modified xsi:type="dcterms:W3CDTF">2022-12-22T09:28:00Z</dcterms:modified>
</cp:coreProperties>
</file>