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6980F" w14:textId="77777777" w:rsidR="0026095A" w:rsidRDefault="00C747BF" w:rsidP="00EC3ED6">
      <w:pPr>
        <w:pStyle w:val="Titre"/>
      </w:pPr>
      <w:r>
        <w:t>La Péninsule acadienne</w:t>
      </w:r>
      <w:r w:rsidR="00FC5C81">
        <w:t>, Canada</w:t>
      </w:r>
    </w:p>
    <w:p w14:paraId="35D42B13" w14:textId="77777777" w:rsidR="0026095A" w:rsidRPr="009168AF" w:rsidRDefault="0026095A" w:rsidP="0026095A">
      <w:pPr>
        <w:jc w:val="right"/>
        <w:rPr>
          <w:i/>
          <w:color w:val="7F7F7F"/>
          <w:sz w:val="18"/>
        </w:rPr>
      </w:pPr>
      <w:r w:rsidRPr="00BA0311">
        <w:rPr>
          <w:i/>
          <w:color w:val="7F7F7F"/>
          <w:sz w:val="18"/>
        </w:rPr>
        <w:t xml:space="preserve">Date de mise en ligne : </w:t>
      </w:r>
      <w:r w:rsidR="00F63647" w:rsidRPr="00BA0311">
        <w:rPr>
          <w:i/>
          <w:color w:val="7F7F7F"/>
          <w:sz w:val="18"/>
        </w:rPr>
        <w:t xml:space="preserve">29 décembre </w:t>
      </w:r>
      <w:r w:rsidR="006A54D9" w:rsidRPr="00BA0311">
        <w:rPr>
          <w:rStyle w:val="Miseenligne"/>
        </w:rPr>
        <w:t>2022</w:t>
      </w:r>
    </w:p>
    <w:p w14:paraId="27855783" w14:textId="77777777" w:rsidR="00201B32" w:rsidRDefault="00201B32" w:rsidP="00201B32"/>
    <w:p w14:paraId="417B0DBD" w14:textId="5538DBE6" w:rsidR="00216A7E" w:rsidRDefault="00216A7E" w:rsidP="00216A7E">
      <w:pPr>
        <w:rPr>
          <w:rFonts w:eastAsiaTheme="minorHAnsi" w:cs="Tahoma"/>
          <w:szCs w:val="22"/>
          <w:shd w:val="clear" w:color="auto" w:fill="FFFFFF"/>
        </w:rPr>
      </w:pPr>
      <w:r w:rsidRPr="00B7674A">
        <w:rPr>
          <w:rFonts w:eastAsiaTheme="minorHAnsi" w:cs="Tahoma"/>
          <w:szCs w:val="22"/>
          <w:shd w:val="clear" w:color="auto" w:fill="FFFFFF"/>
        </w:rPr>
        <w:t>La région de la Péninsule acadienne et du Nouveau-Brunswick présente de nombreux attraits touristiques : la pêche, le surf cerf-volant ou des séances de bronzage en glissade</w:t>
      </w:r>
      <w:bookmarkStart w:id="0" w:name="_GoBack"/>
      <w:bookmarkEnd w:id="0"/>
      <w:r w:rsidRPr="00B7674A">
        <w:rPr>
          <w:rFonts w:eastAsiaTheme="minorHAnsi" w:cs="Tahoma"/>
          <w:szCs w:val="22"/>
          <w:shd w:val="clear" w:color="auto" w:fill="FFFFFF"/>
        </w:rPr>
        <w:t xml:space="preserve"> sur tube.</w:t>
      </w:r>
    </w:p>
    <w:p w14:paraId="2D29A23C" w14:textId="795565EE" w:rsidR="00652330" w:rsidRPr="00B7674A" w:rsidRDefault="00652330" w:rsidP="00216A7E">
      <w:pPr>
        <w:rPr>
          <w:rFonts w:eastAsiaTheme="minorHAnsi" w:cs="Tahoma"/>
          <w:szCs w:val="22"/>
          <w:shd w:val="clear" w:color="auto" w:fill="FFFFFF"/>
        </w:rPr>
      </w:pPr>
      <w:r>
        <w:rPr>
          <w:rFonts w:eastAsiaTheme="minorHAnsi" w:cs="Tahoma"/>
          <w:szCs w:val="22"/>
          <w:shd w:val="clear" w:color="auto" w:fill="FFFFFF"/>
        </w:rPr>
        <w:t>Imaginer un musée pour plonger dans la culture d’une région.</w:t>
      </w:r>
    </w:p>
    <w:p w14:paraId="093263EE" w14:textId="77777777" w:rsidR="009168AF" w:rsidRPr="00A953C2" w:rsidRDefault="009168AF" w:rsidP="0026095A"/>
    <w:p w14:paraId="6D30443A" w14:textId="77777777" w:rsidR="0026095A" w:rsidRPr="00A953C2" w:rsidRDefault="0026095A" w:rsidP="0026095A">
      <w:pPr>
        <w:pStyle w:val="Paragraphedeliste"/>
        <w:numPr>
          <w:ilvl w:val="0"/>
          <w:numId w:val="3"/>
        </w:numPr>
      </w:pPr>
      <w:r w:rsidRPr="00A953C2">
        <w:rPr>
          <w:b/>
        </w:rPr>
        <w:t>Thème</w:t>
      </w:r>
      <w:r w:rsidRPr="00A953C2">
        <w:t xml:space="preserve"> : </w:t>
      </w:r>
      <w:r w:rsidR="00FC5C81">
        <w:t>tourisme</w:t>
      </w:r>
    </w:p>
    <w:p w14:paraId="6FB649B2" w14:textId="229AA181" w:rsidR="0026095A" w:rsidRPr="00A953C2" w:rsidRDefault="0026095A" w:rsidP="0026095A">
      <w:pPr>
        <w:pStyle w:val="Paragraphedeliste"/>
        <w:numPr>
          <w:ilvl w:val="0"/>
          <w:numId w:val="3"/>
        </w:numPr>
      </w:pPr>
      <w:r w:rsidRPr="00A953C2">
        <w:rPr>
          <w:b/>
        </w:rPr>
        <w:t>Niveau</w:t>
      </w:r>
      <w:r w:rsidRPr="00A953C2">
        <w:t xml:space="preserve"> :</w:t>
      </w:r>
      <w:r w:rsidR="00DE23B9">
        <w:t xml:space="preserve"> </w:t>
      </w:r>
      <w:r w:rsidR="0041326D">
        <w:t>B1</w:t>
      </w:r>
    </w:p>
    <w:p w14:paraId="3F362FC5" w14:textId="7820DEE6" w:rsidR="0026095A" w:rsidRPr="002206C6" w:rsidRDefault="0026095A" w:rsidP="0026095A">
      <w:pPr>
        <w:pStyle w:val="Paragraphedeliste"/>
        <w:numPr>
          <w:ilvl w:val="0"/>
          <w:numId w:val="3"/>
        </w:numPr>
      </w:pPr>
      <w:r w:rsidRPr="002206C6">
        <w:rPr>
          <w:b/>
        </w:rPr>
        <w:t>Public</w:t>
      </w:r>
      <w:r w:rsidR="00EF2179" w:rsidRPr="00C6715B">
        <w:t> :</w:t>
      </w:r>
      <w:r w:rsidR="00EF2179">
        <w:rPr>
          <w:b/>
        </w:rPr>
        <w:t xml:space="preserve"> </w:t>
      </w:r>
      <w:r w:rsidR="009168AF">
        <w:t>adolescents</w:t>
      </w:r>
    </w:p>
    <w:p w14:paraId="1CD36705" w14:textId="5061F8B6" w:rsidR="0026095A" w:rsidRPr="00CD49E7" w:rsidRDefault="0026095A" w:rsidP="0026095A">
      <w:pPr>
        <w:pStyle w:val="Paragraphedeliste"/>
        <w:numPr>
          <w:ilvl w:val="0"/>
          <w:numId w:val="3"/>
        </w:numPr>
      </w:pPr>
      <w:r w:rsidRPr="00CD49E7">
        <w:rPr>
          <w:b/>
        </w:rPr>
        <w:t>Durée indicative </w:t>
      </w:r>
      <w:r w:rsidRPr="00CD49E7">
        <w:t xml:space="preserve">: </w:t>
      </w:r>
      <w:r w:rsidR="00271046" w:rsidRPr="00CD49E7">
        <w:t>une séance d</w:t>
      </w:r>
      <w:r w:rsidR="00DB6D8D" w:rsidRPr="00CD49E7">
        <w:t>e 60</w:t>
      </w:r>
      <w:r w:rsidR="00E567E4" w:rsidRPr="00CD49E7">
        <w:t xml:space="preserve"> min + </w:t>
      </w:r>
      <w:r w:rsidR="00DB6D8D" w:rsidRPr="00CD49E7">
        <w:t>30</w:t>
      </w:r>
      <w:r w:rsidR="00E567E4" w:rsidRPr="00CD49E7">
        <w:t xml:space="preserve"> min pour l’étape 3</w:t>
      </w:r>
    </w:p>
    <w:p w14:paraId="7523E51C" w14:textId="77777777" w:rsidR="00537FCA" w:rsidRPr="00CD49E7" w:rsidRDefault="00537FCA" w:rsidP="00537FCA">
      <w:pPr>
        <w:pStyle w:val="Titre1"/>
      </w:pPr>
      <w:r w:rsidRPr="00CD49E7">
        <w:t>Parcours pédagogique</w:t>
      </w:r>
    </w:p>
    <w:p w14:paraId="30A1415C" w14:textId="00FAF651" w:rsidR="007A0B6C" w:rsidRDefault="00A324F3">
      <w:pPr>
        <w:pStyle w:val="TM1"/>
        <w:rPr>
          <w:rFonts w:asciiTheme="minorHAnsi" w:eastAsiaTheme="minorEastAsia" w:hAnsiTheme="minorHAnsi" w:cstheme="minorBidi"/>
          <w:b w:val="0"/>
          <w:noProof/>
          <w:sz w:val="22"/>
          <w:szCs w:val="22"/>
          <w:lang w:eastAsia="fr-FR"/>
        </w:rPr>
      </w:pPr>
      <w:r w:rsidRPr="00CD49E7">
        <w:fldChar w:fldCharType="begin"/>
      </w:r>
      <w:r w:rsidR="00554B94" w:rsidRPr="00CD49E7">
        <w:instrText xml:space="preserve"> TOC \t "Titre 2;1;Titre 3;2" </w:instrText>
      </w:r>
      <w:r w:rsidRPr="00CD49E7">
        <w:fldChar w:fldCharType="separate"/>
      </w:r>
      <w:r w:rsidR="007A0B6C">
        <w:rPr>
          <w:noProof/>
        </w:rPr>
        <w:t>Étape 1 – Se préparer</w:t>
      </w:r>
      <w:r w:rsidR="007A0B6C">
        <w:rPr>
          <w:noProof/>
        </w:rPr>
        <w:tab/>
      </w:r>
      <w:r w:rsidR="007A0B6C">
        <w:rPr>
          <w:noProof/>
        </w:rPr>
        <w:fldChar w:fldCharType="begin"/>
      </w:r>
      <w:r w:rsidR="007A0B6C">
        <w:rPr>
          <w:noProof/>
        </w:rPr>
        <w:instrText xml:space="preserve"> PAGEREF _Toc130732108 \h </w:instrText>
      </w:r>
      <w:r w:rsidR="007A0B6C">
        <w:rPr>
          <w:noProof/>
        </w:rPr>
      </w:r>
      <w:r w:rsidR="007A0B6C">
        <w:rPr>
          <w:noProof/>
        </w:rPr>
        <w:fldChar w:fldCharType="separate"/>
      </w:r>
      <w:r w:rsidR="007A0B6C">
        <w:rPr>
          <w:noProof/>
        </w:rPr>
        <w:t>1</w:t>
      </w:r>
      <w:r w:rsidR="007A0B6C">
        <w:rPr>
          <w:noProof/>
        </w:rPr>
        <w:fldChar w:fldCharType="end"/>
      </w:r>
    </w:p>
    <w:p w14:paraId="35552E5B" w14:textId="2EF62233" w:rsidR="007A0B6C" w:rsidRDefault="007A0B6C">
      <w:pPr>
        <w:pStyle w:val="TM2"/>
        <w:tabs>
          <w:tab w:val="left" w:pos="600"/>
          <w:tab w:val="right" w:leader="dot" w:pos="9622"/>
        </w:tabs>
        <w:rPr>
          <w:rFonts w:asciiTheme="minorHAnsi" w:eastAsiaTheme="minorEastAsia" w:hAnsiTheme="minorHAnsi" w:cstheme="minorBidi"/>
          <w:noProof/>
          <w:sz w:val="22"/>
          <w:szCs w:val="22"/>
          <w:lang w:eastAsia="fr-FR"/>
        </w:rPr>
      </w:pPr>
      <w:r w:rsidRPr="00771B52">
        <w:rPr>
          <w:rFonts w:ascii="Symbol" w:hAnsi="Symbol"/>
          <w:noProof/>
        </w:rPr>
        <w:t></w:t>
      </w:r>
      <w:r>
        <w:rPr>
          <w:rFonts w:asciiTheme="minorHAnsi" w:eastAsiaTheme="minorEastAsia" w:hAnsiTheme="minorHAnsi" w:cstheme="minorBidi"/>
          <w:noProof/>
          <w:sz w:val="22"/>
          <w:szCs w:val="22"/>
          <w:lang w:eastAsia="fr-FR"/>
        </w:rPr>
        <w:tab/>
      </w:r>
      <w:r>
        <w:rPr>
          <w:noProof/>
        </w:rPr>
        <w:t>Présenter un événement culturel d’une région</w:t>
      </w:r>
      <w:r>
        <w:rPr>
          <w:noProof/>
        </w:rPr>
        <w:tab/>
      </w:r>
      <w:r>
        <w:rPr>
          <w:noProof/>
        </w:rPr>
        <w:fldChar w:fldCharType="begin"/>
      </w:r>
      <w:r>
        <w:rPr>
          <w:noProof/>
        </w:rPr>
        <w:instrText xml:space="preserve"> PAGEREF _Toc130732109 \h </w:instrText>
      </w:r>
      <w:r>
        <w:rPr>
          <w:noProof/>
        </w:rPr>
      </w:r>
      <w:r>
        <w:rPr>
          <w:noProof/>
        </w:rPr>
        <w:fldChar w:fldCharType="separate"/>
      </w:r>
      <w:r>
        <w:rPr>
          <w:noProof/>
        </w:rPr>
        <w:t>1</w:t>
      </w:r>
      <w:r>
        <w:rPr>
          <w:noProof/>
        </w:rPr>
        <w:fldChar w:fldCharType="end"/>
      </w:r>
    </w:p>
    <w:p w14:paraId="1FE01AEC" w14:textId="647DF8C1" w:rsidR="007A0B6C" w:rsidRDefault="007A0B6C">
      <w:pPr>
        <w:pStyle w:val="TM1"/>
        <w:rPr>
          <w:rFonts w:asciiTheme="minorHAnsi" w:eastAsiaTheme="minorEastAsia" w:hAnsiTheme="minorHAnsi" w:cstheme="minorBidi"/>
          <w:b w:val="0"/>
          <w:noProof/>
          <w:sz w:val="22"/>
          <w:szCs w:val="22"/>
          <w:lang w:eastAsia="fr-FR"/>
        </w:rPr>
      </w:pPr>
      <w:r>
        <w:rPr>
          <w:noProof/>
        </w:rPr>
        <w:t>Étape 2 – Découvrir une région</w:t>
      </w:r>
      <w:r>
        <w:rPr>
          <w:noProof/>
        </w:rPr>
        <w:tab/>
      </w:r>
      <w:r>
        <w:rPr>
          <w:noProof/>
        </w:rPr>
        <w:fldChar w:fldCharType="begin"/>
      </w:r>
      <w:r>
        <w:rPr>
          <w:noProof/>
        </w:rPr>
        <w:instrText xml:space="preserve"> PAGEREF _Toc130732110 \h </w:instrText>
      </w:r>
      <w:r>
        <w:rPr>
          <w:noProof/>
        </w:rPr>
      </w:r>
      <w:r>
        <w:rPr>
          <w:noProof/>
        </w:rPr>
        <w:fldChar w:fldCharType="separate"/>
      </w:r>
      <w:r>
        <w:rPr>
          <w:noProof/>
        </w:rPr>
        <w:t>1</w:t>
      </w:r>
      <w:r>
        <w:rPr>
          <w:noProof/>
        </w:rPr>
        <w:fldChar w:fldCharType="end"/>
      </w:r>
    </w:p>
    <w:p w14:paraId="73759C9C" w14:textId="76A52896" w:rsidR="007A0B6C" w:rsidRDefault="007A0B6C">
      <w:pPr>
        <w:pStyle w:val="TM2"/>
        <w:tabs>
          <w:tab w:val="left" w:pos="600"/>
          <w:tab w:val="right" w:leader="dot" w:pos="9622"/>
        </w:tabs>
        <w:rPr>
          <w:rFonts w:asciiTheme="minorHAnsi" w:eastAsiaTheme="minorEastAsia" w:hAnsiTheme="minorHAnsi" w:cstheme="minorBidi"/>
          <w:noProof/>
          <w:sz w:val="22"/>
          <w:szCs w:val="22"/>
          <w:lang w:eastAsia="fr-FR"/>
        </w:rPr>
      </w:pPr>
      <w:r w:rsidRPr="00771B52">
        <w:rPr>
          <w:rFonts w:ascii="Symbol" w:hAnsi="Symbol"/>
          <w:noProof/>
        </w:rPr>
        <w:t></w:t>
      </w:r>
      <w:r>
        <w:rPr>
          <w:rFonts w:asciiTheme="minorHAnsi" w:eastAsiaTheme="minorEastAsia" w:hAnsiTheme="minorHAnsi" w:cstheme="minorBidi"/>
          <w:noProof/>
          <w:sz w:val="22"/>
          <w:szCs w:val="22"/>
          <w:lang w:eastAsia="fr-FR"/>
        </w:rPr>
        <w:tab/>
      </w:r>
      <w:r>
        <w:rPr>
          <w:noProof/>
        </w:rPr>
        <w:t>Comprendre globalement une vidéo (activité 1)</w:t>
      </w:r>
      <w:r>
        <w:rPr>
          <w:noProof/>
        </w:rPr>
        <w:tab/>
      </w:r>
      <w:r>
        <w:rPr>
          <w:noProof/>
        </w:rPr>
        <w:fldChar w:fldCharType="begin"/>
      </w:r>
      <w:r>
        <w:rPr>
          <w:noProof/>
        </w:rPr>
        <w:instrText xml:space="preserve"> PAGEREF _Toc130732111 \h </w:instrText>
      </w:r>
      <w:r>
        <w:rPr>
          <w:noProof/>
        </w:rPr>
      </w:r>
      <w:r>
        <w:rPr>
          <w:noProof/>
        </w:rPr>
        <w:fldChar w:fldCharType="separate"/>
      </w:r>
      <w:r>
        <w:rPr>
          <w:noProof/>
        </w:rPr>
        <w:t>1</w:t>
      </w:r>
      <w:r>
        <w:rPr>
          <w:noProof/>
        </w:rPr>
        <w:fldChar w:fldCharType="end"/>
      </w:r>
    </w:p>
    <w:p w14:paraId="0205F474" w14:textId="5B819F32" w:rsidR="007A0B6C" w:rsidRDefault="007A0B6C">
      <w:pPr>
        <w:pStyle w:val="TM2"/>
        <w:tabs>
          <w:tab w:val="left" w:pos="600"/>
          <w:tab w:val="right" w:leader="dot" w:pos="9622"/>
        </w:tabs>
        <w:rPr>
          <w:rFonts w:asciiTheme="minorHAnsi" w:eastAsiaTheme="minorEastAsia" w:hAnsiTheme="minorHAnsi" w:cstheme="minorBidi"/>
          <w:noProof/>
          <w:sz w:val="22"/>
          <w:szCs w:val="22"/>
          <w:lang w:eastAsia="fr-FR"/>
        </w:rPr>
      </w:pPr>
      <w:r w:rsidRPr="00771B52">
        <w:rPr>
          <w:rFonts w:ascii="Symbol" w:hAnsi="Symbol"/>
          <w:noProof/>
        </w:rPr>
        <w:t></w:t>
      </w:r>
      <w:r>
        <w:rPr>
          <w:rFonts w:asciiTheme="minorHAnsi" w:eastAsiaTheme="minorEastAsia" w:hAnsiTheme="minorHAnsi" w:cstheme="minorBidi"/>
          <w:noProof/>
          <w:sz w:val="22"/>
          <w:szCs w:val="22"/>
          <w:lang w:eastAsia="fr-FR"/>
        </w:rPr>
        <w:tab/>
      </w:r>
      <w:r>
        <w:rPr>
          <w:noProof/>
        </w:rPr>
        <w:t>Retrouver les particularités d’un lieu (activité 2)</w:t>
      </w:r>
      <w:r>
        <w:rPr>
          <w:noProof/>
        </w:rPr>
        <w:tab/>
      </w:r>
      <w:r>
        <w:rPr>
          <w:noProof/>
        </w:rPr>
        <w:fldChar w:fldCharType="begin"/>
      </w:r>
      <w:r>
        <w:rPr>
          <w:noProof/>
        </w:rPr>
        <w:instrText xml:space="preserve"> PAGEREF _Toc130732112 \h </w:instrText>
      </w:r>
      <w:r>
        <w:rPr>
          <w:noProof/>
        </w:rPr>
      </w:r>
      <w:r>
        <w:rPr>
          <w:noProof/>
        </w:rPr>
        <w:fldChar w:fldCharType="separate"/>
      </w:r>
      <w:r>
        <w:rPr>
          <w:noProof/>
        </w:rPr>
        <w:t>2</w:t>
      </w:r>
      <w:r>
        <w:rPr>
          <w:noProof/>
        </w:rPr>
        <w:fldChar w:fldCharType="end"/>
      </w:r>
    </w:p>
    <w:p w14:paraId="397FA948" w14:textId="44B93581" w:rsidR="007A0B6C" w:rsidRDefault="007A0B6C">
      <w:pPr>
        <w:pStyle w:val="TM2"/>
        <w:tabs>
          <w:tab w:val="left" w:pos="600"/>
          <w:tab w:val="right" w:leader="dot" w:pos="9622"/>
        </w:tabs>
        <w:rPr>
          <w:rFonts w:asciiTheme="minorHAnsi" w:eastAsiaTheme="minorEastAsia" w:hAnsiTheme="minorHAnsi" w:cstheme="minorBidi"/>
          <w:noProof/>
          <w:sz w:val="22"/>
          <w:szCs w:val="22"/>
          <w:lang w:eastAsia="fr-FR"/>
        </w:rPr>
      </w:pPr>
      <w:r w:rsidRPr="00771B52">
        <w:rPr>
          <w:rFonts w:ascii="Symbol" w:hAnsi="Symbol"/>
          <w:noProof/>
        </w:rPr>
        <w:t></w:t>
      </w:r>
      <w:r>
        <w:rPr>
          <w:rFonts w:asciiTheme="minorHAnsi" w:eastAsiaTheme="minorEastAsia" w:hAnsiTheme="minorHAnsi" w:cstheme="minorBidi"/>
          <w:noProof/>
          <w:sz w:val="22"/>
          <w:szCs w:val="22"/>
          <w:lang w:eastAsia="fr-FR"/>
        </w:rPr>
        <w:tab/>
      </w:r>
      <w:r>
        <w:rPr>
          <w:noProof/>
        </w:rPr>
        <w:t>Enrichir son lexique pour décrire une région (activité 3)</w:t>
      </w:r>
      <w:r>
        <w:rPr>
          <w:noProof/>
        </w:rPr>
        <w:tab/>
      </w:r>
      <w:r>
        <w:rPr>
          <w:noProof/>
        </w:rPr>
        <w:fldChar w:fldCharType="begin"/>
      </w:r>
      <w:r>
        <w:rPr>
          <w:noProof/>
        </w:rPr>
        <w:instrText xml:space="preserve"> PAGEREF _Toc130732113 \h </w:instrText>
      </w:r>
      <w:r>
        <w:rPr>
          <w:noProof/>
        </w:rPr>
      </w:r>
      <w:r>
        <w:rPr>
          <w:noProof/>
        </w:rPr>
        <w:fldChar w:fldCharType="separate"/>
      </w:r>
      <w:r>
        <w:rPr>
          <w:noProof/>
        </w:rPr>
        <w:t>2</w:t>
      </w:r>
      <w:r>
        <w:rPr>
          <w:noProof/>
        </w:rPr>
        <w:fldChar w:fldCharType="end"/>
      </w:r>
    </w:p>
    <w:p w14:paraId="718E1043" w14:textId="0C869F61" w:rsidR="007A0B6C" w:rsidRDefault="007A0B6C">
      <w:pPr>
        <w:pStyle w:val="TM1"/>
        <w:rPr>
          <w:rFonts w:asciiTheme="minorHAnsi" w:eastAsiaTheme="minorEastAsia" w:hAnsiTheme="minorHAnsi" w:cstheme="minorBidi"/>
          <w:b w:val="0"/>
          <w:noProof/>
          <w:sz w:val="22"/>
          <w:szCs w:val="22"/>
          <w:lang w:eastAsia="fr-FR"/>
        </w:rPr>
      </w:pPr>
      <w:r>
        <w:rPr>
          <w:noProof/>
        </w:rPr>
        <w:t xml:space="preserve">Étape 3 – </w:t>
      </w:r>
      <w:r w:rsidRPr="00771B52">
        <w:rPr>
          <w:rFonts w:cs="Calibri"/>
          <w:noProof/>
        </w:rPr>
        <w:t>Mettre en pratique</w:t>
      </w:r>
      <w:r>
        <w:rPr>
          <w:noProof/>
        </w:rPr>
        <w:tab/>
      </w:r>
      <w:r>
        <w:rPr>
          <w:noProof/>
        </w:rPr>
        <w:fldChar w:fldCharType="begin"/>
      </w:r>
      <w:r>
        <w:rPr>
          <w:noProof/>
        </w:rPr>
        <w:instrText xml:space="preserve"> PAGEREF _Toc130732114 \h </w:instrText>
      </w:r>
      <w:r>
        <w:rPr>
          <w:noProof/>
        </w:rPr>
      </w:r>
      <w:r>
        <w:rPr>
          <w:noProof/>
        </w:rPr>
        <w:fldChar w:fldCharType="separate"/>
      </w:r>
      <w:r>
        <w:rPr>
          <w:noProof/>
        </w:rPr>
        <w:t>2</w:t>
      </w:r>
      <w:r>
        <w:rPr>
          <w:noProof/>
        </w:rPr>
        <w:fldChar w:fldCharType="end"/>
      </w:r>
    </w:p>
    <w:p w14:paraId="7212DAC4" w14:textId="2EECB45F" w:rsidR="007A0B6C" w:rsidRDefault="007A0B6C">
      <w:pPr>
        <w:pStyle w:val="TM2"/>
        <w:tabs>
          <w:tab w:val="left" w:pos="600"/>
          <w:tab w:val="right" w:leader="dot" w:pos="9622"/>
        </w:tabs>
        <w:rPr>
          <w:rFonts w:asciiTheme="minorHAnsi" w:eastAsiaTheme="minorEastAsia" w:hAnsiTheme="minorHAnsi" w:cstheme="minorBidi"/>
          <w:noProof/>
          <w:sz w:val="22"/>
          <w:szCs w:val="22"/>
          <w:lang w:eastAsia="fr-FR"/>
        </w:rPr>
      </w:pPr>
      <w:r w:rsidRPr="00771B52">
        <w:rPr>
          <w:rFonts w:ascii="Symbol" w:hAnsi="Symbol"/>
          <w:noProof/>
        </w:rPr>
        <w:t></w:t>
      </w:r>
      <w:r>
        <w:rPr>
          <w:rFonts w:asciiTheme="minorHAnsi" w:eastAsiaTheme="minorEastAsia" w:hAnsiTheme="minorHAnsi" w:cstheme="minorBidi"/>
          <w:noProof/>
          <w:sz w:val="22"/>
          <w:szCs w:val="22"/>
          <w:lang w:eastAsia="fr-FR"/>
        </w:rPr>
        <w:tab/>
      </w:r>
      <w:r>
        <w:rPr>
          <w:noProof/>
        </w:rPr>
        <w:t>Imaginer un musée pour plonger dans la culture d’une région (activité 4)</w:t>
      </w:r>
      <w:r>
        <w:rPr>
          <w:noProof/>
        </w:rPr>
        <w:tab/>
      </w:r>
      <w:r>
        <w:rPr>
          <w:noProof/>
        </w:rPr>
        <w:fldChar w:fldCharType="begin"/>
      </w:r>
      <w:r>
        <w:rPr>
          <w:noProof/>
        </w:rPr>
        <w:instrText xml:space="preserve"> PAGEREF _Toc130732115 \h </w:instrText>
      </w:r>
      <w:r>
        <w:rPr>
          <w:noProof/>
        </w:rPr>
      </w:r>
      <w:r>
        <w:rPr>
          <w:noProof/>
        </w:rPr>
        <w:fldChar w:fldCharType="separate"/>
      </w:r>
      <w:r>
        <w:rPr>
          <w:noProof/>
        </w:rPr>
        <w:t>2</w:t>
      </w:r>
      <w:r>
        <w:rPr>
          <w:noProof/>
        </w:rPr>
        <w:fldChar w:fldCharType="end"/>
      </w:r>
    </w:p>
    <w:p w14:paraId="1BF03DBC" w14:textId="03FD89EF" w:rsidR="0026095A" w:rsidRPr="00CD49E7" w:rsidRDefault="00A324F3" w:rsidP="00554B94">
      <w:pPr>
        <w:pStyle w:val="TM1"/>
      </w:pPr>
      <w:r w:rsidRPr="00CD49E7">
        <w:fldChar w:fldCharType="end"/>
      </w:r>
    </w:p>
    <w:p w14:paraId="6A7D0673" w14:textId="77777777" w:rsidR="00554B94" w:rsidRPr="00CD49E7" w:rsidRDefault="00554B94" w:rsidP="00017367">
      <w:pPr>
        <w:pStyle w:val="Objectifs"/>
        <w:sectPr w:rsidR="00554B94" w:rsidRPr="00CD49E7" w:rsidSect="0026095A">
          <w:headerReference w:type="default" r:id="rId8"/>
          <w:footerReference w:type="default" r:id="rId9"/>
          <w:pgSz w:w="11900" w:h="16840"/>
          <w:pgMar w:top="1417" w:right="1134" w:bottom="1134" w:left="1134" w:header="708" w:footer="284" w:gutter="0"/>
          <w:cols w:space="708"/>
          <w:docGrid w:linePitch="360"/>
        </w:sectPr>
      </w:pPr>
    </w:p>
    <w:p w14:paraId="596D499C" w14:textId="77777777" w:rsidR="0026095A" w:rsidRPr="00CD49E7" w:rsidRDefault="0026095A" w:rsidP="00017367">
      <w:pPr>
        <w:pStyle w:val="Objectifs"/>
      </w:pPr>
      <w:r w:rsidRPr="00CD49E7">
        <w:lastRenderedPageBreak/>
        <w:t xml:space="preserve">Objectifs communicatifs / pragmatiques </w:t>
      </w:r>
    </w:p>
    <w:p w14:paraId="50ADCBB9" w14:textId="29ADA95B" w:rsidR="000E6417" w:rsidRPr="00CD49E7" w:rsidRDefault="00CD49E7" w:rsidP="000E7777">
      <w:pPr>
        <w:pStyle w:val="Listeobjectifs"/>
        <w:numPr>
          <w:ilvl w:val="0"/>
          <w:numId w:val="20"/>
        </w:numPr>
      </w:pPr>
      <w:r w:rsidRPr="00CD49E7">
        <w:t>Présenter un événement culturel régional.</w:t>
      </w:r>
    </w:p>
    <w:p w14:paraId="366D612F" w14:textId="68BAA89D" w:rsidR="000C0AA7" w:rsidRPr="00CD49E7" w:rsidRDefault="00A953AD" w:rsidP="000E7777">
      <w:pPr>
        <w:pStyle w:val="Listeobjectifs"/>
        <w:numPr>
          <w:ilvl w:val="0"/>
          <w:numId w:val="20"/>
        </w:numPr>
      </w:pPr>
      <w:r w:rsidRPr="00CD49E7">
        <w:t xml:space="preserve">Comprendre </w:t>
      </w:r>
      <w:r w:rsidR="00CD49E7" w:rsidRPr="00CD49E7">
        <w:t>globalement une</w:t>
      </w:r>
      <w:r w:rsidR="00216A7E" w:rsidRPr="00CD49E7">
        <w:t xml:space="preserve"> vidéo.</w:t>
      </w:r>
    </w:p>
    <w:p w14:paraId="1D360DE9" w14:textId="6ADFAF98" w:rsidR="000C0AA7" w:rsidRPr="00CD49E7" w:rsidRDefault="00216A7E" w:rsidP="000E7777">
      <w:pPr>
        <w:pStyle w:val="Listeobjectifs"/>
        <w:numPr>
          <w:ilvl w:val="0"/>
          <w:numId w:val="20"/>
        </w:numPr>
      </w:pPr>
      <w:r w:rsidRPr="00CD49E7">
        <w:t>Retrouver les particularités d’un lieu.</w:t>
      </w:r>
    </w:p>
    <w:p w14:paraId="22604777" w14:textId="05D2CEC1" w:rsidR="00CD49E7" w:rsidRPr="00CD49E7" w:rsidRDefault="00CD49E7" w:rsidP="000E7777">
      <w:pPr>
        <w:pStyle w:val="Listeobjectifs"/>
        <w:numPr>
          <w:ilvl w:val="0"/>
          <w:numId w:val="20"/>
        </w:numPr>
      </w:pPr>
      <w:r w:rsidRPr="00CD49E7">
        <w:t xml:space="preserve">Présenter un concept de musée </w:t>
      </w:r>
      <w:r w:rsidR="00DC6587">
        <w:t>culturel</w:t>
      </w:r>
      <w:r w:rsidRPr="00CD49E7">
        <w:t>.</w:t>
      </w:r>
    </w:p>
    <w:p w14:paraId="18847ECC" w14:textId="77777777" w:rsidR="00216A7E" w:rsidRPr="0041326D" w:rsidRDefault="00216A7E" w:rsidP="00216A7E">
      <w:pPr>
        <w:pStyle w:val="Listeobjectifs"/>
        <w:numPr>
          <w:ilvl w:val="0"/>
          <w:numId w:val="0"/>
        </w:numPr>
        <w:ind w:left="360"/>
        <w:rPr>
          <w:highlight w:val="green"/>
        </w:rPr>
      </w:pPr>
    </w:p>
    <w:p w14:paraId="3E312E11" w14:textId="36F644DA" w:rsidR="00C6715B" w:rsidRPr="00CD49E7" w:rsidRDefault="00AC5049" w:rsidP="00017367">
      <w:pPr>
        <w:pStyle w:val="Objectifs"/>
      </w:pPr>
      <w:r w:rsidRPr="0041326D">
        <w:rPr>
          <w:highlight w:val="green"/>
        </w:rPr>
        <w:br w:type="column"/>
      </w:r>
      <w:r w:rsidR="00C6715B" w:rsidRPr="00CD49E7">
        <w:lastRenderedPageBreak/>
        <w:t xml:space="preserve">Objectif linguistique </w:t>
      </w:r>
    </w:p>
    <w:p w14:paraId="1C069D98" w14:textId="04848388" w:rsidR="00C6715B" w:rsidRPr="00CD49E7" w:rsidRDefault="00CD49E7" w:rsidP="00C6715B">
      <w:pPr>
        <w:pStyle w:val="Listeobjectifs"/>
        <w:numPr>
          <w:ilvl w:val="0"/>
          <w:numId w:val="20"/>
        </w:numPr>
      </w:pPr>
      <w:r w:rsidRPr="00CD49E7">
        <w:t>Enrichir son lexique pour décrire une région.</w:t>
      </w:r>
    </w:p>
    <w:p w14:paraId="2E010F09" w14:textId="01DE4B56" w:rsidR="0026095A" w:rsidRPr="00CD49E7" w:rsidRDefault="0026095A" w:rsidP="00017367">
      <w:pPr>
        <w:pStyle w:val="Objectifs"/>
      </w:pPr>
      <w:r w:rsidRPr="00CD49E7">
        <w:t>Objectif</w:t>
      </w:r>
      <w:r w:rsidR="000E6417" w:rsidRPr="00CD49E7">
        <w:t xml:space="preserve"> (inter)culturel</w:t>
      </w:r>
    </w:p>
    <w:p w14:paraId="1DC56A9F" w14:textId="77777777" w:rsidR="000E7777" w:rsidRPr="000618DB" w:rsidRDefault="00153A47" w:rsidP="000E7777">
      <w:pPr>
        <w:pStyle w:val="Listeobjectifs"/>
        <w:numPr>
          <w:ilvl w:val="0"/>
          <w:numId w:val="20"/>
        </w:numPr>
      </w:pPr>
      <w:r w:rsidRPr="00CD49E7">
        <w:t xml:space="preserve">Découvrir </w:t>
      </w:r>
      <w:r w:rsidR="00DC5FCD" w:rsidRPr="00CD49E7">
        <w:t xml:space="preserve">la </w:t>
      </w:r>
      <w:r w:rsidR="00216A7E" w:rsidRPr="00CD49E7">
        <w:t>Péninsule acadienne</w:t>
      </w:r>
      <w:r w:rsidR="00216A7E" w:rsidRPr="000618DB">
        <w:t>.</w:t>
      </w:r>
    </w:p>
    <w:p w14:paraId="39980EEF" w14:textId="77777777" w:rsidR="00AC5049" w:rsidRPr="00216A7E" w:rsidRDefault="00AC5049" w:rsidP="00554B94">
      <w:pPr>
        <w:pStyle w:val="Listeobjectifs"/>
        <w:numPr>
          <w:ilvl w:val="0"/>
          <w:numId w:val="20"/>
        </w:numPr>
        <w:rPr>
          <w:highlight w:val="yellow"/>
        </w:rPr>
        <w:sectPr w:rsidR="00AC5049" w:rsidRPr="00216A7E" w:rsidSect="00554B94">
          <w:type w:val="continuous"/>
          <w:pgSz w:w="11900" w:h="16840"/>
          <w:pgMar w:top="1417" w:right="1134" w:bottom="1134" w:left="1134" w:header="708" w:footer="284" w:gutter="0"/>
          <w:cols w:num="2" w:space="708"/>
          <w:docGrid w:linePitch="360"/>
        </w:sectPr>
      </w:pPr>
    </w:p>
    <w:p w14:paraId="1981B102" w14:textId="77777777" w:rsidR="0026095A" w:rsidRDefault="000E7777" w:rsidP="006E38DE">
      <w:pPr>
        <w:pStyle w:val="Titre2"/>
      </w:pPr>
      <w:bookmarkStart w:id="1" w:name="_Toc130732108"/>
      <w:r w:rsidRPr="009168AF">
        <w:lastRenderedPageBreak/>
        <w:t xml:space="preserve">Étape 1 – </w:t>
      </w:r>
      <w:r w:rsidR="00A871AF">
        <w:t>Se préparer</w:t>
      </w:r>
      <w:bookmarkEnd w:id="1"/>
    </w:p>
    <w:p w14:paraId="1F704676" w14:textId="43B1AAFF" w:rsidR="008C032B" w:rsidRDefault="00381017" w:rsidP="008E76C4">
      <w:pPr>
        <w:pStyle w:val="Titre3"/>
        <w:numPr>
          <w:ilvl w:val="0"/>
          <w:numId w:val="29"/>
        </w:numPr>
      </w:pPr>
      <w:bookmarkStart w:id="2" w:name="_Toc130732109"/>
      <w:r>
        <w:t>Présenter un événement culturel d</w:t>
      </w:r>
      <w:r w:rsidR="007A0B6C">
        <w:t xml:space="preserve">’une </w:t>
      </w:r>
      <w:r>
        <w:t>région</w:t>
      </w:r>
      <w:bookmarkEnd w:id="2"/>
    </w:p>
    <w:p w14:paraId="314BE134" w14:textId="207EB325" w:rsidR="001F1F35" w:rsidRDefault="008B52E4" w:rsidP="008E76C4">
      <w:pPr>
        <w:pStyle w:val="Infosactivit"/>
      </w:pPr>
      <w:r>
        <w:rPr>
          <w:b/>
        </w:rPr>
        <w:t>Interaction orale</w:t>
      </w:r>
      <w:r w:rsidR="00DE23B9">
        <w:rPr>
          <w:b/>
        </w:rPr>
        <w:t xml:space="preserve"> </w:t>
      </w:r>
      <w:r w:rsidR="001F1F35">
        <w:t xml:space="preserve">– </w:t>
      </w:r>
      <w:r w:rsidR="001B1563">
        <w:t>petits</w:t>
      </w:r>
      <w:r w:rsidR="00336193">
        <w:t xml:space="preserve"> groupes </w:t>
      </w:r>
      <w:r w:rsidR="0050589A">
        <w:t xml:space="preserve">– </w:t>
      </w:r>
      <w:r w:rsidR="00B75758">
        <w:t>15</w:t>
      </w:r>
      <w:r w:rsidR="00336193">
        <w:t xml:space="preserve"> min </w:t>
      </w:r>
    </w:p>
    <w:p w14:paraId="470B548B" w14:textId="5DBB3B92" w:rsidR="008C032B" w:rsidRDefault="00A34BCC" w:rsidP="001B1563">
      <w:pPr>
        <w:rPr>
          <w:rFonts w:eastAsia="Arial Unicode MS"/>
        </w:rPr>
      </w:pPr>
      <w:r>
        <w:rPr>
          <w:rFonts w:eastAsia="Arial Unicode MS"/>
        </w:rPr>
        <w:t xml:space="preserve">Diviser la classe en </w:t>
      </w:r>
      <w:r w:rsidR="001B1563">
        <w:rPr>
          <w:rFonts w:eastAsia="Arial Unicode MS"/>
        </w:rPr>
        <w:t xml:space="preserve">petits </w:t>
      </w:r>
      <w:r>
        <w:rPr>
          <w:rFonts w:eastAsia="Arial Unicode MS"/>
        </w:rPr>
        <w:t>groupes</w:t>
      </w:r>
      <w:r w:rsidR="0051169F">
        <w:rPr>
          <w:rFonts w:eastAsia="Arial Unicode MS"/>
        </w:rPr>
        <w:t xml:space="preserve">. Inviter les groupes à désigner </w:t>
      </w:r>
      <w:proofErr w:type="spellStart"/>
      <w:r w:rsidR="0051169F">
        <w:rPr>
          <w:rFonts w:eastAsia="Arial Unicode MS"/>
        </w:rPr>
        <w:t>un</w:t>
      </w:r>
      <w:r w:rsidR="0051169F" w:rsidRPr="0051169F">
        <w:rPr>
          <w:szCs w:val="20"/>
        </w:rPr>
        <w:t>·e</w:t>
      </w:r>
      <w:proofErr w:type="spellEnd"/>
      <w:r w:rsidR="0051169F">
        <w:rPr>
          <w:rFonts w:eastAsia="Arial Unicode MS"/>
        </w:rPr>
        <w:t xml:space="preserve"> porte-parole.</w:t>
      </w:r>
      <w:r w:rsidR="00DE23B9">
        <w:rPr>
          <w:rFonts w:eastAsia="Arial Unicode MS"/>
        </w:rPr>
        <w:t xml:space="preserve"> P</w:t>
      </w:r>
      <w:r w:rsidR="00B92AF1">
        <w:rPr>
          <w:rFonts w:eastAsia="Arial Unicode MS"/>
        </w:rPr>
        <w:t xml:space="preserve">réciser aux groupes qu’ils </w:t>
      </w:r>
      <w:r w:rsidR="00381017">
        <w:rPr>
          <w:rFonts w:eastAsia="Arial Unicode MS"/>
        </w:rPr>
        <w:t xml:space="preserve">devront décrire en quelques phrases </w:t>
      </w:r>
      <w:r w:rsidR="00DC6587">
        <w:rPr>
          <w:rFonts w:eastAsia="Arial Unicode MS"/>
        </w:rPr>
        <w:t>un événement culturel lié à une région ou à une ville, qui met en avant de</w:t>
      </w:r>
      <w:r w:rsidR="00381017">
        <w:rPr>
          <w:rFonts w:eastAsia="Arial Unicode MS"/>
        </w:rPr>
        <w:t>s traditions culturelles.</w:t>
      </w:r>
    </w:p>
    <w:p w14:paraId="18B72B5F" w14:textId="58235209" w:rsidR="00B92AF1" w:rsidRPr="00B92AF1" w:rsidRDefault="00336193" w:rsidP="00B92AF1">
      <w:pPr>
        <w:rPr>
          <w:rFonts w:eastAsia="Arial Unicode MS"/>
          <w:i/>
        </w:rPr>
      </w:pPr>
      <w:r>
        <w:rPr>
          <w:rFonts w:eastAsia="Arial Unicode MS"/>
        </w:rPr>
        <w:t xml:space="preserve">En </w:t>
      </w:r>
      <w:r w:rsidR="00AC3835">
        <w:rPr>
          <w:rFonts w:eastAsia="Arial Unicode MS"/>
        </w:rPr>
        <w:t xml:space="preserve">petits </w:t>
      </w:r>
      <w:r>
        <w:rPr>
          <w:rFonts w:eastAsia="Arial Unicode MS"/>
        </w:rPr>
        <w:t xml:space="preserve">groupes. </w:t>
      </w:r>
      <w:r w:rsidR="00381017">
        <w:rPr>
          <w:rFonts w:eastAsia="Arial Unicode MS"/>
          <w:i/>
        </w:rPr>
        <w:t>Pr</w:t>
      </w:r>
      <w:r w:rsidR="00DC6587">
        <w:rPr>
          <w:rFonts w:eastAsia="Arial Unicode MS"/>
          <w:i/>
        </w:rPr>
        <w:t>ésentez un événement culturel d’une région ou d’une ville</w:t>
      </w:r>
      <w:r w:rsidR="00B92AF1" w:rsidRPr="00B92AF1">
        <w:rPr>
          <w:rFonts w:eastAsia="Arial Unicode MS"/>
          <w:i/>
        </w:rPr>
        <w:t xml:space="preserve">. </w:t>
      </w:r>
    </w:p>
    <w:p w14:paraId="46078AF1" w14:textId="1F464213" w:rsidR="001B1563" w:rsidRDefault="00336193" w:rsidP="0026095A">
      <w:pPr>
        <w:rPr>
          <w:rFonts w:eastAsia="Arial Unicode MS"/>
        </w:rPr>
      </w:pPr>
      <w:r>
        <w:rPr>
          <w:rFonts w:eastAsia="Arial Unicode MS"/>
        </w:rPr>
        <w:t xml:space="preserve">Laisser aux </w:t>
      </w:r>
      <w:r w:rsidR="00E21201">
        <w:rPr>
          <w:rFonts w:eastAsia="Arial Unicode MS"/>
        </w:rPr>
        <w:t xml:space="preserve">groupes </w:t>
      </w:r>
      <w:r>
        <w:rPr>
          <w:rFonts w:eastAsia="Arial Unicode MS"/>
        </w:rPr>
        <w:t xml:space="preserve">le temps </w:t>
      </w:r>
      <w:r w:rsidR="005F43BF">
        <w:rPr>
          <w:rFonts w:eastAsia="Arial Unicode MS"/>
        </w:rPr>
        <w:t>d</w:t>
      </w:r>
      <w:r w:rsidR="00652330">
        <w:rPr>
          <w:rFonts w:eastAsia="Arial Unicode MS"/>
        </w:rPr>
        <w:t xml:space="preserve">’échanger leurs </w:t>
      </w:r>
      <w:r w:rsidR="005F43BF">
        <w:rPr>
          <w:rFonts w:eastAsia="Arial Unicode MS"/>
        </w:rPr>
        <w:t>idées</w:t>
      </w:r>
      <w:r w:rsidR="001B1563">
        <w:rPr>
          <w:rFonts w:eastAsia="Arial Unicode MS"/>
        </w:rPr>
        <w:t xml:space="preserve">. </w:t>
      </w:r>
      <w:r w:rsidR="00303D1D">
        <w:rPr>
          <w:rFonts w:eastAsia="Arial Unicode MS"/>
        </w:rPr>
        <w:t>Pour la mise en commun, i</w:t>
      </w:r>
      <w:r>
        <w:rPr>
          <w:rFonts w:eastAsia="Arial Unicode MS"/>
        </w:rPr>
        <w:t xml:space="preserve">nviter </w:t>
      </w:r>
      <w:r w:rsidR="00A34BCC">
        <w:rPr>
          <w:rFonts w:eastAsia="Arial Unicode MS"/>
        </w:rPr>
        <w:t xml:space="preserve">chaque </w:t>
      </w:r>
      <w:r w:rsidR="0051169F">
        <w:rPr>
          <w:rFonts w:eastAsia="Arial Unicode MS"/>
        </w:rPr>
        <w:t>porte-parole</w:t>
      </w:r>
      <w:r w:rsidR="001B1563">
        <w:rPr>
          <w:rFonts w:eastAsia="Arial Unicode MS"/>
        </w:rPr>
        <w:t xml:space="preserve"> à </w:t>
      </w:r>
      <w:r w:rsidR="0051169F">
        <w:rPr>
          <w:rFonts w:eastAsia="Arial Unicode MS"/>
        </w:rPr>
        <w:t xml:space="preserve">présenter </w:t>
      </w:r>
      <w:r w:rsidR="00652330">
        <w:rPr>
          <w:rFonts w:eastAsia="Arial Unicode MS"/>
        </w:rPr>
        <w:t>l’é</w:t>
      </w:r>
      <w:r w:rsidR="00381017">
        <w:rPr>
          <w:rFonts w:eastAsia="Arial Unicode MS"/>
        </w:rPr>
        <w:t>vénement</w:t>
      </w:r>
      <w:r w:rsidR="00652330">
        <w:rPr>
          <w:rFonts w:eastAsia="Arial Unicode MS"/>
        </w:rPr>
        <w:t xml:space="preserve"> choisi</w:t>
      </w:r>
      <w:r w:rsidR="00381017">
        <w:rPr>
          <w:rFonts w:eastAsia="Arial Unicode MS"/>
        </w:rPr>
        <w:t>. Voter pour l’événement le plus apprécié par la classe</w:t>
      </w:r>
      <w:r w:rsidR="0051169F">
        <w:rPr>
          <w:rFonts w:eastAsia="Arial Unicode MS"/>
        </w:rPr>
        <w:t>.</w:t>
      </w:r>
      <w:r w:rsidR="00F454A2">
        <w:rPr>
          <w:rFonts w:eastAsia="Arial Unicode MS"/>
        </w:rPr>
        <w:t xml:space="preserve"> </w:t>
      </w:r>
    </w:p>
    <w:p w14:paraId="2A6A1891" w14:textId="77777777" w:rsidR="0075288D" w:rsidRDefault="0075288D" w:rsidP="0026095A">
      <w:pPr>
        <w:rPr>
          <w:rFonts w:eastAsia="Arial Unicode MS"/>
        </w:rPr>
      </w:pPr>
    </w:p>
    <w:p w14:paraId="2D08DC2E" w14:textId="77777777" w:rsidR="000A7D81" w:rsidRDefault="0026095A" w:rsidP="0026095A">
      <w:pPr>
        <w:pStyle w:val="Pistecorrection"/>
        <w:rPr>
          <w:b w:val="0"/>
        </w:rPr>
      </w:pPr>
      <w:r w:rsidRPr="00A953C2">
        <w:t>Pistes de correction / Corrigés :</w:t>
      </w:r>
      <w:r w:rsidR="00381017">
        <w:rPr>
          <w:b w:val="0"/>
        </w:rPr>
        <w:t xml:space="preserve"> </w:t>
      </w:r>
    </w:p>
    <w:p w14:paraId="2076C398" w14:textId="19581F18" w:rsidR="0051169F" w:rsidRPr="000A7D81" w:rsidRDefault="000A7D81" w:rsidP="0026095A">
      <w:pPr>
        <w:pStyle w:val="Pistecorrection"/>
      </w:pPr>
      <w:r>
        <w:rPr>
          <w:b w:val="0"/>
        </w:rPr>
        <w:t>En Thaïlande, nous</w:t>
      </w:r>
      <w:r w:rsidR="00381017">
        <w:rPr>
          <w:b w:val="0"/>
        </w:rPr>
        <w:t xml:space="preserve"> célébrons Loi </w:t>
      </w:r>
      <w:proofErr w:type="spellStart"/>
      <w:r w:rsidR="00381017">
        <w:rPr>
          <w:b w:val="0"/>
        </w:rPr>
        <w:t>Krathong</w:t>
      </w:r>
      <w:proofErr w:type="spellEnd"/>
      <w:r w:rsidR="00381017">
        <w:rPr>
          <w:b w:val="0"/>
        </w:rPr>
        <w:t xml:space="preserve"> généralement au mois de novembre, la date change en fonction de la lune</w:t>
      </w:r>
      <w:r w:rsidR="00B92AF1">
        <w:rPr>
          <w:b w:val="0"/>
        </w:rPr>
        <w:t>.</w:t>
      </w:r>
      <w:r w:rsidR="00381017">
        <w:rPr>
          <w:b w:val="0"/>
        </w:rPr>
        <w:t xml:space="preserve"> Pendant cette fête, nous construisons de petits bateaux</w:t>
      </w:r>
      <w:r>
        <w:rPr>
          <w:b w:val="0"/>
        </w:rPr>
        <w:t xml:space="preserve">. Les bateaux symbolisent tous nos problèmes, nos difficultés. Nous mettons </w:t>
      </w:r>
      <w:r w:rsidRPr="00652330">
        <w:rPr>
          <w:b w:val="0"/>
        </w:rPr>
        <w:t xml:space="preserve">nos bateaux </w:t>
      </w:r>
      <w:r w:rsidR="00652330" w:rsidRPr="00652330">
        <w:rPr>
          <w:b w:val="0"/>
        </w:rPr>
        <w:t xml:space="preserve">à l’eau </w:t>
      </w:r>
      <w:r w:rsidRPr="00652330">
        <w:rPr>
          <w:b w:val="0"/>
        </w:rPr>
        <w:t>et tous</w:t>
      </w:r>
      <w:r>
        <w:rPr>
          <w:b w:val="0"/>
        </w:rPr>
        <w:t xml:space="preserve"> nos problèmes </w:t>
      </w:r>
      <w:r w:rsidR="00652330">
        <w:rPr>
          <w:b w:val="0"/>
        </w:rPr>
        <w:t>disparaissent</w:t>
      </w:r>
      <w:r>
        <w:rPr>
          <w:b w:val="0"/>
        </w:rPr>
        <w:t>.</w:t>
      </w:r>
      <w:r w:rsidR="00B92AF1">
        <w:rPr>
          <w:b w:val="0"/>
        </w:rPr>
        <w:t xml:space="preserve"> […]</w:t>
      </w:r>
    </w:p>
    <w:p w14:paraId="073A6854" w14:textId="77777777" w:rsidR="0051169F" w:rsidRPr="00A953C2" w:rsidRDefault="0051169F" w:rsidP="0026095A">
      <w:pPr>
        <w:pStyle w:val="Pistecorrection"/>
      </w:pPr>
    </w:p>
    <w:p w14:paraId="66C10447" w14:textId="77777777" w:rsidR="00777134" w:rsidRDefault="00777134" w:rsidP="00777134">
      <w:pPr>
        <w:pStyle w:val="Titre2"/>
      </w:pPr>
      <w:bookmarkStart w:id="3" w:name="_Toc130732110"/>
      <w:r w:rsidRPr="009168AF">
        <w:t xml:space="preserve">Étape 2 – </w:t>
      </w:r>
      <w:r w:rsidR="002068A6">
        <w:t xml:space="preserve">Découvrir </w:t>
      </w:r>
      <w:r w:rsidR="00B47391">
        <w:t>une région</w:t>
      </w:r>
      <w:bookmarkEnd w:id="3"/>
    </w:p>
    <w:p w14:paraId="15CE069D" w14:textId="20004519" w:rsidR="006C0EC2" w:rsidRDefault="00C101B2" w:rsidP="008E76C4">
      <w:pPr>
        <w:pStyle w:val="Titre3"/>
      </w:pPr>
      <w:bookmarkStart w:id="4" w:name="_Toc130732111"/>
      <w:r>
        <w:t xml:space="preserve">Comprendre </w:t>
      </w:r>
      <w:r w:rsidR="00B75758">
        <w:t>globalement une vidéo</w:t>
      </w:r>
      <w:r w:rsidR="00777134">
        <w:t xml:space="preserve"> (a</w:t>
      </w:r>
      <w:r w:rsidR="00D62009">
        <w:t>ctivité 1</w:t>
      </w:r>
      <w:r w:rsidR="00777134">
        <w:t>)</w:t>
      </w:r>
      <w:bookmarkEnd w:id="4"/>
    </w:p>
    <w:p w14:paraId="1BE08151" w14:textId="20995300" w:rsidR="00777134" w:rsidRPr="00777134" w:rsidRDefault="00777134" w:rsidP="008E76C4">
      <w:pPr>
        <w:pStyle w:val="Infosactivit"/>
        <w:rPr>
          <w:rFonts w:eastAsia="Arial Unicode MS"/>
        </w:rPr>
      </w:pPr>
      <w:r w:rsidRPr="00777134">
        <w:rPr>
          <w:b/>
        </w:rPr>
        <w:t>Compréhension orale</w:t>
      </w:r>
      <w:r w:rsidR="00AB58F3">
        <w:rPr>
          <w:b/>
        </w:rPr>
        <w:t xml:space="preserve"> </w:t>
      </w:r>
      <w:r w:rsidR="005F575A">
        <w:t xml:space="preserve">– </w:t>
      </w:r>
      <w:r w:rsidR="00B75758">
        <w:t xml:space="preserve">individuel </w:t>
      </w:r>
      <w:r w:rsidRPr="005F575A">
        <w:t>–</w:t>
      </w:r>
      <w:r w:rsidR="00E567E4">
        <w:t>1</w:t>
      </w:r>
      <w:r w:rsidR="00DB6D8D">
        <w:t>5</w:t>
      </w:r>
      <w:r>
        <w:t xml:space="preserve"> min (support</w:t>
      </w:r>
      <w:r w:rsidR="0092333C">
        <w:t>s : vidéo et fiche apprenant</w:t>
      </w:r>
      <w:r>
        <w:t>)</w:t>
      </w:r>
    </w:p>
    <w:p w14:paraId="083B508B" w14:textId="77777777" w:rsidR="00B75758" w:rsidRDefault="005E40FD" w:rsidP="0026095A">
      <w:pPr>
        <w:rPr>
          <w:rFonts w:eastAsia="Arial Unicode MS"/>
        </w:rPr>
      </w:pPr>
      <w:r w:rsidRPr="0051169F">
        <w:rPr>
          <w:rFonts w:eastAsia="Arial Unicode MS"/>
        </w:rPr>
        <w:t>D</w:t>
      </w:r>
      <w:r w:rsidR="00D62009" w:rsidRPr="0051169F">
        <w:rPr>
          <w:rFonts w:eastAsia="Arial Unicode MS"/>
        </w:rPr>
        <w:t xml:space="preserve">istribuer la fiche apprenant. </w:t>
      </w:r>
      <w:r w:rsidR="00633D9E">
        <w:rPr>
          <w:rFonts w:eastAsia="Arial Unicode MS"/>
        </w:rPr>
        <w:t xml:space="preserve">Demander à </w:t>
      </w:r>
      <w:proofErr w:type="spellStart"/>
      <w:r w:rsidR="00633D9E">
        <w:rPr>
          <w:rFonts w:eastAsia="Arial Unicode MS"/>
        </w:rPr>
        <w:t>un</w:t>
      </w:r>
      <w:r w:rsidR="00633D9E" w:rsidRPr="0051169F">
        <w:rPr>
          <w:szCs w:val="20"/>
        </w:rPr>
        <w:t>·e</w:t>
      </w:r>
      <w:proofErr w:type="spellEnd"/>
      <w:r w:rsidR="003407D6" w:rsidRPr="0051169F">
        <w:rPr>
          <w:rFonts w:eastAsia="Arial Unicode MS"/>
        </w:rPr>
        <w:t xml:space="preserve"> </w:t>
      </w:r>
      <w:proofErr w:type="spellStart"/>
      <w:r w:rsidR="003407D6" w:rsidRPr="0051169F">
        <w:rPr>
          <w:szCs w:val="20"/>
        </w:rPr>
        <w:t>apprenant·e</w:t>
      </w:r>
      <w:proofErr w:type="spellEnd"/>
      <w:r w:rsidR="00633D9E">
        <w:rPr>
          <w:szCs w:val="20"/>
        </w:rPr>
        <w:t xml:space="preserve"> volontaire</w:t>
      </w:r>
      <w:r w:rsidR="00F454A2">
        <w:rPr>
          <w:szCs w:val="20"/>
        </w:rPr>
        <w:t xml:space="preserve"> </w:t>
      </w:r>
      <w:r w:rsidR="003407D6" w:rsidRPr="0051169F">
        <w:rPr>
          <w:rFonts w:eastAsia="Arial Unicode MS"/>
        </w:rPr>
        <w:t xml:space="preserve">de </w:t>
      </w:r>
      <w:r w:rsidR="005C5AD1" w:rsidRPr="0051169F">
        <w:rPr>
          <w:rFonts w:eastAsia="Arial Unicode MS"/>
        </w:rPr>
        <w:t xml:space="preserve">lire </w:t>
      </w:r>
      <w:r w:rsidR="00B75758">
        <w:rPr>
          <w:rFonts w:eastAsia="Arial Unicode MS"/>
        </w:rPr>
        <w:t xml:space="preserve">les propositions </w:t>
      </w:r>
      <w:r w:rsidR="00633D9E">
        <w:rPr>
          <w:rFonts w:eastAsia="Arial Unicode MS"/>
        </w:rPr>
        <w:t>de l’activité 1</w:t>
      </w:r>
      <w:r w:rsidR="00435FBD" w:rsidRPr="0051169F">
        <w:rPr>
          <w:rFonts w:eastAsia="Arial Unicode MS"/>
        </w:rPr>
        <w:t>.</w:t>
      </w:r>
      <w:r w:rsidR="00993F01">
        <w:rPr>
          <w:rFonts w:eastAsia="Arial Unicode MS"/>
        </w:rPr>
        <w:t xml:space="preserve"> </w:t>
      </w:r>
      <w:r w:rsidR="00D62009" w:rsidRPr="0051169F">
        <w:rPr>
          <w:rFonts w:eastAsia="Arial Unicode MS"/>
        </w:rPr>
        <w:t xml:space="preserve">Montrer la </w:t>
      </w:r>
      <w:r w:rsidRPr="0051169F">
        <w:rPr>
          <w:rFonts w:eastAsia="Arial Unicode MS"/>
        </w:rPr>
        <w:t>vidéo</w:t>
      </w:r>
      <w:r w:rsidR="003407D6" w:rsidRPr="0051169F">
        <w:rPr>
          <w:rFonts w:eastAsia="Arial Unicode MS"/>
        </w:rPr>
        <w:t>.</w:t>
      </w:r>
    </w:p>
    <w:p w14:paraId="3EDA5146" w14:textId="5A0EE385" w:rsidR="006C0EC2" w:rsidRDefault="00B75758" w:rsidP="0026095A">
      <w:pPr>
        <w:rPr>
          <w:rFonts w:eastAsia="Arial Unicode MS"/>
        </w:rPr>
      </w:pPr>
      <w:r>
        <w:rPr>
          <w:rFonts w:eastAsia="Arial Unicode MS"/>
        </w:rPr>
        <w:lastRenderedPageBreak/>
        <w:t xml:space="preserve">Individuellement. </w:t>
      </w:r>
      <w:r w:rsidR="00D62009" w:rsidRPr="0051169F">
        <w:rPr>
          <w:rFonts w:eastAsia="Arial Unicode MS"/>
          <w:i/>
        </w:rPr>
        <w:t xml:space="preserve">Faites l’activité 1 : </w:t>
      </w:r>
      <w:r w:rsidRPr="00B75758">
        <w:rPr>
          <w:i/>
        </w:rPr>
        <w:t>écoutez la vidéo et complétez le tableau avec les informations demandées.</w:t>
      </w:r>
      <w:r>
        <w:rPr>
          <w:i/>
        </w:rPr>
        <w:t xml:space="preserve"> </w:t>
      </w:r>
      <w:r w:rsidR="005E40FD" w:rsidRPr="0051169F">
        <w:rPr>
          <w:rFonts w:eastAsia="Arial Unicode MS"/>
        </w:rPr>
        <w:t>Recueillir oralement les réponses</w:t>
      </w:r>
      <w:r w:rsidR="003407D6" w:rsidRPr="0051169F">
        <w:rPr>
          <w:rFonts w:eastAsia="Arial Unicode MS"/>
        </w:rPr>
        <w:t>.</w:t>
      </w:r>
    </w:p>
    <w:p w14:paraId="586CCDC9" w14:textId="77777777" w:rsidR="000D4DCB" w:rsidRDefault="000D4DCB" w:rsidP="0026095A">
      <w:pPr>
        <w:pStyle w:val="Pistecorrection"/>
      </w:pPr>
    </w:p>
    <w:p w14:paraId="611F6C50" w14:textId="26A1BEEB" w:rsidR="0026095A" w:rsidRDefault="0026095A" w:rsidP="0026095A">
      <w:pPr>
        <w:pStyle w:val="Pistecorrection"/>
      </w:pPr>
      <w:r w:rsidRPr="00A953C2">
        <w:t>Pistes de correction / Corrigés :</w:t>
      </w:r>
    </w:p>
    <w:tbl>
      <w:tblPr>
        <w:tblStyle w:val="Grilledutableau"/>
        <w:tblW w:w="0" w:type="auto"/>
        <w:tblLook w:val="04A0" w:firstRow="1" w:lastRow="0" w:firstColumn="1" w:lastColumn="0" w:noHBand="0" w:noVBand="1"/>
      </w:tblPr>
      <w:tblGrid>
        <w:gridCol w:w="3539"/>
        <w:gridCol w:w="6083"/>
      </w:tblGrid>
      <w:tr w:rsidR="00B75758" w:rsidRPr="00B75758" w14:paraId="21D5C302" w14:textId="77777777" w:rsidTr="002366F0">
        <w:tc>
          <w:tcPr>
            <w:tcW w:w="3539" w:type="dxa"/>
          </w:tcPr>
          <w:p w14:paraId="7EA7D5DF" w14:textId="77777777" w:rsidR="00B75758" w:rsidRPr="00B75758" w:rsidRDefault="00B75758" w:rsidP="00B75758">
            <w:pPr>
              <w:rPr>
                <w:sz w:val="18"/>
              </w:rPr>
            </w:pPr>
            <w:r w:rsidRPr="00B75758">
              <w:rPr>
                <w:sz w:val="18"/>
              </w:rPr>
              <w:t>Situation géographique :</w:t>
            </w:r>
          </w:p>
        </w:tc>
        <w:tc>
          <w:tcPr>
            <w:tcW w:w="6083" w:type="dxa"/>
          </w:tcPr>
          <w:p w14:paraId="07C4BEBB" w14:textId="7E61910D" w:rsidR="00B75758" w:rsidRPr="00B75758" w:rsidRDefault="00DC6587" w:rsidP="00B75758">
            <w:pPr>
              <w:rPr>
                <w:sz w:val="18"/>
              </w:rPr>
            </w:pPr>
            <w:r>
              <w:rPr>
                <w:rFonts w:cs="Tahoma"/>
                <w:sz w:val="18"/>
                <w:szCs w:val="20"/>
                <w:lang w:val="fr-BE"/>
              </w:rPr>
              <w:t>s</w:t>
            </w:r>
            <w:r w:rsidR="00B75758" w:rsidRPr="00B75758">
              <w:rPr>
                <w:rFonts w:cs="Tahoma"/>
                <w:sz w:val="18"/>
                <w:szCs w:val="20"/>
                <w:lang w:val="fr-BE"/>
              </w:rPr>
              <w:t>itué dans les Maritimes, entre le Québec et la Nouvelle-Écosse</w:t>
            </w:r>
          </w:p>
        </w:tc>
      </w:tr>
      <w:tr w:rsidR="00B75758" w:rsidRPr="00B75758" w14:paraId="4ABE0A62" w14:textId="77777777" w:rsidTr="002366F0">
        <w:tc>
          <w:tcPr>
            <w:tcW w:w="3539" w:type="dxa"/>
          </w:tcPr>
          <w:p w14:paraId="20A6EA9C" w14:textId="23A8F080" w:rsidR="00B75758" w:rsidRPr="00B75758" w:rsidRDefault="00B75758" w:rsidP="00B75758">
            <w:pPr>
              <w:jc w:val="left"/>
              <w:rPr>
                <w:sz w:val="18"/>
              </w:rPr>
            </w:pPr>
            <w:r w:rsidRPr="00B75758">
              <w:rPr>
                <w:sz w:val="18"/>
              </w:rPr>
              <w:t xml:space="preserve">Date d’installation </w:t>
            </w:r>
            <w:r w:rsidRPr="00652330">
              <w:rPr>
                <w:sz w:val="18"/>
              </w:rPr>
              <w:t>des francophones</w:t>
            </w:r>
            <w:r w:rsidR="00555353" w:rsidRPr="00652330">
              <w:rPr>
                <w:sz w:val="18"/>
              </w:rPr>
              <w:t xml:space="preserve"> </w:t>
            </w:r>
            <w:r w:rsidRPr="00652330">
              <w:rPr>
                <w:sz w:val="18"/>
              </w:rPr>
              <w:t>:</w:t>
            </w:r>
          </w:p>
        </w:tc>
        <w:tc>
          <w:tcPr>
            <w:tcW w:w="6083" w:type="dxa"/>
          </w:tcPr>
          <w:p w14:paraId="3E833611" w14:textId="25E54940" w:rsidR="00B75758" w:rsidRPr="00B75758" w:rsidRDefault="00B75758" w:rsidP="00B75758">
            <w:pPr>
              <w:rPr>
                <w:sz w:val="18"/>
              </w:rPr>
            </w:pPr>
            <w:r w:rsidRPr="00B75758">
              <w:rPr>
                <w:rFonts w:cs="Tahoma"/>
                <w:sz w:val="18"/>
                <w:szCs w:val="20"/>
                <w:lang w:val="fr-BE"/>
              </w:rPr>
              <w:t>au 18</w:t>
            </w:r>
            <w:r w:rsidRPr="00B75758">
              <w:rPr>
                <w:rFonts w:cs="Tahoma"/>
                <w:sz w:val="18"/>
                <w:szCs w:val="20"/>
                <w:vertAlign w:val="superscript"/>
                <w:lang w:val="fr-BE"/>
              </w:rPr>
              <w:t>e</w:t>
            </w:r>
            <w:r w:rsidRPr="00B75758">
              <w:rPr>
                <w:rFonts w:cs="Tahoma"/>
                <w:sz w:val="18"/>
                <w:szCs w:val="20"/>
                <w:lang w:val="fr-BE"/>
              </w:rPr>
              <w:t xml:space="preserve"> siècle</w:t>
            </w:r>
          </w:p>
        </w:tc>
      </w:tr>
      <w:tr w:rsidR="00B75758" w:rsidRPr="00B75758" w14:paraId="56A91110" w14:textId="77777777" w:rsidTr="002366F0">
        <w:tc>
          <w:tcPr>
            <w:tcW w:w="3539" w:type="dxa"/>
          </w:tcPr>
          <w:p w14:paraId="77A13421" w14:textId="5F64A775" w:rsidR="00B75758" w:rsidRPr="00B75758" w:rsidRDefault="00B75758" w:rsidP="00B75758">
            <w:pPr>
              <w:rPr>
                <w:sz w:val="18"/>
              </w:rPr>
            </w:pPr>
            <w:r w:rsidRPr="00B75758">
              <w:rPr>
                <w:sz w:val="18"/>
              </w:rPr>
              <w:t>Langue</w:t>
            </w:r>
            <w:r w:rsidR="00652330">
              <w:rPr>
                <w:sz w:val="18"/>
              </w:rPr>
              <w:t>s</w:t>
            </w:r>
            <w:r w:rsidRPr="00B75758">
              <w:rPr>
                <w:sz w:val="18"/>
              </w:rPr>
              <w:t xml:space="preserve"> parlée</w:t>
            </w:r>
            <w:r w:rsidR="00652330">
              <w:rPr>
                <w:sz w:val="18"/>
              </w:rPr>
              <w:t>s</w:t>
            </w:r>
            <w:r w:rsidRPr="00B75758">
              <w:rPr>
                <w:sz w:val="18"/>
              </w:rPr>
              <w:t> :</w:t>
            </w:r>
          </w:p>
        </w:tc>
        <w:tc>
          <w:tcPr>
            <w:tcW w:w="6083" w:type="dxa"/>
          </w:tcPr>
          <w:p w14:paraId="7E59D0B8" w14:textId="31818ED9" w:rsidR="00B75758" w:rsidRPr="00B75758" w:rsidRDefault="00652330" w:rsidP="00652330">
            <w:pPr>
              <w:rPr>
                <w:sz w:val="18"/>
              </w:rPr>
            </w:pPr>
            <w:r>
              <w:rPr>
                <w:sz w:val="18"/>
              </w:rPr>
              <w:t xml:space="preserve">l’anglais, </w:t>
            </w:r>
            <w:r w:rsidR="00B75758" w:rsidRPr="00B75758">
              <w:rPr>
                <w:sz w:val="18"/>
              </w:rPr>
              <w:t xml:space="preserve">le </w:t>
            </w:r>
            <w:r>
              <w:rPr>
                <w:sz w:val="18"/>
              </w:rPr>
              <w:t xml:space="preserve">français, le </w:t>
            </w:r>
            <w:proofErr w:type="spellStart"/>
            <w:r w:rsidR="00B75758" w:rsidRPr="00B75758">
              <w:rPr>
                <w:sz w:val="18"/>
              </w:rPr>
              <w:t>chiac</w:t>
            </w:r>
            <w:proofErr w:type="spellEnd"/>
          </w:p>
        </w:tc>
      </w:tr>
      <w:tr w:rsidR="00B75758" w:rsidRPr="00B75758" w14:paraId="747B840F" w14:textId="77777777" w:rsidTr="002366F0">
        <w:tc>
          <w:tcPr>
            <w:tcW w:w="3539" w:type="dxa"/>
          </w:tcPr>
          <w:p w14:paraId="2F007425" w14:textId="77777777" w:rsidR="00B75758" w:rsidRPr="00B75758" w:rsidRDefault="00B75758" w:rsidP="00B75758">
            <w:pPr>
              <w:rPr>
                <w:sz w:val="18"/>
              </w:rPr>
            </w:pPr>
            <w:r w:rsidRPr="00B75758">
              <w:rPr>
                <w:sz w:val="18"/>
              </w:rPr>
              <w:t>Activité économique :</w:t>
            </w:r>
          </w:p>
        </w:tc>
        <w:tc>
          <w:tcPr>
            <w:tcW w:w="6083" w:type="dxa"/>
          </w:tcPr>
          <w:p w14:paraId="3F748768" w14:textId="4E81EF10" w:rsidR="00B75758" w:rsidRPr="00B75758" w:rsidRDefault="00B75758" w:rsidP="00F50648">
            <w:pPr>
              <w:rPr>
                <w:sz w:val="18"/>
              </w:rPr>
            </w:pPr>
            <w:r w:rsidRPr="00B75758">
              <w:rPr>
                <w:sz w:val="18"/>
              </w:rPr>
              <w:t>la pêche</w:t>
            </w:r>
            <w:r w:rsidR="00F50648">
              <w:rPr>
                <w:sz w:val="18"/>
              </w:rPr>
              <w:t xml:space="preserve"> </w:t>
            </w:r>
            <w:r>
              <w:rPr>
                <w:sz w:val="18"/>
              </w:rPr>
              <w:t>au homard</w:t>
            </w:r>
          </w:p>
        </w:tc>
      </w:tr>
      <w:tr w:rsidR="00B75758" w:rsidRPr="00B75758" w14:paraId="38FF5241" w14:textId="77777777" w:rsidTr="002366F0">
        <w:tc>
          <w:tcPr>
            <w:tcW w:w="3539" w:type="dxa"/>
          </w:tcPr>
          <w:p w14:paraId="41862724" w14:textId="77777777" w:rsidR="00B75758" w:rsidRPr="00B75758" w:rsidRDefault="00B75758" w:rsidP="00B75758">
            <w:pPr>
              <w:rPr>
                <w:sz w:val="18"/>
              </w:rPr>
            </w:pPr>
            <w:r w:rsidRPr="00B75758">
              <w:rPr>
                <w:sz w:val="18"/>
              </w:rPr>
              <w:t>Activités de loisirs possibles :</w:t>
            </w:r>
          </w:p>
        </w:tc>
        <w:tc>
          <w:tcPr>
            <w:tcW w:w="6083" w:type="dxa"/>
          </w:tcPr>
          <w:p w14:paraId="529854F0" w14:textId="39C4E640" w:rsidR="00B75758" w:rsidRPr="00B75758" w:rsidRDefault="00B75758" w:rsidP="0019002F">
            <w:pPr>
              <w:rPr>
                <w:sz w:val="18"/>
              </w:rPr>
            </w:pPr>
            <w:r>
              <w:rPr>
                <w:sz w:val="18"/>
              </w:rPr>
              <w:t>l</w:t>
            </w:r>
            <w:r w:rsidR="00DC6587">
              <w:rPr>
                <w:sz w:val="18"/>
              </w:rPr>
              <w:t>e Grand Tintamarre</w:t>
            </w:r>
            <w:r w:rsidR="007A0B6C">
              <w:rPr>
                <w:sz w:val="18"/>
              </w:rPr>
              <w:t xml:space="preserve"> (un festival)</w:t>
            </w:r>
            <w:r w:rsidR="00DC6587">
              <w:rPr>
                <w:sz w:val="18"/>
              </w:rPr>
              <w:t>, l</w:t>
            </w:r>
            <w:r>
              <w:rPr>
                <w:sz w:val="18"/>
              </w:rPr>
              <w:t xml:space="preserve">a baignade, le volley-ball, le football, le surf cerf-volant, les glissades sur l’eau, </w:t>
            </w:r>
            <w:r w:rsidR="00652330">
              <w:rPr>
                <w:sz w:val="18"/>
              </w:rPr>
              <w:t xml:space="preserve">la pêche, </w:t>
            </w:r>
            <w:r>
              <w:rPr>
                <w:sz w:val="18"/>
              </w:rPr>
              <w:t>la visite d</w:t>
            </w:r>
            <w:r w:rsidR="0019002F">
              <w:rPr>
                <w:sz w:val="18"/>
              </w:rPr>
              <w:t>’un</w:t>
            </w:r>
            <w:r>
              <w:rPr>
                <w:sz w:val="18"/>
              </w:rPr>
              <w:t xml:space="preserve"> site historique</w:t>
            </w:r>
          </w:p>
        </w:tc>
      </w:tr>
    </w:tbl>
    <w:p w14:paraId="2626006F" w14:textId="5F29C5F9" w:rsidR="00B75758" w:rsidRDefault="00B75758" w:rsidP="0026095A">
      <w:pPr>
        <w:pStyle w:val="Pistecorrection"/>
      </w:pPr>
    </w:p>
    <w:p w14:paraId="010325E5" w14:textId="77777777" w:rsidR="00D474EB" w:rsidRDefault="00216A7E" w:rsidP="00D474EB">
      <w:pPr>
        <w:pStyle w:val="Titre3"/>
      </w:pPr>
      <w:bookmarkStart w:id="5" w:name="_Toc130732112"/>
      <w:r>
        <w:t>Retrouver les particularités d’un lieu</w:t>
      </w:r>
      <w:r w:rsidR="00D474EB">
        <w:t xml:space="preserve"> (activité </w:t>
      </w:r>
      <w:r w:rsidR="00186008">
        <w:t>2</w:t>
      </w:r>
      <w:r w:rsidR="00D474EB">
        <w:t>)</w:t>
      </w:r>
      <w:bookmarkEnd w:id="5"/>
    </w:p>
    <w:p w14:paraId="70D18600" w14:textId="77777777" w:rsidR="00D474EB" w:rsidRPr="00777134" w:rsidRDefault="00D474EB" w:rsidP="00D474EB">
      <w:pPr>
        <w:pStyle w:val="Infosactivit"/>
        <w:rPr>
          <w:rFonts w:eastAsia="Arial Unicode MS"/>
        </w:rPr>
      </w:pPr>
      <w:r w:rsidRPr="00777134">
        <w:rPr>
          <w:b/>
        </w:rPr>
        <w:t>Compréhension orale</w:t>
      </w:r>
      <w:r w:rsidR="00AB58F3">
        <w:rPr>
          <w:b/>
        </w:rPr>
        <w:t xml:space="preserve"> </w:t>
      </w:r>
      <w:r w:rsidR="005C5AD1">
        <w:t xml:space="preserve">– </w:t>
      </w:r>
      <w:r w:rsidR="00C101B2">
        <w:t xml:space="preserve">individuel </w:t>
      </w:r>
      <w:r w:rsidRPr="005F575A">
        <w:t>–</w:t>
      </w:r>
      <w:r w:rsidR="00E567E4">
        <w:t>1</w:t>
      </w:r>
      <w:r w:rsidR="002B4066">
        <w:t>5</w:t>
      </w:r>
      <w:r>
        <w:t xml:space="preserve"> min (supports : vidéo et fiche apprenant)</w:t>
      </w:r>
    </w:p>
    <w:p w14:paraId="310E969A" w14:textId="789253BF" w:rsidR="00D474EB" w:rsidRPr="00C101B2" w:rsidRDefault="00C101B2" w:rsidP="006C0EC2">
      <w:pPr>
        <w:pStyle w:val="Pistecorrectiontexte"/>
        <w:rPr>
          <w:b/>
          <w:sz w:val="20"/>
          <w:szCs w:val="20"/>
        </w:rPr>
      </w:pPr>
      <w:r w:rsidRPr="00C101B2">
        <w:rPr>
          <w:sz w:val="20"/>
          <w:szCs w:val="20"/>
        </w:rPr>
        <w:t xml:space="preserve">Lire ou faire lire </w:t>
      </w:r>
      <w:r w:rsidR="00B75758">
        <w:rPr>
          <w:sz w:val="20"/>
          <w:szCs w:val="20"/>
        </w:rPr>
        <w:t>les propositions</w:t>
      </w:r>
      <w:r w:rsidR="00993F01">
        <w:rPr>
          <w:sz w:val="20"/>
          <w:szCs w:val="20"/>
        </w:rPr>
        <w:t xml:space="preserve"> </w:t>
      </w:r>
      <w:r w:rsidR="0068573E" w:rsidRPr="00C101B2">
        <w:rPr>
          <w:sz w:val="20"/>
          <w:szCs w:val="20"/>
        </w:rPr>
        <w:t>de l’</w:t>
      </w:r>
      <w:r w:rsidR="002C462A" w:rsidRPr="00C101B2">
        <w:rPr>
          <w:sz w:val="20"/>
          <w:szCs w:val="20"/>
        </w:rPr>
        <w:t>activité 2</w:t>
      </w:r>
      <w:r w:rsidR="005E40FD" w:rsidRPr="00C101B2">
        <w:rPr>
          <w:sz w:val="20"/>
          <w:szCs w:val="20"/>
        </w:rPr>
        <w:t>.</w:t>
      </w:r>
      <w:r w:rsidR="00E91DBB">
        <w:rPr>
          <w:sz w:val="20"/>
          <w:szCs w:val="20"/>
        </w:rPr>
        <w:t xml:space="preserve"> Lever les difficultés lexicales, s</w:t>
      </w:r>
      <w:r w:rsidR="00652330">
        <w:rPr>
          <w:sz w:val="20"/>
          <w:szCs w:val="20"/>
        </w:rPr>
        <w:t>’il y en a</w:t>
      </w:r>
      <w:r w:rsidR="00E91DBB">
        <w:rPr>
          <w:sz w:val="20"/>
          <w:szCs w:val="20"/>
        </w:rPr>
        <w:t>.</w:t>
      </w:r>
      <w:r w:rsidR="005E40FD" w:rsidRPr="00C101B2">
        <w:rPr>
          <w:sz w:val="20"/>
          <w:szCs w:val="20"/>
        </w:rPr>
        <w:t xml:space="preserve"> </w:t>
      </w:r>
      <w:r w:rsidR="0068573E" w:rsidRPr="00C101B2">
        <w:rPr>
          <w:sz w:val="20"/>
          <w:szCs w:val="20"/>
        </w:rPr>
        <w:t xml:space="preserve">Montrer </w:t>
      </w:r>
      <w:r w:rsidR="0032102F">
        <w:rPr>
          <w:sz w:val="20"/>
          <w:szCs w:val="20"/>
        </w:rPr>
        <w:t>la vidéo, deux fois si besoin.</w:t>
      </w:r>
    </w:p>
    <w:p w14:paraId="17B466D8" w14:textId="190D3A99" w:rsidR="002C462A" w:rsidRPr="00C101B2" w:rsidRDefault="00C101B2" w:rsidP="00BC02FE">
      <w:pPr>
        <w:pStyle w:val="Pistecorrectiontexte"/>
        <w:rPr>
          <w:i/>
          <w:sz w:val="20"/>
          <w:szCs w:val="20"/>
        </w:rPr>
      </w:pPr>
      <w:r w:rsidRPr="00C101B2">
        <w:rPr>
          <w:rFonts w:cs="Tahoma"/>
          <w:sz w:val="20"/>
          <w:szCs w:val="20"/>
        </w:rPr>
        <w:t>Individuellement</w:t>
      </w:r>
      <w:r w:rsidR="002C462A" w:rsidRPr="00C101B2">
        <w:rPr>
          <w:sz w:val="20"/>
          <w:szCs w:val="20"/>
        </w:rPr>
        <w:t xml:space="preserve">. </w:t>
      </w:r>
      <w:r w:rsidR="002C462A" w:rsidRPr="00C101B2">
        <w:rPr>
          <w:i/>
          <w:sz w:val="20"/>
          <w:szCs w:val="20"/>
        </w:rPr>
        <w:t xml:space="preserve">Faites l’activité 2 : </w:t>
      </w:r>
      <w:r w:rsidR="00B75758" w:rsidRPr="00B75758">
        <w:rPr>
          <w:i/>
          <w:sz w:val="20"/>
          <w:szCs w:val="20"/>
        </w:rPr>
        <w:t>écoutez la vidéo et dites si les affirmations sont vraies ou fausses.</w:t>
      </w:r>
    </w:p>
    <w:p w14:paraId="7EDA1839" w14:textId="14466D08" w:rsidR="0068573E" w:rsidRPr="00C101B2" w:rsidRDefault="00C101B2" w:rsidP="002C462A">
      <w:pPr>
        <w:pStyle w:val="Pistecorrectiontexte"/>
        <w:rPr>
          <w:sz w:val="20"/>
          <w:szCs w:val="20"/>
        </w:rPr>
      </w:pPr>
      <w:r w:rsidRPr="00C101B2">
        <w:rPr>
          <w:sz w:val="20"/>
          <w:szCs w:val="20"/>
        </w:rPr>
        <w:t xml:space="preserve">Inviter les </w:t>
      </w:r>
      <w:proofErr w:type="spellStart"/>
      <w:r w:rsidRPr="00C101B2">
        <w:rPr>
          <w:sz w:val="20"/>
          <w:szCs w:val="20"/>
        </w:rPr>
        <w:t>apprenant·e·s</w:t>
      </w:r>
      <w:proofErr w:type="spellEnd"/>
      <w:r w:rsidRPr="00C101B2">
        <w:rPr>
          <w:sz w:val="20"/>
          <w:szCs w:val="20"/>
        </w:rPr>
        <w:t xml:space="preserve"> à comparer leurs réponses avec celles de leur </w:t>
      </w:r>
      <w:proofErr w:type="spellStart"/>
      <w:r w:rsidRPr="00C101B2">
        <w:rPr>
          <w:sz w:val="20"/>
          <w:szCs w:val="20"/>
        </w:rPr>
        <w:t>voisin·e</w:t>
      </w:r>
      <w:proofErr w:type="spellEnd"/>
      <w:r w:rsidRPr="00C101B2">
        <w:rPr>
          <w:sz w:val="20"/>
          <w:szCs w:val="20"/>
        </w:rPr>
        <w:t>, puis m</w:t>
      </w:r>
      <w:r w:rsidR="005E40FD" w:rsidRPr="00C101B2">
        <w:rPr>
          <w:sz w:val="20"/>
          <w:szCs w:val="20"/>
        </w:rPr>
        <w:t>ettre en</w:t>
      </w:r>
      <w:r w:rsidR="00903F9F" w:rsidRPr="00C101B2">
        <w:rPr>
          <w:sz w:val="20"/>
          <w:szCs w:val="20"/>
        </w:rPr>
        <w:t xml:space="preserve"> commun à l’oral</w:t>
      </w:r>
      <w:r w:rsidR="004148A3">
        <w:rPr>
          <w:sz w:val="20"/>
          <w:szCs w:val="20"/>
        </w:rPr>
        <w:t>. Valider et</w:t>
      </w:r>
      <w:r w:rsidR="007F3218">
        <w:rPr>
          <w:sz w:val="20"/>
          <w:szCs w:val="20"/>
        </w:rPr>
        <w:t xml:space="preserve"> </w:t>
      </w:r>
      <w:r w:rsidR="004148A3">
        <w:rPr>
          <w:sz w:val="20"/>
          <w:szCs w:val="20"/>
        </w:rPr>
        <w:t>faire corriger les propositions fausses.</w:t>
      </w:r>
    </w:p>
    <w:p w14:paraId="0FE045E9" w14:textId="77777777" w:rsidR="002C462A" w:rsidRDefault="002C462A" w:rsidP="006C0EC2">
      <w:pPr>
        <w:pStyle w:val="Pistecorrectiontexte"/>
      </w:pPr>
    </w:p>
    <w:p w14:paraId="29E6B138" w14:textId="77777777" w:rsidR="00D474EB" w:rsidRDefault="00D474EB" w:rsidP="00BB4498">
      <w:pPr>
        <w:pStyle w:val="Pistecorrection"/>
        <w:rPr>
          <w:rFonts w:cs="Tahoma"/>
        </w:rPr>
      </w:pPr>
      <w:r w:rsidRPr="00BB4498">
        <w:rPr>
          <w:rFonts w:cs="Tahoma"/>
        </w:rPr>
        <w:t>Pistes de correction / Corrigés :</w:t>
      </w:r>
    </w:p>
    <w:p w14:paraId="29FD86AA" w14:textId="263F4638" w:rsidR="004148A3" w:rsidRPr="004148A3" w:rsidRDefault="004148A3" w:rsidP="004148A3">
      <w:pPr>
        <w:pStyle w:val="Paragraphedeliste"/>
        <w:numPr>
          <w:ilvl w:val="0"/>
          <w:numId w:val="38"/>
        </w:numPr>
        <w:rPr>
          <w:rFonts w:cs="Tahoma"/>
          <w:sz w:val="18"/>
          <w:szCs w:val="20"/>
          <w:lang w:val="fr-BE"/>
        </w:rPr>
      </w:pPr>
      <w:r w:rsidRPr="004148A3">
        <w:rPr>
          <w:rFonts w:cs="Tahoma"/>
          <w:sz w:val="18"/>
          <w:szCs w:val="20"/>
          <w:lang w:val="fr-BE"/>
        </w:rPr>
        <w:t xml:space="preserve">Chaque année, le 15 </w:t>
      </w:r>
      <w:r w:rsidRPr="004148A3">
        <w:rPr>
          <w:rFonts w:cs="Tahoma"/>
          <w:strike/>
          <w:sz w:val="18"/>
          <w:szCs w:val="20"/>
          <w:lang w:val="fr-BE"/>
        </w:rPr>
        <w:t>mai</w:t>
      </w:r>
      <w:r w:rsidRPr="004148A3">
        <w:rPr>
          <w:rFonts w:cs="Tahoma"/>
          <w:b/>
          <w:sz w:val="18"/>
          <w:szCs w:val="20"/>
          <w:lang w:val="fr-BE"/>
        </w:rPr>
        <w:t xml:space="preserve"> </w:t>
      </w:r>
      <w:r>
        <w:rPr>
          <w:rFonts w:cs="Tahoma"/>
          <w:b/>
          <w:sz w:val="18"/>
          <w:szCs w:val="20"/>
          <w:lang w:val="fr-BE"/>
        </w:rPr>
        <w:t>août</w:t>
      </w:r>
      <w:r w:rsidRPr="004148A3">
        <w:rPr>
          <w:rFonts w:cs="Tahoma"/>
          <w:sz w:val="18"/>
          <w:szCs w:val="20"/>
          <w:lang w:val="fr-BE"/>
        </w:rPr>
        <w:t>, le Grand Tintamarre est célébré avec fierté lors d’une fanfare joyeuse.</w:t>
      </w:r>
    </w:p>
    <w:p w14:paraId="7E23F0CF" w14:textId="47793280" w:rsidR="004148A3" w:rsidRPr="004148A3" w:rsidRDefault="004148A3" w:rsidP="004148A3">
      <w:pPr>
        <w:pStyle w:val="Paragraphedeliste"/>
        <w:numPr>
          <w:ilvl w:val="0"/>
          <w:numId w:val="38"/>
        </w:numPr>
        <w:rPr>
          <w:rFonts w:cs="Tahoma"/>
          <w:sz w:val="18"/>
          <w:szCs w:val="20"/>
          <w:lang w:val="fr-BE"/>
        </w:rPr>
      </w:pPr>
      <w:r w:rsidRPr="004148A3">
        <w:rPr>
          <w:rFonts w:cs="Tahoma"/>
          <w:sz w:val="18"/>
          <w:szCs w:val="20"/>
          <w:lang w:val="fr-BE"/>
        </w:rPr>
        <w:t xml:space="preserve"> Les plages de la côte permettent de contempler des couchers de soleil saisissants.</w:t>
      </w:r>
      <w:r>
        <w:rPr>
          <w:rFonts w:cs="Tahoma"/>
          <w:sz w:val="18"/>
          <w:szCs w:val="20"/>
          <w:lang w:val="fr-BE"/>
        </w:rPr>
        <w:t xml:space="preserve"> </w:t>
      </w:r>
      <w:r w:rsidRPr="004148A3">
        <w:rPr>
          <w:rFonts w:cs="Tahoma"/>
          <w:b/>
          <w:sz w:val="18"/>
          <w:szCs w:val="20"/>
          <w:lang w:val="fr-BE"/>
        </w:rPr>
        <w:t>&gt; VRAI</w:t>
      </w:r>
    </w:p>
    <w:p w14:paraId="43DA3939" w14:textId="7F681118" w:rsidR="004148A3" w:rsidRPr="004148A3" w:rsidRDefault="004148A3" w:rsidP="004148A3">
      <w:pPr>
        <w:pStyle w:val="Paragraphedeliste"/>
        <w:numPr>
          <w:ilvl w:val="0"/>
          <w:numId w:val="38"/>
        </w:numPr>
        <w:rPr>
          <w:rFonts w:cs="Tahoma"/>
          <w:sz w:val="18"/>
          <w:szCs w:val="20"/>
          <w:lang w:val="fr-BE"/>
        </w:rPr>
      </w:pPr>
      <w:r w:rsidRPr="004148A3">
        <w:rPr>
          <w:rFonts w:cs="Tahoma"/>
          <w:sz w:val="18"/>
          <w:szCs w:val="20"/>
          <w:lang w:val="fr-BE"/>
        </w:rPr>
        <w:t xml:space="preserve"> Les îles de la région sont classées parmi les meilleurs endroits au monde pour pratiquer </w:t>
      </w:r>
      <w:r w:rsidRPr="004148A3">
        <w:rPr>
          <w:rFonts w:cs="Tahoma"/>
          <w:strike/>
          <w:sz w:val="18"/>
          <w:szCs w:val="20"/>
          <w:lang w:val="fr-BE"/>
        </w:rPr>
        <w:t>la planche à voile</w:t>
      </w:r>
      <w:r>
        <w:rPr>
          <w:rFonts w:cs="Tahoma"/>
          <w:sz w:val="18"/>
          <w:szCs w:val="20"/>
          <w:lang w:val="fr-BE"/>
        </w:rPr>
        <w:t xml:space="preserve"> </w:t>
      </w:r>
      <w:r w:rsidRPr="004148A3">
        <w:rPr>
          <w:rFonts w:cs="Tahoma"/>
          <w:b/>
          <w:sz w:val="18"/>
          <w:szCs w:val="20"/>
          <w:lang w:val="fr-BE"/>
        </w:rPr>
        <w:t>le surf cerf-volant</w:t>
      </w:r>
      <w:r w:rsidRPr="004148A3">
        <w:rPr>
          <w:rFonts w:cs="Tahoma"/>
          <w:sz w:val="18"/>
          <w:szCs w:val="20"/>
          <w:lang w:val="fr-BE"/>
        </w:rPr>
        <w:t>.</w:t>
      </w:r>
    </w:p>
    <w:p w14:paraId="25D21BA5" w14:textId="190B0206" w:rsidR="004148A3" w:rsidRPr="004148A3" w:rsidRDefault="004148A3" w:rsidP="004148A3">
      <w:pPr>
        <w:pStyle w:val="Paragraphedeliste"/>
        <w:numPr>
          <w:ilvl w:val="0"/>
          <w:numId w:val="38"/>
        </w:numPr>
        <w:rPr>
          <w:rFonts w:cs="Tahoma"/>
          <w:sz w:val="18"/>
          <w:szCs w:val="20"/>
          <w:lang w:val="fr-BE"/>
        </w:rPr>
      </w:pPr>
      <w:r w:rsidRPr="004148A3">
        <w:rPr>
          <w:rFonts w:cs="Tahoma"/>
          <w:sz w:val="18"/>
          <w:szCs w:val="20"/>
          <w:lang w:val="fr-BE"/>
        </w:rPr>
        <w:t xml:space="preserve"> Sur la Côte magnétique, on peut vivre une illusion d’optique depuis plus de 75 ans.</w:t>
      </w:r>
      <w:r>
        <w:rPr>
          <w:rFonts w:cs="Tahoma"/>
          <w:sz w:val="18"/>
          <w:szCs w:val="20"/>
          <w:lang w:val="fr-BE"/>
        </w:rPr>
        <w:t xml:space="preserve"> </w:t>
      </w:r>
      <w:r w:rsidRPr="004148A3">
        <w:rPr>
          <w:rFonts w:cs="Tahoma"/>
          <w:b/>
          <w:sz w:val="18"/>
          <w:szCs w:val="20"/>
          <w:lang w:val="fr-BE"/>
        </w:rPr>
        <w:t>&gt; VRAI</w:t>
      </w:r>
    </w:p>
    <w:p w14:paraId="087B5DEA" w14:textId="77777777" w:rsidR="004148A3" w:rsidRPr="004148A3" w:rsidRDefault="004148A3" w:rsidP="004148A3">
      <w:pPr>
        <w:pStyle w:val="Paragraphedeliste"/>
        <w:numPr>
          <w:ilvl w:val="0"/>
          <w:numId w:val="38"/>
        </w:numPr>
        <w:rPr>
          <w:rFonts w:cs="Tahoma"/>
          <w:sz w:val="18"/>
          <w:szCs w:val="20"/>
          <w:lang w:val="fr-BE"/>
        </w:rPr>
      </w:pPr>
      <w:r w:rsidRPr="004148A3">
        <w:rPr>
          <w:rFonts w:cs="Tahoma"/>
          <w:sz w:val="18"/>
          <w:szCs w:val="20"/>
          <w:lang w:val="fr-BE"/>
        </w:rPr>
        <w:t xml:space="preserve"> Sur la rivière </w:t>
      </w:r>
      <w:proofErr w:type="spellStart"/>
      <w:r w:rsidRPr="004148A3">
        <w:rPr>
          <w:rFonts w:cs="Tahoma"/>
          <w:sz w:val="18"/>
          <w:szCs w:val="20"/>
          <w:lang w:val="fr-BE"/>
        </w:rPr>
        <w:t>Miramichi</w:t>
      </w:r>
      <w:proofErr w:type="spellEnd"/>
      <w:r w:rsidRPr="004148A3">
        <w:rPr>
          <w:rFonts w:cs="Tahoma"/>
          <w:sz w:val="18"/>
          <w:szCs w:val="20"/>
          <w:lang w:val="fr-BE"/>
        </w:rPr>
        <w:t xml:space="preserve">, la pêche et les activités nautiques </w:t>
      </w:r>
      <w:r w:rsidRPr="004148A3">
        <w:rPr>
          <w:rFonts w:cs="Tahoma"/>
          <w:strike/>
          <w:sz w:val="18"/>
          <w:szCs w:val="20"/>
          <w:lang w:val="fr-BE"/>
        </w:rPr>
        <w:t>ne</w:t>
      </w:r>
      <w:r w:rsidRPr="004148A3">
        <w:rPr>
          <w:rFonts w:cs="Tahoma"/>
          <w:b/>
          <w:sz w:val="18"/>
          <w:szCs w:val="20"/>
          <w:lang w:val="fr-BE"/>
        </w:rPr>
        <w:t xml:space="preserve"> sont </w:t>
      </w:r>
      <w:r w:rsidRPr="004148A3">
        <w:rPr>
          <w:rFonts w:cs="Tahoma"/>
          <w:strike/>
          <w:sz w:val="18"/>
          <w:szCs w:val="20"/>
          <w:lang w:val="fr-BE"/>
        </w:rPr>
        <w:t>pas</w:t>
      </w:r>
      <w:r w:rsidRPr="004148A3">
        <w:rPr>
          <w:rFonts w:cs="Tahoma"/>
          <w:b/>
          <w:sz w:val="18"/>
          <w:szCs w:val="20"/>
          <w:lang w:val="fr-BE"/>
        </w:rPr>
        <w:t xml:space="preserve"> autorisées</w:t>
      </w:r>
      <w:r w:rsidRPr="004148A3">
        <w:rPr>
          <w:rFonts w:cs="Tahoma"/>
          <w:sz w:val="18"/>
          <w:szCs w:val="20"/>
          <w:lang w:val="fr-BE"/>
        </w:rPr>
        <w:t>.</w:t>
      </w:r>
    </w:p>
    <w:p w14:paraId="7FCE8CBB" w14:textId="77777777" w:rsidR="004148A3" w:rsidRPr="004148A3" w:rsidRDefault="004148A3" w:rsidP="004148A3">
      <w:pPr>
        <w:pStyle w:val="Paragraphedeliste"/>
        <w:numPr>
          <w:ilvl w:val="0"/>
          <w:numId w:val="38"/>
        </w:numPr>
        <w:rPr>
          <w:rFonts w:cs="Tahoma"/>
          <w:sz w:val="18"/>
          <w:szCs w:val="20"/>
          <w:lang w:val="fr-BE"/>
        </w:rPr>
      </w:pPr>
      <w:r w:rsidRPr="004148A3">
        <w:rPr>
          <w:rFonts w:cs="Tahoma"/>
          <w:sz w:val="18"/>
        </w:rPr>
        <w:t xml:space="preserve"> À Petit Rocher, la pêche à </w:t>
      </w:r>
      <w:r w:rsidRPr="004148A3">
        <w:rPr>
          <w:rFonts w:cs="Tahoma"/>
          <w:sz w:val="18"/>
          <w:szCs w:val="20"/>
          <w:lang w:val="fr-BE"/>
        </w:rPr>
        <w:t xml:space="preserve">la morue, au maquereau </w:t>
      </w:r>
      <w:r w:rsidRPr="004148A3">
        <w:rPr>
          <w:rFonts w:cs="Tahoma"/>
          <w:strike/>
          <w:sz w:val="18"/>
          <w:szCs w:val="20"/>
          <w:lang w:val="fr-BE"/>
        </w:rPr>
        <w:t>et aux crevettes</w:t>
      </w:r>
      <w:r w:rsidRPr="004148A3">
        <w:rPr>
          <w:rFonts w:cs="Tahoma"/>
          <w:sz w:val="18"/>
          <w:szCs w:val="20"/>
          <w:lang w:val="fr-BE"/>
        </w:rPr>
        <w:t xml:space="preserve"> sont des activités populaires.</w:t>
      </w:r>
    </w:p>
    <w:p w14:paraId="31F9E103" w14:textId="72F23866" w:rsidR="004148A3" w:rsidRPr="004148A3" w:rsidRDefault="004148A3" w:rsidP="004148A3">
      <w:pPr>
        <w:pStyle w:val="Paragraphedeliste"/>
        <w:numPr>
          <w:ilvl w:val="0"/>
          <w:numId w:val="38"/>
        </w:numPr>
        <w:rPr>
          <w:rFonts w:cs="Tahoma"/>
          <w:sz w:val="18"/>
          <w:szCs w:val="20"/>
          <w:lang w:val="fr-BE"/>
        </w:rPr>
      </w:pPr>
      <w:r w:rsidRPr="004148A3">
        <w:rPr>
          <w:rFonts w:cs="Tahoma"/>
          <w:sz w:val="18"/>
          <w:szCs w:val="20"/>
          <w:lang w:val="fr-BE"/>
        </w:rPr>
        <w:t xml:space="preserve"> Tout près de </w:t>
      </w:r>
      <w:proofErr w:type="spellStart"/>
      <w:r w:rsidRPr="004148A3">
        <w:rPr>
          <w:rFonts w:cs="Tahoma"/>
          <w:sz w:val="18"/>
          <w:szCs w:val="20"/>
          <w:lang w:val="fr-BE"/>
        </w:rPr>
        <w:t>Caraquet</w:t>
      </w:r>
      <w:proofErr w:type="spellEnd"/>
      <w:r w:rsidRPr="004148A3">
        <w:rPr>
          <w:rFonts w:cs="Tahoma"/>
          <w:sz w:val="18"/>
          <w:szCs w:val="20"/>
          <w:lang w:val="fr-BE"/>
        </w:rPr>
        <w:t>, un village plonge le visiteur dans la vie des anciens habitants de la région.</w:t>
      </w:r>
      <w:r>
        <w:rPr>
          <w:rFonts w:cs="Tahoma"/>
          <w:sz w:val="18"/>
          <w:szCs w:val="20"/>
          <w:lang w:val="fr-BE"/>
        </w:rPr>
        <w:t xml:space="preserve"> </w:t>
      </w:r>
      <w:r w:rsidRPr="004148A3">
        <w:rPr>
          <w:rFonts w:cs="Tahoma"/>
          <w:b/>
          <w:sz w:val="18"/>
          <w:szCs w:val="20"/>
          <w:lang w:val="fr-BE"/>
        </w:rPr>
        <w:t>&gt; VRAI</w:t>
      </w:r>
    </w:p>
    <w:p w14:paraId="57035699" w14:textId="77777777" w:rsidR="007F3218" w:rsidRDefault="007F3218" w:rsidP="004148A3">
      <w:pPr>
        <w:pStyle w:val="Commentaire"/>
      </w:pPr>
    </w:p>
    <w:p w14:paraId="361E05CC" w14:textId="6B667D4D" w:rsidR="006C0EC2" w:rsidRDefault="00DB6D8D" w:rsidP="008E76C4">
      <w:pPr>
        <w:pStyle w:val="Titre3"/>
      </w:pPr>
      <w:bookmarkStart w:id="6" w:name="_Toc130732113"/>
      <w:r>
        <w:t>Enrichir son lexique pour décrire une région</w:t>
      </w:r>
      <w:r w:rsidR="00170F57">
        <w:t xml:space="preserve"> </w:t>
      </w:r>
      <w:r w:rsidR="00271046">
        <w:t>(activité 3)</w:t>
      </w:r>
      <w:bookmarkEnd w:id="6"/>
    </w:p>
    <w:p w14:paraId="38D13143" w14:textId="1D70C3C9" w:rsidR="00FF0A63" w:rsidRPr="00FF0A63" w:rsidRDefault="00E567E4" w:rsidP="008E76C4">
      <w:pPr>
        <w:pStyle w:val="Infosactivit"/>
        <w:rPr>
          <w:rFonts w:eastAsia="Arial Unicode MS"/>
        </w:rPr>
      </w:pPr>
      <w:r>
        <w:rPr>
          <w:b/>
        </w:rPr>
        <w:t>Compréhensio</w:t>
      </w:r>
      <w:r w:rsidR="00D7711A">
        <w:rPr>
          <w:b/>
        </w:rPr>
        <w:t>n</w:t>
      </w:r>
      <w:r>
        <w:rPr>
          <w:b/>
        </w:rPr>
        <w:t xml:space="preserve"> orale</w:t>
      </w:r>
      <w:r w:rsidR="00DB6D8D">
        <w:rPr>
          <w:b/>
        </w:rPr>
        <w:t>, lexique</w:t>
      </w:r>
      <w:r w:rsidR="0032102F">
        <w:rPr>
          <w:b/>
        </w:rPr>
        <w:t xml:space="preserve"> </w:t>
      </w:r>
      <w:r w:rsidR="005F575A">
        <w:t>–</w:t>
      </w:r>
      <w:r w:rsidR="00C26754">
        <w:t xml:space="preserve"> </w:t>
      </w:r>
      <w:r w:rsidR="0032102F">
        <w:t>petits groupes</w:t>
      </w:r>
      <w:r w:rsidR="00C26754">
        <w:t xml:space="preserve"> </w:t>
      </w:r>
      <w:r w:rsidR="009411CE">
        <w:t xml:space="preserve">– </w:t>
      </w:r>
      <w:r w:rsidR="00DB6D8D">
        <w:t>15</w:t>
      </w:r>
      <w:r w:rsidR="00FF0A63">
        <w:t xml:space="preserve"> min </w:t>
      </w:r>
      <w:r w:rsidR="00DB6D8D">
        <w:t xml:space="preserve">(supports : vidéo, </w:t>
      </w:r>
      <w:r w:rsidR="00F26EFC">
        <w:t>fiche apprenant</w:t>
      </w:r>
      <w:r w:rsidR="00DB6D8D">
        <w:t xml:space="preserve"> et fiche matériel</w:t>
      </w:r>
      <w:r w:rsidR="00F26EFC">
        <w:t>)</w:t>
      </w:r>
    </w:p>
    <w:p w14:paraId="4C5B9C20" w14:textId="790658E9" w:rsidR="000E6417" w:rsidRPr="00C101B2" w:rsidRDefault="00954C3E" w:rsidP="00F26EFC">
      <w:pPr>
        <w:rPr>
          <w:rFonts w:eastAsia="Arial Unicode MS"/>
        </w:rPr>
      </w:pPr>
      <w:r>
        <w:rPr>
          <w:rFonts w:eastAsia="Arial Unicode MS"/>
        </w:rPr>
        <w:t>Constituer de petits groupes</w:t>
      </w:r>
      <w:r w:rsidR="00C101B2">
        <w:rPr>
          <w:rFonts w:eastAsia="Arial Unicode MS"/>
        </w:rPr>
        <w:t>.</w:t>
      </w:r>
      <w:r w:rsidR="00DB6D8D">
        <w:rPr>
          <w:rFonts w:eastAsia="Arial Unicode MS"/>
        </w:rPr>
        <w:t xml:space="preserve"> Dans un premier temps, distribuer </w:t>
      </w:r>
      <w:proofErr w:type="gramStart"/>
      <w:r w:rsidR="00DB6D8D">
        <w:rPr>
          <w:rFonts w:eastAsia="Arial Unicode MS"/>
        </w:rPr>
        <w:t>une fiche matériel</w:t>
      </w:r>
      <w:proofErr w:type="gramEnd"/>
      <w:r w:rsidR="00DB6D8D">
        <w:rPr>
          <w:rFonts w:eastAsia="Arial Unicode MS"/>
        </w:rPr>
        <w:t xml:space="preserve"> à chaque groupe.</w:t>
      </w:r>
      <w:r w:rsidR="00C101B2">
        <w:rPr>
          <w:rFonts w:eastAsia="Arial Unicode MS"/>
        </w:rPr>
        <w:t xml:space="preserve"> </w:t>
      </w:r>
      <w:r w:rsidR="00483CE8" w:rsidRPr="00C101B2">
        <w:rPr>
          <w:rFonts w:eastAsia="Arial Unicode MS"/>
        </w:rPr>
        <w:t xml:space="preserve">Lire ou faire lire </w:t>
      </w:r>
      <w:r w:rsidR="00DB6D8D">
        <w:rPr>
          <w:rFonts w:eastAsia="Arial Unicode MS"/>
        </w:rPr>
        <w:t>les défi</w:t>
      </w:r>
      <w:r w:rsidR="006B3EA1">
        <w:rPr>
          <w:rFonts w:eastAsia="Arial Unicode MS"/>
        </w:rPr>
        <w:t xml:space="preserve">nitions de la fiche matériel, puis </w:t>
      </w:r>
      <w:r w:rsidR="00D24649">
        <w:rPr>
          <w:rFonts w:eastAsia="Arial Unicode MS"/>
        </w:rPr>
        <w:t>propose</w:t>
      </w:r>
      <w:r w:rsidR="00DB6D8D">
        <w:rPr>
          <w:rFonts w:eastAsia="Arial Unicode MS"/>
        </w:rPr>
        <w:t xml:space="preserve">r </w:t>
      </w:r>
      <w:r w:rsidR="00D24649">
        <w:rPr>
          <w:rFonts w:eastAsia="Arial Unicode MS"/>
        </w:rPr>
        <w:t>aux</w:t>
      </w:r>
      <w:r w:rsidR="00DB6D8D">
        <w:rPr>
          <w:rFonts w:eastAsia="Arial Unicode MS"/>
        </w:rPr>
        <w:t xml:space="preserve"> groupes </w:t>
      </w:r>
      <w:r w:rsidR="00D24649">
        <w:rPr>
          <w:rFonts w:eastAsia="Arial Unicode MS"/>
        </w:rPr>
        <w:t>de</w:t>
      </w:r>
      <w:r w:rsidR="00DB6D8D">
        <w:rPr>
          <w:rFonts w:eastAsia="Arial Unicode MS"/>
        </w:rPr>
        <w:t xml:space="preserve"> compléter leur grille</w:t>
      </w:r>
      <w:r w:rsidR="00483548" w:rsidRPr="00C101B2">
        <w:rPr>
          <w:rFonts w:eastAsia="Arial Unicode MS"/>
        </w:rPr>
        <w:t>.</w:t>
      </w:r>
      <w:r w:rsidR="00DB6D8D">
        <w:rPr>
          <w:rFonts w:eastAsia="Arial Unicode MS"/>
        </w:rPr>
        <w:t xml:space="preserve"> Dans un second temps, </w:t>
      </w:r>
      <w:r w:rsidR="00D24649">
        <w:rPr>
          <w:rFonts w:eastAsia="Arial Unicode MS"/>
        </w:rPr>
        <w:t xml:space="preserve">demander à </w:t>
      </w:r>
      <w:proofErr w:type="spellStart"/>
      <w:r w:rsidR="00D24649">
        <w:rPr>
          <w:rFonts w:eastAsia="Arial Unicode MS"/>
        </w:rPr>
        <w:t>un</w:t>
      </w:r>
      <w:r w:rsidR="00D24649" w:rsidRPr="00C101B2">
        <w:rPr>
          <w:szCs w:val="20"/>
        </w:rPr>
        <w:t>·e</w:t>
      </w:r>
      <w:proofErr w:type="spellEnd"/>
      <w:r w:rsidR="00D24649">
        <w:rPr>
          <w:rFonts w:eastAsia="Arial Unicode MS"/>
        </w:rPr>
        <w:t xml:space="preserve"> </w:t>
      </w:r>
      <w:proofErr w:type="spellStart"/>
      <w:r w:rsidR="00D24649">
        <w:rPr>
          <w:rFonts w:eastAsia="Arial Unicode MS"/>
        </w:rPr>
        <w:t>apprenant</w:t>
      </w:r>
      <w:r w:rsidR="00D24649" w:rsidRPr="00C101B2">
        <w:rPr>
          <w:szCs w:val="20"/>
        </w:rPr>
        <w:t>·e</w:t>
      </w:r>
      <w:proofErr w:type="spellEnd"/>
      <w:r w:rsidR="00D24649">
        <w:rPr>
          <w:rFonts w:eastAsia="Arial Unicode MS"/>
        </w:rPr>
        <w:t xml:space="preserve"> de lire la consigne de</w:t>
      </w:r>
      <w:r w:rsidR="00DB6D8D">
        <w:rPr>
          <w:rFonts w:eastAsia="Arial Unicode MS"/>
        </w:rPr>
        <w:t xml:space="preserve"> l’activité 3</w:t>
      </w:r>
      <w:r w:rsidR="00E91DBB">
        <w:rPr>
          <w:rFonts w:eastAsia="Arial Unicode MS"/>
        </w:rPr>
        <w:t xml:space="preserve"> et inviter</w:t>
      </w:r>
      <w:r w:rsidR="00D24649">
        <w:rPr>
          <w:rFonts w:eastAsia="Arial Unicode MS"/>
        </w:rPr>
        <w:t xml:space="preserve"> les groupes</w:t>
      </w:r>
      <w:r w:rsidR="00E91DBB">
        <w:rPr>
          <w:rFonts w:eastAsia="Arial Unicode MS"/>
        </w:rPr>
        <w:t xml:space="preserve"> à reporter les mots de la grille sur la fiche apprenant</w:t>
      </w:r>
      <w:r w:rsidR="00DB6D8D">
        <w:rPr>
          <w:rFonts w:eastAsia="Arial Unicode MS"/>
        </w:rPr>
        <w:t xml:space="preserve">. </w:t>
      </w:r>
      <w:r w:rsidR="00E91DBB">
        <w:rPr>
          <w:rFonts w:eastAsia="Arial Unicode MS"/>
        </w:rPr>
        <w:t xml:space="preserve">Si des mots restent </w:t>
      </w:r>
      <w:proofErr w:type="spellStart"/>
      <w:r w:rsidR="00E91DBB">
        <w:rPr>
          <w:rFonts w:eastAsia="Arial Unicode MS"/>
        </w:rPr>
        <w:t>introuvés</w:t>
      </w:r>
      <w:proofErr w:type="spellEnd"/>
      <w:r w:rsidR="00E91DBB">
        <w:rPr>
          <w:rFonts w:eastAsia="Arial Unicode MS"/>
        </w:rPr>
        <w:t>, m</w:t>
      </w:r>
      <w:r w:rsidR="00F26EFC" w:rsidRPr="00C101B2">
        <w:rPr>
          <w:szCs w:val="20"/>
        </w:rPr>
        <w:t>ontrer la vidéo.</w:t>
      </w:r>
    </w:p>
    <w:p w14:paraId="718147B8" w14:textId="41C31305" w:rsidR="00D7711A" w:rsidRPr="00C101B2" w:rsidRDefault="00954C3E" w:rsidP="0026095A">
      <w:pPr>
        <w:rPr>
          <w:rFonts w:eastAsia="Arial Unicode MS"/>
          <w:i/>
        </w:rPr>
      </w:pPr>
      <w:r>
        <w:rPr>
          <w:rFonts w:eastAsia="Arial Unicode MS" w:cs="Tahoma"/>
        </w:rPr>
        <w:t>En petits groupes</w:t>
      </w:r>
      <w:r w:rsidR="000E6417" w:rsidRPr="00C101B2">
        <w:rPr>
          <w:rFonts w:eastAsia="Arial Unicode MS"/>
        </w:rPr>
        <w:t xml:space="preserve">. </w:t>
      </w:r>
      <w:r w:rsidR="009411CE" w:rsidRPr="00C101B2">
        <w:rPr>
          <w:rFonts w:eastAsia="Arial Unicode MS"/>
          <w:i/>
        </w:rPr>
        <w:t xml:space="preserve">Faites l’activité 3 : </w:t>
      </w:r>
      <w:r w:rsidR="00DB6D8D" w:rsidRPr="00DB6D8D">
        <w:rPr>
          <w:rFonts w:eastAsia="Arial Unicode MS"/>
          <w:i/>
        </w:rPr>
        <w:t xml:space="preserve">complétez la grille </w:t>
      </w:r>
      <w:proofErr w:type="gramStart"/>
      <w:r w:rsidR="00DB6D8D" w:rsidRPr="00DB6D8D">
        <w:rPr>
          <w:rFonts w:eastAsia="Arial Unicode MS"/>
          <w:i/>
        </w:rPr>
        <w:t>de la fiche matériel</w:t>
      </w:r>
      <w:proofErr w:type="gramEnd"/>
      <w:r w:rsidR="00DB6D8D" w:rsidRPr="00DB6D8D">
        <w:rPr>
          <w:rFonts w:eastAsia="Arial Unicode MS"/>
          <w:i/>
        </w:rPr>
        <w:t>, puis écoutez la vidéo pour vérifier vos réponses.</w:t>
      </w:r>
    </w:p>
    <w:p w14:paraId="07A964B8" w14:textId="356A1027" w:rsidR="006C0EC2" w:rsidRDefault="003A0402" w:rsidP="0026095A">
      <w:pPr>
        <w:rPr>
          <w:rFonts w:eastAsia="Arial Unicode MS"/>
        </w:rPr>
      </w:pPr>
      <w:r w:rsidRPr="00C101B2">
        <w:rPr>
          <w:rFonts w:eastAsia="Arial Unicode MS"/>
        </w:rPr>
        <w:t>Lai</w:t>
      </w:r>
      <w:r w:rsidR="00157933" w:rsidRPr="00C101B2">
        <w:rPr>
          <w:rFonts w:eastAsia="Arial Unicode MS"/>
        </w:rPr>
        <w:t>sser aux</w:t>
      </w:r>
      <w:r w:rsidR="00C101B2" w:rsidRPr="00C101B2">
        <w:rPr>
          <w:rFonts w:eastAsia="Arial Unicode MS"/>
        </w:rPr>
        <w:t xml:space="preserve"> </w:t>
      </w:r>
      <w:r w:rsidR="00954C3E">
        <w:rPr>
          <w:rFonts w:eastAsia="Arial Unicode MS"/>
        </w:rPr>
        <w:t>groupes</w:t>
      </w:r>
      <w:r w:rsidR="00157933" w:rsidRPr="00C101B2">
        <w:rPr>
          <w:rFonts w:eastAsia="Arial Unicode MS"/>
        </w:rPr>
        <w:t xml:space="preserve"> le temps </w:t>
      </w:r>
      <w:r w:rsidR="00B2187E">
        <w:rPr>
          <w:rFonts w:eastAsia="Arial Unicode MS"/>
        </w:rPr>
        <w:t>de la réflexion</w:t>
      </w:r>
      <w:r w:rsidRPr="00C101B2">
        <w:rPr>
          <w:rFonts w:eastAsia="Arial Unicode MS"/>
        </w:rPr>
        <w:t xml:space="preserve">. </w:t>
      </w:r>
      <w:r w:rsidR="00D24649">
        <w:rPr>
          <w:rFonts w:eastAsia="Arial Unicode MS"/>
        </w:rPr>
        <w:t>Pour la mise en commun,</w:t>
      </w:r>
      <w:r w:rsidR="00954C3E">
        <w:rPr>
          <w:rFonts w:eastAsia="Arial Unicode MS"/>
        </w:rPr>
        <w:t xml:space="preserve"> </w:t>
      </w:r>
      <w:r w:rsidR="00D24649">
        <w:rPr>
          <w:rFonts w:eastAsia="Arial Unicode MS"/>
        </w:rPr>
        <w:t>des volontaires de chaque groupe</w:t>
      </w:r>
      <w:r w:rsidR="00DB6D8D">
        <w:rPr>
          <w:rFonts w:eastAsia="Arial Unicode MS"/>
        </w:rPr>
        <w:t xml:space="preserve"> </w:t>
      </w:r>
      <w:r w:rsidR="00954C3E">
        <w:rPr>
          <w:rFonts w:eastAsia="Arial Unicode MS"/>
        </w:rPr>
        <w:t>propose</w:t>
      </w:r>
      <w:r w:rsidR="00D24649">
        <w:rPr>
          <w:rFonts w:eastAsia="Arial Unicode MS"/>
        </w:rPr>
        <w:t>nt leurs</w:t>
      </w:r>
      <w:r w:rsidR="00954C3E">
        <w:rPr>
          <w:rFonts w:eastAsia="Arial Unicode MS"/>
        </w:rPr>
        <w:t xml:space="preserve"> réponses</w:t>
      </w:r>
      <w:r w:rsidR="00652330">
        <w:rPr>
          <w:rFonts w:eastAsia="Arial Unicode MS"/>
        </w:rPr>
        <w:t xml:space="preserve"> en épelant les mots trouvés</w:t>
      </w:r>
      <w:r w:rsidR="00954C3E">
        <w:rPr>
          <w:rFonts w:eastAsia="Arial Unicode MS"/>
        </w:rPr>
        <w:t xml:space="preserve">. </w:t>
      </w:r>
      <w:r w:rsidR="00586EFE">
        <w:rPr>
          <w:rFonts w:eastAsia="Arial Unicode MS"/>
        </w:rPr>
        <w:t>Les</w:t>
      </w:r>
      <w:r w:rsidR="00DB6D8D">
        <w:rPr>
          <w:rFonts w:eastAsia="Arial Unicode MS"/>
        </w:rPr>
        <w:t xml:space="preserve"> autres valident </w:t>
      </w:r>
      <w:r w:rsidR="00652330">
        <w:rPr>
          <w:rFonts w:eastAsia="Arial Unicode MS"/>
        </w:rPr>
        <w:t xml:space="preserve">ou corrigent les propositions. </w:t>
      </w:r>
    </w:p>
    <w:p w14:paraId="08899886" w14:textId="77777777" w:rsidR="003A0402" w:rsidRPr="00A953C2" w:rsidRDefault="003A0402" w:rsidP="0026095A">
      <w:pPr>
        <w:rPr>
          <w:rFonts w:eastAsia="Arial Unicode MS"/>
        </w:rPr>
      </w:pPr>
    </w:p>
    <w:p w14:paraId="21AD1091" w14:textId="77777777" w:rsidR="0026095A" w:rsidRPr="00A953C2" w:rsidRDefault="0026095A" w:rsidP="0026095A">
      <w:pPr>
        <w:pStyle w:val="Pistecorrection"/>
      </w:pPr>
      <w:r w:rsidRPr="00A953C2">
        <w:t>Pistes de correction / Corrigés :</w:t>
      </w:r>
    </w:p>
    <w:p w14:paraId="76744E1F" w14:textId="77777777" w:rsidR="00DB6D8D" w:rsidRDefault="00DB6D8D" w:rsidP="00954C3E">
      <w:pPr>
        <w:rPr>
          <w:rFonts w:cs="Tahoma"/>
          <w:sz w:val="18"/>
          <w:szCs w:val="18"/>
        </w:rPr>
        <w:sectPr w:rsidR="00DB6D8D" w:rsidSect="00554B94">
          <w:type w:val="continuous"/>
          <w:pgSz w:w="11900" w:h="16840"/>
          <w:pgMar w:top="1417" w:right="1134" w:bottom="1134" w:left="1134" w:header="708" w:footer="284" w:gutter="0"/>
          <w:cols w:space="708"/>
          <w:docGrid w:linePitch="360"/>
        </w:sectPr>
      </w:pPr>
    </w:p>
    <w:p w14:paraId="3E39C52A" w14:textId="74C2F66B" w:rsidR="00954C3E" w:rsidRDefault="00DB6D8D" w:rsidP="00954C3E">
      <w:pPr>
        <w:rPr>
          <w:rFonts w:cs="Tahoma"/>
          <w:sz w:val="18"/>
          <w:szCs w:val="18"/>
        </w:rPr>
      </w:pPr>
      <w:r>
        <w:rPr>
          <w:rFonts w:cs="Tahoma"/>
          <w:sz w:val="18"/>
          <w:szCs w:val="18"/>
        </w:rPr>
        <w:lastRenderedPageBreak/>
        <w:t>1. province</w:t>
      </w:r>
    </w:p>
    <w:p w14:paraId="6F6BDCA0" w14:textId="29B2C015" w:rsidR="00DB6D8D" w:rsidRDefault="00DB6D8D" w:rsidP="00954C3E">
      <w:pPr>
        <w:rPr>
          <w:rFonts w:cs="Tahoma"/>
          <w:sz w:val="18"/>
          <w:szCs w:val="18"/>
        </w:rPr>
      </w:pPr>
      <w:r>
        <w:rPr>
          <w:rFonts w:cs="Tahoma"/>
          <w:sz w:val="18"/>
          <w:szCs w:val="18"/>
        </w:rPr>
        <w:t>2. bilingue</w:t>
      </w:r>
    </w:p>
    <w:p w14:paraId="02CF6CC0" w14:textId="63D6C10F" w:rsidR="00DB6D8D" w:rsidRDefault="00DB6D8D" w:rsidP="00954C3E">
      <w:pPr>
        <w:rPr>
          <w:rFonts w:cs="Tahoma"/>
          <w:sz w:val="18"/>
          <w:szCs w:val="18"/>
        </w:rPr>
      </w:pPr>
      <w:r>
        <w:rPr>
          <w:rFonts w:cs="Tahoma"/>
          <w:sz w:val="18"/>
          <w:szCs w:val="18"/>
        </w:rPr>
        <w:t>3. littoral</w:t>
      </w:r>
    </w:p>
    <w:p w14:paraId="46FAC491" w14:textId="61E5EB6F" w:rsidR="00DB6D8D" w:rsidRDefault="00DB6D8D" w:rsidP="00954C3E">
      <w:pPr>
        <w:rPr>
          <w:rFonts w:cs="Tahoma"/>
          <w:sz w:val="18"/>
          <w:szCs w:val="18"/>
        </w:rPr>
      </w:pPr>
      <w:r>
        <w:rPr>
          <w:rFonts w:cs="Tahoma"/>
          <w:sz w:val="18"/>
          <w:szCs w:val="18"/>
        </w:rPr>
        <w:t>4. baignade</w:t>
      </w:r>
    </w:p>
    <w:p w14:paraId="4447DBBB" w14:textId="6C834CB8" w:rsidR="00DB6D8D" w:rsidRDefault="00DB6D8D" w:rsidP="00954C3E">
      <w:pPr>
        <w:rPr>
          <w:rFonts w:cs="Tahoma"/>
          <w:sz w:val="18"/>
          <w:szCs w:val="18"/>
        </w:rPr>
      </w:pPr>
      <w:r>
        <w:rPr>
          <w:rFonts w:cs="Tahoma"/>
          <w:sz w:val="18"/>
          <w:szCs w:val="18"/>
        </w:rPr>
        <w:lastRenderedPageBreak/>
        <w:t>5. sensation</w:t>
      </w:r>
    </w:p>
    <w:p w14:paraId="7E1503C2" w14:textId="4832A227" w:rsidR="00DB6D8D" w:rsidRDefault="00DB6D8D" w:rsidP="00954C3E">
      <w:pPr>
        <w:rPr>
          <w:rFonts w:cs="Tahoma"/>
          <w:sz w:val="18"/>
          <w:szCs w:val="18"/>
        </w:rPr>
      </w:pPr>
      <w:r>
        <w:rPr>
          <w:rFonts w:cs="Tahoma"/>
          <w:sz w:val="18"/>
          <w:szCs w:val="18"/>
        </w:rPr>
        <w:t>6. curiosité</w:t>
      </w:r>
    </w:p>
    <w:p w14:paraId="108E267B" w14:textId="5242322F" w:rsidR="00DB6D8D" w:rsidRDefault="00DB6D8D" w:rsidP="00954C3E">
      <w:pPr>
        <w:rPr>
          <w:rFonts w:cs="Tahoma"/>
          <w:sz w:val="18"/>
          <w:szCs w:val="18"/>
        </w:rPr>
      </w:pPr>
      <w:r>
        <w:rPr>
          <w:rFonts w:cs="Tahoma"/>
          <w:sz w:val="18"/>
          <w:szCs w:val="18"/>
        </w:rPr>
        <w:t>7. balade</w:t>
      </w:r>
    </w:p>
    <w:p w14:paraId="26838C88" w14:textId="099263EB" w:rsidR="00DB6D8D" w:rsidRDefault="00DB6D8D" w:rsidP="00954C3E">
      <w:pPr>
        <w:rPr>
          <w:rFonts w:cs="Tahoma"/>
          <w:sz w:val="18"/>
          <w:szCs w:val="18"/>
        </w:rPr>
      </w:pPr>
      <w:r>
        <w:rPr>
          <w:rFonts w:cs="Tahoma"/>
          <w:sz w:val="18"/>
          <w:szCs w:val="18"/>
        </w:rPr>
        <w:t>8. incontournable</w:t>
      </w:r>
    </w:p>
    <w:p w14:paraId="1BED8405" w14:textId="77777777" w:rsidR="00DB6D8D" w:rsidRDefault="00DB6D8D" w:rsidP="00954C3E">
      <w:pPr>
        <w:rPr>
          <w:rFonts w:cs="Tahoma"/>
          <w:sz w:val="18"/>
          <w:szCs w:val="18"/>
        </w:rPr>
        <w:sectPr w:rsidR="00DB6D8D" w:rsidSect="00DB6D8D">
          <w:type w:val="continuous"/>
          <w:pgSz w:w="11900" w:h="16840"/>
          <w:pgMar w:top="1417" w:right="1134" w:bottom="1134" w:left="1134" w:header="708" w:footer="284" w:gutter="0"/>
          <w:cols w:num="2" w:space="708"/>
          <w:docGrid w:linePitch="360"/>
        </w:sectPr>
      </w:pPr>
    </w:p>
    <w:p w14:paraId="500FD329" w14:textId="66E5E0CA" w:rsidR="00DB6D8D" w:rsidRDefault="00DB6D8D" w:rsidP="00954C3E">
      <w:pPr>
        <w:rPr>
          <w:rFonts w:cs="Tahoma"/>
          <w:sz w:val="18"/>
          <w:szCs w:val="18"/>
        </w:rPr>
      </w:pPr>
    </w:p>
    <w:p w14:paraId="494DB6B2" w14:textId="77777777" w:rsidR="00B47391" w:rsidRPr="00686E1C" w:rsidRDefault="00B47391" w:rsidP="00B47391">
      <w:pPr>
        <w:pStyle w:val="Titre2"/>
      </w:pPr>
      <w:bookmarkStart w:id="7" w:name="_Toc130732114"/>
      <w:r w:rsidRPr="009168AF">
        <w:t xml:space="preserve">Étape 3 – </w:t>
      </w:r>
      <w:r>
        <w:rPr>
          <w:rFonts w:cs="Calibri"/>
        </w:rPr>
        <w:t>Mettre en pratique</w:t>
      </w:r>
      <w:bookmarkEnd w:id="7"/>
    </w:p>
    <w:p w14:paraId="4566ADB8" w14:textId="2EE5A0AF" w:rsidR="009C1373" w:rsidRDefault="00652330" w:rsidP="009C1373">
      <w:pPr>
        <w:pStyle w:val="Titre3"/>
      </w:pPr>
      <w:bookmarkStart w:id="8" w:name="_Toc130732115"/>
      <w:r>
        <w:t>Imaginer un musée pour plonger dans la culture d’une région</w:t>
      </w:r>
      <w:r w:rsidR="00C6715B">
        <w:t xml:space="preserve"> </w:t>
      </w:r>
      <w:r w:rsidR="009C1373">
        <w:t>(activité 4)</w:t>
      </w:r>
      <w:bookmarkEnd w:id="8"/>
    </w:p>
    <w:p w14:paraId="0F234AA2" w14:textId="77777777" w:rsidR="009C1373" w:rsidRPr="00FF0A63" w:rsidRDefault="00216A7E" w:rsidP="009C1373">
      <w:pPr>
        <w:pStyle w:val="Infosactivit"/>
        <w:rPr>
          <w:rFonts w:eastAsia="Arial Unicode MS"/>
        </w:rPr>
      </w:pPr>
      <w:r>
        <w:rPr>
          <w:b/>
        </w:rPr>
        <w:t xml:space="preserve">Interaction </w:t>
      </w:r>
      <w:r w:rsidR="005165A6">
        <w:rPr>
          <w:b/>
        </w:rPr>
        <w:t>orale</w:t>
      </w:r>
      <w:r w:rsidR="002B4066">
        <w:rPr>
          <w:b/>
        </w:rPr>
        <w:t xml:space="preserve"> </w:t>
      </w:r>
      <w:r w:rsidR="009C1373">
        <w:t>–</w:t>
      </w:r>
      <w:r w:rsidR="002B4066">
        <w:t xml:space="preserve"> petits groupes </w:t>
      </w:r>
      <w:r w:rsidR="008C0958">
        <w:t xml:space="preserve">– </w:t>
      </w:r>
      <w:r w:rsidR="002B4066">
        <w:t xml:space="preserve">30 </w:t>
      </w:r>
      <w:r w:rsidR="008C0958">
        <w:t>min (support</w:t>
      </w:r>
      <w:r w:rsidR="009C1373">
        <w:t> : fiche apprenant)</w:t>
      </w:r>
    </w:p>
    <w:p w14:paraId="57F2D3B6" w14:textId="583BF43D" w:rsidR="00EE7206" w:rsidRPr="001E7436" w:rsidRDefault="00EE7206" w:rsidP="001E7436">
      <w:pPr>
        <w:pStyle w:val="Pistecorrectiontexte"/>
        <w:rPr>
          <w:sz w:val="20"/>
          <w:szCs w:val="20"/>
        </w:rPr>
      </w:pPr>
      <w:r w:rsidRPr="001E7436">
        <w:rPr>
          <w:sz w:val="20"/>
          <w:szCs w:val="20"/>
        </w:rPr>
        <w:t xml:space="preserve">Garder les </w:t>
      </w:r>
      <w:r w:rsidR="00954C3E">
        <w:rPr>
          <w:sz w:val="20"/>
          <w:szCs w:val="20"/>
        </w:rPr>
        <w:t>groupes</w:t>
      </w:r>
      <w:r w:rsidRPr="001E7436">
        <w:rPr>
          <w:sz w:val="20"/>
          <w:szCs w:val="20"/>
        </w:rPr>
        <w:t xml:space="preserve"> précédemment formés. </w:t>
      </w:r>
      <w:r w:rsidR="001E7436" w:rsidRPr="001E7436">
        <w:rPr>
          <w:sz w:val="20"/>
          <w:szCs w:val="20"/>
        </w:rPr>
        <w:t xml:space="preserve">Lire ou faire lire </w:t>
      </w:r>
      <w:r w:rsidR="00F45D47">
        <w:rPr>
          <w:sz w:val="20"/>
          <w:szCs w:val="20"/>
        </w:rPr>
        <w:t>la consigne de l’activité</w:t>
      </w:r>
      <w:r w:rsidR="001E7436" w:rsidRPr="001E7436">
        <w:rPr>
          <w:sz w:val="20"/>
          <w:szCs w:val="20"/>
        </w:rPr>
        <w:t xml:space="preserve"> 4</w:t>
      </w:r>
      <w:r w:rsidR="00F45D47">
        <w:rPr>
          <w:sz w:val="20"/>
          <w:szCs w:val="20"/>
        </w:rPr>
        <w:t xml:space="preserve">. Préciser aux groupes qu’ils devront se mettre d’accord </w:t>
      </w:r>
      <w:r w:rsidR="00DB6D8D">
        <w:rPr>
          <w:sz w:val="20"/>
          <w:szCs w:val="20"/>
        </w:rPr>
        <w:t>sur un</w:t>
      </w:r>
      <w:r w:rsidR="00D24649">
        <w:rPr>
          <w:sz w:val="20"/>
          <w:szCs w:val="20"/>
        </w:rPr>
        <w:t>e région du monde et sur un</w:t>
      </w:r>
      <w:r w:rsidR="00DB6D8D">
        <w:rPr>
          <w:sz w:val="20"/>
          <w:szCs w:val="20"/>
        </w:rPr>
        <w:t xml:space="preserve"> concept de musée historique qui montre aux visiteur</w:t>
      </w:r>
      <w:r w:rsidR="00D24649">
        <w:rPr>
          <w:sz w:val="20"/>
          <w:szCs w:val="20"/>
        </w:rPr>
        <w:t>s des aspects culturels régionaux</w:t>
      </w:r>
      <w:r w:rsidR="00DB6D8D">
        <w:rPr>
          <w:sz w:val="20"/>
          <w:szCs w:val="20"/>
        </w:rPr>
        <w:t>.</w:t>
      </w:r>
    </w:p>
    <w:p w14:paraId="19B0C310" w14:textId="24236E18" w:rsidR="00ED2A5A" w:rsidRDefault="00F45D47" w:rsidP="00ED2A5A">
      <w:pPr>
        <w:rPr>
          <w:rFonts w:cs="Tahoma"/>
        </w:rPr>
      </w:pPr>
      <w:r>
        <w:rPr>
          <w:rFonts w:eastAsia="Arial Unicode MS" w:cs="Tahoma"/>
        </w:rPr>
        <w:lastRenderedPageBreak/>
        <w:t>En petits groupes.</w:t>
      </w:r>
      <w:r w:rsidR="00ED2A5A">
        <w:rPr>
          <w:rFonts w:eastAsia="Arial Unicode MS"/>
        </w:rPr>
        <w:t xml:space="preserve"> </w:t>
      </w:r>
      <w:r w:rsidR="00ED2A5A">
        <w:rPr>
          <w:rFonts w:eastAsia="Arial Unicode MS"/>
          <w:i/>
        </w:rPr>
        <w:t>Faites l’activité 4</w:t>
      </w:r>
      <w:r w:rsidR="00ED2A5A" w:rsidRPr="009411CE">
        <w:rPr>
          <w:rFonts w:eastAsia="Arial Unicode MS"/>
          <w:i/>
        </w:rPr>
        <w:t> :</w:t>
      </w:r>
      <w:r w:rsidR="001E7436" w:rsidRPr="001E7436">
        <w:rPr>
          <w:i/>
        </w:rPr>
        <w:t xml:space="preserve"> </w:t>
      </w:r>
      <w:r w:rsidR="00DB6D8D" w:rsidRPr="00DB6D8D">
        <w:rPr>
          <w:i/>
        </w:rPr>
        <w:t xml:space="preserve">le village historique acadien est un complexe touristique composé de bâtiments historiques tous animés par des interprètes costumés et bilingues (anglais et français). Les multiples personnages présentent les petits et grands moments de la vie quotidienne des familles acadiennes (1770 – 1949). Plus qu’un </w:t>
      </w:r>
      <w:r w:rsidR="006A5FF2">
        <w:rPr>
          <w:i/>
        </w:rPr>
        <w:t>simple musée à ciel ouvert, le v</w:t>
      </w:r>
      <w:r w:rsidR="00DB6D8D" w:rsidRPr="00DB6D8D">
        <w:rPr>
          <w:i/>
        </w:rPr>
        <w:t>illage propose de nombreuses expériences culturelles, un hôtel, deux boutiques et un restaurant. Et vous, quel musée historique proposeriez-vous pou</w:t>
      </w:r>
      <w:r w:rsidR="00D24649">
        <w:rPr>
          <w:i/>
        </w:rPr>
        <w:t>r faire découvrir la culture d’une r</w:t>
      </w:r>
      <w:r w:rsidR="00DB6D8D" w:rsidRPr="00DB6D8D">
        <w:rPr>
          <w:i/>
        </w:rPr>
        <w:t>égion ? Présentez votre concept.</w:t>
      </w:r>
    </w:p>
    <w:p w14:paraId="2D37FD67" w14:textId="32E9EDF9" w:rsidR="00157933" w:rsidRDefault="00157933" w:rsidP="009C1373">
      <w:pPr>
        <w:rPr>
          <w:rFonts w:eastAsia="Arial Unicode MS"/>
        </w:rPr>
      </w:pPr>
      <w:r>
        <w:rPr>
          <w:rFonts w:eastAsia="Arial Unicode MS"/>
        </w:rPr>
        <w:t>La</w:t>
      </w:r>
      <w:r w:rsidR="00364E9F">
        <w:rPr>
          <w:rFonts w:eastAsia="Arial Unicode MS"/>
        </w:rPr>
        <w:t xml:space="preserve">isser aux </w:t>
      </w:r>
      <w:r w:rsidR="00F45D47">
        <w:rPr>
          <w:szCs w:val="20"/>
        </w:rPr>
        <w:t xml:space="preserve">groupes </w:t>
      </w:r>
      <w:r w:rsidR="00364E9F">
        <w:rPr>
          <w:rFonts w:eastAsia="Arial Unicode MS"/>
        </w:rPr>
        <w:t xml:space="preserve">le temps </w:t>
      </w:r>
      <w:r w:rsidR="001E7436">
        <w:rPr>
          <w:rFonts w:eastAsia="Arial Unicode MS"/>
        </w:rPr>
        <w:t>du partage d’idées</w:t>
      </w:r>
      <w:r>
        <w:rPr>
          <w:rFonts w:eastAsia="Arial Unicode MS"/>
        </w:rPr>
        <w:t>.</w:t>
      </w:r>
      <w:r w:rsidR="00F45D47">
        <w:rPr>
          <w:rFonts w:eastAsia="Arial Unicode MS"/>
        </w:rPr>
        <w:t xml:space="preserve"> </w:t>
      </w:r>
      <w:r w:rsidR="006A5FF2">
        <w:rPr>
          <w:rFonts w:eastAsia="Arial Unicode MS"/>
        </w:rPr>
        <w:t xml:space="preserve">Circuler dans la classe pour apporter aide et correction, si besoin. </w:t>
      </w:r>
      <w:r w:rsidR="005165A6">
        <w:rPr>
          <w:rFonts w:eastAsia="Arial Unicode MS"/>
        </w:rPr>
        <w:t xml:space="preserve">Pour la mise en commun, proposer </w:t>
      </w:r>
      <w:r w:rsidR="00F45D47">
        <w:rPr>
          <w:rFonts w:eastAsia="Arial Unicode MS"/>
        </w:rPr>
        <w:t xml:space="preserve">aux groupes de présenter </w:t>
      </w:r>
      <w:r w:rsidR="006A5FF2">
        <w:rPr>
          <w:rFonts w:eastAsia="Arial Unicode MS"/>
        </w:rPr>
        <w:t>leurs concepts</w:t>
      </w:r>
      <w:r w:rsidR="00F45D47">
        <w:rPr>
          <w:rFonts w:eastAsia="Arial Unicode MS"/>
        </w:rPr>
        <w:t xml:space="preserve"> devant la classe. Voter pour </w:t>
      </w:r>
      <w:r w:rsidR="006A5FF2">
        <w:rPr>
          <w:rFonts w:eastAsia="Arial Unicode MS"/>
        </w:rPr>
        <w:t>la proposition la plus originale</w:t>
      </w:r>
      <w:r w:rsidR="00F45D47">
        <w:rPr>
          <w:rFonts w:eastAsia="Arial Unicode MS"/>
        </w:rPr>
        <w:t>.</w:t>
      </w:r>
    </w:p>
    <w:p w14:paraId="67FE0793" w14:textId="77777777" w:rsidR="006A5FF2" w:rsidRDefault="006A5FF2" w:rsidP="009C1373">
      <w:pPr>
        <w:rPr>
          <w:rFonts w:eastAsia="Arial Unicode MS"/>
        </w:rPr>
      </w:pPr>
    </w:p>
    <w:p w14:paraId="3E7F3BD8" w14:textId="77777777" w:rsidR="009C1373" w:rsidRDefault="009C1373" w:rsidP="009C1373">
      <w:pPr>
        <w:pStyle w:val="Pistecorrection"/>
      </w:pPr>
      <w:r w:rsidRPr="00A953C2">
        <w:t>Pistes de correction / Corrigés :</w:t>
      </w:r>
    </w:p>
    <w:p w14:paraId="32279088" w14:textId="4EBB574C" w:rsidR="00590934" w:rsidRDefault="006A5FF2" w:rsidP="009C1373">
      <w:pPr>
        <w:pStyle w:val="Pistecorrection"/>
        <w:rPr>
          <w:b w:val="0"/>
        </w:rPr>
      </w:pPr>
      <w:r>
        <w:rPr>
          <w:b w:val="0"/>
        </w:rPr>
        <w:t xml:space="preserve">Nous proposons de créer un musée pour expliquer la vie des peuples aborigènes en Australie. Nous proposerons des animations pour découvrir comment les aborigènes peignaient. Ces représentations sont liées à </w:t>
      </w:r>
      <w:r w:rsidR="00E91DBB">
        <w:rPr>
          <w:b w:val="0"/>
        </w:rPr>
        <w:t xml:space="preserve">la </w:t>
      </w:r>
      <w:r>
        <w:rPr>
          <w:b w:val="0"/>
        </w:rPr>
        <w:t>culture. Elles symbolisent le rêve. Il y aura aussi des lieux pour apprendre les danses ou écouter les légendes de ce peuple.</w:t>
      </w:r>
    </w:p>
    <w:p w14:paraId="00ED0DA2" w14:textId="2A3435C1" w:rsidR="006A5FF2" w:rsidRPr="00157933" w:rsidRDefault="006A5FF2" w:rsidP="009C1373">
      <w:pPr>
        <w:pStyle w:val="Pistecorrection"/>
        <w:rPr>
          <w:b w:val="0"/>
        </w:rPr>
      </w:pPr>
      <w:r>
        <w:rPr>
          <w:b w:val="0"/>
        </w:rPr>
        <w:t>[…]</w:t>
      </w:r>
    </w:p>
    <w:p w14:paraId="32E07AB0" w14:textId="501E24D4" w:rsidR="00BE6177" w:rsidRDefault="00BE6177" w:rsidP="00C67858">
      <w:pPr>
        <w:rPr>
          <w:rFonts w:eastAsia="Arial Unicode MS"/>
        </w:rPr>
      </w:pPr>
    </w:p>
    <w:sectPr w:rsidR="00BE6177" w:rsidSect="00554B94">
      <w:type w:val="continuous"/>
      <w:pgSz w:w="11900" w:h="16840"/>
      <w:pgMar w:top="1417" w:right="1134" w:bottom="1134" w:left="1134" w:header="708" w:footer="28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B4E3F" w16cex:dateUtc="2023-03-02T15:33:00Z"/>
  <w16cex:commentExtensible w16cex:durableId="27BD5B94" w16cex:dateUtc="2023-03-16T08:10:00Z"/>
  <w16cex:commentExtensible w16cex:durableId="27BD5C1D" w16cex:dateUtc="2023-03-16T08:13:00Z"/>
  <w16cex:commentExtensible w16cex:durableId="27BD5BCF" w16cex:dateUtc="2023-03-16T08:11:00Z"/>
  <w16cex:commentExtensible w16cex:durableId="27BD5BF2" w16cex:dateUtc="2023-03-16T08:12:00Z"/>
  <w16cex:commentExtensible w16cex:durableId="27BD5D00" w16cex:dateUtc="2023-03-16T08:16:00Z"/>
  <w16cex:commentExtensible w16cex:durableId="27BD60F0" w16cex:dateUtc="2023-03-16T08:33:00Z"/>
  <w16cex:commentExtensible w16cex:durableId="27BD616E" w16cex:dateUtc="2023-03-16T08:35:00Z"/>
  <w16cex:commentExtensible w16cex:durableId="27BD61EC" w16cex:dateUtc="2023-03-16T08:37:00Z"/>
  <w16cex:commentExtensible w16cex:durableId="27BD63E8" w16cex:dateUtc="2023-03-16T08:46:00Z"/>
  <w16cex:commentExtensible w16cex:durableId="27BD6359" w16cex:dateUtc="2023-03-16T08:43:00Z"/>
  <w16cex:commentExtensible w16cex:durableId="27BD6435" w16cex:dateUtc="2023-03-16T08:47:00Z"/>
  <w16cex:commentExtensible w16cex:durableId="27BD6450" w16cex:dateUtc="2023-03-16T08:48:00Z"/>
  <w16cex:commentExtensible w16cex:durableId="27BD6800" w16cex:dateUtc="2023-03-16T09: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4B149D" w16cid:durableId="27AB4E3F"/>
  <w16cid:commentId w16cid:paraId="63485C85" w16cid:durableId="27BD5B94"/>
  <w16cid:commentId w16cid:paraId="272A9CF5" w16cid:durableId="27BD5C1D"/>
  <w16cid:commentId w16cid:paraId="1FC9D4EB" w16cid:durableId="27BD5BCF"/>
  <w16cid:commentId w16cid:paraId="320B02BE" w16cid:durableId="27BD5BF2"/>
  <w16cid:commentId w16cid:paraId="56D23C0A" w16cid:durableId="27BD5D00"/>
  <w16cid:commentId w16cid:paraId="36F1899E" w16cid:durableId="27BD60F0"/>
  <w16cid:commentId w16cid:paraId="6BCABA39" w16cid:durableId="27BD616E"/>
  <w16cid:commentId w16cid:paraId="08ECC63A" w16cid:durableId="27BD61EC"/>
  <w16cid:commentId w16cid:paraId="0A36AC15" w16cid:durableId="27BD63E8"/>
  <w16cid:commentId w16cid:paraId="1ED3437B" w16cid:durableId="27BD6359"/>
  <w16cid:commentId w16cid:paraId="1AADDD87" w16cid:durableId="27BD6435"/>
  <w16cid:commentId w16cid:paraId="6775F95A" w16cid:durableId="27BD6450"/>
  <w16cid:commentId w16cid:paraId="6A6DAF53" w16cid:durableId="27BD680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0A2130" w14:textId="77777777" w:rsidR="00293C12" w:rsidRDefault="00293C12" w:rsidP="0026095A">
      <w:r>
        <w:separator/>
      </w:r>
    </w:p>
  </w:endnote>
  <w:endnote w:type="continuationSeparator" w:id="0">
    <w:p w14:paraId="37A7949A" w14:textId="77777777" w:rsidR="00293C12" w:rsidRDefault="00293C12" w:rsidP="00260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Grande">
    <w:altName w:val="Arial"/>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62" w:type="pct"/>
      <w:jc w:val="center"/>
      <w:tblLook w:val="04A0" w:firstRow="1" w:lastRow="0" w:firstColumn="1" w:lastColumn="0" w:noHBand="0" w:noVBand="1"/>
    </w:tblPr>
    <w:tblGrid>
      <w:gridCol w:w="3969"/>
      <w:gridCol w:w="1804"/>
      <w:gridCol w:w="3978"/>
    </w:tblGrid>
    <w:tr w:rsidR="00FD5E7A" w:rsidRPr="00B25FD7" w14:paraId="0DC0C41B" w14:textId="77777777" w:rsidTr="00F45EBB">
      <w:trPr>
        <w:trHeight w:val="284"/>
        <w:jc w:val="center"/>
      </w:trPr>
      <w:tc>
        <w:tcPr>
          <w:tcW w:w="2035" w:type="pct"/>
          <w:tcBorders>
            <w:bottom w:val="single" w:sz="4" w:space="0" w:color="A6A6A6"/>
          </w:tcBorders>
          <w:shd w:val="clear" w:color="auto" w:fill="auto"/>
          <w:vAlign w:val="bottom"/>
        </w:tcPr>
        <w:p w14:paraId="432D9D84" w14:textId="68633B15" w:rsidR="00FD5E7A" w:rsidRPr="00B25FD7" w:rsidRDefault="00FD5E7A" w:rsidP="00C4778F">
          <w:pPr>
            <w:pStyle w:val="Pieddepage"/>
            <w:rPr>
              <w:rFonts w:cs="Tahoma"/>
              <w:color w:val="7F7F7F"/>
              <w:sz w:val="16"/>
              <w:szCs w:val="20"/>
            </w:rPr>
          </w:pPr>
          <w:r>
            <w:rPr>
              <w:rFonts w:cs="Tahoma"/>
              <w:color w:val="7F7F7F"/>
              <w:sz w:val="16"/>
              <w:szCs w:val="20"/>
            </w:rPr>
            <w:t xml:space="preserve">Fiche réalisée par </w:t>
          </w:r>
          <w:r w:rsidR="00C4778F">
            <w:rPr>
              <w:rFonts w:cs="Tahoma"/>
              <w:color w:val="7F7F7F"/>
              <w:sz w:val="16"/>
              <w:szCs w:val="20"/>
            </w:rPr>
            <w:t xml:space="preserve">Sophie </w:t>
          </w:r>
          <w:proofErr w:type="spellStart"/>
          <w:r w:rsidR="00B1250D">
            <w:rPr>
              <w:rFonts w:cs="Tahoma"/>
              <w:color w:val="7F7F7F"/>
              <w:sz w:val="16"/>
              <w:szCs w:val="20"/>
            </w:rPr>
            <w:t>Préville</w:t>
          </w:r>
          <w:proofErr w:type="spellEnd"/>
          <w:r w:rsidR="00B1250D">
            <w:rPr>
              <w:rFonts w:cs="Tahoma"/>
              <w:color w:val="7F7F7F"/>
              <w:sz w:val="16"/>
              <w:szCs w:val="20"/>
            </w:rPr>
            <w:t xml:space="preserve"> </w:t>
          </w:r>
          <w:r>
            <w:rPr>
              <w:rFonts w:cs="Tahoma"/>
              <w:color w:val="7F7F7F"/>
              <w:sz w:val="16"/>
              <w:szCs w:val="20"/>
            </w:rPr>
            <w:t>/Tatiana B</w:t>
          </w:r>
          <w:r w:rsidR="00BE7206">
            <w:rPr>
              <w:rFonts w:cs="Tahoma"/>
              <w:color w:val="7F7F7F"/>
              <w:sz w:val="16"/>
              <w:szCs w:val="20"/>
            </w:rPr>
            <w:t>é</w:t>
          </w:r>
          <w:r>
            <w:rPr>
              <w:rFonts w:cs="Tahoma"/>
              <w:color w:val="7F7F7F"/>
              <w:sz w:val="16"/>
              <w:szCs w:val="20"/>
            </w:rPr>
            <w:t>sory</w:t>
          </w:r>
        </w:p>
      </w:tc>
      <w:tc>
        <w:tcPr>
          <w:tcW w:w="925" w:type="pct"/>
          <w:vMerge w:val="restart"/>
          <w:shd w:val="clear" w:color="auto" w:fill="auto"/>
          <w:vAlign w:val="center"/>
        </w:tcPr>
        <w:p w14:paraId="4800A8D8" w14:textId="745F9221" w:rsidR="00FD5E7A" w:rsidRPr="00B25FD7" w:rsidRDefault="00FD5E7A" w:rsidP="00FD5E7A">
          <w:pPr>
            <w:pStyle w:val="Pieddepage"/>
            <w:jc w:val="center"/>
            <w:rPr>
              <w:rFonts w:cs="Tahoma"/>
              <w:color w:val="7F7F7F"/>
              <w:sz w:val="16"/>
              <w:szCs w:val="20"/>
            </w:rPr>
          </w:pPr>
          <w:r w:rsidRPr="00B25FD7">
            <w:rPr>
              <w:color w:val="7F7F7F"/>
              <w:sz w:val="16"/>
              <w:szCs w:val="18"/>
            </w:rPr>
            <w:t xml:space="preserve">Page </w:t>
          </w:r>
          <w:r w:rsidR="00A324F3" w:rsidRPr="00B25FD7">
            <w:rPr>
              <w:b/>
              <w:bCs/>
              <w:color w:val="7F7F7F"/>
              <w:sz w:val="16"/>
              <w:szCs w:val="18"/>
            </w:rPr>
            <w:fldChar w:fldCharType="begin"/>
          </w:r>
          <w:r w:rsidRPr="00B25FD7">
            <w:rPr>
              <w:b/>
              <w:bCs/>
              <w:color w:val="7F7F7F"/>
              <w:sz w:val="16"/>
              <w:szCs w:val="18"/>
            </w:rPr>
            <w:instrText>PAGE</w:instrText>
          </w:r>
          <w:r w:rsidR="00A324F3" w:rsidRPr="00B25FD7">
            <w:rPr>
              <w:b/>
              <w:bCs/>
              <w:color w:val="7F7F7F"/>
              <w:sz w:val="16"/>
              <w:szCs w:val="18"/>
            </w:rPr>
            <w:fldChar w:fldCharType="separate"/>
          </w:r>
          <w:r w:rsidR="00BA0311">
            <w:rPr>
              <w:b/>
              <w:bCs/>
              <w:noProof/>
              <w:color w:val="7F7F7F"/>
              <w:sz w:val="16"/>
              <w:szCs w:val="18"/>
            </w:rPr>
            <w:t>3</w:t>
          </w:r>
          <w:r w:rsidR="00A324F3" w:rsidRPr="00B25FD7">
            <w:rPr>
              <w:b/>
              <w:bCs/>
              <w:color w:val="7F7F7F"/>
              <w:sz w:val="16"/>
              <w:szCs w:val="18"/>
            </w:rPr>
            <w:fldChar w:fldCharType="end"/>
          </w:r>
          <w:r w:rsidRPr="00B25FD7">
            <w:rPr>
              <w:color w:val="7F7F7F"/>
              <w:sz w:val="16"/>
              <w:szCs w:val="18"/>
            </w:rPr>
            <w:t xml:space="preserve"> sur </w:t>
          </w:r>
          <w:r w:rsidR="00A324F3" w:rsidRPr="00B25FD7">
            <w:rPr>
              <w:b/>
              <w:bCs/>
              <w:color w:val="7F7F7F"/>
              <w:sz w:val="16"/>
              <w:szCs w:val="18"/>
            </w:rPr>
            <w:fldChar w:fldCharType="begin"/>
          </w:r>
          <w:r w:rsidRPr="00B25FD7">
            <w:rPr>
              <w:b/>
              <w:bCs/>
              <w:color w:val="7F7F7F"/>
              <w:sz w:val="16"/>
              <w:szCs w:val="18"/>
            </w:rPr>
            <w:instrText>NUMPAGES</w:instrText>
          </w:r>
          <w:r w:rsidR="00A324F3" w:rsidRPr="00B25FD7">
            <w:rPr>
              <w:b/>
              <w:bCs/>
              <w:color w:val="7F7F7F"/>
              <w:sz w:val="16"/>
              <w:szCs w:val="18"/>
            </w:rPr>
            <w:fldChar w:fldCharType="separate"/>
          </w:r>
          <w:r w:rsidR="00BA0311">
            <w:rPr>
              <w:b/>
              <w:bCs/>
              <w:noProof/>
              <w:color w:val="7F7F7F"/>
              <w:sz w:val="16"/>
              <w:szCs w:val="18"/>
            </w:rPr>
            <w:t>3</w:t>
          </w:r>
          <w:r w:rsidR="00A324F3" w:rsidRPr="00B25FD7">
            <w:rPr>
              <w:b/>
              <w:bCs/>
              <w:color w:val="7F7F7F"/>
              <w:sz w:val="16"/>
              <w:szCs w:val="18"/>
            </w:rPr>
            <w:fldChar w:fldCharType="end"/>
          </w:r>
        </w:p>
      </w:tc>
      <w:tc>
        <w:tcPr>
          <w:tcW w:w="2040" w:type="pct"/>
          <w:tcBorders>
            <w:bottom w:val="single" w:sz="4" w:space="0" w:color="A6A6A6"/>
          </w:tcBorders>
          <w:shd w:val="clear" w:color="auto" w:fill="auto"/>
          <w:vAlign w:val="bottom"/>
        </w:tcPr>
        <w:p w14:paraId="5C5A42C7" w14:textId="77777777" w:rsidR="00FD5E7A" w:rsidRPr="00B25FD7" w:rsidRDefault="00FD5E7A" w:rsidP="00FD5E7A">
          <w:pPr>
            <w:pStyle w:val="Pieddepage"/>
            <w:jc w:val="right"/>
            <w:rPr>
              <w:rFonts w:cs="Tahoma"/>
              <w:color w:val="7F7F7F"/>
              <w:sz w:val="16"/>
              <w:szCs w:val="20"/>
            </w:rPr>
          </w:pPr>
          <w:r w:rsidRPr="00F47F5A">
            <w:rPr>
              <w:rFonts w:cs="Tahoma"/>
              <w:color w:val="7F7F7F"/>
              <w:sz w:val="16"/>
              <w:szCs w:val="20"/>
            </w:rPr>
            <w:t>enseigner.tv5monde.com</w:t>
          </w:r>
        </w:p>
      </w:tc>
    </w:tr>
    <w:tr w:rsidR="00FD5E7A" w:rsidRPr="00B25FD7" w14:paraId="3E04220E" w14:textId="77777777" w:rsidTr="00F45EBB">
      <w:trPr>
        <w:trHeight w:val="284"/>
        <w:jc w:val="center"/>
      </w:trPr>
      <w:tc>
        <w:tcPr>
          <w:tcW w:w="2035" w:type="pct"/>
          <w:tcBorders>
            <w:top w:val="single" w:sz="4" w:space="0" w:color="A6A6A6"/>
          </w:tcBorders>
          <w:shd w:val="clear" w:color="auto" w:fill="auto"/>
        </w:tcPr>
        <w:p w14:paraId="3730044B" w14:textId="77777777" w:rsidR="00FD5E7A" w:rsidRPr="00B25FD7" w:rsidRDefault="00FD5E7A" w:rsidP="006A54D9">
          <w:pPr>
            <w:pStyle w:val="Pieddepage"/>
            <w:rPr>
              <w:rFonts w:cs="Tahoma"/>
              <w:color w:val="7F7F7F"/>
              <w:sz w:val="16"/>
              <w:szCs w:val="20"/>
            </w:rPr>
          </w:pPr>
          <w:r w:rsidRPr="00F47F5A">
            <w:rPr>
              <w:color w:val="7F7F7F"/>
              <w:sz w:val="16"/>
              <w:szCs w:val="18"/>
            </w:rPr>
            <w:t>Tous droits réservés – © 2012 TV5 Québec Canada</w:t>
          </w:r>
          <w:r>
            <w:rPr>
              <w:rFonts w:cs="Tahoma"/>
              <w:color w:val="7F7F7F"/>
              <w:sz w:val="16"/>
              <w:szCs w:val="20"/>
            </w:rPr>
            <w:t>/</w:t>
          </w:r>
          <w:r w:rsidR="006A54D9">
            <w:rPr>
              <w:rFonts w:cs="Tahoma"/>
              <w:color w:val="7F7F7F"/>
              <w:sz w:val="16"/>
              <w:szCs w:val="20"/>
            </w:rPr>
            <w:t>2022</w:t>
          </w:r>
          <w:r>
            <w:rPr>
              <w:rFonts w:cs="Tahoma"/>
              <w:color w:val="7F7F7F"/>
              <w:sz w:val="16"/>
              <w:szCs w:val="20"/>
            </w:rPr>
            <w:t xml:space="preserve"> TV5MONDE</w:t>
          </w:r>
        </w:p>
      </w:tc>
      <w:tc>
        <w:tcPr>
          <w:tcW w:w="925" w:type="pct"/>
          <w:vMerge/>
          <w:shd w:val="clear" w:color="auto" w:fill="auto"/>
          <w:vAlign w:val="center"/>
        </w:tcPr>
        <w:p w14:paraId="48218BD6" w14:textId="77777777" w:rsidR="00FD5E7A" w:rsidRPr="00B25FD7" w:rsidRDefault="00FD5E7A" w:rsidP="00FD5E7A">
          <w:pPr>
            <w:pStyle w:val="Pieddepage"/>
            <w:jc w:val="center"/>
            <w:rPr>
              <w:rFonts w:cs="Tahoma"/>
              <w:color w:val="7F7F7F"/>
              <w:sz w:val="16"/>
              <w:szCs w:val="20"/>
            </w:rPr>
          </w:pPr>
        </w:p>
      </w:tc>
      <w:tc>
        <w:tcPr>
          <w:tcW w:w="2040" w:type="pct"/>
          <w:tcBorders>
            <w:top w:val="single" w:sz="4" w:space="0" w:color="A6A6A6"/>
          </w:tcBorders>
          <w:shd w:val="clear" w:color="auto" w:fill="auto"/>
        </w:tcPr>
        <w:p w14:paraId="49FE5B5F" w14:textId="77777777" w:rsidR="00FD5E7A" w:rsidRPr="00B25FD7" w:rsidRDefault="00FD5E7A" w:rsidP="00FD5E7A">
          <w:pPr>
            <w:pStyle w:val="Pieddepage"/>
            <w:jc w:val="right"/>
            <w:rPr>
              <w:color w:val="7F7F7F"/>
              <w:sz w:val="16"/>
              <w:szCs w:val="18"/>
            </w:rPr>
          </w:pPr>
          <w:r>
            <w:rPr>
              <w:color w:val="7F7F7F"/>
              <w:sz w:val="16"/>
              <w:szCs w:val="18"/>
            </w:rPr>
            <w:t>2022</w:t>
          </w:r>
        </w:p>
      </w:tc>
    </w:tr>
  </w:tbl>
  <w:p w14:paraId="3F9B450F" w14:textId="77777777" w:rsidR="00FF0A63" w:rsidRDefault="00FF0A63" w:rsidP="00204A25">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D93133" w14:textId="77777777" w:rsidR="00293C12" w:rsidRDefault="00293C12" w:rsidP="0026095A">
      <w:r>
        <w:separator/>
      </w:r>
    </w:p>
  </w:footnote>
  <w:footnote w:type="continuationSeparator" w:id="0">
    <w:p w14:paraId="2CC728E4" w14:textId="77777777" w:rsidR="00293C12" w:rsidRDefault="00293C12" w:rsidP="0026095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right"/>
      <w:tblLook w:val="04A0" w:firstRow="1" w:lastRow="0" w:firstColumn="1" w:lastColumn="0" w:noHBand="0" w:noVBand="1"/>
    </w:tblPr>
    <w:tblGrid>
      <w:gridCol w:w="3175"/>
      <w:gridCol w:w="576"/>
    </w:tblGrid>
    <w:tr w:rsidR="00FF0A63" w:rsidRPr="009168AF" w14:paraId="39605FA7" w14:textId="77777777" w:rsidTr="00FB18EF">
      <w:trPr>
        <w:trHeight w:val="71"/>
        <w:jc w:val="right"/>
      </w:trPr>
      <w:tc>
        <w:tcPr>
          <w:tcW w:w="3175" w:type="dxa"/>
          <w:shd w:val="clear" w:color="auto" w:fill="auto"/>
        </w:tcPr>
        <w:p w14:paraId="4346D0F9" w14:textId="68477BA2" w:rsidR="00FF0A63" w:rsidRPr="009168AF" w:rsidRDefault="00701191" w:rsidP="00FB18EF">
          <w:pPr>
            <w:pStyle w:val="En-tte"/>
            <w:jc w:val="right"/>
            <w:rPr>
              <w:color w:val="A6A6A6"/>
              <w:sz w:val="16"/>
            </w:rPr>
          </w:pPr>
          <w:r>
            <w:fldChar w:fldCharType="begin"/>
          </w:r>
          <w:r>
            <w:instrText xml:space="preserve"> STYLEREF "Titre;Titre fiche" \* MERGEFORMAT </w:instrText>
          </w:r>
          <w:r>
            <w:fldChar w:fldCharType="separate"/>
          </w:r>
          <w:r w:rsidR="00BA0311" w:rsidRPr="00BA0311">
            <w:rPr>
              <w:noProof/>
              <w:color w:val="A6A6A6"/>
              <w:sz w:val="16"/>
            </w:rPr>
            <w:t>La Péninsule acadienne, Canada</w:t>
          </w:r>
          <w:r>
            <w:rPr>
              <w:noProof/>
              <w:color w:val="A6A6A6"/>
              <w:sz w:val="16"/>
            </w:rPr>
            <w:fldChar w:fldCharType="end"/>
          </w:r>
        </w:p>
      </w:tc>
      <w:tc>
        <w:tcPr>
          <w:tcW w:w="0" w:type="auto"/>
          <w:shd w:val="clear" w:color="auto" w:fill="auto"/>
          <w:vAlign w:val="center"/>
        </w:tcPr>
        <w:p w14:paraId="0ECBBEB8" w14:textId="6F8628AB" w:rsidR="00FF0A63" w:rsidRPr="009168AF" w:rsidRDefault="001A545F" w:rsidP="009168AF">
          <w:pPr>
            <w:jc w:val="right"/>
          </w:pPr>
          <w:r>
            <w:rPr>
              <w:noProof/>
              <w:lang w:eastAsia="fr-FR"/>
            </w:rPr>
            <w:drawing>
              <wp:inline distT="0" distB="0" distL="0" distR="0" wp14:anchorId="08D31BE4" wp14:editId="25E19F5E">
                <wp:extent cx="215900" cy="215900"/>
                <wp:effectExtent l="0" t="0" r="12700" b="12700"/>
                <wp:docPr id="3" name="Image 10" descr="SYSTEME:Users:vmoisan:Desktop:Gabarit BNF:B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descr="SYSTEME:Users:vmoisan:Desktop:Gabarit BNF:B1.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p>
      </w:tc>
    </w:tr>
  </w:tbl>
  <w:p w14:paraId="41425618" w14:textId="77777777" w:rsidR="00FF0A63" w:rsidRDefault="00FD5E7A" w:rsidP="00204A25">
    <w:pPr>
      <w:pStyle w:val="En-tte"/>
    </w:pPr>
    <w:r>
      <w:rPr>
        <w:noProof/>
        <w:lang w:eastAsia="fr-FR"/>
      </w:rPr>
      <w:drawing>
        <wp:anchor distT="0" distB="0" distL="114300" distR="114300" simplePos="0" relativeHeight="251661824" behindDoc="1" locked="0" layoutInCell="0" allowOverlap="1" wp14:anchorId="10C4C73E" wp14:editId="681C4B2C">
          <wp:simplePos x="0" y="0"/>
          <wp:positionH relativeFrom="page">
            <wp:posOffset>-227330</wp:posOffset>
          </wp:positionH>
          <wp:positionV relativeFrom="page">
            <wp:posOffset>-28244</wp:posOffset>
          </wp:positionV>
          <wp:extent cx="8010525" cy="826770"/>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8010525" cy="82677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63.4pt;height:34.4pt" o:bullet="t">
        <v:imagedata r:id="rId1" o:title="Fleche"/>
      </v:shape>
    </w:pict>
  </w:numPicBullet>
  <w:abstractNum w:abstractNumId="0" w15:restartNumberingAfterBreak="0">
    <w:nsid w:val="FFFFFF1D"/>
    <w:multiLevelType w:val="multilevel"/>
    <w:tmpl w:val="796CBD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D125F1"/>
    <w:multiLevelType w:val="multilevel"/>
    <w:tmpl w:val="B73286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B3A61E0"/>
    <w:multiLevelType w:val="multilevel"/>
    <w:tmpl w:val="DE54D02E"/>
    <w:lvl w:ilvl="0">
      <w:start w:val="1"/>
      <w:numFmt w:val="bullet"/>
      <w:lvlText w:val=""/>
      <w:lvlJc w:val="left"/>
      <w:pPr>
        <w:ind w:left="0" w:firstLine="18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EC979A4"/>
    <w:multiLevelType w:val="hybridMultilevel"/>
    <w:tmpl w:val="1A0469F8"/>
    <w:lvl w:ilvl="0" w:tplc="7660E678">
      <w:start w:val="1"/>
      <w:numFmt w:val="bullet"/>
      <w:suff w:val="space"/>
      <w:lvlText w:val=""/>
      <w:lvlJc w:val="left"/>
      <w:pPr>
        <w:ind w:left="1134" w:hanging="113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E62F42"/>
    <w:multiLevelType w:val="multilevel"/>
    <w:tmpl w:val="FAECC642"/>
    <w:lvl w:ilvl="0">
      <w:start w:val="1"/>
      <w:numFmt w:val="bullet"/>
      <w:lvlText w:val=""/>
      <w:lvlJc w:val="left"/>
      <w:pPr>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2197837"/>
    <w:multiLevelType w:val="hybridMultilevel"/>
    <w:tmpl w:val="4678D0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A4F0D28"/>
    <w:multiLevelType w:val="hybridMultilevel"/>
    <w:tmpl w:val="1E68EA4E"/>
    <w:lvl w:ilvl="0" w:tplc="46C0A1B4">
      <w:start w:val="1"/>
      <w:numFmt w:val="decimal"/>
      <w:suff w:val="space"/>
      <w:lvlText w:val="%1."/>
      <w:lvlJc w:val="left"/>
      <w:pPr>
        <w:ind w:left="0" w:firstLine="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BC47468"/>
    <w:multiLevelType w:val="multilevel"/>
    <w:tmpl w:val="5B2E8A94"/>
    <w:lvl w:ilvl="0">
      <w:start w:val="1"/>
      <w:numFmt w:val="bullet"/>
      <w:lvlText w:val=""/>
      <w:lvlPicBulletId w:val="0"/>
      <w:lvlJc w:val="right"/>
      <w:pPr>
        <w:ind w:left="187" w:firstLine="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CCB5318"/>
    <w:multiLevelType w:val="hybridMultilevel"/>
    <w:tmpl w:val="35347564"/>
    <w:lvl w:ilvl="0" w:tplc="C6B22240">
      <w:start w:val="1"/>
      <w:numFmt w:val="bullet"/>
      <w:suff w:val="space"/>
      <w:lvlText w:val=""/>
      <w:lvlJc w:val="left"/>
      <w:pPr>
        <w:ind w:left="0" w:firstLine="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F46557"/>
    <w:multiLevelType w:val="hybridMultilevel"/>
    <w:tmpl w:val="EE502422"/>
    <w:lvl w:ilvl="0" w:tplc="FFFFFFFF">
      <w:numFmt w:val="bullet"/>
      <w:pStyle w:val="Listedepouces"/>
      <w:lvlText w:val=""/>
      <w:lvlJc w:val="left"/>
      <w:pPr>
        <w:tabs>
          <w:tab w:val="num" w:pos="397"/>
        </w:tabs>
        <w:ind w:left="397" w:hanging="397"/>
      </w:pPr>
      <w:rPr>
        <w:rFonts w:ascii="Symbol" w:hAnsi="Symbol" w:hint="default"/>
        <w:color w:val="333399"/>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F767C2"/>
    <w:multiLevelType w:val="hybridMultilevel"/>
    <w:tmpl w:val="27F8A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2B241E"/>
    <w:multiLevelType w:val="hybridMultilevel"/>
    <w:tmpl w:val="2A50A17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0607F1"/>
    <w:multiLevelType w:val="hybridMultilevel"/>
    <w:tmpl w:val="A10247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2D3F7B6B"/>
    <w:multiLevelType w:val="multilevel"/>
    <w:tmpl w:val="9BBCE048"/>
    <w:lvl w:ilvl="0">
      <w:start w:val="1"/>
      <w:numFmt w:val="bullet"/>
      <w:lvlText w:val=""/>
      <w:lvlPicBulletId w:val="0"/>
      <w:lvlJc w:val="righ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8DD3A85"/>
    <w:multiLevelType w:val="hybridMultilevel"/>
    <w:tmpl w:val="86804E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F7D58A0"/>
    <w:multiLevelType w:val="hybridMultilevel"/>
    <w:tmpl w:val="900A7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0DB51AC"/>
    <w:multiLevelType w:val="hybridMultilevel"/>
    <w:tmpl w:val="E1028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38F0191"/>
    <w:multiLevelType w:val="hybridMultilevel"/>
    <w:tmpl w:val="E132DD7E"/>
    <w:lvl w:ilvl="0" w:tplc="80443C40">
      <w:start w:val="1"/>
      <w:numFmt w:val="lowerLetter"/>
      <w:suff w:val="space"/>
      <w:lvlText w:val="%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DA501C6"/>
    <w:multiLevelType w:val="multilevel"/>
    <w:tmpl w:val="3AC4EC9A"/>
    <w:lvl w:ilvl="0">
      <w:start w:val="1"/>
      <w:numFmt w:val="bullet"/>
      <w:lvlText w:val=""/>
      <w:lvlPicBulletId w:val="0"/>
      <w:lvlJc w:val="right"/>
      <w:pPr>
        <w:ind w:left="414" w:hanging="22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2EB5B64"/>
    <w:multiLevelType w:val="hybridMultilevel"/>
    <w:tmpl w:val="3FCE3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6C4770F"/>
    <w:multiLevelType w:val="multilevel"/>
    <w:tmpl w:val="71BCB2D8"/>
    <w:lvl w:ilvl="0">
      <w:start w:val="1"/>
      <w:numFmt w:val="bullet"/>
      <w:lvlText w:val=""/>
      <w:lvlPicBulletId w:val="0"/>
      <w:lvlJc w:val="right"/>
      <w:pPr>
        <w:ind w:left="414" w:hanging="17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AB46997"/>
    <w:multiLevelType w:val="hybridMultilevel"/>
    <w:tmpl w:val="A47C94C0"/>
    <w:lvl w:ilvl="0" w:tplc="05C0E896">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F626B36"/>
    <w:multiLevelType w:val="multilevel"/>
    <w:tmpl w:val="CE74B980"/>
    <w:lvl w:ilvl="0">
      <w:start w:val="1"/>
      <w:numFmt w:val="bullet"/>
      <w:lvlText w:val=""/>
      <w:lvlPicBulletId w:val="0"/>
      <w:lvlJc w:val="right"/>
      <w:pPr>
        <w:ind w:left="0" w:firstLine="18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4240B7B"/>
    <w:multiLevelType w:val="hybridMultilevel"/>
    <w:tmpl w:val="1A906FEA"/>
    <w:lvl w:ilvl="0" w:tplc="0C0C0019">
      <w:start w:val="1"/>
      <w:numFmt w:val="lowerLetter"/>
      <w:lvlText w:val="%1."/>
      <w:lvlJc w:val="left"/>
      <w:pPr>
        <w:ind w:left="720" w:hanging="36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start w:val="1"/>
      <w:numFmt w:val="lowerLetter"/>
      <w:lvlText w:val="%5."/>
      <w:lvlJc w:val="left"/>
      <w:pPr>
        <w:ind w:left="3600" w:hanging="360"/>
      </w:pPr>
    </w:lvl>
    <w:lvl w:ilvl="5" w:tplc="0C0C001B">
      <w:start w:val="1"/>
      <w:numFmt w:val="lowerRoman"/>
      <w:lvlText w:val="%6."/>
      <w:lvlJc w:val="right"/>
      <w:pPr>
        <w:ind w:left="4320" w:hanging="180"/>
      </w:pPr>
    </w:lvl>
    <w:lvl w:ilvl="6" w:tplc="0C0C000F">
      <w:start w:val="1"/>
      <w:numFmt w:val="decimal"/>
      <w:lvlText w:val="%7."/>
      <w:lvlJc w:val="left"/>
      <w:pPr>
        <w:ind w:left="5040" w:hanging="360"/>
      </w:pPr>
    </w:lvl>
    <w:lvl w:ilvl="7" w:tplc="0C0C0019">
      <w:start w:val="1"/>
      <w:numFmt w:val="lowerLetter"/>
      <w:lvlText w:val="%8."/>
      <w:lvlJc w:val="left"/>
      <w:pPr>
        <w:ind w:left="5760" w:hanging="360"/>
      </w:pPr>
    </w:lvl>
    <w:lvl w:ilvl="8" w:tplc="0C0C001B">
      <w:start w:val="1"/>
      <w:numFmt w:val="lowerRoman"/>
      <w:lvlText w:val="%9."/>
      <w:lvlJc w:val="right"/>
      <w:pPr>
        <w:ind w:left="6480" w:hanging="180"/>
      </w:pPr>
    </w:lvl>
  </w:abstractNum>
  <w:abstractNum w:abstractNumId="24" w15:restartNumberingAfterBreak="0">
    <w:nsid w:val="6BCB24F0"/>
    <w:multiLevelType w:val="hybridMultilevel"/>
    <w:tmpl w:val="AF307864"/>
    <w:lvl w:ilvl="0" w:tplc="F7C612BA">
      <w:start w:val="1"/>
      <w:numFmt w:val="bullet"/>
      <w:pStyle w:val="Listeobjectifs"/>
      <w:lvlText w:val=""/>
      <w:lvlJc w:val="left"/>
      <w:pPr>
        <w:ind w:left="360" w:hanging="17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C247308"/>
    <w:multiLevelType w:val="multilevel"/>
    <w:tmpl w:val="BBCC1B86"/>
    <w:lvl w:ilvl="0">
      <w:start w:val="1"/>
      <w:numFmt w:val="bullet"/>
      <w:lvlText w:val=""/>
      <w:lvlJc w:val="left"/>
      <w:pPr>
        <w:ind w:left="244" w:hanging="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6E2C5A18"/>
    <w:multiLevelType w:val="multilevel"/>
    <w:tmpl w:val="0E0AD410"/>
    <w:lvl w:ilvl="0">
      <w:start w:val="1"/>
      <w:numFmt w:val="bullet"/>
      <w:lvlText w:val=""/>
      <w:lvlJc w:val="left"/>
      <w:pPr>
        <w:tabs>
          <w:tab w:val="num" w:pos="187"/>
        </w:tabs>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6E515C3A"/>
    <w:multiLevelType w:val="hybridMultilevel"/>
    <w:tmpl w:val="A7D4E9F4"/>
    <w:lvl w:ilvl="0" w:tplc="F83E1BF2">
      <w:start w:val="1"/>
      <w:numFmt w:val="bullet"/>
      <w:lvlText w:val=""/>
      <w:lvlJc w:val="left"/>
      <w:pPr>
        <w:ind w:left="400" w:hanging="21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E557085"/>
    <w:multiLevelType w:val="hybridMultilevel"/>
    <w:tmpl w:val="9D18259A"/>
    <w:lvl w:ilvl="0" w:tplc="6CA8D1F8">
      <w:start w:val="10"/>
      <w:numFmt w:val="bullet"/>
      <w:suff w:val="space"/>
      <w:lvlText w:val="-"/>
      <w:lvlJc w:val="left"/>
      <w:pPr>
        <w:ind w:left="0" w:firstLine="0"/>
      </w:pPr>
      <w:rPr>
        <w:rFonts w:ascii="Calibri" w:eastAsia="Times New Roman" w:hAnsi="Calibri" w:cs="Calibr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9" w15:restartNumberingAfterBreak="0">
    <w:nsid w:val="7C215BE6"/>
    <w:multiLevelType w:val="hybridMultilevel"/>
    <w:tmpl w:val="6BECDE7E"/>
    <w:lvl w:ilvl="0" w:tplc="32429CA0">
      <w:start w:val="1"/>
      <w:numFmt w:val="bullet"/>
      <w:pStyle w:val="Titre3"/>
      <w:lvlText w:val=""/>
      <w:lvlPicBulletId w:val="0"/>
      <w:lvlJc w:val="right"/>
      <w:pPr>
        <w:ind w:left="414" w:hanging="113"/>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1"/>
  </w:num>
  <w:num w:numId="2">
    <w:abstractNumId w:val="9"/>
  </w:num>
  <w:num w:numId="3">
    <w:abstractNumId w:val="10"/>
  </w:num>
  <w:num w:numId="4">
    <w:abstractNumId w:val="24"/>
  </w:num>
  <w:num w:numId="5">
    <w:abstractNumId w:val="19"/>
  </w:num>
  <w:num w:numId="6">
    <w:abstractNumId w:val="24"/>
  </w:num>
  <w:num w:numId="7">
    <w:abstractNumId w:val="15"/>
  </w:num>
  <w:num w:numId="8">
    <w:abstractNumId w:val="5"/>
  </w:num>
  <w:num w:numId="9">
    <w:abstractNumId w:val="16"/>
  </w:num>
  <w:num w:numId="10">
    <w:abstractNumId w:val="0"/>
  </w:num>
  <w:num w:numId="11">
    <w:abstractNumId w:val="27"/>
  </w:num>
  <w:num w:numId="12">
    <w:abstractNumId w:val="1"/>
  </w:num>
  <w:num w:numId="13">
    <w:abstractNumId w:val="25"/>
  </w:num>
  <w:num w:numId="14">
    <w:abstractNumId w:val="24"/>
    <w:lvlOverride w:ilvl="0">
      <w:startOverride w:val="1"/>
    </w:lvlOverride>
  </w:num>
  <w:num w:numId="15">
    <w:abstractNumId w:val="2"/>
  </w:num>
  <w:num w:numId="16">
    <w:abstractNumId w:val="24"/>
  </w:num>
  <w:num w:numId="17">
    <w:abstractNumId w:val="26"/>
  </w:num>
  <w:num w:numId="18">
    <w:abstractNumId w:val="24"/>
    <w:lvlOverride w:ilvl="0">
      <w:startOverride w:val="1"/>
    </w:lvlOverride>
  </w:num>
  <w:num w:numId="19">
    <w:abstractNumId w:val="4"/>
  </w:num>
  <w:num w:numId="20">
    <w:abstractNumId w:val="24"/>
    <w:lvlOverride w:ilvl="0">
      <w:startOverride w:val="1"/>
    </w:lvlOverride>
  </w:num>
  <w:num w:numId="21">
    <w:abstractNumId w:val="29"/>
  </w:num>
  <w:num w:numId="22">
    <w:abstractNumId w:val="13"/>
  </w:num>
  <w:num w:numId="23">
    <w:abstractNumId w:val="22"/>
  </w:num>
  <w:num w:numId="24">
    <w:abstractNumId w:val="7"/>
  </w:num>
  <w:num w:numId="25">
    <w:abstractNumId w:val="29"/>
  </w:num>
  <w:num w:numId="26">
    <w:abstractNumId w:val="18"/>
  </w:num>
  <w:num w:numId="27">
    <w:abstractNumId w:val="29"/>
  </w:num>
  <w:num w:numId="28">
    <w:abstractNumId w:val="20"/>
  </w:num>
  <w:num w:numId="29">
    <w:abstractNumId w:val="29"/>
    <w:lvlOverride w:ilvl="0">
      <w:startOverride w:val="1"/>
    </w:lvlOverride>
  </w:num>
  <w:num w:numId="30">
    <w:abstractNumId w:val="14"/>
  </w:num>
  <w:num w:numId="31">
    <w:abstractNumId w:val="12"/>
  </w:num>
  <w:num w:numId="32">
    <w:abstractNumId w:val="28"/>
  </w:num>
  <w:num w:numId="33">
    <w:abstractNumId w:val="6"/>
  </w:num>
  <w:num w:numId="34">
    <w:abstractNumId w:val="8"/>
  </w:num>
  <w:num w:numId="35">
    <w:abstractNumId w:val="3"/>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4CD"/>
    <w:rsid w:val="00014258"/>
    <w:rsid w:val="00017367"/>
    <w:rsid w:val="00017A57"/>
    <w:rsid w:val="00040F43"/>
    <w:rsid w:val="000618DB"/>
    <w:rsid w:val="000A082A"/>
    <w:rsid w:val="000A7D81"/>
    <w:rsid w:val="000B3C93"/>
    <w:rsid w:val="000B496A"/>
    <w:rsid w:val="000B613F"/>
    <w:rsid w:val="000C0AA7"/>
    <w:rsid w:val="000C6DAA"/>
    <w:rsid w:val="000D49E7"/>
    <w:rsid w:val="000D4DCB"/>
    <w:rsid w:val="000E6417"/>
    <w:rsid w:val="000E7777"/>
    <w:rsid w:val="000F1979"/>
    <w:rsid w:val="001057B8"/>
    <w:rsid w:val="00105DA3"/>
    <w:rsid w:val="001103A7"/>
    <w:rsid w:val="00110855"/>
    <w:rsid w:val="0012596F"/>
    <w:rsid w:val="00130B9A"/>
    <w:rsid w:val="00137F33"/>
    <w:rsid w:val="001427E9"/>
    <w:rsid w:val="00150017"/>
    <w:rsid w:val="001515A4"/>
    <w:rsid w:val="00151E06"/>
    <w:rsid w:val="00153A47"/>
    <w:rsid w:val="00157933"/>
    <w:rsid w:val="00160A67"/>
    <w:rsid w:val="00163F89"/>
    <w:rsid w:val="00170F57"/>
    <w:rsid w:val="00175936"/>
    <w:rsid w:val="00183944"/>
    <w:rsid w:val="00186008"/>
    <w:rsid w:val="0019002F"/>
    <w:rsid w:val="001A545F"/>
    <w:rsid w:val="001B1563"/>
    <w:rsid w:val="001B1763"/>
    <w:rsid w:val="001C1934"/>
    <w:rsid w:val="001C34E9"/>
    <w:rsid w:val="001D6081"/>
    <w:rsid w:val="001E6192"/>
    <w:rsid w:val="001E7436"/>
    <w:rsid w:val="001F1F35"/>
    <w:rsid w:val="001F2531"/>
    <w:rsid w:val="001F670A"/>
    <w:rsid w:val="00200A4D"/>
    <w:rsid w:val="00201B32"/>
    <w:rsid w:val="00203716"/>
    <w:rsid w:val="00204A25"/>
    <w:rsid w:val="002068A6"/>
    <w:rsid w:val="00212CE3"/>
    <w:rsid w:val="00216A7E"/>
    <w:rsid w:val="002173DD"/>
    <w:rsid w:val="0023157A"/>
    <w:rsid w:val="002442EB"/>
    <w:rsid w:val="002464C7"/>
    <w:rsid w:val="00254915"/>
    <w:rsid w:val="0026095A"/>
    <w:rsid w:val="00264749"/>
    <w:rsid w:val="0026655D"/>
    <w:rsid w:val="00266935"/>
    <w:rsid w:val="00270461"/>
    <w:rsid w:val="00271046"/>
    <w:rsid w:val="00283E18"/>
    <w:rsid w:val="00293C12"/>
    <w:rsid w:val="0029653D"/>
    <w:rsid w:val="002A2A24"/>
    <w:rsid w:val="002A374F"/>
    <w:rsid w:val="002A77C2"/>
    <w:rsid w:val="002B4066"/>
    <w:rsid w:val="002B6B25"/>
    <w:rsid w:val="002C462A"/>
    <w:rsid w:val="00303D1D"/>
    <w:rsid w:val="00310904"/>
    <w:rsid w:val="003149AA"/>
    <w:rsid w:val="0032102F"/>
    <w:rsid w:val="0033115A"/>
    <w:rsid w:val="00336193"/>
    <w:rsid w:val="0033633C"/>
    <w:rsid w:val="003407D6"/>
    <w:rsid w:val="00340B0F"/>
    <w:rsid w:val="0034751A"/>
    <w:rsid w:val="003515A8"/>
    <w:rsid w:val="00364E9F"/>
    <w:rsid w:val="003706C9"/>
    <w:rsid w:val="00377E34"/>
    <w:rsid w:val="00381017"/>
    <w:rsid w:val="00393640"/>
    <w:rsid w:val="003A0402"/>
    <w:rsid w:val="003B4F3E"/>
    <w:rsid w:val="003C4EB4"/>
    <w:rsid w:val="003E08E7"/>
    <w:rsid w:val="003E2F83"/>
    <w:rsid w:val="0041326D"/>
    <w:rsid w:val="004148A3"/>
    <w:rsid w:val="004221F9"/>
    <w:rsid w:val="00435FBD"/>
    <w:rsid w:val="00436726"/>
    <w:rsid w:val="00436E87"/>
    <w:rsid w:val="00441CB3"/>
    <w:rsid w:val="00454B6D"/>
    <w:rsid w:val="004606E2"/>
    <w:rsid w:val="004826B4"/>
    <w:rsid w:val="00483548"/>
    <w:rsid w:val="00483CE8"/>
    <w:rsid w:val="00493750"/>
    <w:rsid w:val="00496C87"/>
    <w:rsid w:val="004A3A55"/>
    <w:rsid w:val="004D073D"/>
    <w:rsid w:val="004D0C82"/>
    <w:rsid w:val="004E02BB"/>
    <w:rsid w:val="004E4A4B"/>
    <w:rsid w:val="004F3118"/>
    <w:rsid w:val="004F46B4"/>
    <w:rsid w:val="004F66CD"/>
    <w:rsid w:val="00500540"/>
    <w:rsid w:val="0050183E"/>
    <w:rsid w:val="00502174"/>
    <w:rsid w:val="0050589A"/>
    <w:rsid w:val="0051169F"/>
    <w:rsid w:val="00514940"/>
    <w:rsid w:val="005165A6"/>
    <w:rsid w:val="00537FCA"/>
    <w:rsid w:val="00554B94"/>
    <w:rsid w:val="00555353"/>
    <w:rsid w:val="00555590"/>
    <w:rsid w:val="00586EFE"/>
    <w:rsid w:val="005874B3"/>
    <w:rsid w:val="00590934"/>
    <w:rsid w:val="005949EC"/>
    <w:rsid w:val="00595A23"/>
    <w:rsid w:val="005C5AD1"/>
    <w:rsid w:val="005D6B6D"/>
    <w:rsid w:val="005E14F4"/>
    <w:rsid w:val="005E2451"/>
    <w:rsid w:val="005E40FD"/>
    <w:rsid w:val="005F43BF"/>
    <w:rsid w:val="005F575A"/>
    <w:rsid w:val="00607BD3"/>
    <w:rsid w:val="00621ACF"/>
    <w:rsid w:val="00633D9E"/>
    <w:rsid w:val="00635A5A"/>
    <w:rsid w:val="00637FB1"/>
    <w:rsid w:val="0064247A"/>
    <w:rsid w:val="00651DC4"/>
    <w:rsid w:val="00652330"/>
    <w:rsid w:val="0066283B"/>
    <w:rsid w:val="006702DC"/>
    <w:rsid w:val="0068573E"/>
    <w:rsid w:val="006912E3"/>
    <w:rsid w:val="006A3591"/>
    <w:rsid w:val="006A54D9"/>
    <w:rsid w:val="006A5FF2"/>
    <w:rsid w:val="006B3EA1"/>
    <w:rsid w:val="006C0EC2"/>
    <w:rsid w:val="006C357B"/>
    <w:rsid w:val="006C35F1"/>
    <w:rsid w:val="006E38DE"/>
    <w:rsid w:val="006E4885"/>
    <w:rsid w:val="006E795A"/>
    <w:rsid w:val="006F0CD7"/>
    <w:rsid w:val="00701191"/>
    <w:rsid w:val="00751672"/>
    <w:rsid w:val="0075288D"/>
    <w:rsid w:val="00753884"/>
    <w:rsid w:val="00755C46"/>
    <w:rsid w:val="00775A41"/>
    <w:rsid w:val="00777134"/>
    <w:rsid w:val="007A0B6C"/>
    <w:rsid w:val="007C11FE"/>
    <w:rsid w:val="007F3218"/>
    <w:rsid w:val="00802CB7"/>
    <w:rsid w:val="008072E8"/>
    <w:rsid w:val="008176CD"/>
    <w:rsid w:val="00830593"/>
    <w:rsid w:val="00832FFB"/>
    <w:rsid w:val="00834134"/>
    <w:rsid w:val="008374B8"/>
    <w:rsid w:val="00845019"/>
    <w:rsid w:val="0087107F"/>
    <w:rsid w:val="00872DB1"/>
    <w:rsid w:val="00873827"/>
    <w:rsid w:val="00873A4C"/>
    <w:rsid w:val="00883441"/>
    <w:rsid w:val="008A1C5A"/>
    <w:rsid w:val="008B4881"/>
    <w:rsid w:val="008B52E4"/>
    <w:rsid w:val="008C032B"/>
    <w:rsid w:val="008C0958"/>
    <w:rsid w:val="008C1C50"/>
    <w:rsid w:val="008C2C16"/>
    <w:rsid w:val="008D49F2"/>
    <w:rsid w:val="008D4B40"/>
    <w:rsid w:val="008D72D7"/>
    <w:rsid w:val="008E48B2"/>
    <w:rsid w:val="008E521E"/>
    <w:rsid w:val="008E642B"/>
    <w:rsid w:val="008E76C4"/>
    <w:rsid w:val="008F52C5"/>
    <w:rsid w:val="00903F9F"/>
    <w:rsid w:val="00905000"/>
    <w:rsid w:val="009168AF"/>
    <w:rsid w:val="009170D8"/>
    <w:rsid w:val="0092333C"/>
    <w:rsid w:val="00941116"/>
    <w:rsid w:val="009411CE"/>
    <w:rsid w:val="00954C3E"/>
    <w:rsid w:val="0096345A"/>
    <w:rsid w:val="00971AA9"/>
    <w:rsid w:val="00976448"/>
    <w:rsid w:val="00982C6F"/>
    <w:rsid w:val="00990D61"/>
    <w:rsid w:val="00993F01"/>
    <w:rsid w:val="0099609F"/>
    <w:rsid w:val="009C1373"/>
    <w:rsid w:val="009C6207"/>
    <w:rsid w:val="009D0942"/>
    <w:rsid w:val="009D2E1A"/>
    <w:rsid w:val="009D3B09"/>
    <w:rsid w:val="009D46FD"/>
    <w:rsid w:val="00A056C4"/>
    <w:rsid w:val="00A16B82"/>
    <w:rsid w:val="00A240DE"/>
    <w:rsid w:val="00A324F3"/>
    <w:rsid w:val="00A34BCC"/>
    <w:rsid w:val="00A40CBA"/>
    <w:rsid w:val="00A455D0"/>
    <w:rsid w:val="00A474C1"/>
    <w:rsid w:val="00A534CD"/>
    <w:rsid w:val="00A6146D"/>
    <w:rsid w:val="00A63531"/>
    <w:rsid w:val="00A63860"/>
    <w:rsid w:val="00A71F99"/>
    <w:rsid w:val="00A871AF"/>
    <w:rsid w:val="00A953AD"/>
    <w:rsid w:val="00A95685"/>
    <w:rsid w:val="00AB2291"/>
    <w:rsid w:val="00AB58F3"/>
    <w:rsid w:val="00AC3835"/>
    <w:rsid w:val="00AC5049"/>
    <w:rsid w:val="00AC54BB"/>
    <w:rsid w:val="00AC6884"/>
    <w:rsid w:val="00AE75AF"/>
    <w:rsid w:val="00AF066A"/>
    <w:rsid w:val="00AF1C3C"/>
    <w:rsid w:val="00B02FB6"/>
    <w:rsid w:val="00B1250D"/>
    <w:rsid w:val="00B210FB"/>
    <w:rsid w:val="00B2187E"/>
    <w:rsid w:val="00B3311D"/>
    <w:rsid w:val="00B34B71"/>
    <w:rsid w:val="00B35E4F"/>
    <w:rsid w:val="00B47391"/>
    <w:rsid w:val="00B522B5"/>
    <w:rsid w:val="00B53272"/>
    <w:rsid w:val="00B73D6E"/>
    <w:rsid w:val="00B75758"/>
    <w:rsid w:val="00B763A5"/>
    <w:rsid w:val="00B92AF1"/>
    <w:rsid w:val="00BA0311"/>
    <w:rsid w:val="00BA7811"/>
    <w:rsid w:val="00BB0C99"/>
    <w:rsid w:val="00BB4498"/>
    <w:rsid w:val="00BB6BA1"/>
    <w:rsid w:val="00BC02FE"/>
    <w:rsid w:val="00BD0F92"/>
    <w:rsid w:val="00BD12E9"/>
    <w:rsid w:val="00BE6177"/>
    <w:rsid w:val="00BE7206"/>
    <w:rsid w:val="00C0688E"/>
    <w:rsid w:val="00C101B2"/>
    <w:rsid w:val="00C20517"/>
    <w:rsid w:val="00C23C8D"/>
    <w:rsid w:val="00C26754"/>
    <w:rsid w:val="00C33696"/>
    <w:rsid w:val="00C45C67"/>
    <w:rsid w:val="00C4778F"/>
    <w:rsid w:val="00C53ED5"/>
    <w:rsid w:val="00C6715B"/>
    <w:rsid w:val="00C67858"/>
    <w:rsid w:val="00C747BF"/>
    <w:rsid w:val="00C81BC1"/>
    <w:rsid w:val="00C857E0"/>
    <w:rsid w:val="00CA57A4"/>
    <w:rsid w:val="00CB6439"/>
    <w:rsid w:val="00CC16B3"/>
    <w:rsid w:val="00CC2D8C"/>
    <w:rsid w:val="00CD3A71"/>
    <w:rsid w:val="00CD49E7"/>
    <w:rsid w:val="00CF0BF6"/>
    <w:rsid w:val="00D01444"/>
    <w:rsid w:val="00D24649"/>
    <w:rsid w:val="00D45F27"/>
    <w:rsid w:val="00D474EB"/>
    <w:rsid w:val="00D5492C"/>
    <w:rsid w:val="00D62009"/>
    <w:rsid w:val="00D716AE"/>
    <w:rsid w:val="00D7711A"/>
    <w:rsid w:val="00D86F9B"/>
    <w:rsid w:val="00DA1B74"/>
    <w:rsid w:val="00DA3623"/>
    <w:rsid w:val="00DB6195"/>
    <w:rsid w:val="00DB6D8D"/>
    <w:rsid w:val="00DB7F1D"/>
    <w:rsid w:val="00DC23F2"/>
    <w:rsid w:val="00DC4682"/>
    <w:rsid w:val="00DC5FCD"/>
    <w:rsid w:val="00DC6587"/>
    <w:rsid w:val="00DE0DAD"/>
    <w:rsid w:val="00DE11C4"/>
    <w:rsid w:val="00DE23B9"/>
    <w:rsid w:val="00DE4EAD"/>
    <w:rsid w:val="00DF1CBC"/>
    <w:rsid w:val="00E21201"/>
    <w:rsid w:val="00E2676B"/>
    <w:rsid w:val="00E35F6C"/>
    <w:rsid w:val="00E4286D"/>
    <w:rsid w:val="00E567E4"/>
    <w:rsid w:val="00E57491"/>
    <w:rsid w:val="00E624C0"/>
    <w:rsid w:val="00E66849"/>
    <w:rsid w:val="00E66F6A"/>
    <w:rsid w:val="00E91DBB"/>
    <w:rsid w:val="00EA5723"/>
    <w:rsid w:val="00EB0756"/>
    <w:rsid w:val="00EC3ED6"/>
    <w:rsid w:val="00ED2A5A"/>
    <w:rsid w:val="00EE7206"/>
    <w:rsid w:val="00EF0539"/>
    <w:rsid w:val="00EF2179"/>
    <w:rsid w:val="00F217B9"/>
    <w:rsid w:val="00F254FC"/>
    <w:rsid w:val="00F26EFC"/>
    <w:rsid w:val="00F330FD"/>
    <w:rsid w:val="00F40C62"/>
    <w:rsid w:val="00F42FAF"/>
    <w:rsid w:val="00F454A2"/>
    <w:rsid w:val="00F45D47"/>
    <w:rsid w:val="00F50648"/>
    <w:rsid w:val="00F576BC"/>
    <w:rsid w:val="00F63647"/>
    <w:rsid w:val="00F841EE"/>
    <w:rsid w:val="00F87DB0"/>
    <w:rsid w:val="00F92D37"/>
    <w:rsid w:val="00FB18EF"/>
    <w:rsid w:val="00FB7B4B"/>
    <w:rsid w:val="00FC1020"/>
    <w:rsid w:val="00FC5C81"/>
    <w:rsid w:val="00FD4501"/>
    <w:rsid w:val="00FD5E7A"/>
    <w:rsid w:val="00FD7F64"/>
    <w:rsid w:val="00FE0227"/>
    <w:rsid w:val="00FE5698"/>
    <w:rsid w:val="00FF0A63"/>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034D79"/>
  <w15:docId w15:val="{6D1C8DB2-CBDD-444A-8151-AF16F9260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GB"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68AF"/>
    <w:pPr>
      <w:spacing w:line="276" w:lineRule="auto"/>
      <w:jc w:val="both"/>
    </w:pPr>
    <w:rPr>
      <w:rFonts w:ascii="Tahoma" w:hAnsi="Tahoma"/>
      <w:szCs w:val="24"/>
      <w:lang w:val="fr-FR" w:eastAsia="en-US"/>
    </w:rPr>
  </w:style>
  <w:style w:type="paragraph" w:styleId="Titre1">
    <w:name w:val="heading 1"/>
    <w:aliases w:val="Grand titre"/>
    <w:basedOn w:val="Normal"/>
    <w:next w:val="Normal"/>
    <w:link w:val="Titre1Car"/>
    <w:uiPriority w:val="9"/>
    <w:qFormat/>
    <w:rsid w:val="00204A25"/>
    <w:pPr>
      <w:keepNext/>
      <w:pBdr>
        <w:bottom w:val="single" w:sz="4" w:space="2" w:color="8EAADB"/>
      </w:pBdr>
      <w:spacing w:before="240" w:after="240"/>
      <w:ind w:right="53"/>
      <w:outlineLvl w:val="0"/>
    </w:pPr>
    <w:rPr>
      <w:rFonts w:eastAsia="Times New Roman" w:cs="Tahoma"/>
      <w:smallCaps/>
      <w:color w:val="365F91"/>
      <w:sz w:val="28"/>
    </w:rPr>
  </w:style>
  <w:style w:type="paragraph" w:styleId="Titre2">
    <w:name w:val="heading 2"/>
    <w:aliases w:val="1. Étape"/>
    <w:basedOn w:val="Normal"/>
    <w:next w:val="Normal"/>
    <w:link w:val="Titre2Car"/>
    <w:uiPriority w:val="9"/>
    <w:unhideWhenUsed/>
    <w:qFormat/>
    <w:rsid w:val="006E38DE"/>
    <w:pPr>
      <w:keepNext/>
      <w:keepLines/>
      <w:pBdr>
        <w:bottom w:val="single" w:sz="4" w:space="1" w:color="95B3D7" w:themeColor="accent1" w:themeTint="99"/>
      </w:pBdr>
      <w:outlineLvl w:val="1"/>
    </w:pPr>
    <w:rPr>
      <w:rFonts w:ascii="Calibri" w:eastAsia="MS Gothic" w:hAnsi="Calibri"/>
      <w:b/>
      <w:bCs/>
      <w:smallCaps/>
      <w:color w:val="365F91"/>
      <w:sz w:val="26"/>
      <w:szCs w:val="26"/>
    </w:rPr>
  </w:style>
  <w:style w:type="paragraph" w:styleId="Titre3">
    <w:name w:val="heading 3"/>
    <w:aliases w:val="2. Activité"/>
    <w:basedOn w:val="Normal"/>
    <w:next w:val="Normal"/>
    <w:link w:val="Titre3Car"/>
    <w:uiPriority w:val="9"/>
    <w:unhideWhenUsed/>
    <w:qFormat/>
    <w:rsid w:val="008E76C4"/>
    <w:pPr>
      <w:keepNext/>
      <w:numPr>
        <w:numId w:val="21"/>
      </w:numPr>
      <w:spacing w:line="240" w:lineRule="auto"/>
      <w:outlineLvl w:val="2"/>
    </w:pPr>
    <w:rPr>
      <w:rFonts w:eastAsia="MS Gothic"/>
      <w:b/>
      <w:color w:val="365F91" w:themeColor="accent1" w:themeShade="BF"/>
    </w:rPr>
  </w:style>
  <w:style w:type="paragraph" w:styleId="Titre4">
    <w:name w:val="heading 4"/>
    <w:basedOn w:val="Listedepouces"/>
    <w:next w:val="Normal"/>
    <w:link w:val="Titre4Car"/>
    <w:uiPriority w:val="9"/>
    <w:semiHidden/>
    <w:unhideWhenUsed/>
    <w:qFormat/>
    <w:rsid w:val="00204A25"/>
    <w:pPr>
      <w:numPr>
        <w:numId w:val="0"/>
      </w:numPr>
      <w:tabs>
        <w:tab w:val="left" w:pos="708"/>
      </w:tabs>
      <w:outlineLvl w:val="3"/>
    </w:pPr>
    <w:rPr>
      <w:rFonts w:cs="Tahoma"/>
      <w:b/>
      <w:color w:val="auto"/>
      <w:sz w:val="20"/>
    </w:rPr>
  </w:style>
  <w:style w:type="paragraph" w:styleId="Titre5">
    <w:name w:val="heading 5"/>
    <w:basedOn w:val="Normal"/>
    <w:next w:val="Normal"/>
    <w:link w:val="Titre5Car"/>
    <w:uiPriority w:val="9"/>
    <w:semiHidden/>
    <w:unhideWhenUsed/>
    <w:qFormat/>
    <w:rsid w:val="00204A25"/>
    <w:pPr>
      <w:outlineLvl w:val="4"/>
    </w:pPr>
    <w:rPr>
      <w:rFonts w:eastAsia="MS Gothic"/>
      <w:b/>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095A"/>
    <w:pPr>
      <w:tabs>
        <w:tab w:val="center" w:pos="4703"/>
        <w:tab w:val="right" w:pos="9406"/>
      </w:tabs>
    </w:pPr>
  </w:style>
  <w:style w:type="character" w:customStyle="1" w:styleId="En-tteCar">
    <w:name w:val="En-tête Car"/>
    <w:basedOn w:val="Policepardfaut"/>
    <w:link w:val="En-tte"/>
    <w:uiPriority w:val="99"/>
    <w:rsid w:val="0026095A"/>
  </w:style>
  <w:style w:type="paragraph" w:styleId="Pieddepage">
    <w:name w:val="footer"/>
    <w:basedOn w:val="Normal"/>
    <w:link w:val="PieddepageCar"/>
    <w:uiPriority w:val="99"/>
    <w:unhideWhenUsed/>
    <w:rsid w:val="0026095A"/>
    <w:pPr>
      <w:tabs>
        <w:tab w:val="center" w:pos="4703"/>
        <w:tab w:val="right" w:pos="9406"/>
      </w:tabs>
    </w:pPr>
  </w:style>
  <w:style w:type="character" w:customStyle="1" w:styleId="PieddepageCar">
    <w:name w:val="Pied de page Car"/>
    <w:basedOn w:val="Policepardfaut"/>
    <w:link w:val="Pieddepage"/>
    <w:uiPriority w:val="99"/>
    <w:rsid w:val="0026095A"/>
  </w:style>
  <w:style w:type="character" w:customStyle="1" w:styleId="Datemiseenligne">
    <w:name w:val="Datemiseenligne"/>
    <w:uiPriority w:val="1"/>
    <w:rsid w:val="0026095A"/>
    <w:rPr>
      <w:rFonts w:cs="Tahoma"/>
      <w:color w:val="365F91"/>
    </w:rPr>
  </w:style>
  <w:style w:type="character" w:customStyle="1" w:styleId="Titre1Car">
    <w:name w:val="Titre 1 Car"/>
    <w:aliases w:val="Grand titre Car"/>
    <w:link w:val="Titre1"/>
    <w:uiPriority w:val="9"/>
    <w:rsid w:val="00204A25"/>
    <w:rPr>
      <w:rFonts w:ascii="Tahoma" w:eastAsia="Times New Roman" w:hAnsi="Tahoma" w:cs="Tahoma"/>
      <w:smallCaps/>
      <w:color w:val="365F91"/>
      <w:sz w:val="28"/>
      <w:lang w:eastAsia="en-US"/>
    </w:rPr>
  </w:style>
  <w:style w:type="character" w:customStyle="1" w:styleId="Titre2Car">
    <w:name w:val="Titre 2 Car"/>
    <w:aliases w:val="1. Étape Car"/>
    <w:link w:val="Titre2"/>
    <w:uiPriority w:val="9"/>
    <w:rsid w:val="006E38DE"/>
    <w:rPr>
      <w:rFonts w:ascii="Calibri" w:eastAsia="MS Gothic" w:hAnsi="Calibri"/>
      <w:b/>
      <w:bCs/>
      <w:smallCaps/>
      <w:color w:val="365F91"/>
      <w:sz w:val="26"/>
      <w:szCs w:val="26"/>
      <w:lang w:val="fr-FR" w:eastAsia="en-US"/>
    </w:rPr>
  </w:style>
  <w:style w:type="paragraph" w:styleId="Titre">
    <w:name w:val="Title"/>
    <w:aliases w:val="Titre fiche"/>
    <w:basedOn w:val="Normal"/>
    <w:next w:val="Normal"/>
    <w:link w:val="TitreCar"/>
    <w:uiPriority w:val="10"/>
    <w:qFormat/>
    <w:rsid w:val="00204A25"/>
    <w:pPr>
      <w:pBdr>
        <w:bottom w:val="single" w:sz="4" w:space="1" w:color="95B3D7"/>
      </w:pBdr>
      <w:spacing w:line="240" w:lineRule="auto"/>
    </w:pPr>
    <w:rPr>
      <w:rFonts w:eastAsia="Times New Roman" w:cs="Tahoma"/>
      <w:b/>
      <w:smallCaps/>
      <w:color w:val="365F91"/>
      <w:sz w:val="36"/>
    </w:rPr>
  </w:style>
  <w:style w:type="character" w:customStyle="1" w:styleId="TitreCar">
    <w:name w:val="Titre Car"/>
    <w:aliases w:val="Titre fiche Car"/>
    <w:link w:val="Titre"/>
    <w:uiPriority w:val="10"/>
    <w:rsid w:val="00204A25"/>
    <w:rPr>
      <w:rFonts w:ascii="Tahoma" w:eastAsia="Times New Roman" w:hAnsi="Tahoma" w:cs="Tahoma"/>
      <w:b/>
      <w:smallCaps/>
      <w:color w:val="365F91"/>
      <w:sz w:val="36"/>
      <w:lang w:eastAsia="en-US"/>
    </w:rPr>
  </w:style>
  <w:style w:type="table" w:styleId="Grilledutableau">
    <w:name w:val="Table Grid"/>
    <w:basedOn w:val="TableauNormal"/>
    <w:uiPriority w:val="59"/>
    <w:rsid w:val="002609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aliases w:val="2. Activité Car"/>
    <w:link w:val="Titre3"/>
    <w:uiPriority w:val="9"/>
    <w:rsid w:val="008E76C4"/>
    <w:rPr>
      <w:rFonts w:ascii="Tahoma" w:eastAsia="MS Gothic" w:hAnsi="Tahoma"/>
      <w:b/>
      <w:color w:val="365F91" w:themeColor="accent1" w:themeShade="BF"/>
      <w:szCs w:val="24"/>
      <w:lang w:val="fr-FR" w:eastAsia="en-US"/>
    </w:rPr>
  </w:style>
  <w:style w:type="paragraph" w:customStyle="1" w:styleId="Listedepouces">
    <w:name w:val="Liste de pouces"/>
    <w:basedOn w:val="Normal"/>
    <w:rsid w:val="0026095A"/>
    <w:pPr>
      <w:numPr>
        <w:numId w:val="2"/>
      </w:numPr>
    </w:pPr>
    <w:rPr>
      <w:rFonts w:eastAsia="Times"/>
      <w:color w:val="000000"/>
      <w:sz w:val="22"/>
      <w:szCs w:val="20"/>
      <w:lang w:eastAsia="fr-FR"/>
    </w:rPr>
  </w:style>
  <w:style w:type="character" w:customStyle="1" w:styleId="Miseenligne">
    <w:name w:val="Mise en ligne"/>
    <w:uiPriority w:val="1"/>
    <w:rsid w:val="00204A25"/>
    <w:rPr>
      <w:i/>
      <w:color w:val="7F7F7F"/>
      <w:sz w:val="18"/>
    </w:rPr>
  </w:style>
  <w:style w:type="paragraph" w:styleId="Paragraphedeliste">
    <w:name w:val="List Paragraph"/>
    <w:basedOn w:val="Normal"/>
    <w:uiPriority w:val="72"/>
    <w:qFormat/>
    <w:rsid w:val="00204A25"/>
    <w:pPr>
      <w:ind w:left="720"/>
      <w:contextualSpacing/>
    </w:pPr>
    <w:rPr>
      <w:rFonts w:eastAsia="Times New Roman"/>
    </w:rPr>
  </w:style>
  <w:style w:type="paragraph" w:customStyle="1" w:styleId="Infosactivit">
    <w:name w:val="Infos activité"/>
    <w:link w:val="InfosactivitCar"/>
    <w:qFormat/>
    <w:rsid w:val="008E76C4"/>
    <w:pPr>
      <w:keepNext/>
      <w:spacing w:after="120"/>
      <w:ind w:left="414"/>
    </w:pPr>
    <w:rPr>
      <w:rFonts w:ascii="Tahoma" w:eastAsia="Times New Roman" w:hAnsi="Tahoma"/>
      <w:color w:val="7F7F7F"/>
      <w:sz w:val="16"/>
      <w:szCs w:val="24"/>
      <w:lang w:val="fr-FR" w:eastAsia="en-US"/>
    </w:rPr>
  </w:style>
  <w:style w:type="paragraph" w:customStyle="1" w:styleId="Pistecorrection">
    <w:name w:val="Piste correction"/>
    <w:basedOn w:val="Titre5"/>
    <w:link w:val="PistecorrectionCar"/>
    <w:rsid w:val="00204A25"/>
    <w:rPr>
      <w:rFonts w:eastAsia="Times New Roman"/>
    </w:rPr>
  </w:style>
  <w:style w:type="character" w:customStyle="1" w:styleId="InfosactivitCar">
    <w:name w:val="Infos activité Car"/>
    <w:link w:val="Infosactivit"/>
    <w:rsid w:val="008E76C4"/>
    <w:rPr>
      <w:rFonts w:ascii="Tahoma" w:eastAsia="Times New Roman" w:hAnsi="Tahoma"/>
      <w:color w:val="7F7F7F"/>
      <w:sz w:val="16"/>
      <w:szCs w:val="24"/>
      <w:lang w:val="fr-FR" w:eastAsia="en-US"/>
    </w:rPr>
  </w:style>
  <w:style w:type="paragraph" w:customStyle="1" w:styleId="Pistecorrectiontexte">
    <w:name w:val="Piste correction texte"/>
    <w:basedOn w:val="Normal"/>
    <w:link w:val="PistecorrectiontexteCar"/>
    <w:rsid w:val="006702DC"/>
    <w:rPr>
      <w:rFonts w:eastAsia="Arial Unicode MS"/>
      <w:sz w:val="18"/>
    </w:rPr>
  </w:style>
  <w:style w:type="character" w:customStyle="1" w:styleId="PistecorrectionCar">
    <w:name w:val="Piste correction Car"/>
    <w:link w:val="Pistecorrection"/>
    <w:rsid w:val="00204A25"/>
    <w:rPr>
      <w:rFonts w:ascii="Tahoma" w:eastAsia="Times New Roman" w:hAnsi="Tahoma" w:cs="Times New Roman"/>
      <w:b/>
      <w:sz w:val="18"/>
      <w:szCs w:val="18"/>
      <w:lang w:eastAsia="en-US"/>
    </w:rPr>
  </w:style>
  <w:style w:type="character" w:customStyle="1" w:styleId="PistecorrectiontexteCar">
    <w:name w:val="Piste correction texte Car"/>
    <w:link w:val="Pistecorrectiontexte"/>
    <w:rsid w:val="006702DC"/>
    <w:rPr>
      <w:rFonts w:ascii="Tahoma" w:eastAsia="Arial Unicode MS" w:hAnsi="Tahoma"/>
      <w:sz w:val="18"/>
      <w:szCs w:val="24"/>
      <w:lang w:val="fr-FR" w:eastAsia="en-US"/>
    </w:rPr>
  </w:style>
  <w:style w:type="paragraph" w:customStyle="1" w:styleId="Listeobjectifs">
    <w:name w:val="Liste objectifs"/>
    <w:basedOn w:val="Paragraphedeliste"/>
    <w:qFormat/>
    <w:rsid w:val="000E7777"/>
    <w:pPr>
      <w:numPr>
        <w:numId w:val="4"/>
      </w:numPr>
    </w:pPr>
    <w:rPr>
      <w:sz w:val="18"/>
      <w:szCs w:val="18"/>
    </w:rPr>
  </w:style>
  <w:style w:type="paragraph" w:customStyle="1" w:styleId="Objectifs">
    <w:name w:val="Objectifs"/>
    <w:basedOn w:val="Normal"/>
    <w:qFormat/>
    <w:rsid w:val="00017367"/>
    <w:pPr>
      <w:keepNext/>
    </w:pPr>
    <w:rPr>
      <w:rFonts w:eastAsia="Times New Roman"/>
      <w:smallCaps/>
      <w:color w:val="365F91"/>
      <w:szCs w:val="20"/>
    </w:rPr>
  </w:style>
  <w:style w:type="paragraph" w:styleId="TM1">
    <w:name w:val="toc 1"/>
    <w:basedOn w:val="Normal"/>
    <w:next w:val="Normal"/>
    <w:autoRedefine/>
    <w:uiPriority w:val="39"/>
    <w:unhideWhenUsed/>
    <w:rsid w:val="00554B94"/>
    <w:pPr>
      <w:tabs>
        <w:tab w:val="right" w:leader="dot" w:pos="9622"/>
      </w:tabs>
    </w:pPr>
    <w:rPr>
      <w:rFonts w:eastAsia="Times New Roman"/>
      <w:b/>
      <w:sz w:val="18"/>
    </w:rPr>
  </w:style>
  <w:style w:type="character" w:customStyle="1" w:styleId="Titre5Car">
    <w:name w:val="Titre 5 Car"/>
    <w:link w:val="Titre5"/>
    <w:uiPriority w:val="9"/>
    <w:semiHidden/>
    <w:rsid w:val="00204A25"/>
    <w:rPr>
      <w:rFonts w:ascii="Tahoma" w:eastAsia="MS Gothic" w:hAnsi="Tahoma" w:cs="Times New Roman"/>
      <w:b/>
      <w:sz w:val="18"/>
      <w:szCs w:val="18"/>
      <w:lang w:eastAsia="en-US"/>
    </w:rPr>
  </w:style>
  <w:style w:type="paragraph" w:customStyle="1" w:styleId="Pieddepagefiche">
    <w:name w:val="Pied de page fiche"/>
    <w:rsid w:val="0026095A"/>
    <w:rPr>
      <w:rFonts w:ascii="Tahoma" w:eastAsia="Times New Roman" w:hAnsi="Tahoma" w:cs="Tahoma"/>
      <w:color w:val="7F7F7F"/>
      <w:sz w:val="16"/>
      <w:lang w:val="fr-FR" w:eastAsia="en-US"/>
    </w:rPr>
  </w:style>
  <w:style w:type="character" w:customStyle="1" w:styleId="Niveau">
    <w:name w:val="Niveau"/>
    <w:uiPriority w:val="1"/>
    <w:rsid w:val="00204A25"/>
    <w:rPr>
      <w:rFonts w:cs="Tahoma"/>
      <w:szCs w:val="20"/>
      <w:lang w:val="fr-FR"/>
    </w:rPr>
  </w:style>
  <w:style w:type="character" w:customStyle="1" w:styleId="Titre4Car">
    <w:name w:val="Titre 4 Car"/>
    <w:link w:val="Titre4"/>
    <w:uiPriority w:val="9"/>
    <w:semiHidden/>
    <w:rsid w:val="00204A25"/>
    <w:rPr>
      <w:rFonts w:ascii="Tahoma" w:eastAsia="Times" w:hAnsi="Tahoma" w:cs="Tahoma"/>
      <w:b/>
      <w:sz w:val="20"/>
      <w:szCs w:val="20"/>
    </w:rPr>
  </w:style>
  <w:style w:type="paragraph" w:styleId="En-ttedetabledesmatires">
    <w:name w:val="TOC Heading"/>
    <w:basedOn w:val="Titre1"/>
    <w:next w:val="Normal"/>
    <w:uiPriority w:val="39"/>
    <w:semiHidden/>
    <w:unhideWhenUsed/>
    <w:qFormat/>
    <w:rsid w:val="00204A25"/>
    <w:pPr>
      <w:keepLines/>
      <w:pBdr>
        <w:bottom w:val="none" w:sz="0" w:space="0" w:color="auto"/>
      </w:pBdr>
      <w:spacing w:before="480" w:after="0"/>
      <w:ind w:right="0"/>
      <w:jc w:val="left"/>
      <w:outlineLvl w:val="9"/>
    </w:pPr>
    <w:rPr>
      <w:rFonts w:ascii="Calibri" w:eastAsia="MS Gothic" w:hAnsi="Calibri" w:cs="Times New Roman"/>
      <w:b/>
      <w:bCs/>
      <w:smallCaps w:val="0"/>
      <w:szCs w:val="28"/>
      <w:lang w:val="en-GB" w:eastAsia="fr-FR"/>
    </w:rPr>
  </w:style>
  <w:style w:type="paragraph" w:styleId="TM2">
    <w:name w:val="toc 2"/>
    <w:basedOn w:val="Normal"/>
    <w:next w:val="Normal"/>
    <w:autoRedefine/>
    <w:uiPriority w:val="39"/>
    <w:unhideWhenUsed/>
    <w:rsid w:val="00554B94"/>
    <w:pPr>
      <w:ind w:left="200"/>
    </w:pPr>
    <w:rPr>
      <w:sz w:val="18"/>
    </w:rPr>
  </w:style>
  <w:style w:type="paragraph" w:styleId="TM3">
    <w:name w:val="toc 3"/>
    <w:basedOn w:val="Normal"/>
    <w:next w:val="Normal"/>
    <w:autoRedefine/>
    <w:uiPriority w:val="39"/>
    <w:unhideWhenUsed/>
    <w:rsid w:val="00BB6BA1"/>
    <w:pPr>
      <w:ind w:left="400"/>
    </w:pPr>
  </w:style>
  <w:style w:type="paragraph" w:styleId="TM4">
    <w:name w:val="toc 4"/>
    <w:basedOn w:val="Normal"/>
    <w:next w:val="Normal"/>
    <w:autoRedefine/>
    <w:uiPriority w:val="39"/>
    <w:unhideWhenUsed/>
    <w:rsid w:val="00BB6BA1"/>
    <w:pPr>
      <w:ind w:left="600"/>
    </w:pPr>
  </w:style>
  <w:style w:type="paragraph" w:styleId="TM5">
    <w:name w:val="toc 5"/>
    <w:basedOn w:val="Normal"/>
    <w:next w:val="Normal"/>
    <w:autoRedefine/>
    <w:uiPriority w:val="39"/>
    <w:unhideWhenUsed/>
    <w:rsid w:val="00BB6BA1"/>
    <w:pPr>
      <w:ind w:left="800"/>
    </w:pPr>
  </w:style>
  <w:style w:type="paragraph" w:styleId="TM6">
    <w:name w:val="toc 6"/>
    <w:basedOn w:val="Normal"/>
    <w:next w:val="Normal"/>
    <w:autoRedefine/>
    <w:uiPriority w:val="39"/>
    <w:unhideWhenUsed/>
    <w:rsid w:val="00BB6BA1"/>
    <w:pPr>
      <w:ind w:left="1000"/>
    </w:pPr>
  </w:style>
  <w:style w:type="paragraph" w:styleId="TM7">
    <w:name w:val="toc 7"/>
    <w:basedOn w:val="Normal"/>
    <w:next w:val="Normal"/>
    <w:autoRedefine/>
    <w:uiPriority w:val="39"/>
    <w:unhideWhenUsed/>
    <w:rsid w:val="00BB6BA1"/>
    <w:pPr>
      <w:ind w:left="1200"/>
    </w:pPr>
  </w:style>
  <w:style w:type="paragraph" w:styleId="TM8">
    <w:name w:val="toc 8"/>
    <w:basedOn w:val="Normal"/>
    <w:next w:val="Normal"/>
    <w:autoRedefine/>
    <w:uiPriority w:val="39"/>
    <w:unhideWhenUsed/>
    <w:rsid w:val="00BB6BA1"/>
    <w:pPr>
      <w:ind w:left="1400"/>
    </w:pPr>
  </w:style>
  <w:style w:type="paragraph" w:styleId="TM9">
    <w:name w:val="toc 9"/>
    <w:basedOn w:val="Normal"/>
    <w:next w:val="Normal"/>
    <w:autoRedefine/>
    <w:uiPriority w:val="39"/>
    <w:unhideWhenUsed/>
    <w:rsid w:val="00BB6BA1"/>
    <w:pPr>
      <w:ind w:left="1600"/>
    </w:pPr>
  </w:style>
  <w:style w:type="paragraph" w:styleId="Textedebulles">
    <w:name w:val="Balloon Text"/>
    <w:basedOn w:val="Normal"/>
    <w:link w:val="TextedebullesCar"/>
    <w:uiPriority w:val="99"/>
    <w:semiHidden/>
    <w:unhideWhenUsed/>
    <w:rsid w:val="00A534CD"/>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534CD"/>
    <w:rPr>
      <w:rFonts w:ascii="Lucida Grande" w:hAnsi="Lucida Grande" w:cs="Lucida Grande"/>
      <w:sz w:val="18"/>
      <w:szCs w:val="18"/>
      <w:lang w:val="fr-FR" w:eastAsia="en-US"/>
    </w:rPr>
  </w:style>
  <w:style w:type="character" w:styleId="Marquedecommentaire">
    <w:name w:val="annotation reference"/>
    <w:basedOn w:val="Policepardfaut"/>
    <w:unhideWhenUsed/>
    <w:rsid w:val="002C462A"/>
    <w:rPr>
      <w:sz w:val="16"/>
      <w:szCs w:val="16"/>
    </w:rPr>
  </w:style>
  <w:style w:type="paragraph" w:styleId="Commentaire">
    <w:name w:val="annotation text"/>
    <w:basedOn w:val="Normal"/>
    <w:link w:val="CommentaireCar"/>
    <w:unhideWhenUsed/>
    <w:rsid w:val="002C462A"/>
    <w:pPr>
      <w:spacing w:line="240" w:lineRule="auto"/>
    </w:pPr>
    <w:rPr>
      <w:szCs w:val="20"/>
    </w:rPr>
  </w:style>
  <w:style w:type="character" w:customStyle="1" w:styleId="CommentaireCar">
    <w:name w:val="Commentaire Car"/>
    <w:basedOn w:val="Policepardfaut"/>
    <w:link w:val="Commentaire"/>
    <w:rsid w:val="002C462A"/>
    <w:rPr>
      <w:rFonts w:ascii="Tahoma" w:hAnsi="Tahoma"/>
      <w:lang w:val="fr-FR" w:eastAsia="en-US"/>
    </w:rPr>
  </w:style>
  <w:style w:type="paragraph" w:styleId="Objetducommentaire">
    <w:name w:val="annotation subject"/>
    <w:basedOn w:val="Commentaire"/>
    <w:next w:val="Commentaire"/>
    <w:link w:val="ObjetducommentaireCar"/>
    <w:uiPriority w:val="99"/>
    <w:semiHidden/>
    <w:unhideWhenUsed/>
    <w:rsid w:val="002C462A"/>
    <w:rPr>
      <w:b/>
      <w:bCs/>
    </w:rPr>
  </w:style>
  <w:style w:type="character" w:customStyle="1" w:styleId="ObjetducommentaireCar">
    <w:name w:val="Objet du commentaire Car"/>
    <w:basedOn w:val="CommentaireCar"/>
    <w:link w:val="Objetducommentaire"/>
    <w:uiPriority w:val="99"/>
    <w:semiHidden/>
    <w:rsid w:val="002C462A"/>
    <w:rPr>
      <w:rFonts w:ascii="Tahoma" w:hAnsi="Tahoma"/>
      <w:b/>
      <w:bCs/>
      <w:lang w:val="fr-FR" w:eastAsia="en-US"/>
    </w:rPr>
  </w:style>
  <w:style w:type="character" w:styleId="Lienhypertexte">
    <w:name w:val="Hyperlink"/>
    <w:basedOn w:val="Policepardfaut"/>
    <w:uiPriority w:val="99"/>
    <w:unhideWhenUsed/>
    <w:rsid w:val="00310904"/>
    <w:rPr>
      <w:color w:val="0000FF" w:themeColor="hyperlink"/>
      <w:u w:val="single"/>
    </w:rPr>
  </w:style>
  <w:style w:type="character" w:customStyle="1" w:styleId="nowrap1">
    <w:name w:val="nowrap1"/>
    <w:basedOn w:val="Policepardfaut"/>
    <w:rsid w:val="005874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4531219">
      <w:bodyDiv w:val="1"/>
      <w:marLeft w:val="0"/>
      <w:marRight w:val="0"/>
      <w:marTop w:val="0"/>
      <w:marBottom w:val="0"/>
      <w:divBdr>
        <w:top w:val="none" w:sz="0" w:space="0" w:color="auto"/>
        <w:left w:val="none" w:sz="0" w:space="0" w:color="auto"/>
        <w:bottom w:val="none" w:sz="0" w:space="0" w:color="auto"/>
        <w:right w:val="none" w:sz="0" w:space="0" w:color="auto"/>
      </w:divBdr>
    </w:div>
    <w:div w:id="20588888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lentin\Google%20Drive\DFPFRI\Mod&#232;les\Gabarit%20fiches%20p&#233;dagogiques\Gabarit-EnseignantV3.2.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6058B-5727-4C85-B171-F5478390E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Gabarit-EnseignantV3.2</Template>
  <TotalTime>5</TotalTime>
  <Pages>3</Pages>
  <Words>1131</Words>
  <Characters>6222</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administrateurlocal</dc:creator>
  <cp:keywords/>
  <dc:description/>
  <cp:lastModifiedBy>HP</cp:lastModifiedBy>
  <cp:revision>7</cp:revision>
  <cp:lastPrinted>2016-09-27T14:29:00Z</cp:lastPrinted>
  <dcterms:created xsi:type="dcterms:W3CDTF">2023-03-24T17:17:00Z</dcterms:created>
  <dcterms:modified xsi:type="dcterms:W3CDTF">2023-04-06T13:49:00Z</dcterms:modified>
</cp:coreProperties>
</file>