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18ADB" w14:textId="50E986D8" w:rsidR="00A33F16" w:rsidRPr="00104738" w:rsidRDefault="00FF131B" w:rsidP="00A602DA">
      <w:pPr>
        <w:pStyle w:val="Titre"/>
        <w:pBdr>
          <w:bottom w:val="single" w:sz="24" w:space="1" w:color="005CA8"/>
        </w:pBdr>
        <w:rPr>
          <w:color w:val="005CA8"/>
        </w:rPr>
      </w:pPr>
      <w:r w:rsidRPr="00104738">
        <w:rPr>
          <w:color w:val="005CA8"/>
        </w:rPr>
        <w:t>Module </w:t>
      </w:r>
      <w:r w:rsidR="00015C37" w:rsidRPr="00104738">
        <w:rPr>
          <w:color w:val="005CA8"/>
        </w:rPr>
        <w:t>2</w:t>
      </w:r>
      <w:r w:rsidRPr="00104738">
        <w:rPr>
          <w:color w:val="005CA8"/>
        </w:rPr>
        <w:t> -</w:t>
      </w:r>
      <w:r w:rsidR="008D1F12" w:rsidRPr="00104738">
        <w:rPr>
          <w:color w:val="005CA8"/>
        </w:rPr>
        <w:t xml:space="preserve"> </w:t>
      </w:r>
      <w:r w:rsidR="00015C37" w:rsidRPr="00104738">
        <w:rPr>
          <w:color w:val="005CA8"/>
        </w:rPr>
        <w:t>Favoriser la prise de parole</w:t>
      </w:r>
      <w:r w:rsidR="008D1F12" w:rsidRPr="00104738">
        <w:rPr>
          <w:color w:val="005CA8"/>
        </w:rPr>
        <w:t xml:space="preserve">                   </w:t>
      </w:r>
    </w:p>
    <w:tbl>
      <w:tblPr>
        <w:tblStyle w:val="Grilledutableau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6237"/>
      </w:tblGrid>
      <w:tr w:rsidR="008C45F2" w:rsidRPr="00104738" w14:paraId="5243026A" w14:textId="77777777" w:rsidTr="528D3285">
        <w:trPr>
          <w:trHeight w:val="6468"/>
        </w:trPr>
        <w:tc>
          <w:tcPr>
            <w:tcW w:w="3402" w:type="dxa"/>
            <w:shd w:val="clear" w:color="auto" w:fill="EDF4FC" w:themeFill="background2"/>
          </w:tcPr>
          <w:p w14:paraId="032D60C1" w14:textId="645FE193" w:rsidR="0000428D" w:rsidRPr="00104738" w:rsidRDefault="008C45F2" w:rsidP="001D794C">
            <w:pPr>
              <w:keepNext/>
              <w:keepLines/>
              <w:spacing w:before="40"/>
              <w:outlineLvl w:val="0"/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</w:pPr>
            <w:r w:rsidRPr="00104738"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  <w:t>Public</w:t>
            </w:r>
          </w:p>
          <w:p w14:paraId="3BA0C7D3" w14:textId="58E9030A" w:rsidR="008C45F2" w:rsidRPr="00104738" w:rsidRDefault="002028AF" w:rsidP="00215A32">
            <w:pPr>
              <w:rPr>
                <w:rFonts w:eastAsia="Tahoma" w:cs="Tahoma"/>
              </w:rPr>
            </w:pPr>
            <w:proofErr w:type="spellStart"/>
            <w:r w:rsidRPr="00104738">
              <w:rPr>
                <w:rFonts w:eastAsia="Tahoma" w:cs="Tahoma"/>
              </w:rPr>
              <w:t>Enseignant·es</w:t>
            </w:r>
            <w:proofErr w:type="spellEnd"/>
            <w:r w:rsidRPr="00104738">
              <w:rPr>
                <w:rFonts w:eastAsia="Tahoma" w:cs="Tahoma"/>
              </w:rPr>
              <w:t xml:space="preserve"> et </w:t>
            </w:r>
            <w:proofErr w:type="spellStart"/>
            <w:r w:rsidRPr="00104738">
              <w:rPr>
                <w:rFonts w:eastAsia="Tahoma" w:cs="Tahoma"/>
              </w:rPr>
              <w:t>futur·es</w:t>
            </w:r>
            <w:proofErr w:type="spellEnd"/>
            <w:r w:rsidRPr="00104738">
              <w:rPr>
                <w:rFonts w:eastAsia="Tahoma" w:cs="Tahoma"/>
              </w:rPr>
              <w:t xml:space="preserve"> </w:t>
            </w:r>
            <w:proofErr w:type="spellStart"/>
            <w:r w:rsidRPr="00104738">
              <w:rPr>
                <w:rFonts w:eastAsia="Tahoma" w:cs="Tahoma"/>
              </w:rPr>
              <w:t>enseignant·es</w:t>
            </w:r>
            <w:proofErr w:type="spellEnd"/>
            <w:r w:rsidRPr="00104738">
              <w:rPr>
                <w:rFonts w:eastAsia="Tahoma" w:cs="Tahoma"/>
              </w:rPr>
              <w:t xml:space="preserve"> de français langue étrangère (FLE)</w:t>
            </w:r>
          </w:p>
          <w:p w14:paraId="722A2F8B" w14:textId="77777777" w:rsidR="002028AF" w:rsidRPr="00104738" w:rsidRDefault="002028AF" w:rsidP="00215A32"/>
          <w:p w14:paraId="31958683" w14:textId="12B6452F" w:rsidR="0000428D" w:rsidRPr="00104738" w:rsidRDefault="008C45F2" w:rsidP="00215A32">
            <w:pPr>
              <w:keepNext/>
              <w:keepLines/>
              <w:spacing w:before="40"/>
              <w:outlineLvl w:val="0"/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</w:pPr>
            <w:r w:rsidRPr="00104738"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  <w:t>Dur</w:t>
            </w:r>
            <w:r w:rsidR="00620DCF" w:rsidRPr="00104738"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  <w:t>É</w:t>
            </w:r>
            <w:r w:rsidRPr="00104738"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  <w:t>e</w:t>
            </w:r>
            <w:r w:rsidR="001D794C" w:rsidRPr="00104738"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  <w:t xml:space="preserve"> </w:t>
            </w:r>
            <w:r w:rsidR="00620DCF" w:rsidRPr="00104738"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  <w:t>ESTIMÉE</w:t>
            </w:r>
          </w:p>
          <w:p w14:paraId="604C9B42" w14:textId="2760916E" w:rsidR="008C45F2" w:rsidRPr="00104738" w:rsidRDefault="00C96402" w:rsidP="00215A32">
            <w:pPr>
              <w:keepNext/>
              <w:keepLines/>
              <w:spacing w:before="40"/>
              <w:outlineLvl w:val="0"/>
            </w:pPr>
            <w:r w:rsidRPr="00104738">
              <w:t>3h</w:t>
            </w:r>
            <w:r w:rsidR="005D4071" w:rsidRPr="00104738">
              <w:t>10</w:t>
            </w:r>
          </w:p>
          <w:p w14:paraId="28CBF871" w14:textId="77777777" w:rsidR="003055C3" w:rsidRPr="00104738" w:rsidRDefault="003055C3" w:rsidP="00215A32">
            <w:pPr>
              <w:rPr>
                <w:b/>
              </w:rPr>
            </w:pPr>
          </w:p>
          <w:p w14:paraId="75ED1B0D" w14:textId="77777777" w:rsidR="008C45F2" w:rsidRPr="00104738" w:rsidRDefault="008C45F2" w:rsidP="00215A32">
            <w:pPr>
              <w:keepNext/>
              <w:keepLines/>
              <w:spacing w:before="40"/>
              <w:outlineLvl w:val="0"/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</w:pPr>
            <w:r w:rsidRPr="00104738"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  <w:t>Collection</w:t>
            </w:r>
          </w:p>
          <w:p w14:paraId="6C9B8132" w14:textId="04F2B961" w:rsidR="008C45F2" w:rsidRPr="00104738" w:rsidRDefault="00586AC0" w:rsidP="00215A32">
            <w:pPr>
              <w:rPr>
                <w:rFonts w:cs="Arial"/>
                <w:szCs w:val="20"/>
              </w:rPr>
            </w:pPr>
            <w:hyperlink r:id="rId11" w:history="1">
              <w:r w:rsidR="003055C3" w:rsidRPr="00104738">
                <w:rPr>
                  <w:rStyle w:val="Lienhypertexte"/>
                  <w:rFonts w:cs="Arial"/>
                  <w:szCs w:val="20"/>
                </w:rPr>
                <w:t>En classe avec TV5MONDE</w:t>
              </w:r>
            </w:hyperlink>
          </w:p>
          <w:p w14:paraId="115EE1C4" w14:textId="3CB0161B" w:rsidR="003055C3" w:rsidRPr="00104738" w:rsidRDefault="003055C3" w:rsidP="00215A32">
            <w:pPr>
              <w:rPr>
                <w:rFonts w:cs="Arial"/>
                <w:szCs w:val="20"/>
              </w:rPr>
            </w:pPr>
          </w:p>
          <w:p w14:paraId="5A0C0282" w14:textId="6687CEA3" w:rsidR="00BB1741" w:rsidRPr="00104738" w:rsidRDefault="00BB1741" w:rsidP="00BB1741">
            <w:pPr>
              <w:keepNext/>
              <w:keepLines/>
              <w:spacing w:before="40"/>
              <w:outlineLvl w:val="0"/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</w:pPr>
            <w:r w:rsidRPr="00104738"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  <w:t xml:space="preserve">VIDÉO </w:t>
            </w:r>
          </w:p>
          <w:p w14:paraId="19C91BCE" w14:textId="26A92271" w:rsidR="00BB1741" w:rsidRPr="00104738" w:rsidRDefault="00BB1741" w:rsidP="00BB1741">
            <w:pPr>
              <w:rPr>
                <w:bCs/>
              </w:rPr>
            </w:pPr>
            <w:r w:rsidRPr="00104738">
              <w:rPr>
                <w:bCs/>
              </w:rPr>
              <w:t xml:space="preserve">Vidéo </w:t>
            </w:r>
            <w:r w:rsidR="00015C37" w:rsidRPr="00104738">
              <w:rPr>
                <w:bCs/>
              </w:rPr>
              <w:t>2</w:t>
            </w:r>
            <w:r w:rsidRPr="00104738">
              <w:rPr>
                <w:bCs/>
              </w:rPr>
              <w:t xml:space="preserve"> - </w:t>
            </w:r>
            <w:r w:rsidR="00015C37" w:rsidRPr="00104738">
              <w:rPr>
                <w:bCs/>
              </w:rPr>
              <w:t>Favoriser la prise de parole</w:t>
            </w:r>
          </w:p>
          <w:p w14:paraId="52423FA2" w14:textId="77777777" w:rsidR="00BB1741" w:rsidRPr="00104738" w:rsidRDefault="00BB1741" w:rsidP="00BB1741">
            <w:pPr>
              <w:rPr>
                <w:b/>
                <w:bCs/>
              </w:rPr>
            </w:pPr>
          </w:p>
          <w:p w14:paraId="3D67E81F" w14:textId="69902884" w:rsidR="00FB48AE" w:rsidRPr="00104738" w:rsidRDefault="00FB48AE" w:rsidP="001D794C">
            <w:pPr>
              <w:keepNext/>
              <w:keepLines/>
              <w:spacing w:before="40"/>
              <w:outlineLvl w:val="0"/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</w:pPr>
            <w:r w:rsidRPr="00104738"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  <w:t>MISE EN LIGNE</w:t>
            </w:r>
          </w:p>
          <w:p w14:paraId="00CD6832" w14:textId="460A7CD7" w:rsidR="00FB48AE" w:rsidRPr="00104738" w:rsidRDefault="00FB48AE" w:rsidP="001D794C">
            <w:pPr>
              <w:keepNext/>
              <w:keepLines/>
              <w:spacing w:before="40"/>
              <w:outlineLvl w:val="0"/>
            </w:pPr>
            <w:r w:rsidRPr="00104738">
              <w:t>2023</w:t>
            </w:r>
          </w:p>
        </w:tc>
        <w:tc>
          <w:tcPr>
            <w:tcW w:w="6237" w:type="dxa"/>
            <w:shd w:val="clear" w:color="auto" w:fill="auto"/>
          </w:tcPr>
          <w:p w14:paraId="071B1549" w14:textId="77777777" w:rsidR="003055C3" w:rsidRPr="00104738" w:rsidRDefault="003055C3" w:rsidP="00215A32">
            <w:pPr>
              <w:keepNext/>
              <w:keepLines/>
              <w:spacing w:before="40"/>
              <w:jc w:val="both"/>
              <w:outlineLvl w:val="0"/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</w:pPr>
            <w:r w:rsidRPr="00104738"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  <w:t>BIENVENUE !</w:t>
            </w:r>
          </w:p>
          <w:p w14:paraId="39CB2C4E" w14:textId="0C5CF2D5" w:rsidR="00966CF8" w:rsidRPr="00104738" w:rsidRDefault="003C1D3D" w:rsidP="00215A32">
            <w:pPr>
              <w:keepNext/>
              <w:keepLines/>
              <w:spacing w:before="40"/>
              <w:jc w:val="both"/>
              <w:outlineLvl w:val="0"/>
              <w:rPr>
                <w:rFonts w:cs="Arial"/>
                <w:b/>
                <w:bCs/>
                <w:szCs w:val="20"/>
              </w:rPr>
            </w:pPr>
            <w:r w:rsidRPr="00104738">
              <w:rPr>
                <w:rFonts w:cs="Arial"/>
                <w:szCs w:val="20"/>
              </w:rPr>
              <w:t>L</w:t>
            </w:r>
            <w:r w:rsidR="00822FF2" w:rsidRPr="00104738">
              <w:rPr>
                <w:rFonts w:cs="Arial"/>
                <w:szCs w:val="20"/>
              </w:rPr>
              <w:t xml:space="preserve">e </w:t>
            </w:r>
            <w:r w:rsidR="003055C3" w:rsidRPr="00104738">
              <w:rPr>
                <w:rFonts w:cs="Arial"/>
                <w:szCs w:val="20"/>
              </w:rPr>
              <w:t>parcours d’autoformation</w:t>
            </w:r>
            <w:r w:rsidR="00822FF2" w:rsidRPr="00104738">
              <w:rPr>
                <w:rFonts w:cs="Arial"/>
                <w:szCs w:val="20"/>
              </w:rPr>
              <w:t xml:space="preserve"> vous invite à </w:t>
            </w:r>
            <w:r w:rsidR="00274C43" w:rsidRPr="00104738">
              <w:rPr>
                <w:rFonts w:cs="Arial"/>
                <w:szCs w:val="20"/>
              </w:rPr>
              <w:t xml:space="preserve">observer, </w:t>
            </w:r>
            <w:r w:rsidR="00822FF2" w:rsidRPr="00104738">
              <w:rPr>
                <w:rFonts w:cs="Arial"/>
                <w:szCs w:val="20"/>
              </w:rPr>
              <w:t>analyser et r</w:t>
            </w:r>
            <w:r w:rsidR="003055C3" w:rsidRPr="00104738">
              <w:rPr>
                <w:rFonts w:cs="Arial"/>
                <w:szCs w:val="20"/>
              </w:rPr>
              <w:t xml:space="preserve">éfléchir sur les pratiques </w:t>
            </w:r>
            <w:r w:rsidR="00822FF2" w:rsidRPr="00104738">
              <w:rPr>
                <w:rFonts w:cs="Arial"/>
                <w:szCs w:val="20"/>
              </w:rPr>
              <w:t>pédagogiques</w:t>
            </w:r>
            <w:r w:rsidR="003055C3" w:rsidRPr="00104738">
              <w:rPr>
                <w:rFonts w:cs="Arial"/>
                <w:szCs w:val="20"/>
              </w:rPr>
              <w:t xml:space="preserve"> abordées dans l</w:t>
            </w:r>
            <w:r w:rsidR="00822FF2" w:rsidRPr="00104738">
              <w:rPr>
                <w:rFonts w:cs="Arial"/>
                <w:szCs w:val="20"/>
              </w:rPr>
              <w:t>es vidéos « En classe avec TV5MONDE » en vue d’un enrichissement professionnel.</w:t>
            </w:r>
            <w:r w:rsidR="003055C3" w:rsidRPr="00104738">
              <w:rPr>
                <w:rFonts w:cs="Arial"/>
                <w:szCs w:val="20"/>
              </w:rPr>
              <w:t xml:space="preserve"> </w:t>
            </w:r>
            <w:r w:rsidR="003055C3" w:rsidRPr="00104738">
              <w:rPr>
                <w:rFonts w:cs="Arial"/>
                <w:b/>
                <w:bCs/>
                <w:szCs w:val="20"/>
              </w:rPr>
              <w:t xml:space="preserve">Avant de commencer votre parcours, consultez la fiche « </w:t>
            </w:r>
            <w:r w:rsidR="00957D20" w:rsidRPr="00104738">
              <w:rPr>
                <w:rFonts w:cs="Arial"/>
                <w:b/>
                <w:bCs/>
                <w:szCs w:val="20"/>
              </w:rPr>
              <w:t xml:space="preserve">Autoformation - </w:t>
            </w:r>
            <w:r w:rsidR="00F665DE" w:rsidRPr="00104738">
              <w:rPr>
                <w:rFonts w:cs="Arial"/>
                <w:b/>
                <w:bCs/>
                <w:szCs w:val="20"/>
              </w:rPr>
              <w:t>Mode d’emploi</w:t>
            </w:r>
            <w:r w:rsidR="00C63CE0" w:rsidRPr="00104738">
              <w:rPr>
                <w:rFonts w:cs="Arial"/>
                <w:b/>
                <w:bCs/>
                <w:szCs w:val="20"/>
              </w:rPr>
              <w:t xml:space="preserve"> </w:t>
            </w:r>
            <w:r w:rsidR="003055C3" w:rsidRPr="00104738">
              <w:rPr>
                <w:rFonts w:cs="Arial"/>
                <w:b/>
                <w:bCs/>
                <w:szCs w:val="20"/>
              </w:rPr>
              <w:t>»</w:t>
            </w:r>
            <w:r w:rsidR="003055C3" w:rsidRPr="00104738">
              <w:rPr>
                <w:rFonts w:cs="Arial"/>
                <w:bCs/>
                <w:szCs w:val="20"/>
              </w:rPr>
              <w:t>.</w:t>
            </w:r>
          </w:p>
          <w:p w14:paraId="2A77FFB9" w14:textId="20C80E2B" w:rsidR="003055C3" w:rsidRPr="00104738" w:rsidRDefault="003055C3" w:rsidP="25B324F0">
            <w:pPr>
              <w:keepNext/>
              <w:keepLines/>
              <w:spacing w:before="40"/>
              <w:jc w:val="both"/>
              <w:outlineLvl w:val="0"/>
              <w:rPr>
                <w:rFonts w:cs="Arial"/>
              </w:rPr>
            </w:pPr>
            <w:r w:rsidRPr="00104738">
              <w:rPr>
                <w:rFonts w:cs="Arial"/>
              </w:rPr>
              <w:t xml:space="preserve">N’oubliez pas de noter vos impressions, analyses et réflexions dans votre </w:t>
            </w:r>
            <w:r w:rsidRPr="00104738">
              <w:rPr>
                <w:rFonts w:cs="Arial"/>
                <w:b/>
                <w:bCs/>
              </w:rPr>
              <w:t xml:space="preserve">« </w:t>
            </w:r>
            <w:r w:rsidR="00A04732" w:rsidRPr="00104738">
              <w:rPr>
                <w:rFonts w:cs="Arial"/>
                <w:b/>
                <w:bCs/>
              </w:rPr>
              <w:t>J</w:t>
            </w:r>
            <w:r w:rsidRPr="00104738">
              <w:rPr>
                <w:rFonts w:cs="Arial"/>
                <w:b/>
                <w:bCs/>
              </w:rPr>
              <w:t>ournal de bord »</w:t>
            </w:r>
            <w:r w:rsidRPr="00104738">
              <w:rPr>
                <w:rFonts w:cs="Arial"/>
              </w:rPr>
              <w:t xml:space="preserve"> au fur et à mesure que vous avancez dans les étapes proposées ci-dessous. Nous vous souhaitons une excellente formation !</w:t>
            </w:r>
          </w:p>
          <w:p w14:paraId="03C76027" w14:textId="77777777" w:rsidR="008C45F2" w:rsidRPr="00104738" w:rsidRDefault="008C45F2" w:rsidP="003B5237">
            <w:pPr>
              <w:jc w:val="both"/>
              <w:rPr>
                <w:b/>
              </w:rPr>
            </w:pPr>
          </w:p>
          <w:p w14:paraId="12C07084" w14:textId="4EC70795" w:rsidR="008C45F2" w:rsidRPr="00104738" w:rsidRDefault="008C45F2" w:rsidP="003B5237">
            <w:pPr>
              <w:keepNext/>
              <w:keepLines/>
              <w:spacing w:before="40"/>
              <w:jc w:val="both"/>
              <w:outlineLvl w:val="0"/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</w:pPr>
            <w:r w:rsidRPr="00104738">
              <w:rPr>
                <w:rFonts w:eastAsiaTheme="majorEastAsia" w:cstheme="majorBidi"/>
                <w:b/>
                <w:caps/>
                <w:color w:val="005CA8"/>
                <w:sz w:val="16"/>
                <w:szCs w:val="26"/>
              </w:rPr>
              <w:t>Objectifs</w:t>
            </w:r>
          </w:p>
          <w:p w14:paraId="26925006" w14:textId="5B953810" w:rsidR="00AB3A12" w:rsidRPr="00104738" w:rsidRDefault="00AB3A12" w:rsidP="00AB3A12">
            <w:pPr>
              <w:keepNext/>
              <w:keepLines/>
              <w:numPr>
                <w:ilvl w:val="0"/>
                <w:numId w:val="15"/>
              </w:numPr>
              <w:spacing w:before="40"/>
              <w:jc w:val="both"/>
              <w:rPr>
                <w:rFonts w:eastAsia="Tahoma" w:cs="Tahoma"/>
                <w:color w:val="000000"/>
              </w:rPr>
            </w:pPr>
            <w:r w:rsidRPr="00104738">
              <w:rPr>
                <w:rFonts w:eastAsia="Tahoma" w:cs="Tahoma"/>
                <w:color w:val="000000"/>
              </w:rPr>
              <w:t>Réfléchir aux pratiques enseignantes présentées dans la vidéo ainsi qu’à ses propres pratiques concernant la prise de parole</w:t>
            </w:r>
            <w:r w:rsidR="7DAE4602" w:rsidRPr="00104738">
              <w:rPr>
                <w:rFonts w:eastAsia="Tahoma" w:cs="Tahoma"/>
                <w:color w:val="000000"/>
              </w:rPr>
              <w:t xml:space="preserve"> des </w:t>
            </w:r>
            <w:proofErr w:type="spellStart"/>
            <w:r w:rsidR="7DAE4602" w:rsidRPr="00104738">
              <w:rPr>
                <w:rFonts w:eastAsia="Tahoma" w:cs="Tahoma"/>
                <w:color w:val="000000"/>
              </w:rPr>
              <w:t>apprenant</w:t>
            </w:r>
            <w:r w:rsidR="6D4ADD58" w:rsidRPr="00104738">
              <w:t>·es</w:t>
            </w:r>
            <w:proofErr w:type="spellEnd"/>
            <w:r w:rsidRPr="00104738">
              <w:rPr>
                <w:rFonts w:eastAsia="Tahoma" w:cs="Tahoma"/>
                <w:color w:val="000000"/>
              </w:rPr>
              <w:t xml:space="preserve"> en classe de FLE ;</w:t>
            </w:r>
          </w:p>
          <w:p w14:paraId="5614C12F" w14:textId="1FE3C612" w:rsidR="00AB3A12" w:rsidRPr="00104738" w:rsidRDefault="00AB3A12" w:rsidP="00AB3A12">
            <w:pPr>
              <w:keepNext/>
              <w:keepLines/>
              <w:numPr>
                <w:ilvl w:val="0"/>
                <w:numId w:val="15"/>
              </w:numPr>
              <w:spacing w:before="40"/>
              <w:jc w:val="both"/>
              <w:rPr>
                <w:rFonts w:eastAsia="Tahoma" w:cs="Tahoma"/>
                <w:color w:val="000000"/>
              </w:rPr>
            </w:pPr>
            <w:r w:rsidRPr="00104738">
              <w:rPr>
                <w:rFonts w:eastAsia="Tahoma" w:cs="Tahoma"/>
                <w:color w:val="000000"/>
              </w:rPr>
              <w:t>Mieux comprendre les techniques qui peuvent susciter et favoriser la prise de parole en classe ;</w:t>
            </w:r>
          </w:p>
          <w:p w14:paraId="7543FB18" w14:textId="33FA621A" w:rsidR="00AB3A12" w:rsidRPr="00104738" w:rsidRDefault="00AB3A12" w:rsidP="00AB3A12">
            <w:pPr>
              <w:keepNext/>
              <w:keepLines/>
              <w:numPr>
                <w:ilvl w:val="0"/>
                <w:numId w:val="15"/>
              </w:numPr>
              <w:spacing w:before="40"/>
              <w:jc w:val="both"/>
              <w:rPr>
                <w:rFonts w:eastAsia="Tahoma" w:cs="Tahoma"/>
                <w:color w:val="000000"/>
              </w:rPr>
            </w:pPr>
            <w:r w:rsidRPr="00104738">
              <w:rPr>
                <w:rFonts w:eastAsia="Tahoma" w:cs="Tahoma"/>
                <w:color w:val="000000"/>
              </w:rPr>
              <w:t>Planifier et gérer les modalités d’interaction</w:t>
            </w:r>
            <w:r w:rsidR="00DD5364" w:rsidRPr="00104738">
              <w:rPr>
                <w:rFonts w:eastAsia="Tahoma" w:cs="Tahoma"/>
                <w:color w:val="000000"/>
              </w:rPr>
              <w:t xml:space="preserve"> et de traitement de l’erreur</w:t>
            </w:r>
            <w:r w:rsidRPr="00104738">
              <w:rPr>
                <w:rFonts w:eastAsia="Tahoma" w:cs="Tahoma"/>
                <w:color w:val="000000"/>
              </w:rPr>
              <w:t xml:space="preserve"> ;</w:t>
            </w:r>
          </w:p>
          <w:p w14:paraId="4C04AB73" w14:textId="7DC3B925" w:rsidR="00AB3A12" w:rsidRPr="00104738" w:rsidRDefault="00AB3A12" w:rsidP="00AB3A12">
            <w:pPr>
              <w:keepNext/>
              <w:keepLines/>
              <w:numPr>
                <w:ilvl w:val="0"/>
                <w:numId w:val="15"/>
              </w:numPr>
              <w:spacing w:before="40"/>
              <w:jc w:val="both"/>
              <w:rPr>
                <w:rFonts w:eastAsia="Tahoma" w:cs="Tahoma"/>
                <w:color w:val="000000"/>
              </w:rPr>
            </w:pPr>
            <w:r w:rsidRPr="00104738">
              <w:rPr>
                <w:rFonts w:eastAsia="Tahoma" w:cs="Tahoma"/>
                <w:color w:val="000000"/>
              </w:rPr>
              <w:t>Développer des techniques pour le traitement de l’erreur.</w:t>
            </w:r>
          </w:p>
          <w:p w14:paraId="561B6A4A" w14:textId="14A1FCBF" w:rsidR="003055C3" w:rsidRPr="00104738" w:rsidRDefault="003055C3" w:rsidP="003B5237">
            <w:pPr>
              <w:keepNext/>
              <w:keepLines/>
              <w:spacing w:before="40"/>
              <w:jc w:val="both"/>
              <w:outlineLvl w:val="0"/>
              <w:rPr>
                <w:rFonts w:eastAsiaTheme="majorEastAsia" w:cstheme="majorBidi"/>
                <w:b/>
                <w:caps/>
                <w:color w:val="3D5BA3" w:themeColor="accent1"/>
                <w:sz w:val="16"/>
                <w:szCs w:val="26"/>
              </w:rPr>
            </w:pPr>
          </w:p>
          <w:p w14:paraId="664DF4DD" w14:textId="351F1C5C" w:rsidR="00727BE0" w:rsidRPr="00104738" w:rsidRDefault="00552E90" w:rsidP="2DBECD52">
            <w:pPr>
              <w:keepNext/>
              <w:keepLines/>
              <w:spacing w:before="40"/>
              <w:jc w:val="both"/>
              <w:outlineLvl w:val="0"/>
              <w:rPr>
                <w:rFonts w:eastAsiaTheme="majorEastAsia" w:cstheme="majorBidi"/>
                <w:b/>
                <w:bCs/>
                <w:caps/>
                <w:color w:val="005CA8"/>
                <w:sz w:val="16"/>
                <w:szCs w:val="16"/>
              </w:rPr>
            </w:pPr>
            <w:r w:rsidRPr="00104738">
              <w:rPr>
                <w:rFonts w:eastAsiaTheme="majorEastAsia" w:cstheme="majorBidi"/>
                <w:b/>
                <w:bCs/>
                <w:caps/>
                <w:color w:val="005CA8"/>
                <w:sz w:val="16"/>
                <w:szCs w:val="16"/>
              </w:rPr>
              <w:t>sommaire</w:t>
            </w:r>
          </w:p>
          <w:p w14:paraId="3B63D8A9" w14:textId="7DD4BA82" w:rsidR="003055C3" w:rsidRPr="00104738" w:rsidRDefault="00727BE0" w:rsidP="003B5237">
            <w:pPr>
              <w:pStyle w:val="Paragraphedeliste"/>
              <w:keepNext/>
              <w:keepLines/>
              <w:numPr>
                <w:ilvl w:val="0"/>
                <w:numId w:val="13"/>
              </w:numPr>
              <w:spacing w:before="40" w:after="0"/>
              <w:jc w:val="both"/>
              <w:outlineLvl w:val="0"/>
              <w:rPr>
                <w:rFonts w:cs="Arial"/>
                <w:szCs w:val="20"/>
              </w:rPr>
            </w:pPr>
            <w:r w:rsidRPr="00104738">
              <w:rPr>
                <w:rFonts w:cs="Arial"/>
                <w:szCs w:val="20"/>
              </w:rPr>
              <w:t xml:space="preserve">Je réfléchis </w:t>
            </w:r>
            <w:r w:rsidR="00574939" w:rsidRPr="00104738">
              <w:rPr>
                <w:rFonts w:cs="Arial"/>
                <w:szCs w:val="20"/>
              </w:rPr>
              <w:t>à</w:t>
            </w:r>
            <w:r w:rsidRPr="00104738">
              <w:rPr>
                <w:rFonts w:cs="Arial"/>
                <w:szCs w:val="20"/>
              </w:rPr>
              <w:t xml:space="preserve"> mes pratiques et perceptions</w:t>
            </w:r>
          </w:p>
          <w:p w14:paraId="3A5BBC02" w14:textId="66996082" w:rsidR="003B7859" w:rsidRPr="00104738" w:rsidRDefault="00727BE0" w:rsidP="003B5237">
            <w:pPr>
              <w:pStyle w:val="Paragraphedeliste"/>
              <w:keepNext/>
              <w:keepLines/>
              <w:numPr>
                <w:ilvl w:val="0"/>
                <w:numId w:val="13"/>
              </w:numPr>
              <w:spacing w:before="40" w:after="0"/>
              <w:jc w:val="both"/>
              <w:outlineLvl w:val="0"/>
              <w:rPr>
                <w:rFonts w:cs="Arial"/>
                <w:szCs w:val="20"/>
              </w:rPr>
            </w:pPr>
            <w:r w:rsidRPr="00104738">
              <w:rPr>
                <w:rFonts w:cs="Arial"/>
                <w:szCs w:val="20"/>
              </w:rPr>
              <w:t>J’observe et j’analyse la vidéo</w:t>
            </w:r>
            <w:r w:rsidR="00552E90" w:rsidRPr="00104738">
              <w:rPr>
                <w:rFonts w:cs="Arial"/>
                <w:szCs w:val="20"/>
              </w:rPr>
              <w:t xml:space="preserve"> </w:t>
            </w:r>
          </w:p>
          <w:p w14:paraId="148D4D32" w14:textId="25184CBF" w:rsidR="00727BE0" w:rsidRPr="00104738" w:rsidRDefault="00046839" w:rsidP="003B5237">
            <w:pPr>
              <w:pStyle w:val="Paragraphedeliste"/>
              <w:keepNext/>
              <w:keepLines/>
              <w:numPr>
                <w:ilvl w:val="0"/>
                <w:numId w:val="13"/>
              </w:numPr>
              <w:spacing w:before="40" w:after="0"/>
              <w:jc w:val="both"/>
              <w:outlineLvl w:val="0"/>
              <w:rPr>
                <w:rFonts w:cs="Arial"/>
                <w:szCs w:val="20"/>
              </w:rPr>
            </w:pPr>
            <w:r w:rsidRPr="00104738">
              <w:rPr>
                <w:rFonts w:cs="Arial"/>
                <w:szCs w:val="20"/>
              </w:rPr>
              <w:t>J’enrichis mon répertoire professionnel</w:t>
            </w:r>
          </w:p>
          <w:p w14:paraId="12DC8A93" w14:textId="47C20AF4" w:rsidR="00046839" w:rsidRPr="00104738" w:rsidRDefault="00574939" w:rsidP="003B5237">
            <w:pPr>
              <w:pStyle w:val="Paragraphedeliste"/>
              <w:keepNext/>
              <w:keepLines/>
              <w:numPr>
                <w:ilvl w:val="0"/>
                <w:numId w:val="13"/>
              </w:numPr>
              <w:spacing w:before="40" w:after="0"/>
              <w:jc w:val="both"/>
              <w:outlineLvl w:val="0"/>
              <w:rPr>
                <w:rFonts w:cs="Arial"/>
                <w:szCs w:val="20"/>
              </w:rPr>
            </w:pPr>
            <w:r w:rsidRPr="00104738">
              <w:rPr>
                <w:rFonts w:cs="Arial"/>
                <w:szCs w:val="20"/>
              </w:rPr>
              <w:t>J’étudie une</w:t>
            </w:r>
            <w:r w:rsidR="000E4C13" w:rsidRPr="00104738">
              <w:rPr>
                <w:rFonts w:cs="Arial"/>
                <w:szCs w:val="20"/>
              </w:rPr>
              <w:t xml:space="preserve"> mise en pratique</w:t>
            </w:r>
          </w:p>
          <w:p w14:paraId="3C86282E" w14:textId="0BDCA23E" w:rsidR="00422D3C" w:rsidRPr="00104738" w:rsidRDefault="00574939" w:rsidP="003B5237">
            <w:pPr>
              <w:pStyle w:val="Paragraphedeliste"/>
              <w:keepNext/>
              <w:keepLines/>
              <w:numPr>
                <w:ilvl w:val="0"/>
                <w:numId w:val="13"/>
              </w:numPr>
              <w:spacing w:before="40" w:after="0"/>
              <w:jc w:val="both"/>
              <w:outlineLvl w:val="0"/>
              <w:rPr>
                <w:rFonts w:cs="Arial"/>
                <w:szCs w:val="20"/>
              </w:rPr>
            </w:pPr>
            <w:r w:rsidRPr="00104738">
              <w:rPr>
                <w:rFonts w:cs="Arial"/>
                <w:szCs w:val="20"/>
              </w:rPr>
              <w:t>J’évalue mes acquis</w:t>
            </w:r>
          </w:p>
          <w:p w14:paraId="1ADE03C3" w14:textId="503CDF3B" w:rsidR="00CB6B7F" w:rsidRPr="00104738" w:rsidRDefault="000E4C13" w:rsidP="003B5237">
            <w:pPr>
              <w:pStyle w:val="Paragraphedeliste"/>
              <w:keepNext/>
              <w:keepLines/>
              <w:numPr>
                <w:ilvl w:val="0"/>
                <w:numId w:val="13"/>
              </w:numPr>
              <w:spacing w:before="40" w:after="0"/>
              <w:jc w:val="both"/>
              <w:outlineLvl w:val="0"/>
            </w:pPr>
            <w:r w:rsidRPr="00104738">
              <w:rPr>
                <w:rFonts w:cs="Arial"/>
                <w:szCs w:val="20"/>
              </w:rPr>
              <w:t>Je vais plus loin</w:t>
            </w:r>
          </w:p>
        </w:tc>
      </w:tr>
    </w:tbl>
    <w:p w14:paraId="0321E8F3" w14:textId="48145C79" w:rsidR="008C45F2" w:rsidRPr="00104738" w:rsidRDefault="008C45F2" w:rsidP="003B5237">
      <w:pPr>
        <w:spacing w:after="0" w:line="240" w:lineRule="auto"/>
        <w:jc w:val="both"/>
      </w:pPr>
    </w:p>
    <w:p w14:paraId="43DA5678" w14:textId="01D67A07" w:rsidR="00F665DE" w:rsidRPr="00104738" w:rsidRDefault="00D217EE" w:rsidP="00F53A84">
      <w:pPr>
        <w:spacing w:before="240" w:after="0"/>
        <w:jc w:val="both"/>
        <w:rPr>
          <w:rFonts w:eastAsiaTheme="majorEastAsia" w:cs="Arial"/>
          <w:b/>
          <w:color w:val="002060"/>
          <w:spacing w:val="-10"/>
          <w:kern w:val="28"/>
          <w:sz w:val="24"/>
          <w:szCs w:val="48"/>
        </w:rPr>
      </w:pPr>
      <w:r w:rsidRPr="00104738">
        <w:rPr>
          <w:rFonts w:eastAsiaTheme="majorEastAsia" w:cs="Arial"/>
          <w:b/>
          <w:noProof/>
          <w:color w:val="002060"/>
          <w:spacing w:val="-10"/>
          <w:kern w:val="28"/>
          <w:sz w:val="24"/>
          <w:szCs w:val="48"/>
        </w:rPr>
        <w:drawing>
          <wp:inline distT="0" distB="0" distL="0" distR="0" wp14:anchorId="1C141492" wp14:editId="735F4659">
            <wp:extent cx="1202400" cy="360000"/>
            <wp:effectExtent l="0" t="0" r="4445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ctivité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4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6AC0">
        <w:rPr>
          <w:rFonts w:eastAsiaTheme="majorEastAsia" w:cs="Arial"/>
          <w:b/>
          <w:color w:val="002060"/>
          <w:spacing w:val="-10"/>
          <w:kern w:val="28"/>
          <w:sz w:val="24"/>
          <w:szCs w:val="48"/>
        </w:rPr>
        <w:pict w14:anchorId="3699BB95">
          <v:shape id="_x0000_i1026" type="#_x0000_t75" alt="perceptions" style="width:330pt;height:29.4pt;mso-width-percent:0;mso-height-percent:0;mso-width-percent:0;mso-height-percent:0">
            <v:imagedata r:id="rId13" o:title="perceptions"/>
          </v:shape>
        </w:pict>
      </w:r>
    </w:p>
    <w:p w14:paraId="3E057853" w14:textId="27DE8D37" w:rsidR="00697999" w:rsidRPr="00104738" w:rsidRDefault="00697999" w:rsidP="00697999">
      <w:pPr>
        <w:pStyle w:val="Temps"/>
        <w:spacing w:after="240"/>
      </w:pPr>
      <w:r w:rsidRPr="00104738">
        <w:t>[Travail de réflexion personnelle. Durée estimée : 1</w:t>
      </w:r>
      <w:r w:rsidR="005C7EFB" w:rsidRPr="00104738">
        <w:t>5</w:t>
      </w:r>
      <w:r w:rsidRPr="00104738">
        <w:t xml:space="preserve"> minutes avec la prise de notes dans le « Journal de bord »]</w:t>
      </w:r>
    </w:p>
    <w:p w14:paraId="1867B302" w14:textId="5D4B0E05" w:rsidR="00697999" w:rsidRPr="00104738" w:rsidRDefault="00697999" w:rsidP="00697999">
      <w:pPr>
        <w:spacing w:after="0"/>
        <w:jc w:val="both"/>
        <w:rPr>
          <w:rFonts w:eastAsiaTheme="majorEastAsia" w:cs="Arial"/>
          <w:b/>
          <w:color w:val="002060"/>
          <w:spacing w:val="-10"/>
          <w:kern w:val="28"/>
          <w:sz w:val="24"/>
          <w:szCs w:val="48"/>
        </w:rPr>
      </w:pPr>
      <w:r w:rsidRPr="00104738">
        <w:rPr>
          <w:noProof/>
        </w:rPr>
        <w:drawing>
          <wp:inline distT="0" distB="0" distL="0" distR="0" wp14:anchorId="2365BBCC" wp14:editId="10E23CC1">
            <wp:extent cx="1207770" cy="361950"/>
            <wp:effectExtent l="0" t="0" r="0" b="0"/>
            <wp:docPr id="1522773257" name="image2.png" descr="C:\Users\VMOISAN\AppData\Local\Microsoft\Windows\INetCache\Content.Word\parti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VMOISAN\AppData\Local\Microsoft\Windows\INetCache\Content.Word\partie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7A0519F" w14:textId="0BB9B764" w:rsidR="005239E5" w:rsidRPr="00104738" w:rsidRDefault="00697999" w:rsidP="00BB54D4">
      <w:pPr>
        <w:spacing w:after="0"/>
        <w:jc w:val="both"/>
        <w:rPr>
          <w:b/>
          <w:bCs/>
        </w:rPr>
      </w:pPr>
      <w:r w:rsidRPr="00104738">
        <w:rPr>
          <w:b/>
          <w:bCs/>
          <w:lang w:eastAsia="en-US"/>
        </w:rPr>
        <w:t>S</w:t>
      </w:r>
      <w:r w:rsidR="002E293C" w:rsidRPr="00104738">
        <w:rPr>
          <w:b/>
          <w:bCs/>
          <w:lang w:eastAsia="en-US"/>
        </w:rPr>
        <w:t>elon</w:t>
      </w:r>
      <w:r w:rsidR="00FF2692" w:rsidRPr="00104738">
        <w:rPr>
          <w:b/>
          <w:bCs/>
          <w:lang w:eastAsia="en-US"/>
        </w:rPr>
        <w:t xml:space="preserve"> le contexte</w:t>
      </w:r>
      <w:r w:rsidR="00A61121" w:rsidRPr="00104738">
        <w:rPr>
          <w:b/>
          <w:bCs/>
          <w:lang w:eastAsia="en-US"/>
        </w:rPr>
        <w:t>,</w:t>
      </w:r>
      <w:r w:rsidR="00FF2692" w:rsidRPr="00104738">
        <w:rPr>
          <w:b/>
          <w:bCs/>
          <w:lang w:eastAsia="en-US"/>
        </w:rPr>
        <w:t xml:space="preserve"> la </w:t>
      </w:r>
      <w:r w:rsidR="00975460" w:rsidRPr="00104738">
        <w:rPr>
          <w:b/>
          <w:bCs/>
          <w:lang w:eastAsia="en-US"/>
        </w:rPr>
        <w:t>prise de parole en langue étrangèr</w:t>
      </w:r>
      <w:r w:rsidR="00FF2692" w:rsidRPr="00104738">
        <w:rPr>
          <w:b/>
          <w:bCs/>
          <w:lang w:eastAsia="en-US"/>
        </w:rPr>
        <w:t>e peut être considérée comm</w:t>
      </w:r>
      <w:r w:rsidR="002E293C" w:rsidRPr="00104738">
        <w:rPr>
          <w:b/>
          <w:bCs/>
          <w:lang w:eastAsia="en-US"/>
        </w:rPr>
        <w:t>e</w:t>
      </w:r>
      <w:r w:rsidR="00FF2692" w:rsidRPr="00104738">
        <w:rPr>
          <w:b/>
          <w:bCs/>
          <w:lang w:eastAsia="en-US"/>
        </w:rPr>
        <w:t xml:space="preserve"> </w:t>
      </w:r>
      <w:r w:rsidR="002E293C" w:rsidRPr="00104738">
        <w:rPr>
          <w:b/>
          <w:bCs/>
          <w:lang w:eastAsia="en-US"/>
        </w:rPr>
        <w:t xml:space="preserve">un défi à relever, un objectif plus ou moins important dans l’apprentissage, </w:t>
      </w:r>
      <w:r w:rsidR="00FF2692" w:rsidRPr="00104738">
        <w:rPr>
          <w:b/>
          <w:bCs/>
          <w:lang w:eastAsia="en-US"/>
        </w:rPr>
        <w:t>une pratique agréable ou bien intimidante.</w:t>
      </w:r>
      <w:r w:rsidR="00BB54D4" w:rsidRPr="00104738">
        <w:rPr>
          <w:b/>
          <w:bCs/>
          <w:lang w:eastAsia="en-US"/>
        </w:rPr>
        <w:t xml:space="preserve"> </w:t>
      </w:r>
      <w:r w:rsidR="00D217EE" w:rsidRPr="00104738">
        <w:rPr>
          <w:b/>
          <w:bCs/>
        </w:rPr>
        <w:t>A</w:t>
      </w:r>
      <w:r w:rsidR="000E4C13" w:rsidRPr="00104738">
        <w:rPr>
          <w:b/>
          <w:bCs/>
        </w:rPr>
        <w:t>vant d</w:t>
      </w:r>
      <w:r w:rsidR="005239E5" w:rsidRPr="00104738">
        <w:rPr>
          <w:b/>
          <w:bCs/>
        </w:rPr>
        <w:t xml:space="preserve">e commencer </w:t>
      </w:r>
      <w:r w:rsidR="00580941" w:rsidRPr="00104738">
        <w:rPr>
          <w:b/>
          <w:bCs/>
        </w:rPr>
        <w:t>ce module du</w:t>
      </w:r>
      <w:r w:rsidR="005239E5" w:rsidRPr="00104738">
        <w:rPr>
          <w:b/>
          <w:bCs/>
        </w:rPr>
        <w:t xml:space="preserve"> parcours d’autoformation, </w:t>
      </w:r>
      <w:r w:rsidR="000E4C13" w:rsidRPr="00104738">
        <w:rPr>
          <w:b/>
          <w:bCs/>
        </w:rPr>
        <w:t xml:space="preserve">réfléchissez </w:t>
      </w:r>
      <w:r w:rsidR="00975460" w:rsidRPr="00104738">
        <w:rPr>
          <w:b/>
          <w:bCs/>
        </w:rPr>
        <w:t xml:space="preserve">à ces </w:t>
      </w:r>
      <w:r w:rsidR="0068007C" w:rsidRPr="00104738">
        <w:rPr>
          <w:b/>
          <w:bCs/>
        </w:rPr>
        <w:t>questions</w:t>
      </w:r>
      <w:r w:rsidR="00BB54D4" w:rsidRPr="00104738">
        <w:rPr>
          <w:b/>
          <w:bCs/>
        </w:rPr>
        <w:t>.</w:t>
      </w:r>
    </w:p>
    <w:p w14:paraId="5F636E80" w14:textId="2679495B" w:rsidR="00673655" w:rsidRPr="00104738" w:rsidRDefault="00673655" w:rsidP="00FE6728">
      <w:pPr>
        <w:numPr>
          <w:ilvl w:val="0"/>
          <w:numId w:val="17"/>
        </w:numPr>
        <w:spacing w:before="120" w:after="120"/>
        <w:jc w:val="both"/>
        <w:rPr>
          <w:rFonts w:eastAsia="Tahoma" w:cs="Tahoma"/>
          <w:szCs w:val="20"/>
          <w:lang w:eastAsia="en-US"/>
        </w:rPr>
      </w:pPr>
      <w:r w:rsidRPr="00104738">
        <w:rPr>
          <w:rFonts w:eastAsia="Tahoma" w:cs="Tahoma"/>
          <w:szCs w:val="20"/>
          <w:lang w:eastAsia="en-US"/>
        </w:rPr>
        <w:t>Dans quels contextes professionnels ou personnels utilisez-vous une langue étrangère pour vous exprimer oralement ? Qu’appréciez-vous particulièrement dans ces situations ?</w:t>
      </w:r>
      <w:r w:rsidR="00C10749" w:rsidRPr="00104738">
        <w:rPr>
          <w:rFonts w:eastAsia="Tahoma" w:cs="Tahoma"/>
          <w:szCs w:val="20"/>
          <w:lang w:eastAsia="en-US"/>
        </w:rPr>
        <w:t xml:space="preserve"> </w:t>
      </w:r>
      <w:r w:rsidRPr="00104738">
        <w:rPr>
          <w:rFonts w:eastAsia="Tahoma" w:cs="Tahoma"/>
          <w:szCs w:val="20"/>
          <w:lang w:eastAsia="en-US"/>
        </w:rPr>
        <w:t xml:space="preserve">Y </w:t>
      </w:r>
      <w:proofErr w:type="spellStart"/>
      <w:r w:rsidRPr="00104738">
        <w:rPr>
          <w:rFonts w:eastAsia="Tahoma" w:cs="Tahoma"/>
          <w:szCs w:val="20"/>
          <w:lang w:eastAsia="en-US"/>
        </w:rPr>
        <w:t>a-t-il</w:t>
      </w:r>
      <w:proofErr w:type="spellEnd"/>
      <w:r w:rsidRPr="00104738">
        <w:rPr>
          <w:rFonts w:eastAsia="Tahoma" w:cs="Tahoma"/>
          <w:szCs w:val="20"/>
          <w:lang w:eastAsia="en-US"/>
        </w:rPr>
        <w:t xml:space="preserve"> également des éléments difficiles pour vous dans cette pratique ?</w:t>
      </w:r>
    </w:p>
    <w:p w14:paraId="04930B75" w14:textId="15686C7A" w:rsidR="00673655" w:rsidRPr="00104738" w:rsidRDefault="00673655" w:rsidP="00673655">
      <w:pPr>
        <w:numPr>
          <w:ilvl w:val="0"/>
          <w:numId w:val="17"/>
        </w:numPr>
        <w:spacing w:before="120" w:after="120"/>
        <w:jc w:val="both"/>
        <w:rPr>
          <w:rFonts w:eastAsia="Tahoma" w:cs="Tahoma"/>
          <w:szCs w:val="20"/>
          <w:lang w:eastAsia="en-US"/>
        </w:rPr>
      </w:pPr>
      <w:r w:rsidRPr="00104738">
        <w:rPr>
          <w:rFonts w:eastAsia="Tahoma" w:cs="Tahoma"/>
          <w:szCs w:val="20"/>
          <w:lang w:eastAsia="en-US"/>
        </w:rPr>
        <w:t>Dans votre contexte d’enseignement, quelle place accordent vos élèves à l’expression orale en français ? S’agit-il d’un objectif d’apprentissage important pour eux, pour elles</w:t>
      </w:r>
      <w:r w:rsidR="00B00D85" w:rsidRPr="00104738">
        <w:rPr>
          <w:rFonts w:eastAsia="Tahoma" w:cs="Tahoma"/>
          <w:szCs w:val="20"/>
          <w:lang w:eastAsia="en-US"/>
        </w:rPr>
        <w:t xml:space="preserve"> ? </w:t>
      </w:r>
      <w:r w:rsidR="00C10749" w:rsidRPr="00104738">
        <w:rPr>
          <w:rFonts w:eastAsia="Tahoma" w:cs="Tahoma"/>
          <w:szCs w:val="20"/>
          <w:lang w:eastAsia="en-US"/>
        </w:rPr>
        <w:t>Si vous n’enseignez pas encore, réfléchissez à l’importance accordée à l’expression orale dans vos parcours d’apprentissage d’une langue étrangère.</w:t>
      </w:r>
    </w:p>
    <w:p w14:paraId="62FA57BF" w14:textId="66664555" w:rsidR="001939D5" w:rsidRPr="00104738" w:rsidRDefault="004F7664" w:rsidP="2DBECD52">
      <w:pPr>
        <w:spacing w:after="0"/>
        <w:jc w:val="both"/>
        <w:rPr>
          <w:b/>
          <w:bCs/>
        </w:rPr>
      </w:pPr>
      <w:r w:rsidRPr="00104738">
        <w:rPr>
          <w:noProof/>
        </w:rPr>
        <w:drawing>
          <wp:inline distT="0" distB="0" distL="0" distR="0" wp14:anchorId="17EA5CDA" wp14:editId="0B0E8F68">
            <wp:extent cx="1371600" cy="365760"/>
            <wp:effectExtent l="0" t="0" r="0" b="0"/>
            <wp:docPr id="1623347901" name="Imagem 1623347901" title="journal de bor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389501" w14:textId="6125C43D" w:rsidR="004F3F89" w:rsidRDefault="001939D5" w:rsidP="00A0591E">
      <w:r w:rsidRPr="00104738">
        <w:t>Notez vos réponses et réflexions dans votre « Journal de bord ».</w:t>
      </w:r>
    </w:p>
    <w:p w14:paraId="00E65333" w14:textId="77777777" w:rsidR="004F3F89" w:rsidRPr="00104738" w:rsidRDefault="004F3F89" w:rsidP="00A0591E"/>
    <w:p w14:paraId="427D2236" w14:textId="78F3FEC3" w:rsidR="00D217EE" w:rsidRPr="00104738" w:rsidRDefault="00697999" w:rsidP="004D6C4A">
      <w:pPr>
        <w:pStyle w:val="Consigne"/>
      </w:pPr>
      <w:r w:rsidRPr="00104738">
        <w:rPr>
          <w:noProof/>
        </w:rPr>
        <w:drawing>
          <wp:inline distT="0" distB="0" distL="0" distR="0" wp14:anchorId="4F632EE5" wp14:editId="1F6B7854">
            <wp:extent cx="1207135" cy="359410"/>
            <wp:effectExtent l="0" t="0" r="0" b="0"/>
            <wp:docPr id="200837971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7F4DBF" w14:textId="085EEAAF" w:rsidR="00EE15E5" w:rsidRPr="00104738" w:rsidRDefault="00EE15E5" w:rsidP="00697999">
      <w:pPr>
        <w:pStyle w:val="Consigne"/>
        <w:spacing w:before="0"/>
      </w:pPr>
      <w:r w:rsidRPr="00104738">
        <w:t xml:space="preserve">Nous vous invitons maintenant à réfléchir </w:t>
      </w:r>
      <w:r w:rsidR="00D038CC" w:rsidRPr="00104738">
        <w:t>à des</w:t>
      </w:r>
      <w:r w:rsidRPr="00104738">
        <w:t xml:space="preserve"> pratiques enseignantes qui peuvent favoriser la prise de parole </w:t>
      </w:r>
      <w:r w:rsidR="2D7C5901" w:rsidRPr="00104738">
        <w:t xml:space="preserve">par les </w:t>
      </w:r>
      <w:proofErr w:type="spellStart"/>
      <w:r w:rsidR="2D7C5901" w:rsidRPr="00104738">
        <w:t>apprenant</w:t>
      </w:r>
      <w:r w:rsidR="00D76E2E" w:rsidRPr="00104738">
        <w:t>·e</w:t>
      </w:r>
      <w:r w:rsidR="2D7C5901" w:rsidRPr="00104738">
        <w:t>s</w:t>
      </w:r>
      <w:proofErr w:type="spellEnd"/>
      <w:r w:rsidR="2D7C5901" w:rsidRPr="00104738">
        <w:t xml:space="preserve"> </w:t>
      </w:r>
      <w:r w:rsidRPr="00104738">
        <w:t>dans une classe de langue. Lisez les questions ci-dessous et choisissez les réponses qui vous semblent les plus pertinentes.</w:t>
      </w:r>
    </w:p>
    <w:p w14:paraId="1A3E17A2" w14:textId="77777777" w:rsidR="00EE15E5" w:rsidRPr="00104738" w:rsidRDefault="00EE15E5" w:rsidP="00EE15E5">
      <w:pPr>
        <w:spacing w:before="120" w:after="0"/>
        <w:rPr>
          <w:rFonts w:eastAsia="Tahoma" w:cs="Tahoma"/>
          <w:bCs/>
          <w:szCs w:val="20"/>
          <w:lang w:eastAsia="pt-BR"/>
        </w:rPr>
      </w:pPr>
      <w:r w:rsidRPr="00104738">
        <w:rPr>
          <w:rFonts w:eastAsia="Tahoma" w:cs="Tahoma"/>
          <w:bCs/>
          <w:szCs w:val="20"/>
          <w:lang w:eastAsia="pt-BR"/>
        </w:rPr>
        <w:t>1. Pour apprendre à communiquer oralement dans une langue étrangère, il faut </w:t>
      </w:r>
      <w:r w:rsidRPr="00104738">
        <w:rPr>
          <w:rFonts w:eastAsia="Tahoma" w:cs="Tahoma"/>
          <w:bCs/>
          <w:szCs w:val="20"/>
          <w:u w:val="single"/>
          <w:lang w:eastAsia="pt-BR"/>
        </w:rPr>
        <w:t>avant tout</w:t>
      </w:r>
      <w:r w:rsidRPr="00104738">
        <w:rPr>
          <w:rFonts w:eastAsia="Tahoma" w:cs="Tahoma"/>
          <w:bCs/>
          <w:szCs w:val="20"/>
          <w:lang w:eastAsia="pt-BR"/>
        </w:rPr>
        <w:t> :</w:t>
      </w:r>
    </w:p>
    <w:p w14:paraId="5B1D618A" w14:textId="1A3AA56C" w:rsidR="00EE15E5" w:rsidRPr="00104738" w:rsidRDefault="00EE15E5" w:rsidP="00EE15E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szCs w:val="20"/>
          <w:lang w:eastAsia="pt-BR"/>
        </w:rPr>
      </w:pPr>
      <w:proofErr w:type="gramStart"/>
      <w:r w:rsidRPr="00104738">
        <w:rPr>
          <w:rFonts w:eastAsia="Tahoma" w:cs="Tahoma"/>
          <w:color w:val="000000"/>
          <w:szCs w:val="20"/>
          <w:lang w:eastAsia="pt-BR"/>
        </w:rPr>
        <w:t>faire</w:t>
      </w:r>
      <w:proofErr w:type="gramEnd"/>
      <w:r w:rsidRPr="00104738">
        <w:rPr>
          <w:rFonts w:eastAsia="Tahoma" w:cs="Tahoma"/>
          <w:color w:val="000000"/>
          <w:szCs w:val="20"/>
          <w:lang w:eastAsia="pt-BR"/>
        </w:rPr>
        <w:t xml:space="preserve"> beaucoup d’exercices de grammaire</w:t>
      </w:r>
      <w:r w:rsidR="00C718BD" w:rsidRPr="00104738">
        <w:rPr>
          <w:rFonts w:eastAsia="Tahoma" w:cs="Tahoma"/>
          <w:color w:val="000000"/>
          <w:szCs w:val="20"/>
          <w:lang w:eastAsia="pt-BR"/>
        </w:rPr>
        <w:t xml:space="preserve"> et bien connaître les verbes.</w:t>
      </w:r>
    </w:p>
    <w:p w14:paraId="1133D41C" w14:textId="02C9D429" w:rsidR="00EE15E5" w:rsidRPr="00104738" w:rsidRDefault="00EE15E5" w:rsidP="51760C2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lang w:eastAsia="pt-BR"/>
        </w:rPr>
      </w:pPr>
      <w:proofErr w:type="gramStart"/>
      <w:r w:rsidRPr="51760C20">
        <w:rPr>
          <w:rFonts w:eastAsia="Tahoma" w:cs="Tahoma"/>
          <w:color w:val="000000"/>
          <w:lang w:eastAsia="pt-BR"/>
        </w:rPr>
        <w:t>écouter</w:t>
      </w:r>
      <w:proofErr w:type="gramEnd"/>
      <w:r w:rsidRPr="51760C20">
        <w:rPr>
          <w:rFonts w:eastAsia="Tahoma" w:cs="Tahoma"/>
          <w:color w:val="000000"/>
          <w:lang w:eastAsia="pt-BR"/>
        </w:rPr>
        <w:t xml:space="preserve"> la radio et </w:t>
      </w:r>
      <w:r w:rsidR="6FCA6E9B" w:rsidRPr="51760C20">
        <w:rPr>
          <w:rFonts w:eastAsia="Tahoma" w:cs="Tahoma"/>
          <w:color w:val="000000"/>
          <w:lang w:eastAsia="pt-BR"/>
        </w:rPr>
        <w:t xml:space="preserve">regarder </w:t>
      </w:r>
      <w:r w:rsidRPr="51760C20">
        <w:rPr>
          <w:rFonts w:eastAsia="Tahoma" w:cs="Tahoma"/>
          <w:color w:val="000000"/>
          <w:lang w:eastAsia="pt-BR"/>
        </w:rPr>
        <w:t>des séries</w:t>
      </w:r>
      <w:r w:rsidR="137230F7" w:rsidRPr="51760C20">
        <w:rPr>
          <w:rFonts w:eastAsia="Tahoma" w:cs="Tahoma"/>
          <w:color w:val="000000"/>
          <w:lang w:eastAsia="pt-BR"/>
        </w:rPr>
        <w:t xml:space="preserve"> en VO</w:t>
      </w:r>
      <w:r w:rsidRPr="51760C20">
        <w:rPr>
          <w:rFonts w:eastAsia="Tahoma" w:cs="Tahoma"/>
          <w:color w:val="000000"/>
          <w:lang w:eastAsia="pt-BR"/>
        </w:rPr>
        <w:t xml:space="preserve"> à la télé</w:t>
      </w:r>
      <w:r w:rsidR="00C718BD" w:rsidRPr="51760C20">
        <w:rPr>
          <w:rFonts w:eastAsia="Tahoma" w:cs="Tahoma"/>
          <w:color w:val="000000"/>
          <w:lang w:eastAsia="pt-BR"/>
        </w:rPr>
        <w:t>.</w:t>
      </w:r>
    </w:p>
    <w:p w14:paraId="0C5CFC02" w14:textId="3FC9565E" w:rsidR="00EE15E5" w:rsidRPr="00104738" w:rsidRDefault="00EE15E5" w:rsidP="00EE15E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szCs w:val="20"/>
          <w:lang w:eastAsia="pt-BR"/>
        </w:rPr>
      </w:pPr>
      <w:proofErr w:type="gramStart"/>
      <w:r w:rsidRPr="00104738">
        <w:rPr>
          <w:rFonts w:eastAsia="Tahoma" w:cs="Tahoma"/>
          <w:szCs w:val="20"/>
          <w:lang w:eastAsia="pt-BR"/>
        </w:rPr>
        <w:t>connaître</w:t>
      </w:r>
      <w:proofErr w:type="gramEnd"/>
      <w:r w:rsidRPr="00104738">
        <w:rPr>
          <w:rFonts w:eastAsia="Tahoma" w:cs="Tahoma"/>
          <w:szCs w:val="20"/>
          <w:lang w:eastAsia="pt-BR"/>
        </w:rPr>
        <w:t xml:space="preserve"> beaucoup de vocabulaire</w:t>
      </w:r>
      <w:r w:rsidR="00C718BD" w:rsidRPr="00104738">
        <w:rPr>
          <w:rFonts w:eastAsia="Tahoma" w:cs="Tahoma"/>
          <w:szCs w:val="20"/>
          <w:lang w:eastAsia="pt-BR"/>
        </w:rPr>
        <w:t>.</w:t>
      </w:r>
    </w:p>
    <w:p w14:paraId="663C974A" w14:textId="2A032081" w:rsidR="00EE15E5" w:rsidRPr="00104738" w:rsidRDefault="00EE15E5" w:rsidP="00EE15E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szCs w:val="20"/>
          <w:lang w:eastAsia="pt-BR"/>
        </w:rPr>
      </w:pPr>
      <w:proofErr w:type="gramStart"/>
      <w:r w:rsidRPr="00104738">
        <w:rPr>
          <w:rFonts w:eastAsia="Tahoma" w:cs="Tahoma"/>
          <w:szCs w:val="20"/>
          <w:lang w:eastAsia="pt-BR"/>
        </w:rPr>
        <w:t>pratiquer</w:t>
      </w:r>
      <w:proofErr w:type="gramEnd"/>
      <w:r w:rsidRPr="00104738">
        <w:rPr>
          <w:rFonts w:eastAsia="Tahoma" w:cs="Tahoma"/>
          <w:szCs w:val="20"/>
          <w:lang w:eastAsia="pt-BR"/>
        </w:rPr>
        <w:t xml:space="preserve"> l’expression orale</w:t>
      </w:r>
      <w:r w:rsidR="00C718BD" w:rsidRPr="00104738">
        <w:rPr>
          <w:rFonts w:eastAsia="Tahoma" w:cs="Tahoma"/>
          <w:szCs w:val="20"/>
          <w:lang w:eastAsia="pt-BR"/>
        </w:rPr>
        <w:t>.</w:t>
      </w:r>
    </w:p>
    <w:p w14:paraId="3D84E56C" w14:textId="77777777" w:rsidR="00EE15E5" w:rsidRPr="00104738" w:rsidRDefault="00EE15E5" w:rsidP="00C718BD">
      <w:pPr>
        <w:spacing w:after="0"/>
        <w:rPr>
          <w:rFonts w:eastAsia="Tahoma" w:cs="Tahoma"/>
          <w:szCs w:val="20"/>
          <w:lang w:eastAsia="pt-BR"/>
        </w:rPr>
      </w:pPr>
    </w:p>
    <w:p w14:paraId="2E623D86" w14:textId="77777777" w:rsidR="00EE15E5" w:rsidRPr="00104738" w:rsidRDefault="00EE15E5" w:rsidP="00EE15E5">
      <w:pPr>
        <w:spacing w:after="0"/>
        <w:rPr>
          <w:rFonts w:eastAsia="Tahoma" w:cs="Tahoma"/>
          <w:bCs/>
          <w:szCs w:val="20"/>
          <w:lang w:eastAsia="pt-BR"/>
        </w:rPr>
      </w:pPr>
      <w:r w:rsidRPr="00104738">
        <w:rPr>
          <w:rFonts w:eastAsia="Tahoma" w:cs="Tahoma"/>
          <w:bCs/>
          <w:szCs w:val="20"/>
          <w:lang w:eastAsia="pt-BR"/>
        </w:rPr>
        <w:t>2. En salle de classe, le temps de parole de l’</w:t>
      </w:r>
      <w:proofErr w:type="spellStart"/>
      <w:r w:rsidRPr="00104738">
        <w:rPr>
          <w:rFonts w:eastAsia="Tahoma" w:cs="Tahoma"/>
          <w:bCs/>
          <w:szCs w:val="20"/>
          <w:lang w:eastAsia="pt-BR"/>
        </w:rPr>
        <w:t>enseignant·e</w:t>
      </w:r>
      <w:proofErr w:type="spellEnd"/>
      <w:r w:rsidRPr="00104738">
        <w:rPr>
          <w:rFonts w:eastAsia="Tahoma" w:cs="Tahoma"/>
          <w:bCs/>
          <w:szCs w:val="20"/>
          <w:lang w:eastAsia="pt-BR"/>
        </w:rPr>
        <w:t xml:space="preserve"> devrait être :</w:t>
      </w:r>
    </w:p>
    <w:p w14:paraId="09DEF6A1" w14:textId="5EB0D0A0" w:rsidR="00EE15E5" w:rsidRPr="00104738" w:rsidRDefault="00EE15E5" w:rsidP="00EE15E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szCs w:val="20"/>
          <w:lang w:eastAsia="pt-BR"/>
        </w:rPr>
      </w:pPr>
      <w:proofErr w:type="gramStart"/>
      <w:r w:rsidRPr="00104738">
        <w:rPr>
          <w:rFonts w:eastAsia="Tahoma" w:cs="Tahoma"/>
          <w:color w:val="000000"/>
          <w:szCs w:val="20"/>
          <w:lang w:eastAsia="pt-BR"/>
        </w:rPr>
        <w:t>supérieur</w:t>
      </w:r>
      <w:proofErr w:type="gramEnd"/>
      <w:r w:rsidRPr="00104738">
        <w:rPr>
          <w:rFonts w:eastAsia="Tahoma" w:cs="Tahoma"/>
          <w:color w:val="000000"/>
          <w:szCs w:val="20"/>
          <w:lang w:eastAsia="pt-BR"/>
        </w:rPr>
        <w:t xml:space="preserve"> à celui des élèves, car </w:t>
      </w:r>
      <w:r w:rsidR="00B00D85" w:rsidRPr="00104738">
        <w:rPr>
          <w:rFonts w:eastAsia="Tahoma" w:cs="Tahoma"/>
          <w:color w:val="000000"/>
          <w:szCs w:val="20"/>
          <w:lang w:eastAsia="pt-BR"/>
        </w:rPr>
        <w:t>l’</w:t>
      </w:r>
      <w:proofErr w:type="spellStart"/>
      <w:r w:rsidR="00B00D85" w:rsidRPr="00104738">
        <w:rPr>
          <w:rFonts w:eastAsia="Tahoma" w:cs="Tahoma"/>
          <w:color w:val="000000"/>
          <w:szCs w:val="20"/>
          <w:lang w:eastAsia="pt-BR"/>
        </w:rPr>
        <w:t>enseignant·e</w:t>
      </w:r>
      <w:proofErr w:type="spellEnd"/>
      <w:r w:rsidRPr="00104738">
        <w:rPr>
          <w:rFonts w:eastAsia="Tahoma" w:cs="Tahoma"/>
          <w:color w:val="000000"/>
          <w:szCs w:val="20"/>
          <w:lang w:eastAsia="pt-BR"/>
        </w:rPr>
        <w:t xml:space="preserve"> doit expliquer tous les contenus</w:t>
      </w:r>
      <w:r w:rsidR="00C718BD" w:rsidRPr="00104738">
        <w:rPr>
          <w:rFonts w:eastAsia="Tahoma" w:cs="Tahoma"/>
          <w:color w:val="000000"/>
          <w:szCs w:val="20"/>
          <w:lang w:eastAsia="pt-BR"/>
        </w:rPr>
        <w:t>.</w:t>
      </w:r>
    </w:p>
    <w:p w14:paraId="49A833C3" w14:textId="462E90EA" w:rsidR="00EE15E5" w:rsidRPr="00104738" w:rsidRDefault="00EE15E5" w:rsidP="00EE15E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szCs w:val="20"/>
          <w:lang w:eastAsia="pt-BR"/>
        </w:rPr>
      </w:pPr>
      <w:proofErr w:type="gramStart"/>
      <w:r w:rsidRPr="00104738">
        <w:rPr>
          <w:rFonts w:eastAsia="Tahoma" w:cs="Tahoma"/>
          <w:color w:val="000000"/>
          <w:szCs w:val="20"/>
          <w:lang w:eastAsia="pt-BR"/>
        </w:rPr>
        <w:t>égal</w:t>
      </w:r>
      <w:proofErr w:type="gramEnd"/>
      <w:r w:rsidRPr="00104738">
        <w:rPr>
          <w:rFonts w:eastAsia="Tahoma" w:cs="Tahoma"/>
          <w:color w:val="000000"/>
          <w:szCs w:val="20"/>
          <w:lang w:eastAsia="pt-BR"/>
        </w:rPr>
        <w:t xml:space="preserve"> à celui des élèves pour garder l’équilibre</w:t>
      </w:r>
      <w:r w:rsidR="00C718BD" w:rsidRPr="00104738">
        <w:rPr>
          <w:rFonts w:eastAsia="Tahoma" w:cs="Tahoma"/>
          <w:color w:val="000000"/>
          <w:szCs w:val="20"/>
          <w:lang w:eastAsia="pt-BR"/>
        </w:rPr>
        <w:t>.</w:t>
      </w:r>
    </w:p>
    <w:p w14:paraId="54D69F4C" w14:textId="037A39F4" w:rsidR="00EE15E5" w:rsidRPr="00104738" w:rsidRDefault="00EE15E5" w:rsidP="00EE15E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bCs/>
          <w:color w:val="000000"/>
          <w:szCs w:val="20"/>
          <w:lang w:eastAsia="pt-BR"/>
        </w:rPr>
      </w:pPr>
      <w:proofErr w:type="gramStart"/>
      <w:r w:rsidRPr="00104738">
        <w:rPr>
          <w:rFonts w:eastAsia="Tahoma" w:cs="Tahoma"/>
          <w:bCs/>
          <w:color w:val="000000"/>
          <w:szCs w:val="20"/>
          <w:lang w:eastAsia="pt-BR"/>
        </w:rPr>
        <w:t>inférieur</w:t>
      </w:r>
      <w:proofErr w:type="gramEnd"/>
      <w:r w:rsidRPr="00104738">
        <w:rPr>
          <w:rFonts w:eastAsia="Tahoma" w:cs="Tahoma"/>
          <w:bCs/>
          <w:color w:val="000000"/>
          <w:szCs w:val="20"/>
          <w:lang w:eastAsia="pt-BR"/>
        </w:rPr>
        <w:t xml:space="preserve"> à celui des élèves, car ceux-ci doivent pratiquer la langue</w:t>
      </w:r>
      <w:r w:rsidR="00C718BD" w:rsidRPr="00104738">
        <w:rPr>
          <w:rFonts w:eastAsia="Tahoma" w:cs="Tahoma"/>
          <w:bCs/>
          <w:color w:val="000000"/>
          <w:szCs w:val="20"/>
          <w:lang w:eastAsia="pt-BR"/>
        </w:rPr>
        <w:t>.</w:t>
      </w:r>
    </w:p>
    <w:p w14:paraId="48AA102F" w14:textId="0519206F" w:rsidR="00EE15E5" w:rsidRPr="00104738" w:rsidRDefault="00EE15E5" w:rsidP="00EE15E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szCs w:val="20"/>
          <w:lang w:eastAsia="pt-BR"/>
        </w:rPr>
      </w:pPr>
      <w:proofErr w:type="gramStart"/>
      <w:r w:rsidRPr="00104738">
        <w:rPr>
          <w:rFonts w:eastAsia="Tahoma" w:cs="Tahoma"/>
          <w:color w:val="000000"/>
          <w:szCs w:val="20"/>
          <w:lang w:eastAsia="pt-BR"/>
        </w:rPr>
        <w:t>constant</w:t>
      </w:r>
      <w:proofErr w:type="gramEnd"/>
      <w:r w:rsidRPr="00104738">
        <w:rPr>
          <w:rFonts w:eastAsia="Tahoma" w:cs="Tahoma"/>
          <w:color w:val="000000"/>
          <w:szCs w:val="20"/>
          <w:lang w:eastAsia="pt-BR"/>
        </w:rPr>
        <w:t>, autrement dit, l’</w:t>
      </w:r>
      <w:proofErr w:type="spellStart"/>
      <w:r w:rsidRPr="00104738">
        <w:rPr>
          <w:rFonts w:eastAsia="Tahoma" w:cs="Tahoma"/>
          <w:color w:val="000000"/>
          <w:szCs w:val="20"/>
          <w:lang w:eastAsia="pt-BR"/>
        </w:rPr>
        <w:t>enseignant</w:t>
      </w:r>
      <w:r w:rsidR="00B00D85" w:rsidRPr="00104738">
        <w:rPr>
          <w:rFonts w:eastAsia="Tahoma" w:cs="Tahoma"/>
          <w:color w:val="000000"/>
          <w:szCs w:val="20"/>
          <w:lang w:eastAsia="pt-BR"/>
        </w:rPr>
        <w:t>·e</w:t>
      </w:r>
      <w:proofErr w:type="spellEnd"/>
      <w:r w:rsidRPr="00104738">
        <w:rPr>
          <w:rFonts w:eastAsia="Tahoma" w:cs="Tahoma"/>
          <w:color w:val="000000"/>
          <w:szCs w:val="20"/>
          <w:lang w:eastAsia="pt-BR"/>
        </w:rPr>
        <w:t xml:space="preserve"> doit parler tout le temps</w:t>
      </w:r>
      <w:r w:rsidR="00C718BD" w:rsidRPr="00104738">
        <w:rPr>
          <w:rFonts w:eastAsia="Tahoma" w:cs="Tahoma"/>
          <w:color w:val="000000"/>
          <w:szCs w:val="20"/>
          <w:lang w:eastAsia="pt-BR"/>
        </w:rPr>
        <w:t>.</w:t>
      </w:r>
    </w:p>
    <w:p w14:paraId="3F3BB24B" w14:textId="77777777" w:rsidR="00EE15E5" w:rsidRPr="00104738" w:rsidRDefault="00EE15E5" w:rsidP="00C718BD">
      <w:pPr>
        <w:spacing w:after="0"/>
        <w:rPr>
          <w:rFonts w:eastAsia="Tahoma" w:cs="Tahoma"/>
          <w:szCs w:val="20"/>
          <w:lang w:eastAsia="pt-BR"/>
        </w:rPr>
      </w:pPr>
    </w:p>
    <w:p w14:paraId="2FC74508" w14:textId="05F3018F" w:rsidR="00EE15E5" w:rsidRPr="00104738" w:rsidRDefault="00CA23C5" w:rsidP="00C718BD">
      <w:pPr>
        <w:spacing w:after="0"/>
        <w:rPr>
          <w:rFonts w:eastAsia="Tahoma" w:cs="Tahoma"/>
          <w:szCs w:val="20"/>
          <w:lang w:eastAsia="pt-BR"/>
        </w:rPr>
      </w:pPr>
      <w:r w:rsidRPr="00104738">
        <w:rPr>
          <w:rFonts w:eastAsia="Tahoma" w:cs="Tahoma"/>
          <w:szCs w:val="20"/>
          <w:lang w:eastAsia="pt-BR"/>
        </w:rPr>
        <w:t>3</w:t>
      </w:r>
      <w:r w:rsidR="00EE15E5" w:rsidRPr="00104738">
        <w:rPr>
          <w:rFonts w:eastAsia="Tahoma" w:cs="Tahoma"/>
          <w:szCs w:val="20"/>
          <w:lang w:eastAsia="pt-BR"/>
        </w:rPr>
        <w:t>.  Terme souvent utilisé pour faire référence à un échange à l’oral entre deux (ou plus) interlocuteur</w:t>
      </w:r>
      <w:r w:rsidR="00D76E2E" w:rsidRPr="00104738">
        <w:rPr>
          <w:rFonts w:eastAsia="Tahoma" w:cs="Tahoma"/>
          <w:szCs w:val="20"/>
          <w:lang w:eastAsia="pt-BR"/>
        </w:rPr>
        <w:t>s ou interlocutrices</w:t>
      </w:r>
      <w:r w:rsidR="00EE15E5" w:rsidRPr="00104738">
        <w:rPr>
          <w:rFonts w:eastAsia="Tahoma" w:cs="Tahoma"/>
          <w:szCs w:val="20"/>
          <w:lang w:eastAsia="pt-BR"/>
        </w:rPr>
        <w:t xml:space="preserve">, dans une </w:t>
      </w:r>
      <w:proofErr w:type="spellStart"/>
      <w:r w:rsidR="00EE15E5" w:rsidRPr="00104738">
        <w:rPr>
          <w:rFonts w:eastAsia="Tahoma" w:cs="Tahoma"/>
          <w:szCs w:val="20"/>
          <w:lang w:eastAsia="pt-BR"/>
        </w:rPr>
        <w:t>co</w:t>
      </w:r>
      <w:proofErr w:type="spellEnd"/>
      <w:r w:rsidR="00EE15E5" w:rsidRPr="00104738">
        <w:rPr>
          <w:rFonts w:eastAsia="Tahoma" w:cs="Tahoma"/>
          <w:szCs w:val="20"/>
          <w:lang w:eastAsia="pt-BR"/>
        </w:rPr>
        <w:t>-construction du discours conversationnel :</w:t>
      </w:r>
    </w:p>
    <w:p w14:paraId="0AB0167B" w14:textId="6BC4E2AC" w:rsidR="00EE15E5" w:rsidRPr="00104738" w:rsidRDefault="00EE15E5" w:rsidP="00EE15E5">
      <w:pPr>
        <w:numPr>
          <w:ilvl w:val="0"/>
          <w:numId w:val="23"/>
        </w:numPr>
        <w:spacing w:after="0" w:line="240" w:lineRule="auto"/>
        <w:contextualSpacing/>
        <w:rPr>
          <w:rFonts w:eastAsia="Tahoma" w:cs="Tahoma"/>
          <w:szCs w:val="20"/>
          <w:lang w:eastAsia="en-US"/>
        </w:rPr>
      </w:pPr>
      <w:proofErr w:type="gramStart"/>
      <w:r w:rsidRPr="00104738">
        <w:rPr>
          <w:rFonts w:eastAsia="Tahoma" w:cs="Tahoma"/>
          <w:szCs w:val="20"/>
          <w:lang w:eastAsia="en-US"/>
        </w:rPr>
        <w:t>interaction</w:t>
      </w:r>
      <w:proofErr w:type="gramEnd"/>
      <w:r w:rsidRPr="00104738">
        <w:rPr>
          <w:rFonts w:eastAsia="Tahoma" w:cs="Tahoma"/>
          <w:szCs w:val="20"/>
          <w:lang w:eastAsia="en-US"/>
        </w:rPr>
        <w:t xml:space="preserve"> orale</w:t>
      </w:r>
      <w:r w:rsidR="00C718BD" w:rsidRPr="00104738">
        <w:rPr>
          <w:rFonts w:eastAsia="Tahoma" w:cs="Tahoma"/>
          <w:szCs w:val="20"/>
          <w:lang w:eastAsia="en-US"/>
        </w:rPr>
        <w:t>.</w:t>
      </w:r>
    </w:p>
    <w:p w14:paraId="205B269B" w14:textId="7B38C329" w:rsidR="00EE15E5" w:rsidRPr="00104738" w:rsidRDefault="00EE15E5" w:rsidP="00EE15E5">
      <w:pPr>
        <w:numPr>
          <w:ilvl w:val="0"/>
          <w:numId w:val="23"/>
        </w:numPr>
        <w:spacing w:after="0" w:line="240" w:lineRule="auto"/>
        <w:contextualSpacing/>
        <w:rPr>
          <w:rFonts w:eastAsia="Tahoma" w:cs="Tahoma"/>
          <w:szCs w:val="20"/>
          <w:lang w:eastAsia="en-US"/>
        </w:rPr>
      </w:pPr>
      <w:proofErr w:type="gramStart"/>
      <w:r w:rsidRPr="00104738">
        <w:rPr>
          <w:rFonts w:eastAsia="Tahoma" w:cs="Tahoma"/>
          <w:szCs w:val="20"/>
          <w:lang w:eastAsia="en-US"/>
        </w:rPr>
        <w:t>production</w:t>
      </w:r>
      <w:proofErr w:type="gramEnd"/>
      <w:r w:rsidRPr="00104738">
        <w:rPr>
          <w:rFonts w:eastAsia="Tahoma" w:cs="Tahoma"/>
          <w:szCs w:val="20"/>
          <w:lang w:eastAsia="en-US"/>
        </w:rPr>
        <w:t xml:space="preserve"> orale</w:t>
      </w:r>
      <w:r w:rsidR="00C718BD" w:rsidRPr="00104738">
        <w:rPr>
          <w:rFonts w:eastAsia="Tahoma" w:cs="Tahoma"/>
          <w:szCs w:val="20"/>
          <w:lang w:eastAsia="en-US"/>
        </w:rPr>
        <w:t>.</w:t>
      </w:r>
    </w:p>
    <w:p w14:paraId="63E4CB71" w14:textId="4BA404A3" w:rsidR="00EE15E5" w:rsidRPr="00104738" w:rsidRDefault="00EE15E5" w:rsidP="00EE15E5">
      <w:pPr>
        <w:numPr>
          <w:ilvl w:val="0"/>
          <w:numId w:val="23"/>
        </w:numPr>
        <w:spacing w:after="0" w:line="240" w:lineRule="auto"/>
        <w:contextualSpacing/>
        <w:rPr>
          <w:rFonts w:eastAsia="Tahoma" w:cs="Tahoma"/>
          <w:szCs w:val="20"/>
          <w:lang w:eastAsia="en-US"/>
        </w:rPr>
      </w:pPr>
      <w:proofErr w:type="gramStart"/>
      <w:r w:rsidRPr="00104738">
        <w:rPr>
          <w:rFonts w:eastAsia="Tahoma" w:cs="Tahoma"/>
          <w:szCs w:val="20"/>
          <w:lang w:eastAsia="en-US"/>
        </w:rPr>
        <w:t>médiation</w:t>
      </w:r>
      <w:proofErr w:type="gramEnd"/>
      <w:r w:rsidRPr="00104738">
        <w:rPr>
          <w:rFonts w:eastAsia="Tahoma" w:cs="Tahoma"/>
          <w:szCs w:val="20"/>
          <w:lang w:eastAsia="en-US"/>
        </w:rPr>
        <w:t xml:space="preserve"> orale</w:t>
      </w:r>
      <w:r w:rsidR="00C718BD" w:rsidRPr="00104738">
        <w:rPr>
          <w:rFonts w:eastAsia="Tahoma" w:cs="Tahoma"/>
          <w:szCs w:val="20"/>
          <w:lang w:eastAsia="en-US"/>
        </w:rPr>
        <w:t>.</w:t>
      </w:r>
    </w:p>
    <w:p w14:paraId="5B5DA4A9" w14:textId="6E52CE15" w:rsidR="00EE15E5" w:rsidRPr="00104738" w:rsidRDefault="00EE15E5" w:rsidP="00EE15E5">
      <w:pPr>
        <w:numPr>
          <w:ilvl w:val="0"/>
          <w:numId w:val="23"/>
        </w:numPr>
        <w:spacing w:after="0" w:line="240" w:lineRule="auto"/>
        <w:contextualSpacing/>
        <w:rPr>
          <w:rFonts w:eastAsia="Tahoma" w:cs="Tahoma"/>
          <w:szCs w:val="20"/>
          <w:lang w:eastAsia="en-US"/>
        </w:rPr>
      </w:pPr>
      <w:proofErr w:type="gramStart"/>
      <w:r w:rsidRPr="00104738">
        <w:rPr>
          <w:rFonts w:eastAsia="Tahoma" w:cs="Tahoma"/>
          <w:szCs w:val="20"/>
          <w:lang w:eastAsia="en-US"/>
        </w:rPr>
        <w:t>compréhension</w:t>
      </w:r>
      <w:proofErr w:type="gramEnd"/>
      <w:r w:rsidRPr="00104738">
        <w:rPr>
          <w:rFonts w:eastAsia="Tahoma" w:cs="Tahoma"/>
          <w:szCs w:val="20"/>
          <w:lang w:eastAsia="en-US"/>
        </w:rPr>
        <w:t xml:space="preserve"> orale</w:t>
      </w:r>
      <w:r w:rsidR="00C718BD" w:rsidRPr="00104738">
        <w:rPr>
          <w:rFonts w:eastAsia="Tahoma" w:cs="Tahoma"/>
          <w:szCs w:val="20"/>
          <w:lang w:eastAsia="en-US"/>
        </w:rPr>
        <w:t>.</w:t>
      </w:r>
    </w:p>
    <w:p w14:paraId="3282D5D7" w14:textId="77777777" w:rsidR="00EE15E5" w:rsidRPr="00104738" w:rsidRDefault="00EE15E5" w:rsidP="00C718BD">
      <w:pPr>
        <w:spacing w:after="0"/>
        <w:rPr>
          <w:rFonts w:eastAsia="Tahoma" w:cs="Tahoma"/>
          <w:szCs w:val="20"/>
          <w:lang w:eastAsia="pt-BR"/>
        </w:rPr>
      </w:pPr>
    </w:p>
    <w:p w14:paraId="605268E7" w14:textId="4886A731" w:rsidR="00EE15E5" w:rsidRPr="00104738" w:rsidRDefault="00CA23C5" w:rsidP="00EE15E5">
      <w:pPr>
        <w:spacing w:after="0"/>
        <w:rPr>
          <w:rFonts w:eastAsia="Tahoma" w:cs="Tahoma"/>
          <w:bCs/>
          <w:szCs w:val="20"/>
          <w:lang w:eastAsia="pt-BR"/>
        </w:rPr>
      </w:pPr>
      <w:r w:rsidRPr="00104738">
        <w:rPr>
          <w:rFonts w:eastAsia="Tahoma" w:cs="Tahoma"/>
          <w:bCs/>
          <w:szCs w:val="20"/>
          <w:lang w:eastAsia="pt-BR"/>
        </w:rPr>
        <w:t>4</w:t>
      </w:r>
      <w:r w:rsidR="00EE15E5" w:rsidRPr="00104738">
        <w:rPr>
          <w:rFonts w:eastAsia="Tahoma" w:cs="Tahoma"/>
          <w:bCs/>
          <w:szCs w:val="20"/>
          <w:lang w:eastAsia="pt-BR"/>
        </w:rPr>
        <w:t xml:space="preserve">. Les activités d’expression orale </w:t>
      </w:r>
      <w:r w:rsidR="00B00D85" w:rsidRPr="00104738">
        <w:rPr>
          <w:rFonts w:eastAsia="Tahoma" w:cs="Tahoma"/>
          <w:bCs/>
          <w:szCs w:val="20"/>
          <w:lang w:eastAsia="pt-BR"/>
        </w:rPr>
        <w:t>doivent</w:t>
      </w:r>
      <w:r w:rsidR="00EE15E5" w:rsidRPr="00104738">
        <w:rPr>
          <w:rFonts w:eastAsia="Tahoma" w:cs="Tahoma"/>
          <w:bCs/>
          <w:szCs w:val="20"/>
          <w:lang w:eastAsia="pt-BR"/>
        </w:rPr>
        <w:t xml:space="preserve"> être proposées :</w:t>
      </w:r>
    </w:p>
    <w:p w14:paraId="548F50EA" w14:textId="79B8F8E8" w:rsidR="00EE15E5" w:rsidRPr="00104738" w:rsidRDefault="00EE15E5" w:rsidP="00EE15E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bCs/>
          <w:szCs w:val="20"/>
          <w:lang w:eastAsia="pt-BR"/>
        </w:rPr>
      </w:pPr>
      <w:proofErr w:type="gramStart"/>
      <w:r w:rsidRPr="00104738">
        <w:rPr>
          <w:rFonts w:eastAsia="Tahoma" w:cs="Tahoma"/>
          <w:bCs/>
          <w:color w:val="000000"/>
          <w:szCs w:val="20"/>
          <w:lang w:eastAsia="pt-BR"/>
        </w:rPr>
        <w:t>à</w:t>
      </w:r>
      <w:proofErr w:type="gramEnd"/>
      <w:r w:rsidRPr="00104738">
        <w:rPr>
          <w:rFonts w:eastAsia="Tahoma" w:cs="Tahoma"/>
          <w:bCs/>
          <w:color w:val="000000"/>
          <w:szCs w:val="20"/>
          <w:lang w:eastAsia="pt-BR"/>
        </w:rPr>
        <w:t xml:space="preserve"> des élèves de niveau avancé</w:t>
      </w:r>
      <w:r w:rsidR="00C718BD" w:rsidRPr="00104738">
        <w:rPr>
          <w:rFonts w:eastAsia="Tahoma" w:cs="Tahoma"/>
          <w:bCs/>
          <w:color w:val="000000"/>
          <w:szCs w:val="20"/>
          <w:lang w:eastAsia="pt-BR"/>
        </w:rPr>
        <w:t>.</w:t>
      </w:r>
    </w:p>
    <w:p w14:paraId="19200989" w14:textId="4831D118" w:rsidR="00EE15E5" w:rsidRPr="00104738" w:rsidRDefault="00EE15E5" w:rsidP="00EE15E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bCs/>
          <w:szCs w:val="20"/>
          <w:lang w:eastAsia="pt-BR"/>
        </w:rPr>
      </w:pPr>
      <w:proofErr w:type="gramStart"/>
      <w:r w:rsidRPr="00104738">
        <w:rPr>
          <w:rFonts w:eastAsia="Tahoma" w:cs="Tahoma"/>
          <w:bCs/>
          <w:color w:val="000000"/>
          <w:szCs w:val="20"/>
          <w:lang w:eastAsia="pt-BR"/>
        </w:rPr>
        <w:t>à</w:t>
      </w:r>
      <w:proofErr w:type="gramEnd"/>
      <w:r w:rsidRPr="00104738">
        <w:rPr>
          <w:rFonts w:eastAsia="Tahoma" w:cs="Tahoma"/>
          <w:bCs/>
          <w:color w:val="000000"/>
          <w:szCs w:val="20"/>
          <w:lang w:eastAsia="pt-BR"/>
        </w:rPr>
        <w:t xml:space="preserve"> des élèves de niveau intermédiaire</w:t>
      </w:r>
      <w:r w:rsidR="00C718BD" w:rsidRPr="00104738">
        <w:rPr>
          <w:rFonts w:eastAsia="Tahoma" w:cs="Tahoma"/>
          <w:bCs/>
          <w:color w:val="000000"/>
          <w:szCs w:val="20"/>
          <w:lang w:eastAsia="pt-BR"/>
        </w:rPr>
        <w:t>.</w:t>
      </w:r>
    </w:p>
    <w:p w14:paraId="7D1A8F27" w14:textId="3A2F6674" w:rsidR="00EE15E5" w:rsidRPr="00104738" w:rsidRDefault="00EE15E5" w:rsidP="00EE15E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bCs/>
          <w:szCs w:val="20"/>
          <w:lang w:eastAsia="pt-BR"/>
        </w:rPr>
      </w:pPr>
      <w:proofErr w:type="gramStart"/>
      <w:r w:rsidRPr="00104738">
        <w:rPr>
          <w:rFonts w:eastAsia="Tahoma" w:cs="Tahoma"/>
          <w:bCs/>
          <w:color w:val="000000"/>
          <w:szCs w:val="20"/>
          <w:lang w:eastAsia="pt-BR"/>
        </w:rPr>
        <w:t>à</w:t>
      </w:r>
      <w:proofErr w:type="gramEnd"/>
      <w:r w:rsidRPr="00104738">
        <w:rPr>
          <w:rFonts w:eastAsia="Tahoma" w:cs="Tahoma"/>
          <w:bCs/>
          <w:color w:val="000000"/>
          <w:szCs w:val="20"/>
          <w:lang w:eastAsia="pt-BR"/>
        </w:rPr>
        <w:t xml:space="preserve"> des élèves de niveau débutant</w:t>
      </w:r>
      <w:r w:rsidR="00C718BD" w:rsidRPr="00104738">
        <w:rPr>
          <w:rFonts w:eastAsia="Tahoma" w:cs="Tahoma"/>
          <w:bCs/>
          <w:color w:val="000000"/>
          <w:szCs w:val="20"/>
          <w:lang w:eastAsia="pt-BR"/>
        </w:rPr>
        <w:t>.</w:t>
      </w:r>
    </w:p>
    <w:p w14:paraId="7EF2C8D2" w14:textId="477A36B9" w:rsidR="00EE15E5" w:rsidRPr="00104738" w:rsidRDefault="00EE15E5" w:rsidP="00EE15E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bCs/>
          <w:color w:val="000000"/>
          <w:szCs w:val="20"/>
          <w:lang w:eastAsia="pt-BR"/>
        </w:rPr>
      </w:pPr>
      <w:proofErr w:type="gramStart"/>
      <w:r w:rsidRPr="00104738">
        <w:rPr>
          <w:rFonts w:eastAsia="Tahoma" w:cs="Tahoma"/>
          <w:bCs/>
          <w:color w:val="000000"/>
          <w:szCs w:val="20"/>
          <w:lang w:eastAsia="pt-BR"/>
        </w:rPr>
        <w:t>à</w:t>
      </w:r>
      <w:proofErr w:type="gramEnd"/>
      <w:r w:rsidRPr="00104738">
        <w:rPr>
          <w:rFonts w:eastAsia="Tahoma" w:cs="Tahoma"/>
          <w:bCs/>
          <w:color w:val="000000"/>
          <w:szCs w:val="20"/>
          <w:lang w:eastAsia="pt-BR"/>
        </w:rPr>
        <w:t xml:space="preserve"> tous les élèves, dès les premiers niveaux</w:t>
      </w:r>
      <w:r w:rsidR="00C718BD" w:rsidRPr="00104738">
        <w:rPr>
          <w:rFonts w:eastAsia="Tahoma" w:cs="Tahoma"/>
          <w:bCs/>
          <w:color w:val="000000"/>
          <w:szCs w:val="20"/>
          <w:lang w:eastAsia="pt-BR"/>
        </w:rPr>
        <w:t>.</w:t>
      </w:r>
    </w:p>
    <w:p w14:paraId="34252D21" w14:textId="77777777" w:rsidR="00EE15E5" w:rsidRPr="00104738" w:rsidRDefault="00EE15E5" w:rsidP="00EE15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Tahoma" w:cs="Tahoma"/>
          <w:b/>
          <w:szCs w:val="20"/>
          <w:lang w:eastAsia="pt-BR"/>
        </w:rPr>
      </w:pPr>
    </w:p>
    <w:p w14:paraId="11410F53" w14:textId="32D97B48" w:rsidR="00EE15E5" w:rsidRPr="00104738" w:rsidRDefault="00CA23C5" w:rsidP="51760C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ahoma" w:cs="Tahoma"/>
          <w:lang w:eastAsia="pt-BR"/>
        </w:rPr>
      </w:pPr>
      <w:r w:rsidRPr="51760C20">
        <w:rPr>
          <w:rFonts w:eastAsia="Tahoma" w:cs="Tahoma"/>
          <w:lang w:eastAsia="pt-BR"/>
        </w:rPr>
        <w:t>5</w:t>
      </w:r>
      <w:r w:rsidR="00EE15E5" w:rsidRPr="51760C20">
        <w:rPr>
          <w:rFonts w:eastAsia="Tahoma" w:cs="Tahoma"/>
          <w:lang w:eastAsia="pt-BR"/>
        </w:rPr>
        <w:t>. Dans une activité d</w:t>
      </w:r>
      <w:r w:rsidR="001B4EDF" w:rsidRPr="51760C20">
        <w:rPr>
          <w:rFonts w:eastAsia="Tahoma" w:cs="Tahoma"/>
          <w:lang w:eastAsia="pt-BR"/>
        </w:rPr>
        <w:t>’</w:t>
      </w:r>
      <w:r w:rsidR="00CD0702" w:rsidRPr="51760C20">
        <w:rPr>
          <w:rFonts w:eastAsia="Tahoma" w:cs="Tahoma"/>
          <w:lang w:eastAsia="pt-BR"/>
        </w:rPr>
        <w:t>interaction</w:t>
      </w:r>
      <w:r w:rsidR="001B4EDF" w:rsidRPr="51760C20">
        <w:rPr>
          <w:rFonts w:eastAsia="Tahoma" w:cs="Tahoma"/>
          <w:lang w:eastAsia="pt-BR"/>
        </w:rPr>
        <w:t xml:space="preserve"> orale</w:t>
      </w:r>
      <w:r w:rsidR="00CD0702" w:rsidRPr="51760C20">
        <w:rPr>
          <w:rFonts w:eastAsia="Tahoma" w:cs="Tahoma"/>
          <w:lang w:eastAsia="pt-BR"/>
        </w:rPr>
        <w:t xml:space="preserve"> (jeu de rôles, simulation, etc.) </w:t>
      </w:r>
      <w:r w:rsidR="00EE15E5" w:rsidRPr="51760C20">
        <w:rPr>
          <w:rFonts w:eastAsia="Tahoma" w:cs="Tahoma"/>
          <w:lang w:eastAsia="pt-BR"/>
        </w:rPr>
        <w:t>lorsqu’</w:t>
      </w:r>
      <w:proofErr w:type="spellStart"/>
      <w:r w:rsidR="00EE15E5" w:rsidRPr="51760C20">
        <w:rPr>
          <w:rFonts w:eastAsia="Tahoma" w:cs="Tahoma"/>
          <w:lang w:eastAsia="pt-BR"/>
        </w:rPr>
        <w:t>un·e</w:t>
      </w:r>
      <w:proofErr w:type="spellEnd"/>
      <w:r w:rsidR="00EE15E5" w:rsidRPr="51760C20">
        <w:rPr>
          <w:rFonts w:eastAsia="Tahoma" w:cs="Tahoma"/>
          <w:lang w:eastAsia="pt-BR"/>
        </w:rPr>
        <w:t xml:space="preserve"> élève fait </w:t>
      </w:r>
      <w:r w:rsidR="00926292" w:rsidRPr="51760C20">
        <w:rPr>
          <w:rFonts w:eastAsia="Tahoma" w:cs="Tahoma"/>
          <w:lang w:eastAsia="pt-BR"/>
        </w:rPr>
        <w:t xml:space="preserve">des erreurs </w:t>
      </w:r>
      <w:r w:rsidRPr="51760C20">
        <w:rPr>
          <w:rFonts w:eastAsia="Tahoma" w:cs="Tahoma"/>
          <w:lang w:eastAsia="pt-BR"/>
        </w:rPr>
        <w:t xml:space="preserve">- </w:t>
      </w:r>
      <w:r w:rsidR="00926292" w:rsidRPr="51760C20">
        <w:rPr>
          <w:rFonts w:eastAsia="Tahoma" w:cs="Tahoma"/>
          <w:lang w:eastAsia="pt-BR"/>
        </w:rPr>
        <w:t>sans solliciter de l’aide</w:t>
      </w:r>
      <w:r w:rsidRPr="51760C20">
        <w:rPr>
          <w:rFonts w:eastAsia="Tahoma" w:cs="Tahoma"/>
          <w:lang w:eastAsia="pt-BR"/>
        </w:rPr>
        <w:t xml:space="preserve"> -</w:t>
      </w:r>
      <w:r w:rsidR="00EE15E5" w:rsidRPr="51760C20">
        <w:rPr>
          <w:rFonts w:eastAsia="Tahoma" w:cs="Tahoma"/>
          <w:lang w:eastAsia="pt-BR"/>
        </w:rPr>
        <w:t xml:space="preserve"> il est plus conseillé de</w:t>
      </w:r>
      <w:r w:rsidR="00926292" w:rsidRPr="51760C20">
        <w:rPr>
          <w:rFonts w:eastAsia="Tahoma" w:cs="Tahoma"/>
          <w:lang w:eastAsia="pt-BR"/>
        </w:rPr>
        <w:t>/</w:t>
      </w:r>
      <w:proofErr w:type="gramStart"/>
      <w:r w:rsidR="00926292" w:rsidRPr="51760C20">
        <w:rPr>
          <w:rFonts w:eastAsia="Tahoma" w:cs="Tahoma"/>
          <w:lang w:eastAsia="pt-BR"/>
        </w:rPr>
        <w:t>d’</w:t>
      </w:r>
      <w:r w:rsidR="00EE15E5" w:rsidRPr="51760C20">
        <w:rPr>
          <w:rFonts w:eastAsia="Tahoma" w:cs="Tahoma"/>
          <w:lang w:eastAsia="pt-BR"/>
        </w:rPr>
        <w:t xml:space="preserve"> :</w:t>
      </w:r>
      <w:proofErr w:type="gramEnd"/>
    </w:p>
    <w:p w14:paraId="07F5AFCF" w14:textId="41D91E82" w:rsidR="00EE15E5" w:rsidRPr="00104738" w:rsidRDefault="00EE15E5" w:rsidP="00946BA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ahoma" w:cs="Tahoma"/>
          <w:bCs/>
          <w:szCs w:val="20"/>
          <w:lang w:eastAsia="pt-BR"/>
        </w:rPr>
      </w:pPr>
      <w:proofErr w:type="gramStart"/>
      <w:r w:rsidRPr="00104738">
        <w:rPr>
          <w:rFonts w:eastAsia="Tahoma" w:cs="Tahoma"/>
          <w:bCs/>
          <w:szCs w:val="20"/>
          <w:lang w:eastAsia="pt-BR"/>
        </w:rPr>
        <w:t>l’interrompre</w:t>
      </w:r>
      <w:proofErr w:type="gramEnd"/>
      <w:r w:rsidRPr="00104738">
        <w:rPr>
          <w:rFonts w:eastAsia="Tahoma" w:cs="Tahoma"/>
          <w:bCs/>
          <w:szCs w:val="20"/>
          <w:lang w:eastAsia="pt-BR"/>
        </w:rPr>
        <w:t xml:space="preserve"> pour </w:t>
      </w:r>
      <w:r w:rsidR="00926292" w:rsidRPr="00104738">
        <w:rPr>
          <w:rFonts w:eastAsia="Tahoma" w:cs="Tahoma"/>
          <w:bCs/>
          <w:szCs w:val="20"/>
          <w:lang w:eastAsia="pt-BR"/>
        </w:rPr>
        <w:t>corriger les erreurs les plus importantes.</w:t>
      </w:r>
    </w:p>
    <w:p w14:paraId="012C62F0" w14:textId="454546F4" w:rsidR="00926292" w:rsidRPr="00104738" w:rsidRDefault="00926292" w:rsidP="00946BA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ahoma" w:cs="Tahoma"/>
          <w:bCs/>
          <w:szCs w:val="20"/>
          <w:lang w:eastAsia="pt-BR"/>
        </w:rPr>
      </w:pPr>
      <w:proofErr w:type="gramStart"/>
      <w:r w:rsidRPr="00104738">
        <w:rPr>
          <w:rFonts w:eastAsia="Tahoma" w:cs="Tahoma"/>
          <w:bCs/>
          <w:szCs w:val="20"/>
          <w:lang w:eastAsia="pt-BR"/>
        </w:rPr>
        <w:t>l’interrompre</w:t>
      </w:r>
      <w:proofErr w:type="gramEnd"/>
      <w:r w:rsidRPr="00104738">
        <w:rPr>
          <w:rFonts w:eastAsia="Tahoma" w:cs="Tahoma"/>
          <w:bCs/>
          <w:szCs w:val="20"/>
          <w:lang w:eastAsia="pt-BR"/>
        </w:rPr>
        <w:t xml:space="preserve"> </w:t>
      </w:r>
      <w:r w:rsidR="001B4EDF" w:rsidRPr="00104738">
        <w:rPr>
          <w:rFonts w:eastAsia="Tahoma" w:cs="Tahoma"/>
          <w:bCs/>
          <w:szCs w:val="20"/>
          <w:lang w:eastAsia="pt-BR"/>
        </w:rPr>
        <w:t xml:space="preserve">systématiquement </w:t>
      </w:r>
      <w:r w:rsidRPr="00104738">
        <w:rPr>
          <w:rFonts w:eastAsia="Tahoma" w:cs="Tahoma"/>
          <w:bCs/>
          <w:szCs w:val="20"/>
          <w:lang w:eastAsia="pt-BR"/>
        </w:rPr>
        <w:t>pour corriger toutes les erreurs (plus ou moins importantes).</w:t>
      </w:r>
    </w:p>
    <w:p w14:paraId="42DB80D5" w14:textId="1FD27605" w:rsidR="00926292" w:rsidRPr="00104738" w:rsidRDefault="00EE15E5" w:rsidP="00364D7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ahoma" w:cs="Tahoma"/>
          <w:bCs/>
          <w:szCs w:val="20"/>
          <w:lang w:eastAsia="pt-BR"/>
        </w:rPr>
      </w:pPr>
      <w:proofErr w:type="gramStart"/>
      <w:r w:rsidRPr="00104738">
        <w:rPr>
          <w:rFonts w:eastAsia="Tahoma" w:cs="Tahoma"/>
          <w:bCs/>
          <w:szCs w:val="20"/>
          <w:lang w:eastAsia="pt-BR"/>
        </w:rPr>
        <w:t>prendre</w:t>
      </w:r>
      <w:proofErr w:type="gramEnd"/>
      <w:r w:rsidRPr="00104738">
        <w:rPr>
          <w:rFonts w:eastAsia="Tahoma" w:cs="Tahoma"/>
          <w:bCs/>
          <w:szCs w:val="20"/>
          <w:lang w:eastAsia="pt-BR"/>
        </w:rPr>
        <w:t xml:space="preserve"> note de</w:t>
      </w:r>
      <w:r w:rsidR="00462D59" w:rsidRPr="00104738">
        <w:rPr>
          <w:rFonts w:eastAsia="Tahoma" w:cs="Tahoma"/>
          <w:bCs/>
          <w:szCs w:val="20"/>
          <w:lang w:eastAsia="pt-BR"/>
        </w:rPr>
        <w:t>s</w:t>
      </w:r>
      <w:r w:rsidR="00926292" w:rsidRPr="00104738">
        <w:rPr>
          <w:rFonts w:eastAsia="Tahoma" w:cs="Tahoma"/>
          <w:bCs/>
          <w:szCs w:val="20"/>
          <w:lang w:eastAsia="pt-BR"/>
        </w:rPr>
        <w:t xml:space="preserve"> erreurs </w:t>
      </w:r>
      <w:r w:rsidRPr="00104738">
        <w:rPr>
          <w:rFonts w:eastAsia="Tahoma" w:cs="Tahoma"/>
          <w:bCs/>
          <w:szCs w:val="20"/>
          <w:lang w:eastAsia="pt-BR"/>
        </w:rPr>
        <w:t>et l</w:t>
      </w:r>
      <w:r w:rsidR="001B4EDF" w:rsidRPr="00104738">
        <w:rPr>
          <w:rFonts w:eastAsia="Tahoma" w:cs="Tahoma"/>
          <w:bCs/>
          <w:szCs w:val="20"/>
          <w:lang w:eastAsia="pt-BR"/>
        </w:rPr>
        <w:t>es</w:t>
      </w:r>
      <w:r w:rsidRPr="00104738">
        <w:rPr>
          <w:rFonts w:eastAsia="Tahoma" w:cs="Tahoma"/>
          <w:bCs/>
          <w:szCs w:val="20"/>
          <w:lang w:eastAsia="pt-BR"/>
        </w:rPr>
        <w:t xml:space="preserve"> </w:t>
      </w:r>
      <w:r w:rsidR="00926292" w:rsidRPr="00104738">
        <w:rPr>
          <w:rFonts w:eastAsia="Tahoma" w:cs="Tahoma"/>
          <w:bCs/>
          <w:szCs w:val="20"/>
          <w:lang w:eastAsia="pt-BR"/>
        </w:rPr>
        <w:t>traiter après</w:t>
      </w:r>
      <w:r w:rsidR="001B4EDF" w:rsidRPr="00104738">
        <w:rPr>
          <w:rFonts w:eastAsia="Tahoma" w:cs="Tahoma"/>
          <w:bCs/>
          <w:szCs w:val="20"/>
          <w:lang w:eastAsia="pt-BR"/>
        </w:rPr>
        <w:t xml:space="preserve"> </w:t>
      </w:r>
      <w:r w:rsidR="00BD03AC" w:rsidRPr="00104738">
        <w:rPr>
          <w:rFonts w:eastAsia="Tahoma" w:cs="Tahoma"/>
          <w:bCs/>
          <w:szCs w:val="20"/>
          <w:lang w:eastAsia="pt-BR"/>
        </w:rPr>
        <w:t>pour</w:t>
      </w:r>
      <w:r w:rsidR="001B4EDF" w:rsidRPr="00104738">
        <w:rPr>
          <w:rFonts w:eastAsia="Tahoma" w:cs="Tahoma"/>
          <w:bCs/>
          <w:szCs w:val="20"/>
          <w:lang w:eastAsia="pt-BR"/>
        </w:rPr>
        <w:t xml:space="preserve"> ne pas bloquer sa prise de parole.</w:t>
      </w:r>
    </w:p>
    <w:p w14:paraId="628338F3" w14:textId="209A13AC" w:rsidR="00EE15E5" w:rsidRPr="00104738" w:rsidRDefault="00926292" w:rsidP="00364D7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ahoma" w:cs="Tahoma"/>
          <w:bCs/>
          <w:szCs w:val="20"/>
          <w:lang w:eastAsia="pt-BR"/>
        </w:rPr>
      </w:pPr>
      <w:proofErr w:type="gramStart"/>
      <w:r w:rsidRPr="00104738">
        <w:rPr>
          <w:rFonts w:eastAsia="Tahoma" w:cs="Tahoma"/>
          <w:bCs/>
          <w:szCs w:val="20"/>
          <w:lang w:eastAsia="pt-BR"/>
        </w:rPr>
        <w:t>ignorer</w:t>
      </w:r>
      <w:proofErr w:type="gramEnd"/>
      <w:r w:rsidRPr="00104738">
        <w:rPr>
          <w:rFonts w:eastAsia="Tahoma" w:cs="Tahoma"/>
          <w:bCs/>
          <w:szCs w:val="20"/>
          <w:lang w:eastAsia="pt-BR"/>
        </w:rPr>
        <w:t xml:space="preserve"> toutes les erreurs.</w:t>
      </w:r>
    </w:p>
    <w:p w14:paraId="46E1E37C" w14:textId="0C66301A" w:rsidR="00644C30" w:rsidRPr="00104738" w:rsidRDefault="00644C30" w:rsidP="003B5237">
      <w:pPr>
        <w:spacing w:before="120" w:after="0"/>
        <w:jc w:val="both"/>
        <w:rPr>
          <w:bCs/>
        </w:rPr>
      </w:pPr>
      <w:r w:rsidRPr="00104738">
        <w:rPr>
          <w:b/>
          <w:noProof/>
        </w:rPr>
        <w:drawing>
          <wp:inline distT="0" distB="0" distL="0" distR="0" wp14:anchorId="4F987BE8" wp14:editId="46FC6569">
            <wp:extent cx="1371600" cy="358140"/>
            <wp:effectExtent l="0" t="0" r="0" b="3810"/>
            <wp:docPr id="5" name="Image 5" descr="C:\Users\E.PAQUIER\AppData\Local\Microsoft\Windows\INetCache\Content.Word\journal de bo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.PAQUIER\AppData\Local\Microsoft\Windows\INetCache\Content.Word\journal de bord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2351F" w14:textId="365E98B3" w:rsidR="000B2F3A" w:rsidRDefault="00926292" w:rsidP="00676C97">
      <w:pPr>
        <w:spacing w:before="120" w:after="0"/>
        <w:jc w:val="both"/>
      </w:pPr>
      <w:r>
        <w:t>Auriez-vous des observations</w:t>
      </w:r>
      <w:r w:rsidR="001B4EDF">
        <w:t>, des nuances</w:t>
      </w:r>
      <w:r>
        <w:t xml:space="preserve"> </w:t>
      </w:r>
      <w:r w:rsidR="001B4EDF">
        <w:t xml:space="preserve">ou des justifications </w:t>
      </w:r>
      <w:r>
        <w:t xml:space="preserve">par rapport </w:t>
      </w:r>
      <w:r w:rsidR="001B4EDF">
        <w:t>à vos réponses</w:t>
      </w:r>
      <w:r w:rsidR="58FFA18E">
        <w:t xml:space="preserve"> </w:t>
      </w:r>
      <w:r w:rsidR="00462D59">
        <w:t xml:space="preserve">aux questions précédentes </w:t>
      </w:r>
      <w:r w:rsidR="001B4EDF">
        <w:t>?</w:t>
      </w:r>
      <w:r>
        <w:t xml:space="preserve"> Dans l’affirmative, notez vos </w:t>
      </w:r>
      <w:r w:rsidR="00AE2B6C">
        <w:t xml:space="preserve">commentaires dans votre « </w:t>
      </w:r>
      <w:r w:rsidR="00F07277">
        <w:t>J</w:t>
      </w:r>
      <w:r w:rsidR="00AE2B6C">
        <w:t>ournal de bord »</w:t>
      </w:r>
      <w:r w:rsidR="00F07277">
        <w:t>.</w:t>
      </w:r>
    </w:p>
    <w:p w14:paraId="02336C94" w14:textId="7D2CF580" w:rsidR="004F3F89" w:rsidRPr="004F3F89" w:rsidRDefault="004F3F89" w:rsidP="004F3F89"/>
    <w:p w14:paraId="4E3EA7FB" w14:textId="6DDADFBC" w:rsidR="00676C97" w:rsidRDefault="00676C97" w:rsidP="00676C97">
      <w:pPr>
        <w:pStyle w:val="Temps"/>
        <w:ind w:left="0"/>
      </w:pPr>
      <w:r w:rsidRPr="00104738">
        <w:rPr>
          <w:noProof/>
          <w:lang w:eastAsia="fr-FR"/>
        </w:rPr>
        <w:drawing>
          <wp:inline distT="0" distB="0" distL="0" distR="0" wp14:anchorId="3E570639" wp14:editId="2B9688A8">
            <wp:extent cx="1202400" cy="360000"/>
            <wp:effectExtent l="0" t="0" r="4445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ctivité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4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ajorEastAsia"/>
          <w:b/>
          <w:noProof/>
          <w:color w:val="002060"/>
          <w:spacing w:val="-10"/>
          <w:kern w:val="28"/>
          <w:sz w:val="24"/>
          <w:szCs w:val="48"/>
          <w:lang w:eastAsia="fr-FR"/>
        </w:rPr>
        <w:drawing>
          <wp:inline distT="0" distB="0" distL="0" distR="0" wp14:anchorId="5E95575F" wp14:editId="37C6FBEE">
            <wp:extent cx="3093720" cy="373380"/>
            <wp:effectExtent l="0" t="0" r="0" b="7620"/>
            <wp:docPr id="3" name="Image 3" descr="vid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ideo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AC37B" w14:textId="5108B1E6" w:rsidR="00676C97" w:rsidRPr="00676C97" w:rsidRDefault="00676C97" w:rsidP="00676C97">
      <w:pPr>
        <w:pStyle w:val="Temps"/>
      </w:pPr>
      <w:r w:rsidRPr="00676C97">
        <w:t>[Travail de repérage et de réflexion personnelle. Durée estimée : 5 minutes]</w:t>
      </w:r>
    </w:p>
    <w:p w14:paraId="5FFCB152" w14:textId="08198E37" w:rsidR="00CD2329" w:rsidRPr="00104738" w:rsidRDefault="00CD2329" w:rsidP="00CD23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b/>
        </w:rPr>
      </w:pPr>
      <w:r w:rsidRPr="00104738">
        <w:rPr>
          <w:b/>
        </w:rPr>
        <w:t>Visionnez le début de la vidéo « Favoriser la prise de parole » jusqu’à 0’41 et repérez les éléments constitutifs de ce cours animé par l’enseignante Mathilde. Remplissez ensuite le tableau.</w:t>
      </w: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7081"/>
      </w:tblGrid>
      <w:tr w:rsidR="00A35408" w:rsidRPr="00104738" w14:paraId="4BC27E56" w14:textId="77777777" w:rsidTr="008A3EB0">
        <w:tc>
          <w:tcPr>
            <w:tcW w:w="9628" w:type="dxa"/>
            <w:gridSpan w:val="2"/>
            <w:shd w:val="clear" w:color="auto" w:fill="F2F2F2"/>
          </w:tcPr>
          <w:p w14:paraId="3B912EF0" w14:textId="77777777" w:rsidR="00A35408" w:rsidRPr="00104738" w:rsidRDefault="00A35408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/>
              </w:rPr>
            </w:pPr>
            <w:r w:rsidRPr="00104738">
              <w:rPr>
                <w:b/>
                <w:color w:val="000000"/>
              </w:rPr>
              <w:t>Contexte d’enseignement-apprentissage</w:t>
            </w:r>
          </w:p>
        </w:tc>
      </w:tr>
      <w:tr w:rsidR="00A35408" w:rsidRPr="00104738" w14:paraId="6AA7FF4A" w14:textId="77777777" w:rsidTr="008A3EB0">
        <w:tc>
          <w:tcPr>
            <w:tcW w:w="2547" w:type="dxa"/>
          </w:tcPr>
          <w:p w14:paraId="7F757837" w14:textId="77777777" w:rsidR="00A35408" w:rsidRPr="00104738" w:rsidRDefault="00A35408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</w:rPr>
            </w:pPr>
            <w:r w:rsidRPr="00104738">
              <w:rPr>
                <w:color w:val="000000"/>
              </w:rPr>
              <w:t>Ville, pays</w:t>
            </w:r>
          </w:p>
        </w:tc>
        <w:tc>
          <w:tcPr>
            <w:tcW w:w="7081" w:type="dxa"/>
          </w:tcPr>
          <w:p w14:paraId="5891C10D" w14:textId="77777777" w:rsidR="00A35408" w:rsidRPr="00104738" w:rsidRDefault="00A35408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</w:rPr>
            </w:pPr>
          </w:p>
        </w:tc>
      </w:tr>
      <w:tr w:rsidR="00A35408" w:rsidRPr="00104738" w14:paraId="18102638" w14:textId="77777777" w:rsidTr="008A3EB0">
        <w:tc>
          <w:tcPr>
            <w:tcW w:w="2547" w:type="dxa"/>
          </w:tcPr>
          <w:p w14:paraId="49F9A57B" w14:textId="77777777" w:rsidR="00A35408" w:rsidRPr="00104738" w:rsidRDefault="00A35408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</w:rPr>
            </w:pPr>
            <w:r w:rsidRPr="00104738">
              <w:rPr>
                <w:color w:val="000000"/>
              </w:rPr>
              <w:t xml:space="preserve">Institution </w:t>
            </w:r>
          </w:p>
        </w:tc>
        <w:tc>
          <w:tcPr>
            <w:tcW w:w="7081" w:type="dxa"/>
          </w:tcPr>
          <w:p w14:paraId="094E333B" w14:textId="77777777" w:rsidR="00A35408" w:rsidRPr="00104738" w:rsidRDefault="00A35408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</w:rPr>
            </w:pPr>
          </w:p>
        </w:tc>
      </w:tr>
    </w:tbl>
    <w:p w14:paraId="2A1020B4" w14:textId="77777777" w:rsidR="004F3F89" w:rsidRDefault="004F3F89"/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7081"/>
      </w:tblGrid>
      <w:tr w:rsidR="00A35408" w:rsidRPr="00104738" w14:paraId="094F841B" w14:textId="77777777" w:rsidTr="008A3EB0">
        <w:tc>
          <w:tcPr>
            <w:tcW w:w="2547" w:type="dxa"/>
          </w:tcPr>
          <w:p w14:paraId="3E96E645" w14:textId="298C02F6" w:rsidR="00A35408" w:rsidRPr="00104738" w:rsidRDefault="00A35408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</w:rPr>
            </w:pPr>
            <w:r w:rsidRPr="00104738">
              <w:rPr>
                <w:color w:val="000000"/>
              </w:rPr>
              <w:t xml:space="preserve">Âge des </w:t>
            </w:r>
            <w:proofErr w:type="spellStart"/>
            <w:r w:rsidRPr="00104738">
              <w:rPr>
                <w:color w:val="000000"/>
              </w:rPr>
              <w:t>apprenant</w:t>
            </w:r>
            <w:r w:rsidR="00144E4C" w:rsidRPr="00104738">
              <w:rPr>
                <w:color w:val="000000"/>
              </w:rPr>
              <w:t>·e</w:t>
            </w:r>
            <w:r w:rsidRPr="00104738">
              <w:rPr>
                <w:color w:val="000000"/>
              </w:rPr>
              <w:t>s</w:t>
            </w:r>
            <w:proofErr w:type="spellEnd"/>
          </w:p>
        </w:tc>
        <w:tc>
          <w:tcPr>
            <w:tcW w:w="7081" w:type="dxa"/>
          </w:tcPr>
          <w:p w14:paraId="3E0CBA2F" w14:textId="7879D495" w:rsidR="00A35408" w:rsidRPr="00104738" w:rsidRDefault="00A35408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</w:rPr>
            </w:pPr>
            <w:r w:rsidRPr="00104738">
              <w:t xml:space="preserve">[   ] </w:t>
            </w:r>
            <w:proofErr w:type="spellStart"/>
            <w:r w:rsidRPr="00104738">
              <w:rPr>
                <w:color w:val="000000"/>
              </w:rPr>
              <w:t>adolescent·es</w:t>
            </w:r>
            <w:proofErr w:type="spellEnd"/>
            <w:r w:rsidRPr="00104738">
              <w:rPr>
                <w:color w:val="000000"/>
              </w:rPr>
              <w:t xml:space="preserve">     </w:t>
            </w:r>
            <w:r w:rsidR="00DA2432">
              <w:rPr>
                <w:color w:val="000000"/>
              </w:rPr>
              <w:t xml:space="preserve">   </w:t>
            </w:r>
            <w:r w:rsidRPr="00104738">
              <w:t xml:space="preserve">[   ] </w:t>
            </w:r>
            <w:r w:rsidRPr="00104738">
              <w:rPr>
                <w:color w:val="000000"/>
              </w:rPr>
              <w:t xml:space="preserve">jeunes adultes      </w:t>
            </w:r>
            <w:r w:rsidR="00DA2432">
              <w:rPr>
                <w:color w:val="000000"/>
              </w:rPr>
              <w:t xml:space="preserve">  </w:t>
            </w:r>
            <w:r w:rsidRPr="00104738">
              <w:t xml:space="preserve">[   ] </w:t>
            </w:r>
            <w:r w:rsidRPr="00104738">
              <w:rPr>
                <w:color w:val="000000"/>
              </w:rPr>
              <w:t>adultes</w:t>
            </w:r>
          </w:p>
        </w:tc>
      </w:tr>
      <w:tr w:rsidR="00A35408" w:rsidRPr="00104738" w14:paraId="58F681DB" w14:textId="77777777" w:rsidTr="008A3EB0">
        <w:tc>
          <w:tcPr>
            <w:tcW w:w="2547" w:type="dxa"/>
          </w:tcPr>
          <w:p w14:paraId="4A8BA9EB" w14:textId="77777777" w:rsidR="00A35408" w:rsidRPr="00104738" w:rsidRDefault="00A35408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</w:rPr>
            </w:pPr>
            <w:r w:rsidRPr="00104738">
              <w:rPr>
                <w:color w:val="000000"/>
              </w:rPr>
              <w:t xml:space="preserve">Niveau de langue </w:t>
            </w:r>
          </w:p>
        </w:tc>
        <w:tc>
          <w:tcPr>
            <w:tcW w:w="7081" w:type="dxa"/>
          </w:tcPr>
          <w:p w14:paraId="6B02795B" w14:textId="3BB4A361" w:rsidR="00A35408" w:rsidRPr="00104738" w:rsidRDefault="00A35408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</w:rPr>
            </w:pPr>
            <w:r w:rsidRPr="00104738">
              <w:t xml:space="preserve">[  </w:t>
            </w:r>
            <w:r w:rsidR="00C877D0" w:rsidRPr="00104738">
              <w:t xml:space="preserve"> </w:t>
            </w:r>
            <w:r w:rsidRPr="00104738">
              <w:t>]</w:t>
            </w:r>
            <w:r w:rsidRPr="00104738">
              <w:rPr>
                <w:color w:val="000000"/>
              </w:rPr>
              <w:t xml:space="preserve"> A1       </w:t>
            </w:r>
            <w:r w:rsidRPr="00104738">
              <w:t xml:space="preserve">[ </w:t>
            </w:r>
            <w:r w:rsidR="00C877D0" w:rsidRPr="00104738">
              <w:t xml:space="preserve"> </w:t>
            </w:r>
            <w:r w:rsidRPr="00104738">
              <w:t xml:space="preserve"> ]</w:t>
            </w:r>
            <w:r w:rsidRPr="00104738">
              <w:rPr>
                <w:color w:val="000000"/>
              </w:rPr>
              <w:t xml:space="preserve"> A2        </w:t>
            </w:r>
            <w:r w:rsidRPr="00104738">
              <w:t xml:space="preserve">[  </w:t>
            </w:r>
            <w:r w:rsidR="00C877D0" w:rsidRPr="00104738">
              <w:t xml:space="preserve"> </w:t>
            </w:r>
            <w:r w:rsidRPr="00104738">
              <w:t>]</w:t>
            </w:r>
            <w:r w:rsidRPr="00104738">
              <w:rPr>
                <w:color w:val="000000"/>
              </w:rPr>
              <w:t xml:space="preserve"> B1       </w:t>
            </w:r>
            <w:r w:rsidRPr="00104738">
              <w:t>[</w:t>
            </w:r>
            <w:r w:rsidR="00C877D0" w:rsidRPr="00104738">
              <w:t xml:space="preserve"> </w:t>
            </w:r>
            <w:r w:rsidRPr="00104738">
              <w:t xml:space="preserve">  ]</w:t>
            </w:r>
            <w:r w:rsidRPr="00104738">
              <w:rPr>
                <w:color w:val="000000"/>
              </w:rPr>
              <w:t xml:space="preserve"> B2        </w:t>
            </w:r>
            <w:r w:rsidRPr="00104738">
              <w:t>[   ]</w:t>
            </w:r>
            <w:r w:rsidRPr="00104738">
              <w:rPr>
                <w:color w:val="000000"/>
              </w:rPr>
              <w:t xml:space="preserve"> C1       </w:t>
            </w:r>
            <w:r w:rsidRPr="00104738">
              <w:t>[   ]</w:t>
            </w:r>
            <w:r w:rsidRPr="00104738">
              <w:rPr>
                <w:color w:val="000000"/>
              </w:rPr>
              <w:t xml:space="preserve"> C2</w:t>
            </w:r>
          </w:p>
        </w:tc>
      </w:tr>
      <w:tr w:rsidR="00A35408" w:rsidRPr="00104738" w14:paraId="0309E049" w14:textId="77777777" w:rsidTr="008A3EB0">
        <w:tc>
          <w:tcPr>
            <w:tcW w:w="2547" w:type="dxa"/>
          </w:tcPr>
          <w:p w14:paraId="03E09AAF" w14:textId="77777777" w:rsidR="00A35408" w:rsidRPr="00104738" w:rsidRDefault="00A35408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</w:rPr>
            </w:pPr>
            <w:r w:rsidRPr="00104738">
              <w:rPr>
                <w:color w:val="000000"/>
              </w:rPr>
              <w:t>Objectifs d’apprentissage</w:t>
            </w:r>
          </w:p>
        </w:tc>
        <w:tc>
          <w:tcPr>
            <w:tcW w:w="7081" w:type="dxa"/>
          </w:tcPr>
          <w:p w14:paraId="5A9AE32B" w14:textId="77777777" w:rsidR="00A35408" w:rsidRPr="00104738" w:rsidRDefault="00A35408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</w:rPr>
            </w:pPr>
          </w:p>
        </w:tc>
      </w:tr>
      <w:tr w:rsidR="00A35408" w:rsidRPr="00104738" w14:paraId="7530FF9B" w14:textId="77777777" w:rsidTr="008A3EB0">
        <w:tc>
          <w:tcPr>
            <w:tcW w:w="2547" w:type="dxa"/>
          </w:tcPr>
          <w:p w14:paraId="2CEE0712" w14:textId="7F683809" w:rsidR="00A35408" w:rsidRPr="00104738" w:rsidRDefault="002377B4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</w:rPr>
            </w:pPr>
            <w:r w:rsidRPr="00104738">
              <w:rPr>
                <w:color w:val="000000"/>
              </w:rPr>
              <w:t>Nature du s</w:t>
            </w:r>
            <w:r w:rsidR="00CA23C5" w:rsidRPr="00104738">
              <w:rPr>
                <w:color w:val="000000"/>
              </w:rPr>
              <w:t xml:space="preserve">ujet </w:t>
            </w:r>
            <w:r w:rsidR="00A35408" w:rsidRPr="00104738">
              <w:rPr>
                <w:color w:val="000000"/>
              </w:rPr>
              <w:t>abordé</w:t>
            </w:r>
            <w:r w:rsidR="00256464" w:rsidRPr="00104738">
              <w:rPr>
                <w:color w:val="000000"/>
              </w:rPr>
              <w:t xml:space="preserve"> dans le cours</w:t>
            </w:r>
            <w:r w:rsidR="00A35408" w:rsidRPr="00104738">
              <w:rPr>
                <w:color w:val="000000"/>
              </w:rPr>
              <w:t xml:space="preserve"> </w:t>
            </w:r>
          </w:p>
        </w:tc>
        <w:tc>
          <w:tcPr>
            <w:tcW w:w="7081" w:type="dxa"/>
          </w:tcPr>
          <w:p w14:paraId="4291FA02" w14:textId="77777777" w:rsidR="00A35408" w:rsidRPr="00104738" w:rsidRDefault="00A35408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</w:rPr>
            </w:pPr>
          </w:p>
        </w:tc>
      </w:tr>
      <w:tr w:rsidR="00A35408" w:rsidRPr="00104738" w14:paraId="56AD3CCF" w14:textId="77777777" w:rsidTr="008A3EB0">
        <w:tc>
          <w:tcPr>
            <w:tcW w:w="2547" w:type="dxa"/>
          </w:tcPr>
          <w:p w14:paraId="73CAD830" w14:textId="64BC3CF9" w:rsidR="00A35408" w:rsidRPr="00104738" w:rsidRDefault="00A35408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 w:rsidRPr="00104738">
              <w:rPr>
                <w:color w:val="000000"/>
              </w:rPr>
              <w:t xml:space="preserve">Étapes du </w:t>
            </w:r>
            <w:r w:rsidR="003918DF" w:rsidRPr="00104738">
              <w:rPr>
                <w:color w:val="000000"/>
              </w:rPr>
              <w:t xml:space="preserve">parcours </w:t>
            </w:r>
            <w:r w:rsidRPr="00104738">
              <w:rPr>
                <w:color w:val="000000"/>
              </w:rPr>
              <w:t>pédagogique qui seront montrées dans la vidéo</w:t>
            </w:r>
          </w:p>
          <w:p w14:paraId="47D4A572" w14:textId="77777777" w:rsidR="00A35408" w:rsidRPr="00104738" w:rsidRDefault="00A35408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000000"/>
              </w:rPr>
            </w:pPr>
          </w:p>
          <w:p w14:paraId="43DBD191" w14:textId="77777777" w:rsidR="00A35408" w:rsidRPr="00104738" w:rsidRDefault="00A35408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000000"/>
              </w:rPr>
            </w:pPr>
          </w:p>
        </w:tc>
        <w:tc>
          <w:tcPr>
            <w:tcW w:w="7081" w:type="dxa"/>
          </w:tcPr>
          <w:p w14:paraId="630388A2" w14:textId="6ADE0456" w:rsidR="00A35408" w:rsidRPr="00104738" w:rsidRDefault="00A11224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000000"/>
              </w:rPr>
            </w:pPr>
            <w:r w:rsidRPr="00104738">
              <w:rPr>
                <w:rFonts w:ascii="Wingdings" w:eastAsia="Wingdings" w:hAnsi="Wingdings" w:cs="Wingdings"/>
              </w:rPr>
              <w:t></w:t>
            </w:r>
            <w:r w:rsidRPr="00104738">
              <w:t xml:space="preserve"> </w:t>
            </w:r>
            <w:r w:rsidR="00A35408" w:rsidRPr="00104738">
              <w:rPr>
                <w:color w:val="000000"/>
              </w:rPr>
              <w:t>anticipation / mise en route</w:t>
            </w:r>
          </w:p>
          <w:p w14:paraId="199D8A57" w14:textId="625957BE" w:rsidR="00A35408" w:rsidRPr="00104738" w:rsidRDefault="00A11224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000000"/>
              </w:rPr>
            </w:pPr>
            <w:r w:rsidRPr="00104738">
              <w:rPr>
                <w:rFonts w:ascii="Wingdings" w:eastAsia="Wingdings" w:hAnsi="Wingdings" w:cs="Wingdings"/>
              </w:rPr>
              <w:t></w:t>
            </w:r>
            <w:r w:rsidRPr="00104738">
              <w:t xml:space="preserve"> </w:t>
            </w:r>
            <w:r w:rsidR="00A35408" w:rsidRPr="00104738">
              <w:rPr>
                <w:color w:val="000000"/>
              </w:rPr>
              <w:t>découverte du document</w:t>
            </w:r>
          </w:p>
          <w:p w14:paraId="4BD0FD21" w14:textId="188801A5" w:rsidR="00A35408" w:rsidRPr="00104738" w:rsidRDefault="00A11224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000000"/>
              </w:rPr>
            </w:pPr>
            <w:r w:rsidRPr="00104738">
              <w:rPr>
                <w:rFonts w:ascii="Wingdings" w:eastAsia="Wingdings" w:hAnsi="Wingdings" w:cs="Wingdings"/>
              </w:rPr>
              <w:t></w:t>
            </w:r>
            <w:r w:rsidRPr="00104738">
              <w:t xml:space="preserve"> </w:t>
            </w:r>
            <w:r w:rsidR="00A35408" w:rsidRPr="00104738">
              <w:rPr>
                <w:color w:val="000000"/>
              </w:rPr>
              <w:t>compréhension globale</w:t>
            </w:r>
          </w:p>
          <w:p w14:paraId="2B8BA671" w14:textId="34B3E6D1" w:rsidR="00A35408" w:rsidRPr="00104738" w:rsidRDefault="00A11224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000000"/>
              </w:rPr>
            </w:pPr>
            <w:r w:rsidRPr="00104738">
              <w:rPr>
                <w:rFonts w:ascii="Wingdings" w:eastAsia="Wingdings" w:hAnsi="Wingdings" w:cs="Wingdings"/>
              </w:rPr>
              <w:t></w:t>
            </w:r>
            <w:r w:rsidRPr="00104738">
              <w:t xml:space="preserve"> </w:t>
            </w:r>
            <w:r w:rsidR="00A35408" w:rsidRPr="00104738">
              <w:rPr>
                <w:color w:val="000000"/>
              </w:rPr>
              <w:t>compréhension affinée</w:t>
            </w:r>
          </w:p>
          <w:p w14:paraId="277D1385" w14:textId="0FFF848B" w:rsidR="00A35408" w:rsidRPr="00104738" w:rsidRDefault="00A11224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000000"/>
              </w:rPr>
            </w:pPr>
            <w:r w:rsidRPr="00104738">
              <w:rPr>
                <w:rFonts w:ascii="Wingdings" w:eastAsia="Wingdings" w:hAnsi="Wingdings" w:cs="Wingdings"/>
              </w:rPr>
              <w:t></w:t>
            </w:r>
            <w:r w:rsidRPr="00104738">
              <w:t xml:space="preserve"> </w:t>
            </w:r>
            <w:r w:rsidR="00A35408" w:rsidRPr="00104738">
              <w:rPr>
                <w:color w:val="000000"/>
              </w:rPr>
              <w:t>travail sur la langue</w:t>
            </w:r>
          </w:p>
          <w:p w14:paraId="0462A053" w14:textId="20CD8B85" w:rsidR="00A35408" w:rsidRPr="00104738" w:rsidRDefault="00A11224" w:rsidP="008A3E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</w:rPr>
            </w:pPr>
            <w:r w:rsidRPr="00104738">
              <w:rPr>
                <w:rFonts w:ascii="Wingdings" w:eastAsia="Wingdings" w:hAnsi="Wingdings" w:cs="Wingdings"/>
              </w:rPr>
              <w:t></w:t>
            </w:r>
            <w:r w:rsidRPr="00104738">
              <w:t xml:space="preserve"> </w:t>
            </w:r>
            <w:r w:rsidR="00A35408" w:rsidRPr="00104738">
              <w:rPr>
                <w:color w:val="000000"/>
              </w:rPr>
              <w:t>production orale</w:t>
            </w:r>
          </w:p>
        </w:tc>
      </w:tr>
    </w:tbl>
    <w:p w14:paraId="0E7B5262" w14:textId="588A8522" w:rsidR="004F3F89" w:rsidRPr="00104738" w:rsidRDefault="004F3F89" w:rsidP="0051119E">
      <w:pPr>
        <w:spacing w:before="60" w:after="0" w:line="240" w:lineRule="auto"/>
        <w:jc w:val="both"/>
        <w:rPr>
          <w:szCs w:val="20"/>
        </w:rPr>
      </w:pPr>
    </w:p>
    <w:p w14:paraId="338D6858" w14:textId="77777777" w:rsidR="00697999" w:rsidRPr="00104738" w:rsidRDefault="00697999" w:rsidP="006979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  <w:r w:rsidRPr="00104738">
        <w:rPr>
          <w:rFonts w:eastAsiaTheme="majorEastAsia" w:cs="Arial"/>
          <w:b/>
          <w:noProof/>
          <w:color w:val="002060"/>
          <w:spacing w:val="-10"/>
          <w:kern w:val="28"/>
          <w:sz w:val="24"/>
          <w:szCs w:val="48"/>
        </w:rPr>
        <w:drawing>
          <wp:inline distT="0" distB="0" distL="0" distR="0" wp14:anchorId="45BAC6EB" wp14:editId="296E0308">
            <wp:extent cx="1202400" cy="360000"/>
            <wp:effectExtent l="0" t="0" r="4445" b="0"/>
            <wp:docPr id="1570398546" name="Imagem 1570398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ctivité3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4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4738">
        <w:rPr>
          <w:rFonts w:ascii="Times New Roman" w:eastAsia="Times New Roman" w:hAnsi="Times New Roman" w:cs="Times New Roman"/>
          <w:b/>
          <w:noProof/>
          <w:color w:val="000000"/>
        </w:rPr>
        <w:drawing>
          <wp:inline distT="0" distB="0" distL="0" distR="0" wp14:anchorId="7C7725B1" wp14:editId="01EDE4B3">
            <wp:extent cx="3084160" cy="360000"/>
            <wp:effectExtent l="0" t="0" r="0" b="0"/>
            <wp:docPr id="152277326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4160" cy="36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ED0790B" w14:textId="5C5B4282" w:rsidR="009E30EF" w:rsidRPr="00104738" w:rsidRDefault="009E30EF" w:rsidP="009E30EF">
      <w:pPr>
        <w:pStyle w:val="Temps"/>
      </w:pPr>
      <w:r>
        <w:t xml:space="preserve">[Travail de repérage et de réflexion personnelle. Durée estimée : </w:t>
      </w:r>
      <w:r w:rsidR="0027279D">
        <w:t>2</w:t>
      </w:r>
      <w:r>
        <w:t>0 minutes</w:t>
      </w:r>
      <w:r w:rsidR="00872946">
        <w:t>]</w:t>
      </w:r>
    </w:p>
    <w:p w14:paraId="52E8BD80" w14:textId="4F02B4EE" w:rsidR="00697999" w:rsidRPr="00104738" w:rsidRDefault="00697999" w:rsidP="0069799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04738">
        <w:rPr>
          <w:noProof/>
        </w:rPr>
        <w:drawing>
          <wp:inline distT="0" distB="0" distL="0" distR="0" wp14:anchorId="1E6B6200" wp14:editId="189B4B9C">
            <wp:extent cx="1207770" cy="361950"/>
            <wp:effectExtent l="0" t="0" r="0" b="0"/>
            <wp:docPr id="1522773263" name="image2.png" descr="C:\Users\VMOISAN\AppData\Local\Microsoft\Windows\INetCache\Content.Word\parti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VMOISAN\AppData\Local\Microsoft\Windows\INetCache\Content.Word\partie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69A0FBA" w14:textId="6F7CE50A" w:rsidR="006A2948" w:rsidRPr="00104738" w:rsidRDefault="00BA6D1B" w:rsidP="00EE4369">
      <w:pPr>
        <w:jc w:val="both"/>
        <w:rPr>
          <w:b/>
          <w:color w:val="000099"/>
        </w:rPr>
      </w:pPr>
      <w:r w:rsidRPr="00104738">
        <w:rPr>
          <w:b/>
          <w:color w:val="000000"/>
        </w:rPr>
        <w:t xml:space="preserve">1. </w:t>
      </w:r>
      <w:r w:rsidR="00B660E0" w:rsidRPr="00104738">
        <w:rPr>
          <w:b/>
          <w:color w:val="000000"/>
        </w:rPr>
        <w:t xml:space="preserve">Lisez les différentes propositions ci-dessous. </w:t>
      </w:r>
      <w:r w:rsidR="006A2948" w:rsidRPr="00104738">
        <w:rPr>
          <w:b/>
          <w:color w:val="000000"/>
        </w:rPr>
        <w:t>Visionnez une première fois la vidéo de 0’41 jusqu’à 7’07. Observez les pratiques de l’enseignante Mathilde et cochez les phrases correspondant à ses rôles dans cette séance de cours.</w:t>
      </w:r>
      <w:r w:rsidR="00C877D0" w:rsidRPr="00104738">
        <w:rPr>
          <w:b/>
          <w:color w:val="000000"/>
        </w:rPr>
        <w:t xml:space="preserve"> Complétez avec d’autres pratiques observées, si vous le souhaitez.</w:t>
      </w:r>
    </w:p>
    <w:p w14:paraId="55D24C36" w14:textId="77777777" w:rsidR="00042AA8" w:rsidRPr="00104738" w:rsidRDefault="00042AA8" w:rsidP="00042AA8">
      <w:pPr>
        <w:spacing w:after="0" w:line="240" w:lineRule="auto"/>
        <w:jc w:val="both"/>
        <w:rPr>
          <w:bCs/>
        </w:rPr>
      </w:pPr>
      <w:r w:rsidRPr="00104738">
        <w:rPr>
          <w:bCs/>
        </w:rPr>
        <w:t>Dans ce cours, l’enseignante Mathilde…</w:t>
      </w:r>
    </w:p>
    <w:p w14:paraId="64804145" w14:textId="77777777" w:rsidR="00042AA8" w:rsidRPr="00104738" w:rsidRDefault="00042AA8" w:rsidP="00042AA8">
      <w:pPr>
        <w:spacing w:after="0" w:line="240" w:lineRule="auto"/>
        <w:jc w:val="both"/>
        <w:rPr>
          <w:bCs/>
        </w:rPr>
      </w:pPr>
      <w:proofErr w:type="gramStart"/>
      <w:r w:rsidRPr="00104738">
        <w:rPr>
          <w:bCs/>
        </w:rPr>
        <w:t xml:space="preserve">[  </w:t>
      </w:r>
      <w:proofErr w:type="gramEnd"/>
      <w:r w:rsidRPr="00104738">
        <w:rPr>
          <w:bCs/>
        </w:rPr>
        <w:t xml:space="preserve">  ] encourage et guide les </w:t>
      </w:r>
      <w:proofErr w:type="spellStart"/>
      <w:r w:rsidRPr="00104738">
        <w:rPr>
          <w:bCs/>
        </w:rPr>
        <w:t>apprenant·es</w:t>
      </w:r>
      <w:proofErr w:type="spellEnd"/>
      <w:r w:rsidRPr="00104738">
        <w:rPr>
          <w:bCs/>
        </w:rPr>
        <w:t xml:space="preserve"> dans la réalisation des activités.</w:t>
      </w:r>
    </w:p>
    <w:p w14:paraId="7889B95C" w14:textId="77777777" w:rsidR="00E6268A" w:rsidRPr="00104738" w:rsidRDefault="00E6268A" w:rsidP="00E6268A">
      <w:pPr>
        <w:spacing w:after="0" w:line="240" w:lineRule="auto"/>
        <w:jc w:val="both"/>
        <w:rPr>
          <w:bCs/>
        </w:rPr>
      </w:pPr>
      <w:proofErr w:type="gramStart"/>
      <w:r w:rsidRPr="00104738">
        <w:rPr>
          <w:bCs/>
        </w:rPr>
        <w:t xml:space="preserve">[  </w:t>
      </w:r>
      <w:proofErr w:type="gramEnd"/>
      <w:r w:rsidRPr="00104738">
        <w:rPr>
          <w:bCs/>
        </w:rPr>
        <w:t xml:space="preserve">  ] donne des orientations pour la compréhension audiovisuelle d’un document authentique.</w:t>
      </w:r>
    </w:p>
    <w:p w14:paraId="28BFFFFE" w14:textId="7D40C694" w:rsidR="00CA23C5" w:rsidRPr="00104738" w:rsidRDefault="00CA23C5" w:rsidP="00CA23C5">
      <w:pPr>
        <w:spacing w:after="0" w:line="240" w:lineRule="auto"/>
        <w:jc w:val="both"/>
        <w:rPr>
          <w:bCs/>
        </w:rPr>
      </w:pPr>
      <w:proofErr w:type="gramStart"/>
      <w:r w:rsidRPr="00104738">
        <w:rPr>
          <w:bCs/>
        </w:rPr>
        <w:t xml:space="preserve">[  </w:t>
      </w:r>
      <w:proofErr w:type="gramEnd"/>
      <w:r w:rsidRPr="00104738">
        <w:rPr>
          <w:bCs/>
        </w:rPr>
        <w:t xml:space="preserve">  ] explique le contenu </w:t>
      </w:r>
      <w:r w:rsidR="001F1506" w:rsidRPr="00104738">
        <w:rPr>
          <w:bCs/>
        </w:rPr>
        <w:t xml:space="preserve">complet </w:t>
      </w:r>
      <w:r w:rsidRPr="00104738">
        <w:rPr>
          <w:bCs/>
        </w:rPr>
        <w:t>de la vidéo</w:t>
      </w:r>
      <w:r w:rsidR="001F1506" w:rsidRPr="00104738">
        <w:rPr>
          <w:bCs/>
        </w:rPr>
        <w:t xml:space="preserve"> avant le visionnage.</w:t>
      </w:r>
    </w:p>
    <w:p w14:paraId="73A17898" w14:textId="502724EA" w:rsidR="00CA23C5" w:rsidRPr="00104738" w:rsidRDefault="00CA23C5" w:rsidP="00CA23C5">
      <w:pPr>
        <w:spacing w:after="0" w:line="240" w:lineRule="auto"/>
        <w:jc w:val="both"/>
        <w:rPr>
          <w:bCs/>
        </w:rPr>
      </w:pPr>
      <w:proofErr w:type="gramStart"/>
      <w:r w:rsidRPr="00104738">
        <w:rPr>
          <w:bCs/>
        </w:rPr>
        <w:t xml:space="preserve">[  </w:t>
      </w:r>
      <w:proofErr w:type="gramEnd"/>
      <w:r w:rsidRPr="00104738">
        <w:rPr>
          <w:bCs/>
        </w:rPr>
        <w:t xml:space="preserve">  ] propose la formation de </w:t>
      </w:r>
      <w:r w:rsidR="00AB3074" w:rsidRPr="00104738">
        <w:rPr>
          <w:bCs/>
        </w:rPr>
        <w:t>binômes/</w:t>
      </w:r>
      <w:r w:rsidRPr="00104738">
        <w:rPr>
          <w:bCs/>
        </w:rPr>
        <w:t>sous-groupes et varie leur composition.</w:t>
      </w:r>
    </w:p>
    <w:p w14:paraId="3F5E8113" w14:textId="77777777" w:rsidR="00CA23C5" w:rsidRPr="00104738" w:rsidRDefault="00CA23C5" w:rsidP="00CA23C5">
      <w:pPr>
        <w:spacing w:after="0" w:line="240" w:lineRule="auto"/>
        <w:jc w:val="both"/>
        <w:rPr>
          <w:bCs/>
        </w:rPr>
      </w:pPr>
      <w:proofErr w:type="gramStart"/>
      <w:r w:rsidRPr="00104738">
        <w:rPr>
          <w:bCs/>
        </w:rPr>
        <w:t xml:space="preserve">[  </w:t>
      </w:r>
      <w:proofErr w:type="gramEnd"/>
      <w:r w:rsidRPr="00104738">
        <w:rPr>
          <w:bCs/>
        </w:rPr>
        <w:t xml:space="preserve">  ] apporte une aide lexicale quand nécessaire.</w:t>
      </w:r>
    </w:p>
    <w:p w14:paraId="6F301B9E" w14:textId="77777777" w:rsidR="00CA23C5" w:rsidRPr="00104738" w:rsidRDefault="00CA23C5" w:rsidP="00CA23C5">
      <w:pPr>
        <w:spacing w:after="0" w:line="240" w:lineRule="auto"/>
        <w:jc w:val="both"/>
        <w:rPr>
          <w:bCs/>
        </w:rPr>
      </w:pPr>
      <w:proofErr w:type="gramStart"/>
      <w:r w:rsidRPr="00104738">
        <w:rPr>
          <w:bCs/>
        </w:rPr>
        <w:t xml:space="preserve">[  </w:t>
      </w:r>
      <w:proofErr w:type="gramEnd"/>
      <w:r w:rsidRPr="00104738">
        <w:rPr>
          <w:bCs/>
        </w:rPr>
        <w:t xml:space="preserve">  ] crée des conditions pour que les élèves se sentent à l’aise et en confiance pour prendre la parole.</w:t>
      </w:r>
    </w:p>
    <w:p w14:paraId="171A8620" w14:textId="77777777" w:rsidR="00A10B93" w:rsidRPr="00104738" w:rsidRDefault="00A10B93" w:rsidP="00A10B93">
      <w:pPr>
        <w:spacing w:after="0" w:line="240" w:lineRule="auto"/>
        <w:jc w:val="both"/>
        <w:rPr>
          <w:bCs/>
        </w:rPr>
      </w:pPr>
      <w:proofErr w:type="gramStart"/>
      <w:r w:rsidRPr="00104738">
        <w:rPr>
          <w:bCs/>
        </w:rPr>
        <w:t xml:space="preserve">[  </w:t>
      </w:r>
      <w:proofErr w:type="gramEnd"/>
      <w:r w:rsidRPr="00104738">
        <w:rPr>
          <w:bCs/>
        </w:rPr>
        <w:t xml:space="preserve">  ] informe les élèves qu’il faut éviter les erreurs à l’oral.</w:t>
      </w:r>
    </w:p>
    <w:p w14:paraId="0DF0313D" w14:textId="77777777" w:rsidR="00A10B93" w:rsidRPr="00104738" w:rsidRDefault="00A10B93" w:rsidP="00A10B93">
      <w:pPr>
        <w:spacing w:after="0" w:line="240" w:lineRule="auto"/>
        <w:jc w:val="both"/>
        <w:rPr>
          <w:bCs/>
        </w:rPr>
      </w:pPr>
      <w:proofErr w:type="gramStart"/>
      <w:r w:rsidRPr="00104738">
        <w:rPr>
          <w:bCs/>
        </w:rPr>
        <w:t xml:space="preserve">[  </w:t>
      </w:r>
      <w:proofErr w:type="gramEnd"/>
      <w:r w:rsidRPr="00104738">
        <w:rPr>
          <w:bCs/>
        </w:rPr>
        <w:t xml:space="preserve">  ] corrige toutes les erreurs « à chaud » afin d’éviter leur fossilisation.</w:t>
      </w:r>
    </w:p>
    <w:p w14:paraId="05EA7D75" w14:textId="77777777" w:rsidR="00CA23C5" w:rsidRPr="00104738" w:rsidRDefault="00CA23C5" w:rsidP="00CA23C5">
      <w:pPr>
        <w:spacing w:after="0" w:line="240" w:lineRule="auto"/>
        <w:jc w:val="both"/>
        <w:rPr>
          <w:bCs/>
        </w:rPr>
      </w:pPr>
      <w:proofErr w:type="gramStart"/>
      <w:r w:rsidRPr="00104738">
        <w:rPr>
          <w:bCs/>
        </w:rPr>
        <w:t xml:space="preserve">[  </w:t>
      </w:r>
      <w:proofErr w:type="gramEnd"/>
      <w:r w:rsidRPr="00104738">
        <w:rPr>
          <w:bCs/>
        </w:rPr>
        <w:t xml:space="preserve">  ] observe et note les erreurs pour les traiter ensuite de manière collective.</w:t>
      </w:r>
    </w:p>
    <w:p w14:paraId="7F7120A7" w14:textId="689BE344" w:rsidR="00042AA8" w:rsidRPr="00104738" w:rsidRDefault="00042AA8" w:rsidP="00042AA8">
      <w:pPr>
        <w:spacing w:after="0" w:line="240" w:lineRule="auto"/>
        <w:jc w:val="both"/>
        <w:rPr>
          <w:bCs/>
        </w:rPr>
      </w:pPr>
      <w:proofErr w:type="gramStart"/>
      <w:r w:rsidRPr="00104738">
        <w:rPr>
          <w:bCs/>
        </w:rPr>
        <w:t xml:space="preserve">[  </w:t>
      </w:r>
      <w:proofErr w:type="gramEnd"/>
      <w:r w:rsidRPr="00104738">
        <w:rPr>
          <w:bCs/>
        </w:rPr>
        <w:t xml:space="preserve">  ] gère l’espace-classe, se déplace et invite les élèves </w:t>
      </w:r>
      <w:r w:rsidR="00B736D3" w:rsidRPr="00104738">
        <w:rPr>
          <w:bCs/>
        </w:rPr>
        <w:t>à</w:t>
      </w:r>
      <w:r w:rsidRPr="00104738">
        <w:rPr>
          <w:bCs/>
        </w:rPr>
        <w:t xml:space="preserve"> se déplacer.</w:t>
      </w:r>
    </w:p>
    <w:p w14:paraId="1158CF14" w14:textId="77777777" w:rsidR="00042AA8" w:rsidRPr="00104738" w:rsidRDefault="00042AA8" w:rsidP="00042AA8">
      <w:pPr>
        <w:spacing w:after="0" w:line="240" w:lineRule="auto"/>
        <w:jc w:val="both"/>
        <w:rPr>
          <w:bCs/>
        </w:rPr>
      </w:pPr>
      <w:proofErr w:type="gramStart"/>
      <w:r w:rsidRPr="00104738">
        <w:rPr>
          <w:bCs/>
        </w:rPr>
        <w:t xml:space="preserve">[  </w:t>
      </w:r>
      <w:proofErr w:type="gramEnd"/>
      <w:r w:rsidRPr="00104738">
        <w:rPr>
          <w:bCs/>
        </w:rPr>
        <w:t xml:space="preserve">  ] alterne des moments de travail en grand groupe et en petits groupes.</w:t>
      </w:r>
    </w:p>
    <w:p w14:paraId="59FC5347" w14:textId="77777777" w:rsidR="00042AA8" w:rsidRPr="00104738" w:rsidRDefault="00042AA8" w:rsidP="00042AA8">
      <w:pPr>
        <w:spacing w:after="0" w:line="240" w:lineRule="auto"/>
        <w:jc w:val="both"/>
        <w:rPr>
          <w:bCs/>
        </w:rPr>
      </w:pPr>
      <w:proofErr w:type="gramStart"/>
      <w:r w:rsidRPr="00104738">
        <w:rPr>
          <w:bCs/>
        </w:rPr>
        <w:t xml:space="preserve">[  </w:t>
      </w:r>
      <w:proofErr w:type="gramEnd"/>
      <w:r w:rsidRPr="00104738">
        <w:rPr>
          <w:bCs/>
        </w:rPr>
        <w:t xml:space="preserve">  ] transmet ses connaissances culturelles et linguistiques aux </w:t>
      </w:r>
      <w:proofErr w:type="spellStart"/>
      <w:r w:rsidRPr="00104738">
        <w:rPr>
          <w:bCs/>
        </w:rPr>
        <w:t>apprenant·es</w:t>
      </w:r>
      <w:proofErr w:type="spellEnd"/>
      <w:r w:rsidRPr="00104738">
        <w:rPr>
          <w:bCs/>
        </w:rPr>
        <w:t>.</w:t>
      </w:r>
    </w:p>
    <w:p w14:paraId="7EFFE084" w14:textId="77777777" w:rsidR="00CA23C5" w:rsidRPr="00104738" w:rsidRDefault="00CA23C5" w:rsidP="00CA23C5">
      <w:pPr>
        <w:spacing w:after="0" w:line="240" w:lineRule="auto"/>
        <w:jc w:val="both"/>
        <w:rPr>
          <w:bCs/>
        </w:rPr>
      </w:pPr>
      <w:proofErr w:type="gramStart"/>
      <w:r w:rsidRPr="00104738">
        <w:rPr>
          <w:bCs/>
        </w:rPr>
        <w:t xml:space="preserve">[  </w:t>
      </w:r>
      <w:proofErr w:type="gramEnd"/>
      <w:r w:rsidRPr="00104738">
        <w:rPr>
          <w:bCs/>
        </w:rPr>
        <w:t xml:space="preserve">  ] guide les </w:t>
      </w:r>
      <w:proofErr w:type="spellStart"/>
      <w:r w:rsidRPr="00104738">
        <w:rPr>
          <w:bCs/>
        </w:rPr>
        <w:t>apprenant·es</w:t>
      </w:r>
      <w:proofErr w:type="spellEnd"/>
      <w:r w:rsidRPr="00104738">
        <w:rPr>
          <w:bCs/>
        </w:rPr>
        <w:t xml:space="preserve"> vers la construction d’une production orale.</w:t>
      </w:r>
    </w:p>
    <w:p w14:paraId="4C35514F" w14:textId="4025C9E1" w:rsidR="00042AA8" w:rsidRPr="00104738" w:rsidRDefault="00042AA8" w:rsidP="00042AA8">
      <w:pPr>
        <w:spacing w:after="0" w:line="240" w:lineRule="auto"/>
        <w:jc w:val="both"/>
        <w:rPr>
          <w:bCs/>
        </w:rPr>
      </w:pPr>
      <w:proofErr w:type="gramStart"/>
      <w:r w:rsidRPr="00104738">
        <w:rPr>
          <w:bCs/>
        </w:rPr>
        <w:t xml:space="preserve">[  </w:t>
      </w:r>
      <w:proofErr w:type="gramEnd"/>
      <w:r w:rsidRPr="00104738">
        <w:rPr>
          <w:bCs/>
        </w:rPr>
        <w:t xml:space="preserve">  ] </w:t>
      </w:r>
      <w:r w:rsidR="00CA23C5" w:rsidRPr="00104738">
        <w:rPr>
          <w:bCs/>
        </w:rPr>
        <w:t>propose aux</w:t>
      </w:r>
      <w:r w:rsidRPr="00104738">
        <w:rPr>
          <w:bCs/>
        </w:rPr>
        <w:t xml:space="preserve"> élèves </w:t>
      </w:r>
      <w:r w:rsidR="00CA23C5" w:rsidRPr="00104738">
        <w:rPr>
          <w:bCs/>
        </w:rPr>
        <w:t>de</w:t>
      </w:r>
      <w:r w:rsidRPr="00104738">
        <w:rPr>
          <w:bCs/>
        </w:rPr>
        <w:t xml:space="preserve"> parler aussi de leurs expériences personnelles, de leur vécu.</w:t>
      </w:r>
    </w:p>
    <w:p w14:paraId="1C5CD48F" w14:textId="77777777" w:rsidR="00CA23C5" w:rsidRPr="00104738" w:rsidRDefault="00CA23C5" w:rsidP="00CA23C5">
      <w:pPr>
        <w:spacing w:after="0" w:line="240" w:lineRule="auto"/>
        <w:jc w:val="both"/>
        <w:rPr>
          <w:bCs/>
        </w:rPr>
      </w:pPr>
      <w:proofErr w:type="gramStart"/>
      <w:r w:rsidRPr="00104738">
        <w:rPr>
          <w:bCs/>
        </w:rPr>
        <w:t xml:space="preserve">[  </w:t>
      </w:r>
      <w:proofErr w:type="gramEnd"/>
      <w:r w:rsidRPr="00104738">
        <w:rPr>
          <w:bCs/>
        </w:rPr>
        <w:t xml:space="preserve">  ] veille à créer une ambiance détendue et collaborative.</w:t>
      </w:r>
    </w:p>
    <w:p w14:paraId="2DC6AB72" w14:textId="77777777" w:rsidR="00042AA8" w:rsidRPr="00104738" w:rsidRDefault="00042AA8" w:rsidP="00042AA8">
      <w:pPr>
        <w:spacing w:before="120" w:after="0" w:line="240" w:lineRule="auto"/>
        <w:jc w:val="both"/>
        <w:rPr>
          <w:bCs/>
        </w:rPr>
      </w:pPr>
      <w:r w:rsidRPr="00104738">
        <w:rPr>
          <w:bCs/>
        </w:rPr>
        <w:t>[    ] ………………………………………………………………………………………………………………………………………………</w:t>
      </w:r>
    </w:p>
    <w:p w14:paraId="46620EDC" w14:textId="168CF109" w:rsidR="00E80AD1" w:rsidRPr="00104738" w:rsidRDefault="00BA6D1B" w:rsidP="00042AA8">
      <w:pPr>
        <w:spacing w:before="120" w:after="0" w:line="240" w:lineRule="auto"/>
        <w:jc w:val="both"/>
        <w:rPr>
          <w:b/>
        </w:rPr>
      </w:pPr>
      <w:r w:rsidRPr="00104738">
        <w:rPr>
          <w:b/>
        </w:rPr>
        <w:t>2</w:t>
      </w:r>
      <w:r w:rsidR="005311B1" w:rsidRPr="00104738">
        <w:rPr>
          <w:b/>
        </w:rPr>
        <w:t xml:space="preserve">. </w:t>
      </w:r>
      <w:r w:rsidR="005C6436" w:rsidRPr="00104738">
        <w:rPr>
          <w:b/>
        </w:rPr>
        <w:t xml:space="preserve">Nous avons vu que </w:t>
      </w:r>
      <w:r w:rsidR="00872946" w:rsidRPr="00104738">
        <w:rPr>
          <w:b/>
        </w:rPr>
        <w:t>Mathilde</w:t>
      </w:r>
      <w:r w:rsidR="005C6436" w:rsidRPr="00104738">
        <w:rPr>
          <w:b/>
        </w:rPr>
        <w:t xml:space="preserve"> réalise différentes actions tout au long de la séance. Pourriez-vous résumer en quelques mots </w:t>
      </w:r>
      <w:r w:rsidR="00B53B5A" w:rsidRPr="00104738">
        <w:rPr>
          <w:b/>
        </w:rPr>
        <w:t>l</w:t>
      </w:r>
      <w:r w:rsidR="005C6436" w:rsidRPr="00104738">
        <w:rPr>
          <w:b/>
        </w:rPr>
        <w:t xml:space="preserve">es rôles </w:t>
      </w:r>
      <w:r w:rsidR="003B6E9D" w:rsidRPr="00104738">
        <w:rPr>
          <w:b/>
        </w:rPr>
        <w:t xml:space="preserve">joués par </w:t>
      </w:r>
      <w:r w:rsidR="005C6436" w:rsidRPr="00104738">
        <w:rPr>
          <w:b/>
        </w:rPr>
        <w:t>l</w:t>
      </w:r>
      <w:r w:rsidR="00B53B5A" w:rsidRPr="00104738">
        <w:rPr>
          <w:b/>
        </w:rPr>
        <w:t>’</w:t>
      </w:r>
      <w:r w:rsidR="005C6436" w:rsidRPr="00104738">
        <w:rPr>
          <w:b/>
        </w:rPr>
        <w:t>enseignant</w:t>
      </w:r>
      <w:r w:rsidR="00B53B5A" w:rsidRPr="00104738">
        <w:rPr>
          <w:b/>
        </w:rPr>
        <w:t>e</w:t>
      </w:r>
      <w:r w:rsidR="005C6436" w:rsidRPr="00104738">
        <w:rPr>
          <w:b/>
        </w:rPr>
        <w:t xml:space="preserve"> dans </w:t>
      </w:r>
      <w:r w:rsidR="00B53B5A" w:rsidRPr="00104738">
        <w:rPr>
          <w:b/>
        </w:rPr>
        <w:t>ce</w:t>
      </w:r>
      <w:r w:rsidR="005C6436" w:rsidRPr="00104738">
        <w:rPr>
          <w:b/>
        </w:rPr>
        <w:t xml:space="preserve"> cours ?</w:t>
      </w:r>
    </w:p>
    <w:p w14:paraId="6EB0BCED" w14:textId="77777777" w:rsidR="004E1C4E" w:rsidRPr="00104738" w:rsidRDefault="004E1C4E" w:rsidP="004E1C4E">
      <w:pPr>
        <w:spacing w:before="120" w:after="0" w:line="240" w:lineRule="auto"/>
        <w:jc w:val="both"/>
        <w:rPr>
          <w:bCs/>
        </w:rPr>
      </w:pPr>
      <w:r w:rsidRPr="00104738">
        <w:rPr>
          <w:bCs/>
        </w:rPr>
        <w:t>…………………………………………………………………………………………………………………………………………………………</w:t>
      </w:r>
    </w:p>
    <w:p w14:paraId="484A2F59" w14:textId="77777777" w:rsidR="004E1C4E" w:rsidRPr="00104738" w:rsidRDefault="004E1C4E" w:rsidP="004E1C4E">
      <w:pPr>
        <w:spacing w:before="120" w:after="0" w:line="240" w:lineRule="auto"/>
        <w:jc w:val="both"/>
        <w:rPr>
          <w:bCs/>
        </w:rPr>
      </w:pPr>
      <w:r w:rsidRPr="00104738">
        <w:rPr>
          <w:bCs/>
        </w:rPr>
        <w:t>…………………………………………………………………………………………………………………………………………………………</w:t>
      </w:r>
    </w:p>
    <w:p w14:paraId="656FA903" w14:textId="2C514FE4" w:rsidR="004F3F89" w:rsidRPr="00104738" w:rsidRDefault="004F3F89" w:rsidP="0069799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5018531" w14:textId="3D88FF67" w:rsidR="001F1506" w:rsidRPr="00104738" w:rsidRDefault="001E23D6" w:rsidP="001E23D6">
      <w:pPr>
        <w:spacing w:after="0"/>
        <w:jc w:val="both"/>
        <w:rPr>
          <w:color w:val="000000"/>
        </w:rPr>
      </w:pPr>
      <w:r w:rsidRPr="00104738">
        <w:rPr>
          <w:rFonts w:eastAsia="Tahoma" w:cs="Tahoma"/>
          <w:noProof/>
          <w:szCs w:val="20"/>
        </w:rPr>
        <w:drawing>
          <wp:inline distT="0" distB="0" distL="0" distR="0" wp14:anchorId="318EE449" wp14:editId="51D8906C">
            <wp:extent cx="1207770" cy="361950"/>
            <wp:effectExtent l="0" t="0" r="0" b="0"/>
            <wp:docPr id="1522773267" name="image5.png" descr="C:\Users\VMOISAN\AppData\Local\Microsoft\Windows\INetCache\Content.Word\parti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C:\Users\VMOISAN\AppData\Local\Microsoft\Windows\INetCache\Content.Word\partie2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A37CCBD" w14:textId="77777777" w:rsidR="005311B1" w:rsidRPr="00104738" w:rsidRDefault="00EE4369" w:rsidP="00EE4369">
      <w:pPr>
        <w:spacing w:after="0"/>
        <w:jc w:val="both"/>
        <w:rPr>
          <w:b/>
          <w:bCs/>
          <w:color w:val="000000"/>
        </w:rPr>
      </w:pPr>
      <w:r w:rsidRPr="00104738">
        <w:rPr>
          <w:b/>
          <w:bCs/>
          <w:color w:val="000000"/>
        </w:rPr>
        <w:t xml:space="preserve">Toujours à partir de cette première observation de la vidéo, réfléchissez maintenant aux rôles des </w:t>
      </w:r>
      <w:proofErr w:type="spellStart"/>
      <w:r w:rsidRPr="00104738">
        <w:rPr>
          <w:b/>
          <w:bCs/>
          <w:color w:val="000000"/>
        </w:rPr>
        <w:t>apprenant·es</w:t>
      </w:r>
      <w:proofErr w:type="spellEnd"/>
      <w:r w:rsidRPr="00104738">
        <w:rPr>
          <w:b/>
          <w:bCs/>
          <w:color w:val="000000"/>
        </w:rPr>
        <w:t xml:space="preserve"> dans cette séance de cours. Quelles sont leurs attitudes ? Quelles actions réalisent les élèves ? Comment qualifieriez-vous leur participation ? </w:t>
      </w:r>
    </w:p>
    <w:p w14:paraId="6E2D29BA" w14:textId="77777777" w:rsidR="005311B1" w:rsidRPr="00104738" w:rsidRDefault="005311B1" w:rsidP="005311B1">
      <w:pPr>
        <w:spacing w:before="120" w:after="0" w:line="240" w:lineRule="auto"/>
        <w:jc w:val="both"/>
        <w:rPr>
          <w:bCs/>
        </w:rPr>
      </w:pPr>
      <w:r w:rsidRPr="00104738">
        <w:rPr>
          <w:bCs/>
        </w:rPr>
        <w:lastRenderedPageBreak/>
        <w:t>…………………………………………………………………………………………………………………………………………………………</w:t>
      </w:r>
    </w:p>
    <w:p w14:paraId="55A6BDE1" w14:textId="77777777" w:rsidR="005311B1" w:rsidRPr="00104738" w:rsidRDefault="005311B1" w:rsidP="005311B1">
      <w:pPr>
        <w:spacing w:before="120" w:after="0" w:line="240" w:lineRule="auto"/>
        <w:jc w:val="both"/>
        <w:rPr>
          <w:bCs/>
        </w:rPr>
      </w:pPr>
      <w:r w:rsidRPr="00104738">
        <w:rPr>
          <w:bCs/>
        </w:rPr>
        <w:t>…………………………………………………………………………………………………………………………………………………………</w:t>
      </w:r>
    </w:p>
    <w:p w14:paraId="78CF3D92" w14:textId="77777777" w:rsidR="005311B1" w:rsidRPr="00104738" w:rsidRDefault="005311B1" w:rsidP="005311B1">
      <w:pPr>
        <w:spacing w:before="120" w:after="0" w:line="240" w:lineRule="auto"/>
        <w:jc w:val="both"/>
        <w:rPr>
          <w:bCs/>
        </w:rPr>
      </w:pPr>
      <w:r w:rsidRPr="00104738">
        <w:rPr>
          <w:bCs/>
        </w:rPr>
        <w:t>…………………………………………………………………………………………………………………………………………………………</w:t>
      </w:r>
    </w:p>
    <w:p w14:paraId="40EC55DD" w14:textId="45A6D17B" w:rsidR="007D177B" w:rsidRPr="00104738" w:rsidRDefault="007D177B" w:rsidP="0051119E">
      <w:pPr>
        <w:spacing w:before="60" w:after="0" w:line="240" w:lineRule="auto"/>
        <w:jc w:val="both"/>
        <w:rPr>
          <w:szCs w:val="20"/>
        </w:rPr>
      </w:pPr>
      <w:r w:rsidRPr="00104738">
        <w:rPr>
          <w:b/>
          <w:noProof/>
        </w:rPr>
        <w:drawing>
          <wp:inline distT="0" distB="0" distL="0" distR="0" wp14:anchorId="2BBF3F7D" wp14:editId="62F37626">
            <wp:extent cx="1371600" cy="358140"/>
            <wp:effectExtent l="0" t="0" r="0" b="3810"/>
            <wp:docPr id="1387526891" name="Imagem 1387526891" descr="C:\Users\E.PAQUIER\AppData\Local\Microsoft\Windows\INetCache\Content.Word\journal de bo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.PAQUIER\AppData\Local\Microsoft\Windows\INetCache\Content.Word\journal de bord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79EFD" w14:textId="5E3219B0" w:rsidR="004F3F89" w:rsidRDefault="00AB3074" w:rsidP="0051119E">
      <w:pPr>
        <w:spacing w:before="60" w:after="0" w:line="240" w:lineRule="auto"/>
        <w:jc w:val="both"/>
        <w:rPr>
          <w:szCs w:val="20"/>
        </w:rPr>
      </w:pPr>
      <w:r w:rsidRPr="00104738">
        <w:rPr>
          <w:szCs w:val="20"/>
        </w:rPr>
        <w:t>C</w:t>
      </w:r>
      <w:r w:rsidR="00DF2A96" w:rsidRPr="00104738">
        <w:rPr>
          <w:szCs w:val="20"/>
        </w:rPr>
        <w:t>ette réflexion sur les rôles de l’</w:t>
      </w:r>
      <w:proofErr w:type="spellStart"/>
      <w:r w:rsidR="00DF2A96" w:rsidRPr="00104738">
        <w:rPr>
          <w:szCs w:val="20"/>
        </w:rPr>
        <w:t>enseignant</w:t>
      </w:r>
      <w:r w:rsidR="00B53B5A" w:rsidRPr="00104738">
        <w:rPr>
          <w:szCs w:val="20"/>
        </w:rPr>
        <w:t>·</w:t>
      </w:r>
      <w:r w:rsidR="00DF2A96" w:rsidRPr="00104738">
        <w:rPr>
          <w:szCs w:val="20"/>
        </w:rPr>
        <w:t>e</w:t>
      </w:r>
      <w:proofErr w:type="spellEnd"/>
      <w:r w:rsidR="00DF2A96" w:rsidRPr="00104738">
        <w:rPr>
          <w:szCs w:val="20"/>
        </w:rPr>
        <w:t xml:space="preserve"> et des </w:t>
      </w:r>
      <w:proofErr w:type="spellStart"/>
      <w:r w:rsidR="00DF2A96" w:rsidRPr="00104738">
        <w:rPr>
          <w:szCs w:val="20"/>
        </w:rPr>
        <w:t>apprenant·es</w:t>
      </w:r>
      <w:proofErr w:type="spellEnd"/>
      <w:r w:rsidR="00DF2A96" w:rsidRPr="00104738">
        <w:rPr>
          <w:szCs w:val="20"/>
        </w:rPr>
        <w:t xml:space="preserve"> </w:t>
      </w:r>
      <w:r w:rsidR="00B53B5A" w:rsidRPr="00104738">
        <w:rPr>
          <w:szCs w:val="20"/>
        </w:rPr>
        <w:t xml:space="preserve">en classe de FLE </w:t>
      </w:r>
      <w:r w:rsidR="003502AE" w:rsidRPr="00104738">
        <w:rPr>
          <w:szCs w:val="20"/>
        </w:rPr>
        <w:t xml:space="preserve">vous </w:t>
      </w:r>
      <w:r w:rsidR="006742CF" w:rsidRPr="00104738">
        <w:rPr>
          <w:szCs w:val="20"/>
        </w:rPr>
        <w:t>a</w:t>
      </w:r>
      <w:r w:rsidRPr="00104738">
        <w:rPr>
          <w:szCs w:val="20"/>
        </w:rPr>
        <w:t>-t-elle</w:t>
      </w:r>
      <w:r w:rsidR="006742CF" w:rsidRPr="00104738">
        <w:rPr>
          <w:szCs w:val="20"/>
        </w:rPr>
        <w:t xml:space="preserve"> apporté</w:t>
      </w:r>
      <w:r w:rsidR="00DF2A96" w:rsidRPr="00104738">
        <w:rPr>
          <w:szCs w:val="20"/>
        </w:rPr>
        <w:t xml:space="preserve"> </w:t>
      </w:r>
      <w:r w:rsidRPr="00104738">
        <w:rPr>
          <w:szCs w:val="20"/>
        </w:rPr>
        <w:t xml:space="preserve">des </w:t>
      </w:r>
      <w:r w:rsidR="006742CF" w:rsidRPr="00104738">
        <w:rPr>
          <w:szCs w:val="20"/>
        </w:rPr>
        <w:t xml:space="preserve">pistes sur les </w:t>
      </w:r>
      <w:r w:rsidR="00DF2A96" w:rsidRPr="00104738">
        <w:rPr>
          <w:szCs w:val="20"/>
        </w:rPr>
        <w:t xml:space="preserve">enjeux de la prise de parole ? </w:t>
      </w:r>
      <w:r w:rsidR="004A607E" w:rsidRPr="00104738">
        <w:rPr>
          <w:szCs w:val="20"/>
        </w:rPr>
        <w:t xml:space="preserve">Dans l’affirmative, </w:t>
      </w:r>
      <w:r w:rsidR="00365647" w:rsidRPr="00104738">
        <w:rPr>
          <w:szCs w:val="20"/>
        </w:rPr>
        <w:t>note</w:t>
      </w:r>
      <w:r w:rsidR="004A607E" w:rsidRPr="00104738">
        <w:rPr>
          <w:szCs w:val="20"/>
        </w:rPr>
        <w:t>z</w:t>
      </w:r>
      <w:r w:rsidR="00365647" w:rsidRPr="00104738">
        <w:rPr>
          <w:szCs w:val="20"/>
        </w:rPr>
        <w:t xml:space="preserve"> </w:t>
      </w:r>
      <w:r w:rsidR="007D177B" w:rsidRPr="00104738">
        <w:rPr>
          <w:szCs w:val="20"/>
        </w:rPr>
        <w:t xml:space="preserve">vos </w:t>
      </w:r>
      <w:r w:rsidR="00872946" w:rsidRPr="00104738">
        <w:rPr>
          <w:szCs w:val="20"/>
        </w:rPr>
        <w:t>observations</w:t>
      </w:r>
      <w:r w:rsidR="007D177B" w:rsidRPr="00104738">
        <w:rPr>
          <w:szCs w:val="20"/>
        </w:rPr>
        <w:t xml:space="preserve"> dans votre « Journal de bord ».</w:t>
      </w:r>
    </w:p>
    <w:p w14:paraId="431054C5" w14:textId="77777777" w:rsidR="004F3F89" w:rsidRPr="00104738" w:rsidRDefault="004F3F89" w:rsidP="0051119E">
      <w:pPr>
        <w:spacing w:before="60" w:after="0" w:line="240" w:lineRule="auto"/>
        <w:jc w:val="both"/>
        <w:rPr>
          <w:szCs w:val="20"/>
        </w:rPr>
      </w:pPr>
    </w:p>
    <w:p w14:paraId="0FFA18C0" w14:textId="6FC36143" w:rsidR="00FF70BB" w:rsidRPr="00104738" w:rsidRDefault="00CF136B" w:rsidP="00701DFA">
      <w:pPr>
        <w:pStyle w:val="Consigne"/>
      </w:pPr>
      <w:r w:rsidRPr="00104738">
        <w:rPr>
          <w:rFonts w:eastAsiaTheme="majorEastAsia" w:cs="Arial"/>
          <w:b w:val="0"/>
          <w:noProof/>
          <w:color w:val="002060"/>
          <w:spacing w:val="-10"/>
          <w:kern w:val="28"/>
          <w:sz w:val="24"/>
          <w:szCs w:val="48"/>
        </w:rPr>
        <w:drawing>
          <wp:inline distT="0" distB="0" distL="0" distR="0" wp14:anchorId="35772A8C" wp14:editId="1B9D6784">
            <wp:extent cx="1202400" cy="360000"/>
            <wp:effectExtent l="0" t="0" r="4445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activité4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4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70BB" w:rsidRPr="00104738">
        <w:rPr>
          <w:rFonts w:eastAsiaTheme="majorEastAsia" w:cs="Arial"/>
          <w:b w:val="0"/>
          <w:noProof/>
          <w:color w:val="002060"/>
          <w:spacing w:val="-10"/>
          <w:kern w:val="28"/>
          <w:sz w:val="24"/>
          <w:szCs w:val="48"/>
        </w:rPr>
        <w:drawing>
          <wp:inline distT="0" distB="0" distL="0" distR="0" wp14:anchorId="4656A6D3" wp14:editId="0680FED7">
            <wp:extent cx="3082290" cy="361315"/>
            <wp:effectExtent l="0" t="0" r="0" b="0"/>
            <wp:docPr id="22" name="Image 4" descr="video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ideo 2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290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FCBF0" w14:textId="094A89B4" w:rsidR="009E30EF" w:rsidRPr="00104738" w:rsidRDefault="009E30EF" w:rsidP="009E30EF">
      <w:pPr>
        <w:pStyle w:val="Temps"/>
      </w:pPr>
      <w:r w:rsidRPr="00104738">
        <w:t xml:space="preserve">[Travail de repérage et de réflexion personnelle. Durée estimée : </w:t>
      </w:r>
      <w:r w:rsidR="0006134D" w:rsidRPr="00104738">
        <w:t>20</w:t>
      </w:r>
      <w:r w:rsidRPr="00104738">
        <w:t xml:space="preserve"> minutes]</w:t>
      </w:r>
    </w:p>
    <w:p w14:paraId="533BA85B" w14:textId="51130EE3" w:rsidR="009A58E2" w:rsidRPr="00104738" w:rsidRDefault="00F701B6" w:rsidP="00BB54D4">
      <w:pPr>
        <w:spacing w:before="60" w:after="120" w:line="240" w:lineRule="auto"/>
        <w:jc w:val="both"/>
        <w:rPr>
          <w:rFonts w:eastAsia="Tahoma" w:cs="Tahoma"/>
          <w:b/>
          <w:szCs w:val="20"/>
          <w:lang w:eastAsia="pt-BR"/>
        </w:rPr>
      </w:pPr>
      <w:r w:rsidRPr="00104738">
        <w:rPr>
          <w:b/>
          <w:szCs w:val="20"/>
        </w:rPr>
        <w:t xml:space="preserve">Cette séance de cours nous permet d’observer une </w:t>
      </w:r>
      <w:r w:rsidR="00D05E50" w:rsidRPr="00104738">
        <w:rPr>
          <w:b/>
          <w:szCs w:val="20"/>
        </w:rPr>
        <w:t xml:space="preserve">autre </w:t>
      </w:r>
      <w:r w:rsidRPr="00104738">
        <w:rPr>
          <w:b/>
          <w:szCs w:val="20"/>
        </w:rPr>
        <w:t xml:space="preserve">question importante dans la didactique du FLE : la gestion de l’espace-classe. </w:t>
      </w:r>
      <w:r w:rsidR="00D67E9D" w:rsidRPr="00104738">
        <w:rPr>
          <w:b/>
        </w:rPr>
        <w:t xml:space="preserve">Le tableau ci-dessous reprend quelques </w:t>
      </w:r>
      <w:r w:rsidR="00D67E9D" w:rsidRPr="00104738">
        <w:rPr>
          <w:rFonts w:eastAsia="Tahoma" w:cs="Tahoma"/>
          <w:b/>
          <w:szCs w:val="20"/>
          <w:lang w:eastAsia="pt-BR"/>
        </w:rPr>
        <w:t xml:space="preserve">techniques à ce sujet. </w:t>
      </w:r>
      <w:r w:rsidR="004B6B08" w:rsidRPr="00104738">
        <w:rPr>
          <w:b/>
        </w:rPr>
        <w:t xml:space="preserve">Visionnez </w:t>
      </w:r>
      <w:r w:rsidRPr="00104738">
        <w:rPr>
          <w:b/>
        </w:rPr>
        <w:t xml:space="preserve">à nouveau </w:t>
      </w:r>
      <w:r w:rsidR="004B6B08" w:rsidRPr="00104738">
        <w:rPr>
          <w:b/>
        </w:rPr>
        <w:t>la</w:t>
      </w:r>
      <w:r w:rsidRPr="00104738">
        <w:rPr>
          <w:b/>
        </w:rPr>
        <w:t xml:space="preserve"> vidéo </w:t>
      </w:r>
      <w:r w:rsidR="005011AE" w:rsidRPr="00104738">
        <w:rPr>
          <w:b/>
        </w:rPr>
        <w:t xml:space="preserve">de 0’41 jusqu’à 7’07 </w:t>
      </w:r>
      <w:r w:rsidRPr="00104738">
        <w:rPr>
          <w:rFonts w:eastAsia="Tahoma" w:cs="Tahoma"/>
          <w:b/>
          <w:szCs w:val="20"/>
          <w:lang w:eastAsia="pt-BR"/>
        </w:rPr>
        <w:t xml:space="preserve">et complétez </w:t>
      </w:r>
      <w:r w:rsidR="00D67E9D" w:rsidRPr="00104738">
        <w:rPr>
          <w:rFonts w:eastAsia="Tahoma" w:cs="Tahoma"/>
          <w:b/>
          <w:szCs w:val="20"/>
          <w:lang w:eastAsia="pt-BR"/>
        </w:rPr>
        <w:t xml:space="preserve">ensuite </w:t>
      </w:r>
      <w:r w:rsidRPr="00104738">
        <w:rPr>
          <w:rFonts w:eastAsia="Tahoma" w:cs="Tahoma"/>
          <w:b/>
          <w:szCs w:val="20"/>
          <w:lang w:eastAsia="pt-BR"/>
        </w:rPr>
        <w:t xml:space="preserve">la colonne de droite en répondant à cette question </w:t>
      </w:r>
      <w:r w:rsidR="009A58E2" w:rsidRPr="00104738">
        <w:rPr>
          <w:rFonts w:eastAsia="Tahoma" w:cs="Tahoma"/>
          <w:b/>
          <w:szCs w:val="20"/>
          <w:lang w:eastAsia="pt-BR"/>
        </w:rPr>
        <w:t>: en quoi ces techniques favorisent-elles la prise de parole en classe de FLE ?</w:t>
      </w:r>
    </w:p>
    <w:tbl>
      <w:tblPr>
        <w:tblStyle w:val="Tabelacomgrade3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9A58E2" w:rsidRPr="00104738" w14:paraId="0C7D5C24" w14:textId="77777777" w:rsidTr="51760C20">
        <w:tc>
          <w:tcPr>
            <w:tcW w:w="4106" w:type="dxa"/>
            <w:shd w:val="clear" w:color="auto" w:fill="F2F2F2" w:themeFill="background1" w:themeFillShade="F2"/>
          </w:tcPr>
          <w:p w14:paraId="32B69383" w14:textId="77777777" w:rsidR="009A58E2" w:rsidRPr="00104738" w:rsidRDefault="009A58E2" w:rsidP="009A58E2">
            <w:pPr>
              <w:spacing w:before="120" w:after="120"/>
              <w:jc w:val="both"/>
              <w:rPr>
                <w:b/>
                <w:bCs/>
              </w:rPr>
            </w:pPr>
            <w:r w:rsidRPr="00104738">
              <w:rPr>
                <w:b/>
                <w:bCs/>
              </w:rPr>
              <w:t>Actions / Techniques</w:t>
            </w:r>
          </w:p>
        </w:tc>
        <w:tc>
          <w:tcPr>
            <w:tcW w:w="5522" w:type="dxa"/>
            <w:shd w:val="clear" w:color="auto" w:fill="F2F2F2" w:themeFill="background1" w:themeFillShade="F2"/>
          </w:tcPr>
          <w:p w14:paraId="2145C403" w14:textId="77777777" w:rsidR="009A58E2" w:rsidRPr="00104738" w:rsidRDefault="009A58E2" w:rsidP="009A58E2">
            <w:pPr>
              <w:spacing w:before="120" w:after="120"/>
              <w:jc w:val="both"/>
              <w:rPr>
                <w:b/>
                <w:bCs/>
              </w:rPr>
            </w:pPr>
            <w:r w:rsidRPr="00104738">
              <w:rPr>
                <w:b/>
                <w:bCs/>
              </w:rPr>
              <w:t>Intérêt pour la prise de parole</w:t>
            </w:r>
          </w:p>
        </w:tc>
      </w:tr>
      <w:tr w:rsidR="009A58E2" w:rsidRPr="00104738" w14:paraId="7FED40D2" w14:textId="77777777" w:rsidTr="51760C20">
        <w:tc>
          <w:tcPr>
            <w:tcW w:w="4106" w:type="dxa"/>
          </w:tcPr>
          <w:p w14:paraId="40449BA2" w14:textId="4D188A0A" w:rsidR="009A58E2" w:rsidRPr="00104738" w:rsidRDefault="009A58E2" w:rsidP="009A5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104738">
              <w:t>L’espace-classe est organisé en U</w:t>
            </w:r>
            <w:r w:rsidR="005011AE" w:rsidRPr="00104738">
              <w:t>.</w:t>
            </w:r>
          </w:p>
          <w:p w14:paraId="2C0B4F41" w14:textId="77777777" w:rsidR="009A58E2" w:rsidRPr="00104738" w:rsidRDefault="009A58E2" w:rsidP="009A58E2"/>
          <w:p w14:paraId="71940F42" w14:textId="77777777" w:rsidR="006F5859" w:rsidRPr="00104738" w:rsidRDefault="006F5859" w:rsidP="009A58E2"/>
          <w:p w14:paraId="2313656D" w14:textId="753AF348" w:rsidR="006F5859" w:rsidRPr="00104738" w:rsidRDefault="006F5859" w:rsidP="009A58E2"/>
        </w:tc>
        <w:tc>
          <w:tcPr>
            <w:tcW w:w="5522" w:type="dxa"/>
          </w:tcPr>
          <w:p w14:paraId="3A26DCB1" w14:textId="77777777" w:rsidR="009A58E2" w:rsidRPr="00104738" w:rsidRDefault="009A58E2" w:rsidP="009A58E2">
            <w:pPr>
              <w:jc w:val="center"/>
            </w:pPr>
          </w:p>
        </w:tc>
      </w:tr>
      <w:tr w:rsidR="009A58E2" w:rsidRPr="00104738" w14:paraId="0699556A" w14:textId="77777777" w:rsidTr="51760C20">
        <w:tc>
          <w:tcPr>
            <w:tcW w:w="4106" w:type="dxa"/>
          </w:tcPr>
          <w:p w14:paraId="4BDCC647" w14:textId="1E504F9B" w:rsidR="009A58E2" w:rsidRPr="00104738" w:rsidRDefault="009A58E2" w:rsidP="009A58E2">
            <w:r w:rsidRPr="00104738">
              <w:t>L’enseignante constitue des sous-groupes</w:t>
            </w:r>
            <w:r w:rsidR="005011AE" w:rsidRPr="00104738">
              <w:t>.</w:t>
            </w:r>
          </w:p>
          <w:p w14:paraId="439AC407" w14:textId="77777777" w:rsidR="009A58E2" w:rsidRPr="00104738" w:rsidRDefault="009A58E2" w:rsidP="009A58E2"/>
          <w:p w14:paraId="1408B587" w14:textId="77777777" w:rsidR="006F5859" w:rsidRPr="00104738" w:rsidRDefault="006F5859" w:rsidP="009A58E2"/>
          <w:p w14:paraId="6FAF73B9" w14:textId="77ABC746" w:rsidR="006F5859" w:rsidRPr="00104738" w:rsidRDefault="006F5859" w:rsidP="009A58E2"/>
        </w:tc>
        <w:tc>
          <w:tcPr>
            <w:tcW w:w="5522" w:type="dxa"/>
          </w:tcPr>
          <w:p w14:paraId="38F7698F" w14:textId="77777777" w:rsidR="009A58E2" w:rsidRPr="00104738" w:rsidRDefault="009A58E2" w:rsidP="009A58E2">
            <w:pPr>
              <w:jc w:val="center"/>
            </w:pPr>
          </w:p>
        </w:tc>
      </w:tr>
      <w:tr w:rsidR="009A58E2" w:rsidRPr="00104738" w14:paraId="71A66C48" w14:textId="77777777" w:rsidTr="51760C20">
        <w:tc>
          <w:tcPr>
            <w:tcW w:w="4106" w:type="dxa"/>
          </w:tcPr>
          <w:p w14:paraId="4433CF41" w14:textId="34136EC3" w:rsidR="009A58E2" w:rsidRPr="00104738" w:rsidRDefault="009A58E2" w:rsidP="51760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</w:pPr>
            <w:r>
              <w:t>Les élèves se déplacent pour réaliser certaines activités</w:t>
            </w:r>
            <w:r w:rsidR="005011AE">
              <w:t>.</w:t>
            </w:r>
          </w:p>
          <w:p w14:paraId="0784B3C9" w14:textId="77777777" w:rsidR="006F5859" w:rsidRPr="00104738" w:rsidRDefault="006F5859" w:rsidP="009A5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</w:pPr>
          </w:p>
          <w:p w14:paraId="436E7B68" w14:textId="712D5A3D" w:rsidR="001D4622" w:rsidRPr="00104738" w:rsidRDefault="001D4622" w:rsidP="009A5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</w:pPr>
          </w:p>
        </w:tc>
        <w:tc>
          <w:tcPr>
            <w:tcW w:w="5522" w:type="dxa"/>
          </w:tcPr>
          <w:p w14:paraId="00810B98" w14:textId="77777777" w:rsidR="009A58E2" w:rsidRPr="00104738" w:rsidRDefault="009A58E2" w:rsidP="009A58E2">
            <w:pPr>
              <w:jc w:val="center"/>
            </w:pPr>
          </w:p>
        </w:tc>
      </w:tr>
      <w:tr w:rsidR="009A58E2" w:rsidRPr="00104738" w14:paraId="459FCD05" w14:textId="77777777" w:rsidTr="51760C20">
        <w:tc>
          <w:tcPr>
            <w:tcW w:w="4106" w:type="dxa"/>
          </w:tcPr>
          <w:p w14:paraId="1894EA7D" w14:textId="26F5E08B" w:rsidR="009A58E2" w:rsidRPr="00104738" w:rsidRDefault="009A58E2" w:rsidP="009A5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104738">
              <w:t>L’enseignante circule dans les sous-groupes</w:t>
            </w:r>
            <w:r w:rsidR="005011AE" w:rsidRPr="00104738">
              <w:t>.</w:t>
            </w:r>
          </w:p>
          <w:p w14:paraId="41B4080B" w14:textId="088A7110" w:rsidR="006F5859" w:rsidRPr="00104738" w:rsidRDefault="006F5859" w:rsidP="009A5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2C3013C1" w14:textId="77777777" w:rsidR="009A58E2" w:rsidRPr="00104738" w:rsidRDefault="009A58E2" w:rsidP="009A58E2"/>
          <w:p w14:paraId="23F484D2" w14:textId="77777777" w:rsidR="001D4622" w:rsidRPr="00104738" w:rsidRDefault="001D4622" w:rsidP="009A58E2"/>
        </w:tc>
        <w:tc>
          <w:tcPr>
            <w:tcW w:w="5522" w:type="dxa"/>
          </w:tcPr>
          <w:p w14:paraId="769823BC" w14:textId="77777777" w:rsidR="009A58E2" w:rsidRPr="00104738" w:rsidRDefault="009A58E2" w:rsidP="009A58E2">
            <w:pPr>
              <w:jc w:val="center"/>
            </w:pPr>
          </w:p>
        </w:tc>
      </w:tr>
      <w:tr w:rsidR="009A58E2" w:rsidRPr="00104738" w14:paraId="2F611A2A" w14:textId="77777777" w:rsidTr="51760C20">
        <w:tc>
          <w:tcPr>
            <w:tcW w:w="4106" w:type="dxa"/>
          </w:tcPr>
          <w:p w14:paraId="1E891E0C" w14:textId="319510BA" w:rsidR="006F5859" w:rsidRPr="00104738" w:rsidRDefault="009A58E2" w:rsidP="009A5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</w:pPr>
            <w:r w:rsidRPr="00104738">
              <w:t xml:space="preserve">L’enseignante se déplace dans la salle et accompagne </w:t>
            </w:r>
            <w:r w:rsidR="00E52C5C" w:rsidRPr="00104738">
              <w:t xml:space="preserve">attentivement </w:t>
            </w:r>
            <w:r w:rsidRPr="00104738">
              <w:t xml:space="preserve">les prises de parole </w:t>
            </w:r>
            <w:r w:rsidR="00E52C5C" w:rsidRPr="00104738">
              <w:t>des élèves (</w:t>
            </w:r>
            <w:r w:rsidR="00814FF6" w:rsidRPr="00104738">
              <w:t xml:space="preserve">gestes, </w:t>
            </w:r>
            <w:r w:rsidR="006323A6" w:rsidRPr="00104738">
              <w:t>expressions faciales</w:t>
            </w:r>
            <w:r w:rsidR="00814FF6" w:rsidRPr="00104738">
              <w:t>…</w:t>
            </w:r>
            <w:r w:rsidR="00E52C5C" w:rsidRPr="00104738">
              <w:t>)</w:t>
            </w:r>
            <w:r w:rsidRPr="00104738">
              <w:t>.</w:t>
            </w:r>
          </w:p>
        </w:tc>
        <w:tc>
          <w:tcPr>
            <w:tcW w:w="5522" w:type="dxa"/>
          </w:tcPr>
          <w:p w14:paraId="0D52750D" w14:textId="77777777" w:rsidR="009A58E2" w:rsidRPr="00104738" w:rsidRDefault="009A58E2" w:rsidP="009A58E2">
            <w:pPr>
              <w:jc w:val="center"/>
            </w:pPr>
          </w:p>
        </w:tc>
      </w:tr>
    </w:tbl>
    <w:p w14:paraId="10150D45" w14:textId="2466D5EB" w:rsidR="009A58E2" w:rsidRPr="00104738" w:rsidRDefault="004B6B08" w:rsidP="4AB9A13A">
      <w:pPr>
        <w:spacing w:before="60" w:after="120" w:line="240" w:lineRule="auto"/>
        <w:jc w:val="both"/>
      </w:pPr>
      <w:r w:rsidRPr="00104738">
        <w:rPr>
          <w:b/>
          <w:szCs w:val="20"/>
        </w:rPr>
        <w:t>Pour réflexion </w:t>
      </w:r>
      <w:r w:rsidRPr="004F3F89">
        <w:rPr>
          <w:szCs w:val="20"/>
        </w:rPr>
        <w:t xml:space="preserve">: </w:t>
      </w:r>
      <w:r w:rsidR="00DB73B2" w:rsidRPr="00104738">
        <w:t>a</w:t>
      </w:r>
      <w:r w:rsidRPr="00104738">
        <w:t xml:space="preserve">vez-vous l’habitude de penser à ces différents aspects quand vous animez vos cours ? Dans votre contexte de travail, est-il possible </w:t>
      </w:r>
      <w:r w:rsidR="006F5859" w:rsidRPr="00104738">
        <w:t xml:space="preserve">de </w:t>
      </w:r>
      <w:r w:rsidR="146DECD2" w:rsidRPr="00104738">
        <w:t xml:space="preserve">déplacer </w:t>
      </w:r>
      <w:r w:rsidRPr="00104738">
        <w:t>les meubles</w:t>
      </w:r>
      <w:r w:rsidR="006323A6" w:rsidRPr="00104738">
        <w:t>, d</w:t>
      </w:r>
      <w:r w:rsidR="006F5859" w:rsidRPr="00104738">
        <w:t>e modifier l’aménagement de l’espace-classe</w:t>
      </w:r>
      <w:r w:rsidR="006323A6" w:rsidRPr="00104738">
        <w:t>, d</w:t>
      </w:r>
      <w:r w:rsidRPr="00104738">
        <w:t xml:space="preserve">’inviter les élèves à </w:t>
      </w:r>
      <w:r w:rsidR="00814FF6" w:rsidRPr="00104738">
        <w:t xml:space="preserve">se déplacer </w:t>
      </w:r>
      <w:r w:rsidRPr="00104738">
        <w:t>aussi ?</w:t>
      </w:r>
      <w:r w:rsidR="006F5859" w:rsidRPr="00104738">
        <w:t xml:space="preserve"> Si non, quelles techniques mettez-vous ou pourriez-vous mettre en plac</w:t>
      </w:r>
      <w:r w:rsidR="00E52C5C" w:rsidRPr="00104738">
        <w:t xml:space="preserve">e pour </w:t>
      </w:r>
      <w:r w:rsidR="00626179" w:rsidRPr="00104738">
        <w:t xml:space="preserve">favoriser les interactions orales </w:t>
      </w:r>
      <w:r w:rsidR="006F5859" w:rsidRPr="00104738">
        <w:t xml:space="preserve">? </w:t>
      </w:r>
    </w:p>
    <w:p w14:paraId="08243A73" w14:textId="77777777" w:rsidR="004B6B08" w:rsidRPr="00104738" w:rsidRDefault="004B6B08" w:rsidP="004B6B08">
      <w:pPr>
        <w:spacing w:before="60" w:after="0" w:line="240" w:lineRule="auto"/>
        <w:jc w:val="both"/>
        <w:rPr>
          <w:szCs w:val="20"/>
        </w:rPr>
      </w:pPr>
      <w:r w:rsidRPr="00104738">
        <w:rPr>
          <w:b/>
          <w:noProof/>
        </w:rPr>
        <w:drawing>
          <wp:inline distT="0" distB="0" distL="0" distR="0" wp14:anchorId="4ED3C1E0" wp14:editId="2CC17EA0">
            <wp:extent cx="1371600" cy="358140"/>
            <wp:effectExtent l="0" t="0" r="0" b="3810"/>
            <wp:docPr id="1468319987" name="Imagem 1468319987" descr="C:\Users\E.PAQUIER\AppData\Local\Microsoft\Windows\INetCache\Content.Word\journal de bo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.PAQUIER\AppData\Local\Microsoft\Windows\INetCache\Content.Word\journal de bord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124CE" w14:textId="4AE08B45" w:rsidR="00562095" w:rsidRDefault="004B6B08" w:rsidP="004F3F89">
      <w:pPr>
        <w:spacing w:before="60" w:after="0" w:line="240" w:lineRule="auto"/>
        <w:jc w:val="both"/>
        <w:rPr>
          <w:szCs w:val="20"/>
        </w:rPr>
      </w:pPr>
      <w:r w:rsidRPr="00104738">
        <w:rPr>
          <w:szCs w:val="20"/>
        </w:rPr>
        <w:t>Notez vos réflexions dans votre « Journal de bord ».</w:t>
      </w:r>
    </w:p>
    <w:p w14:paraId="6BAAF8E2" w14:textId="498B7F22" w:rsidR="004F3F89" w:rsidRPr="004F3F89" w:rsidRDefault="004F3F89" w:rsidP="004F3F89">
      <w:pPr>
        <w:rPr>
          <w:szCs w:val="20"/>
        </w:rPr>
      </w:pPr>
      <w:r>
        <w:rPr>
          <w:szCs w:val="20"/>
        </w:rPr>
        <w:br w:type="page"/>
      </w:r>
    </w:p>
    <w:p w14:paraId="00EDA3D8" w14:textId="77777777" w:rsidR="00562095" w:rsidRPr="00104738" w:rsidRDefault="00562095" w:rsidP="0056209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Tahoma" w:cs="Tahoma"/>
          <w:szCs w:val="20"/>
          <w:lang w:eastAsia="pt-BR"/>
        </w:rPr>
      </w:pPr>
      <w:r w:rsidRPr="00104738">
        <w:rPr>
          <w:rFonts w:eastAsiaTheme="majorEastAsia" w:cs="Arial"/>
          <w:b/>
          <w:noProof/>
          <w:color w:val="002060"/>
          <w:spacing w:val="-10"/>
          <w:kern w:val="28"/>
          <w:sz w:val="24"/>
          <w:szCs w:val="48"/>
        </w:rPr>
        <w:lastRenderedPageBreak/>
        <w:drawing>
          <wp:inline distT="0" distB="0" distL="0" distR="0" wp14:anchorId="6578FDD0" wp14:editId="6DADF6F1">
            <wp:extent cx="1202400" cy="360000"/>
            <wp:effectExtent l="0" t="0" r="4445" b="0"/>
            <wp:docPr id="1254167245" name="Imagem 1254167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activité5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4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4738">
        <w:rPr>
          <w:rFonts w:eastAsia="Tahoma" w:cs="Tahoma"/>
          <w:b/>
          <w:noProof/>
          <w:color w:val="00AEEF"/>
          <w:szCs w:val="20"/>
        </w:rPr>
        <w:drawing>
          <wp:inline distT="0" distB="0" distL="0" distR="0" wp14:anchorId="45E76859" wp14:editId="599AEE47">
            <wp:extent cx="3084160" cy="360000"/>
            <wp:effectExtent l="0" t="0" r="0" b="0"/>
            <wp:docPr id="1813441978" name="Imagem 18134419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4160" cy="36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B9168F4" w14:textId="77777777" w:rsidR="0006134D" w:rsidRPr="00104738" w:rsidRDefault="0006134D" w:rsidP="0006134D">
      <w:pPr>
        <w:pStyle w:val="Temps"/>
      </w:pPr>
      <w:r w:rsidRPr="00104738">
        <w:t>[Travail de repérage et de réflexion personnelle. Durée estimée : 20 minutes]</w:t>
      </w:r>
    </w:p>
    <w:p w14:paraId="37B34C81" w14:textId="77777777" w:rsidR="00562095" w:rsidRPr="00104738" w:rsidRDefault="00562095" w:rsidP="0056209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Tahoma" w:cs="Tahoma"/>
          <w:szCs w:val="20"/>
          <w:lang w:eastAsia="pt-BR"/>
        </w:rPr>
      </w:pPr>
      <w:r w:rsidRPr="00104738">
        <w:rPr>
          <w:rFonts w:eastAsia="Tahoma" w:cs="Tahoma"/>
          <w:noProof/>
          <w:szCs w:val="20"/>
        </w:rPr>
        <w:drawing>
          <wp:inline distT="0" distB="0" distL="0" distR="0" wp14:anchorId="27B412BB" wp14:editId="423F49DA">
            <wp:extent cx="1207770" cy="361950"/>
            <wp:effectExtent l="0" t="0" r="0" b="0"/>
            <wp:docPr id="2" name="image10.png" descr="C:\Users\VMOISAN\AppData\Local\Microsoft\Windows\INetCache\Content.Word\parti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C:\Users\VMOISAN\AppData\Local\Microsoft\Windows\INetCache\Content.Word\partie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04738">
        <w:rPr>
          <w:rFonts w:eastAsia="Tahoma" w:cs="Tahoma"/>
          <w:szCs w:val="20"/>
          <w:lang w:eastAsia="pt-BR"/>
        </w:rPr>
        <w:tab/>
      </w:r>
    </w:p>
    <w:p w14:paraId="77CB42A0" w14:textId="7A530B26" w:rsidR="00DB73B2" w:rsidRPr="00104738" w:rsidRDefault="00DB73B2" w:rsidP="00DB73B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 w:rsidRPr="00104738">
        <w:rPr>
          <w:b/>
        </w:rPr>
        <w:t xml:space="preserve">Les questions ci-après portent sur les étapes de compréhension orale (globale et affinée) et de travail sur la langue. Visionnez la vidéo de </w:t>
      </w:r>
      <w:r w:rsidRPr="00104738">
        <w:rPr>
          <w:b/>
          <w:color w:val="000000"/>
        </w:rPr>
        <w:t xml:space="preserve">0’41 jusqu’à 5’35 </w:t>
      </w:r>
      <w:r w:rsidRPr="00104738">
        <w:rPr>
          <w:b/>
        </w:rPr>
        <w:t>et répondez aux questions.</w:t>
      </w:r>
    </w:p>
    <w:p w14:paraId="7140A558" w14:textId="77777777" w:rsidR="008A3EB0" w:rsidRPr="00104738" w:rsidRDefault="008A3EB0" w:rsidP="008A3EB0">
      <w:pPr>
        <w:spacing w:after="0"/>
        <w:rPr>
          <w:b/>
          <w:bCs/>
        </w:rPr>
      </w:pPr>
      <w:r w:rsidRPr="00104738">
        <w:rPr>
          <w:b/>
          <w:bCs/>
        </w:rPr>
        <w:t>1. Avant de montrer la vidéo pour la première fois, Mathilde…</w:t>
      </w:r>
    </w:p>
    <w:p w14:paraId="581420A5" w14:textId="5BB0ACC1" w:rsidR="008A3EB0" w:rsidRPr="002E2B28" w:rsidRDefault="008A3EB0" w:rsidP="002E2B2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color w:val="000000"/>
          <w:szCs w:val="20"/>
          <w:lang w:eastAsia="pt-BR"/>
        </w:rPr>
      </w:pPr>
      <w:proofErr w:type="gramStart"/>
      <w:r w:rsidRPr="002E2B28">
        <w:rPr>
          <w:rFonts w:eastAsia="Tahoma" w:cs="Tahoma"/>
          <w:color w:val="000000"/>
          <w:szCs w:val="20"/>
          <w:lang w:eastAsia="pt-BR"/>
        </w:rPr>
        <w:t>dit</w:t>
      </w:r>
      <w:proofErr w:type="gramEnd"/>
      <w:r w:rsidRPr="002E2B28">
        <w:rPr>
          <w:rFonts w:eastAsia="Tahoma" w:cs="Tahoma"/>
          <w:color w:val="000000"/>
          <w:szCs w:val="20"/>
          <w:lang w:eastAsia="pt-BR"/>
        </w:rPr>
        <w:t xml:space="preserve"> aux </w:t>
      </w:r>
      <w:proofErr w:type="spellStart"/>
      <w:r w:rsidRPr="002E2B28">
        <w:rPr>
          <w:rFonts w:eastAsia="Tahoma" w:cs="Tahoma"/>
          <w:color w:val="000000"/>
          <w:szCs w:val="20"/>
          <w:lang w:eastAsia="pt-BR"/>
        </w:rPr>
        <w:t>apprenant·es</w:t>
      </w:r>
      <w:proofErr w:type="spellEnd"/>
      <w:r w:rsidRPr="002E2B28">
        <w:rPr>
          <w:rFonts w:eastAsia="Tahoma" w:cs="Tahoma"/>
          <w:color w:val="000000"/>
          <w:szCs w:val="20"/>
          <w:lang w:eastAsia="pt-BR"/>
        </w:rPr>
        <w:t xml:space="preserve"> qu’il s’agit d’un document authentique et que la compréhension sera difficile.</w:t>
      </w:r>
    </w:p>
    <w:p w14:paraId="17354790" w14:textId="514D97AD" w:rsidR="008A3EB0" w:rsidRPr="002E2B28" w:rsidRDefault="008A3EB0" w:rsidP="002E2B2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color w:val="000000"/>
          <w:szCs w:val="20"/>
          <w:lang w:eastAsia="pt-BR"/>
        </w:rPr>
      </w:pPr>
      <w:proofErr w:type="gramStart"/>
      <w:r w:rsidRPr="002E2B28">
        <w:rPr>
          <w:rFonts w:eastAsia="Tahoma" w:cs="Tahoma"/>
          <w:color w:val="000000"/>
          <w:szCs w:val="20"/>
          <w:lang w:eastAsia="pt-BR"/>
        </w:rPr>
        <w:t>demande</w:t>
      </w:r>
      <w:proofErr w:type="gramEnd"/>
      <w:r w:rsidRPr="002E2B28">
        <w:rPr>
          <w:rFonts w:eastAsia="Tahoma" w:cs="Tahoma"/>
          <w:color w:val="000000"/>
          <w:szCs w:val="20"/>
          <w:lang w:eastAsia="pt-BR"/>
        </w:rPr>
        <w:t xml:space="preserve"> aux </w:t>
      </w:r>
      <w:proofErr w:type="spellStart"/>
      <w:r w:rsidRPr="002E2B28">
        <w:rPr>
          <w:rFonts w:eastAsia="Tahoma" w:cs="Tahoma"/>
          <w:color w:val="000000"/>
          <w:szCs w:val="20"/>
          <w:lang w:eastAsia="pt-BR"/>
        </w:rPr>
        <w:t>apprenant·es</w:t>
      </w:r>
      <w:proofErr w:type="spellEnd"/>
      <w:r w:rsidRPr="002E2B28">
        <w:rPr>
          <w:rFonts w:eastAsia="Tahoma" w:cs="Tahoma"/>
          <w:color w:val="000000"/>
          <w:szCs w:val="20"/>
          <w:lang w:eastAsia="pt-BR"/>
        </w:rPr>
        <w:t xml:space="preserve"> de noter toutes les informations de la vidéo.</w:t>
      </w:r>
    </w:p>
    <w:p w14:paraId="72072F2F" w14:textId="1CDB8C00" w:rsidR="008A3EB0" w:rsidRPr="002E2B28" w:rsidRDefault="008A3EB0" w:rsidP="002E2B2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color w:val="000000"/>
          <w:szCs w:val="20"/>
          <w:lang w:eastAsia="pt-BR"/>
        </w:rPr>
      </w:pPr>
      <w:proofErr w:type="gramStart"/>
      <w:r w:rsidRPr="002E2B28">
        <w:rPr>
          <w:rFonts w:eastAsia="Tahoma" w:cs="Tahoma"/>
          <w:color w:val="000000"/>
          <w:szCs w:val="20"/>
          <w:lang w:eastAsia="pt-BR"/>
        </w:rPr>
        <w:t>demande</w:t>
      </w:r>
      <w:proofErr w:type="gramEnd"/>
      <w:r w:rsidRPr="002E2B28">
        <w:rPr>
          <w:rFonts w:eastAsia="Tahoma" w:cs="Tahoma"/>
          <w:color w:val="000000"/>
          <w:szCs w:val="20"/>
          <w:lang w:eastAsia="pt-BR"/>
        </w:rPr>
        <w:t xml:space="preserve"> aux </w:t>
      </w:r>
      <w:proofErr w:type="spellStart"/>
      <w:r w:rsidRPr="002E2B28">
        <w:rPr>
          <w:rFonts w:eastAsia="Tahoma" w:cs="Tahoma"/>
          <w:color w:val="000000"/>
          <w:szCs w:val="20"/>
          <w:lang w:eastAsia="pt-BR"/>
        </w:rPr>
        <w:t>apprenant·es</w:t>
      </w:r>
      <w:proofErr w:type="spellEnd"/>
      <w:r w:rsidRPr="002E2B28">
        <w:rPr>
          <w:rFonts w:eastAsia="Tahoma" w:cs="Tahoma"/>
          <w:color w:val="000000"/>
          <w:szCs w:val="20"/>
          <w:lang w:eastAsia="pt-BR"/>
        </w:rPr>
        <w:t xml:space="preserve"> de rédiger la transcription de la vidéo.</w:t>
      </w:r>
    </w:p>
    <w:p w14:paraId="18AA100B" w14:textId="7766B875" w:rsidR="008A3EB0" w:rsidRPr="002E2B28" w:rsidRDefault="008A3EB0" w:rsidP="002E2B2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color w:val="000000"/>
          <w:szCs w:val="20"/>
          <w:lang w:eastAsia="pt-BR"/>
        </w:rPr>
      </w:pPr>
      <w:proofErr w:type="gramStart"/>
      <w:r w:rsidRPr="002E2B28">
        <w:rPr>
          <w:rFonts w:eastAsia="Tahoma" w:cs="Tahoma"/>
          <w:color w:val="000000"/>
          <w:szCs w:val="20"/>
          <w:lang w:eastAsia="pt-BR"/>
        </w:rPr>
        <w:t>demande</w:t>
      </w:r>
      <w:proofErr w:type="gramEnd"/>
      <w:r w:rsidRPr="002E2B28">
        <w:rPr>
          <w:rFonts w:eastAsia="Tahoma" w:cs="Tahoma"/>
          <w:color w:val="000000"/>
          <w:szCs w:val="20"/>
          <w:lang w:eastAsia="pt-BR"/>
        </w:rPr>
        <w:t xml:space="preserve"> aux </w:t>
      </w:r>
      <w:proofErr w:type="spellStart"/>
      <w:r w:rsidRPr="002E2B28">
        <w:rPr>
          <w:rFonts w:eastAsia="Tahoma" w:cs="Tahoma"/>
          <w:color w:val="000000"/>
          <w:szCs w:val="20"/>
          <w:lang w:eastAsia="pt-BR"/>
        </w:rPr>
        <w:t>apprenant·es</w:t>
      </w:r>
      <w:proofErr w:type="spellEnd"/>
      <w:r w:rsidRPr="002E2B28">
        <w:rPr>
          <w:rFonts w:eastAsia="Tahoma" w:cs="Tahoma"/>
          <w:color w:val="000000"/>
          <w:szCs w:val="20"/>
          <w:lang w:eastAsia="pt-BR"/>
        </w:rPr>
        <w:t xml:space="preserve"> de s’appuyer aussi sur les images pour cette première compréhension.</w:t>
      </w:r>
    </w:p>
    <w:p w14:paraId="4F36341C" w14:textId="77777777" w:rsidR="008A3EB0" w:rsidRPr="002E2B28" w:rsidRDefault="008A3EB0" w:rsidP="002E2B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color w:val="000000"/>
          <w:szCs w:val="20"/>
          <w:lang w:eastAsia="pt-BR"/>
        </w:rPr>
      </w:pPr>
    </w:p>
    <w:p w14:paraId="6D7A0643" w14:textId="77777777" w:rsidR="008A3EB0" w:rsidRPr="00104738" w:rsidRDefault="008A3EB0" w:rsidP="008A3EB0">
      <w:pPr>
        <w:spacing w:after="0"/>
        <w:rPr>
          <w:b/>
          <w:bCs/>
        </w:rPr>
      </w:pPr>
      <w:r w:rsidRPr="00104738">
        <w:rPr>
          <w:b/>
          <w:bCs/>
        </w:rPr>
        <w:t>2. Lors des étapes de compréhension orale générale et affinée,</w:t>
      </w:r>
    </w:p>
    <w:p w14:paraId="7D4F2E59" w14:textId="07150500" w:rsidR="008A3EB0" w:rsidRPr="002E2B28" w:rsidRDefault="008A3EB0" w:rsidP="002E2B2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color w:val="000000"/>
          <w:szCs w:val="20"/>
          <w:lang w:eastAsia="pt-BR"/>
        </w:rPr>
      </w:pPr>
      <w:proofErr w:type="gramStart"/>
      <w:r w:rsidRPr="002E2B28">
        <w:rPr>
          <w:rFonts w:eastAsia="Tahoma" w:cs="Tahoma"/>
          <w:color w:val="000000"/>
          <w:szCs w:val="20"/>
          <w:lang w:eastAsia="pt-BR"/>
        </w:rPr>
        <w:t>les</w:t>
      </w:r>
      <w:proofErr w:type="gramEnd"/>
      <w:r w:rsidRPr="002E2B28">
        <w:rPr>
          <w:rFonts w:eastAsia="Tahoma" w:cs="Tahoma"/>
          <w:color w:val="000000"/>
          <w:szCs w:val="20"/>
          <w:lang w:eastAsia="pt-BR"/>
        </w:rPr>
        <w:t xml:space="preserve"> </w:t>
      </w:r>
      <w:proofErr w:type="spellStart"/>
      <w:r w:rsidRPr="002E2B28">
        <w:rPr>
          <w:rFonts w:eastAsia="Tahoma" w:cs="Tahoma"/>
          <w:color w:val="000000"/>
          <w:szCs w:val="20"/>
          <w:lang w:eastAsia="pt-BR"/>
        </w:rPr>
        <w:t>apprenant·es</w:t>
      </w:r>
      <w:proofErr w:type="spellEnd"/>
      <w:r w:rsidRPr="002E2B28">
        <w:rPr>
          <w:rFonts w:eastAsia="Tahoma" w:cs="Tahoma"/>
          <w:color w:val="000000"/>
          <w:szCs w:val="20"/>
          <w:lang w:eastAsia="pt-BR"/>
        </w:rPr>
        <w:t xml:space="preserve"> </w:t>
      </w:r>
      <w:r w:rsidR="004A4F1D" w:rsidRPr="002E2B28">
        <w:rPr>
          <w:rFonts w:eastAsia="Tahoma" w:cs="Tahoma"/>
          <w:color w:val="000000"/>
          <w:szCs w:val="20"/>
          <w:lang w:eastAsia="pt-BR"/>
        </w:rPr>
        <w:t xml:space="preserve">interagissent </w:t>
      </w:r>
      <w:r w:rsidR="003B6E9D" w:rsidRPr="002E2B28">
        <w:rPr>
          <w:rFonts w:eastAsia="Tahoma" w:cs="Tahoma"/>
          <w:color w:val="000000"/>
          <w:szCs w:val="20"/>
          <w:lang w:eastAsia="pt-BR"/>
        </w:rPr>
        <w:t>en binômes afin de</w:t>
      </w:r>
      <w:r w:rsidR="004A4F1D" w:rsidRPr="002E2B28">
        <w:rPr>
          <w:rFonts w:eastAsia="Tahoma" w:cs="Tahoma"/>
          <w:color w:val="000000"/>
          <w:szCs w:val="20"/>
          <w:lang w:eastAsia="pt-BR"/>
        </w:rPr>
        <w:t xml:space="preserve"> compare</w:t>
      </w:r>
      <w:r w:rsidR="004A1F4F" w:rsidRPr="002E2B28">
        <w:rPr>
          <w:rFonts w:eastAsia="Tahoma" w:cs="Tahoma"/>
          <w:color w:val="000000"/>
          <w:szCs w:val="20"/>
          <w:lang w:eastAsia="pt-BR"/>
        </w:rPr>
        <w:t>r</w:t>
      </w:r>
      <w:r w:rsidR="004A4F1D" w:rsidRPr="002E2B28">
        <w:rPr>
          <w:rFonts w:eastAsia="Tahoma" w:cs="Tahoma"/>
          <w:color w:val="000000"/>
          <w:szCs w:val="20"/>
          <w:lang w:eastAsia="pt-BR"/>
        </w:rPr>
        <w:t xml:space="preserve"> </w:t>
      </w:r>
      <w:r w:rsidRPr="002E2B28">
        <w:rPr>
          <w:rFonts w:eastAsia="Tahoma" w:cs="Tahoma"/>
          <w:color w:val="000000"/>
          <w:szCs w:val="20"/>
          <w:lang w:eastAsia="pt-BR"/>
        </w:rPr>
        <w:t>leurs réponses.</w:t>
      </w:r>
    </w:p>
    <w:p w14:paraId="61B20FD4" w14:textId="2C3BBD60" w:rsidR="008A3EB0" w:rsidRPr="002E2B28" w:rsidRDefault="003B6E9D" w:rsidP="002E2B2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color w:val="000000"/>
          <w:szCs w:val="20"/>
          <w:lang w:eastAsia="pt-BR"/>
        </w:rPr>
      </w:pPr>
      <w:proofErr w:type="gramStart"/>
      <w:r w:rsidRPr="002E2B28">
        <w:rPr>
          <w:rFonts w:eastAsia="Tahoma" w:cs="Tahoma"/>
          <w:color w:val="000000"/>
          <w:szCs w:val="20"/>
          <w:lang w:eastAsia="pt-BR"/>
        </w:rPr>
        <w:t>la</w:t>
      </w:r>
      <w:proofErr w:type="gramEnd"/>
      <w:r w:rsidRPr="002E2B28">
        <w:rPr>
          <w:rFonts w:eastAsia="Tahoma" w:cs="Tahoma"/>
          <w:color w:val="000000"/>
          <w:szCs w:val="20"/>
          <w:lang w:eastAsia="pt-BR"/>
        </w:rPr>
        <w:t xml:space="preserve"> formation de binômes n’a pas eu d’effet sur les interactions.</w:t>
      </w:r>
    </w:p>
    <w:p w14:paraId="07162FD4" w14:textId="4E0ADD05" w:rsidR="008A3EB0" w:rsidRPr="002E2B28" w:rsidRDefault="008A3EB0" w:rsidP="002E2B2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color w:val="000000"/>
          <w:szCs w:val="20"/>
          <w:lang w:eastAsia="pt-BR"/>
        </w:rPr>
      </w:pPr>
      <w:proofErr w:type="gramStart"/>
      <w:r w:rsidRPr="002E2B28">
        <w:rPr>
          <w:rFonts w:eastAsia="Tahoma" w:cs="Tahoma"/>
          <w:color w:val="000000"/>
          <w:szCs w:val="20"/>
          <w:lang w:eastAsia="pt-BR"/>
        </w:rPr>
        <w:t>l’enseignante</w:t>
      </w:r>
      <w:proofErr w:type="gramEnd"/>
      <w:r w:rsidRPr="002E2B28">
        <w:rPr>
          <w:rFonts w:eastAsia="Tahoma" w:cs="Tahoma"/>
          <w:color w:val="000000"/>
          <w:szCs w:val="20"/>
          <w:lang w:eastAsia="pt-BR"/>
        </w:rPr>
        <w:t xml:space="preserve"> accepte seulement les réponses prévues dans les corrigés.</w:t>
      </w:r>
    </w:p>
    <w:p w14:paraId="79359C7F" w14:textId="00673818" w:rsidR="008A3EB0" w:rsidRPr="002E2B28" w:rsidRDefault="008A3EB0" w:rsidP="002E2B28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color w:val="000000"/>
          <w:szCs w:val="20"/>
          <w:lang w:eastAsia="pt-BR"/>
        </w:rPr>
      </w:pPr>
      <w:proofErr w:type="gramStart"/>
      <w:r w:rsidRPr="002E2B28">
        <w:rPr>
          <w:rFonts w:eastAsia="Tahoma" w:cs="Tahoma"/>
          <w:color w:val="000000"/>
          <w:szCs w:val="20"/>
          <w:lang w:eastAsia="pt-BR"/>
        </w:rPr>
        <w:t>l’enseignante</w:t>
      </w:r>
      <w:proofErr w:type="gramEnd"/>
      <w:r w:rsidRPr="002E2B28">
        <w:rPr>
          <w:rFonts w:eastAsia="Tahoma" w:cs="Tahoma"/>
          <w:color w:val="000000"/>
          <w:szCs w:val="20"/>
          <w:lang w:eastAsia="pt-BR"/>
        </w:rPr>
        <w:t xml:space="preserve"> ne travaille pas.</w:t>
      </w:r>
    </w:p>
    <w:p w14:paraId="18C1B517" w14:textId="77777777" w:rsidR="008A3EB0" w:rsidRPr="00104738" w:rsidRDefault="008A3EB0" w:rsidP="008A3EB0">
      <w:pPr>
        <w:spacing w:after="0"/>
      </w:pPr>
    </w:p>
    <w:p w14:paraId="5A4CFE0F" w14:textId="77777777" w:rsidR="008A3EB0" w:rsidRPr="00104738" w:rsidRDefault="008A3EB0" w:rsidP="008A3EB0">
      <w:pPr>
        <w:spacing w:after="0"/>
        <w:rPr>
          <w:b/>
          <w:bCs/>
        </w:rPr>
      </w:pPr>
      <w:r w:rsidRPr="00104738">
        <w:rPr>
          <w:b/>
          <w:bCs/>
        </w:rPr>
        <w:t xml:space="preserve">3. Citez </w:t>
      </w:r>
      <w:r w:rsidRPr="00104738">
        <w:rPr>
          <w:b/>
          <w:bCs/>
          <w:u w:val="single"/>
        </w:rPr>
        <w:t>deux</w:t>
      </w:r>
      <w:r w:rsidRPr="00104738">
        <w:rPr>
          <w:b/>
          <w:bCs/>
        </w:rPr>
        <w:t xml:space="preserve"> avantages de faire la correction finale des activités en grand groupe.</w:t>
      </w:r>
    </w:p>
    <w:p w14:paraId="56BB62F5" w14:textId="62092575" w:rsidR="008A3EB0" w:rsidRPr="002E2B28" w:rsidRDefault="008A3EB0" w:rsidP="002E2B28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color w:val="000000"/>
          <w:szCs w:val="20"/>
          <w:lang w:eastAsia="pt-BR"/>
        </w:rPr>
      </w:pPr>
      <w:r w:rsidRPr="002E2B28">
        <w:rPr>
          <w:rFonts w:eastAsia="Tahoma" w:cs="Tahoma"/>
          <w:color w:val="000000"/>
          <w:szCs w:val="20"/>
          <w:lang w:eastAsia="pt-BR"/>
        </w:rPr>
        <w:t xml:space="preserve">Cela </w:t>
      </w:r>
      <w:r w:rsidR="008123FC" w:rsidRPr="002E2B28">
        <w:rPr>
          <w:rFonts w:eastAsia="Tahoma" w:cs="Tahoma"/>
          <w:color w:val="000000"/>
          <w:szCs w:val="20"/>
          <w:lang w:eastAsia="pt-BR"/>
        </w:rPr>
        <w:t>permet aux plus timides de s’exprimer.</w:t>
      </w:r>
    </w:p>
    <w:p w14:paraId="6DD04537" w14:textId="7D977740" w:rsidR="008A3EB0" w:rsidRPr="002E2B28" w:rsidRDefault="008A3EB0" w:rsidP="002E2B28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color w:val="000000"/>
          <w:szCs w:val="20"/>
          <w:lang w:eastAsia="pt-BR"/>
        </w:rPr>
      </w:pPr>
      <w:r w:rsidRPr="002E2B28">
        <w:rPr>
          <w:rFonts w:eastAsia="Tahoma" w:cs="Tahoma"/>
          <w:color w:val="000000"/>
          <w:szCs w:val="20"/>
          <w:lang w:eastAsia="pt-BR"/>
        </w:rPr>
        <w:t>Cela contribue à créer un esprit de groupe et à souder la classe.</w:t>
      </w:r>
    </w:p>
    <w:p w14:paraId="69FC449E" w14:textId="03365410" w:rsidR="008A3EB0" w:rsidRPr="002E2B28" w:rsidRDefault="008A3EB0" w:rsidP="002E2B28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color w:val="000000"/>
          <w:szCs w:val="20"/>
          <w:lang w:eastAsia="pt-BR"/>
        </w:rPr>
      </w:pPr>
      <w:r w:rsidRPr="002E2B28">
        <w:rPr>
          <w:rFonts w:eastAsia="Tahoma" w:cs="Tahoma"/>
          <w:color w:val="000000"/>
          <w:szCs w:val="20"/>
          <w:lang w:eastAsia="pt-BR"/>
        </w:rPr>
        <w:t>Cela permet à toute la classe de se mettre d’accord sur les bonnes réponses.</w:t>
      </w:r>
    </w:p>
    <w:p w14:paraId="0DE14222" w14:textId="13331FC3" w:rsidR="008A3EB0" w:rsidRPr="002E2B28" w:rsidRDefault="008A3EB0" w:rsidP="002E2B28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ahoma" w:cs="Tahoma"/>
          <w:color w:val="000000"/>
          <w:szCs w:val="20"/>
          <w:lang w:eastAsia="pt-BR"/>
        </w:rPr>
      </w:pPr>
      <w:r w:rsidRPr="002E2B28">
        <w:rPr>
          <w:rFonts w:eastAsia="Tahoma" w:cs="Tahoma"/>
          <w:color w:val="000000"/>
          <w:szCs w:val="20"/>
          <w:lang w:eastAsia="pt-BR"/>
        </w:rPr>
        <w:t>Cela permet à l’enseignante d’attribuer des notes.</w:t>
      </w:r>
    </w:p>
    <w:p w14:paraId="15B2D8F0" w14:textId="77777777" w:rsidR="008A3EB0" w:rsidRPr="002E2B28" w:rsidRDefault="008A3EB0" w:rsidP="002E2B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eastAsia="Tahoma" w:cs="Tahoma"/>
          <w:color w:val="000000"/>
          <w:szCs w:val="20"/>
          <w:lang w:eastAsia="pt-BR"/>
        </w:rPr>
      </w:pPr>
    </w:p>
    <w:p w14:paraId="093926B7" w14:textId="5196864E" w:rsidR="008A3EB0" w:rsidRPr="00104738" w:rsidRDefault="008A3EB0" w:rsidP="008A3E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40" w:lineRule="auto"/>
        <w:rPr>
          <w:b/>
          <w:color w:val="000000"/>
        </w:rPr>
      </w:pPr>
      <w:r w:rsidRPr="00104738">
        <w:rPr>
          <w:b/>
          <w:color w:val="000000"/>
        </w:rPr>
        <w:t>4. À votre avis, en quoi les activités de compréhension oral</w:t>
      </w:r>
      <w:r w:rsidR="009D199A" w:rsidRPr="00104738">
        <w:rPr>
          <w:b/>
          <w:color w:val="000000"/>
        </w:rPr>
        <w:t>e</w:t>
      </w:r>
      <w:r w:rsidRPr="00104738">
        <w:rPr>
          <w:b/>
          <w:color w:val="000000"/>
        </w:rPr>
        <w:t xml:space="preserve"> (globale et affinée) contribuent-elles à la réalisation de la production orale finale ?</w:t>
      </w:r>
    </w:p>
    <w:p w14:paraId="708EDE72" w14:textId="33F89C73" w:rsidR="008A3EB0" w:rsidRPr="00104738" w:rsidRDefault="008A3EB0" w:rsidP="008A3EB0">
      <w:pPr>
        <w:spacing w:after="0" w:line="360" w:lineRule="auto"/>
      </w:pPr>
      <w:r w:rsidRPr="0010473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D4DF02" w14:textId="77777777" w:rsidR="00DB73B2" w:rsidRPr="00104738" w:rsidRDefault="00DB73B2" w:rsidP="0056209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Tahoma" w:cs="Tahoma"/>
          <w:szCs w:val="20"/>
          <w:lang w:eastAsia="pt-BR"/>
        </w:rPr>
      </w:pPr>
    </w:p>
    <w:p w14:paraId="4C0B3DA8" w14:textId="77777777" w:rsidR="00485AD6" w:rsidRPr="00104738" w:rsidRDefault="00485AD6" w:rsidP="00485AD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Tahoma" w:cs="Tahoma"/>
          <w:szCs w:val="20"/>
          <w:lang w:eastAsia="pt-BR"/>
        </w:rPr>
      </w:pPr>
      <w:r w:rsidRPr="00104738">
        <w:rPr>
          <w:rFonts w:eastAsia="Tahoma" w:cs="Tahoma"/>
          <w:noProof/>
          <w:color w:val="000000"/>
          <w:szCs w:val="20"/>
        </w:rPr>
        <w:drawing>
          <wp:inline distT="0" distB="0" distL="0" distR="0" wp14:anchorId="439353E1" wp14:editId="0605ABEB">
            <wp:extent cx="1207770" cy="361950"/>
            <wp:effectExtent l="0" t="0" r="0" b="0"/>
            <wp:docPr id="1899428726" name="Imagem 1899428726" descr="C:\Users\VMOISAN\AppData\Local\Microsoft\Windows\INetCache\Content.Word\parti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VMOISAN\AppData\Local\Microsoft\Windows\INetCache\Content.Word\partie2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04738">
        <w:rPr>
          <w:rFonts w:eastAsia="Tahoma" w:cs="Tahoma"/>
          <w:szCs w:val="20"/>
          <w:lang w:eastAsia="pt-BR"/>
        </w:rPr>
        <w:tab/>
      </w:r>
    </w:p>
    <w:p w14:paraId="7EE4C214" w14:textId="3A9E10DE" w:rsidR="00FC1C0A" w:rsidRPr="00104738" w:rsidRDefault="00E52C5C" w:rsidP="4AB9A1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40" w:lineRule="auto"/>
        <w:jc w:val="both"/>
        <w:rPr>
          <w:b/>
          <w:bCs/>
          <w:color w:val="000000"/>
        </w:rPr>
      </w:pPr>
      <w:r w:rsidRPr="00104738">
        <w:rPr>
          <w:rFonts w:eastAsia="Tahoma" w:cs="Tahoma"/>
          <w:b/>
          <w:bCs/>
          <w:color w:val="000000"/>
          <w:lang w:eastAsia="pt-BR"/>
        </w:rPr>
        <w:t xml:space="preserve">Concentrons-nous </w:t>
      </w:r>
      <w:r w:rsidR="00FC1C0A" w:rsidRPr="00104738">
        <w:rPr>
          <w:rFonts w:eastAsia="Tahoma" w:cs="Tahoma"/>
          <w:b/>
          <w:bCs/>
          <w:color w:val="000000"/>
          <w:lang w:eastAsia="pt-BR"/>
        </w:rPr>
        <w:t xml:space="preserve">maintenant sur l’étape qui correspond à l’objectif clé de notre module : la production orale. </w:t>
      </w:r>
      <w:r w:rsidR="00485AD6" w:rsidRPr="00104738">
        <w:rPr>
          <w:rFonts w:eastAsia="Tahoma" w:cs="Tahoma"/>
          <w:b/>
          <w:bCs/>
          <w:color w:val="000000"/>
          <w:lang w:eastAsia="pt-BR"/>
        </w:rPr>
        <w:t xml:space="preserve">Lors de </w:t>
      </w:r>
      <w:r w:rsidR="00FC1C0A" w:rsidRPr="00104738">
        <w:rPr>
          <w:rFonts w:eastAsia="Tahoma" w:cs="Tahoma"/>
          <w:b/>
          <w:bCs/>
          <w:color w:val="000000"/>
          <w:lang w:eastAsia="pt-BR"/>
        </w:rPr>
        <w:t xml:space="preserve">cette </w:t>
      </w:r>
      <w:r w:rsidR="00485AD6" w:rsidRPr="00104738">
        <w:rPr>
          <w:rFonts w:eastAsia="Tahoma" w:cs="Tahoma"/>
          <w:b/>
          <w:bCs/>
          <w:color w:val="000000"/>
          <w:lang w:eastAsia="pt-BR"/>
        </w:rPr>
        <w:t xml:space="preserve">étape </w:t>
      </w:r>
      <w:r w:rsidR="00FC1C0A" w:rsidRPr="00104738">
        <w:rPr>
          <w:rFonts w:eastAsia="Tahoma" w:cs="Tahoma"/>
          <w:b/>
          <w:bCs/>
          <w:color w:val="000000"/>
          <w:lang w:eastAsia="pt-BR"/>
        </w:rPr>
        <w:t>du cours de Mathilde, p</w:t>
      </w:r>
      <w:r w:rsidR="00485AD6" w:rsidRPr="00104738">
        <w:rPr>
          <w:rFonts w:eastAsia="Tahoma" w:cs="Tahoma"/>
          <w:b/>
          <w:bCs/>
          <w:color w:val="000000"/>
          <w:lang w:eastAsia="pt-BR"/>
        </w:rPr>
        <w:t xml:space="preserve">lusieurs aspects ont favorisé la prise de parole des élèves. </w:t>
      </w:r>
      <w:r w:rsidR="00FC1C0A" w:rsidRPr="00104738">
        <w:rPr>
          <w:b/>
          <w:bCs/>
          <w:color w:val="000000"/>
        </w:rPr>
        <w:t xml:space="preserve">Regardez </w:t>
      </w:r>
      <w:r w:rsidR="008A3EB0" w:rsidRPr="00104738">
        <w:rPr>
          <w:b/>
          <w:bCs/>
          <w:color w:val="000000"/>
        </w:rPr>
        <w:t>la</w:t>
      </w:r>
      <w:r w:rsidR="00FC1C0A" w:rsidRPr="00104738">
        <w:rPr>
          <w:b/>
          <w:bCs/>
          <w:color w:val="000000"/>
        </w:rPr>
        <w:t xml:space="preserve"> partie de la vidéo de 5’35 à 7’07</w:t>
      </w:r>
      <w:r w:rsidR="008A3EB0" w:rsidRPr="00104738">
        <w:rPr>
          <w:b/>
          <w:bCs/>
          <w:color w:val="000000"/>
        </w:rPr>
        <w:t xml:space="preserve"> </w:t>
      </w:r>
      <w:r w:rsidR="00FC1C0A" w:rsidRPr="00104738">
        <w:rPr>
          <w:b/>
          <w:bCs/>
          <w:color w:val="000000"/>
        </w:rPr>
        <w:t>et citez ensuite au moins trois de ces aspects.</w:t>
      </w:r>
    </w:p>
    <w:p w14:paraId="293E2070" w14:textId="30F8B002" w:rsidR="004F3F89" w:rsidRPr="004F3F89" w:rsidRDefault="00485AD6" w:rsidP="004F3F89">
      <w:pPr>
        <w:spacing w:after="0" w:line="360" w:lineRule="auto"/>
        <w:rPr>
          <w:rFonts w:ascii="Segoe UI Historic" w:eastAsia="Tahoma" w:hAnsi="Segoe UI Historic" w:cs="Segoe UI Historic"/>
          <w:szCs w:val="20"/>
          <w:lang w:eastAsia="pt-BR"/>
        </w:rPr>
      </w:pPr>
      <w:r w:rsidRPr="00104738">
        <w:rPr>
          <w:rFonts w:ascii="Segoe UI Historic" w:eastAsia="Tahoma" w:hAnsi="Segoe UI Historic" w:cs="Segoe UI Historic"/>
          <w:szCs w:val="20"/>
          <w:lang w:eastAsia="pt-B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0B5F7F" w14:textId="77777777" w:rsidR="004F3F89" w:rsidRPr="00104738" w:rsidRDefault="004F3F89" w:rsidP="000C0FF4">
      <w:pPr>
        <w:spacing w:after="0"/>
        <w:rPr>
          <w:rFonts w:eastAsia="Tahoma" w:cs="Tahoma"/>
          <w:szCs w:val="20"/>
          <w:lang w:eastAsia="pt-BR"/>
        </w:rPr>
      </w:pPr>
    </w:p>
    <w:p w14:paraId="726B3558" w14:textId="70ABCEDF" w:rsidR="000C0FF4" w:rsidRPr="00104738" w:rsidRDefault="000C0FF4" w:rsidP="000C0FF4">
      <w:pPr>
        <w:spacing w:after="0"/>
        <w:rPr>
          <w:rFonts w:eastAsia="Tahoma" w:cs="Tahoma"/>
          <w:szCs w:val="20"/>
          <w:lang w:eastAsia="pt-BR"/>
        </w:rPr>
      </w:pPr>
      <w:r w:rsidRPr="00104738">
        <w:rPr>
          <w:rFonts w:eastAsiaTheme="majorEastAsia" w:cs="Arial"/>
          <w:b/>
          <w:noProof/>
          <w:color w:val="002060"/>
          <w:spacing w:val="-10"/>
          <w:kern w:val="28"/>
          <w:sz w:val="24"/>
          <w:szCs w:val="48"/>
        </w:rPr>
        <w:drawing>
          <wp:inline distT="0" distB="0" distL="0" distR="0" wp14:anchorId="6AF5FDA1" wp14:editId="7A0FFED3">
            <wp:extent cx="1202400" cy="360000"/>
            <wp:effectExtent l="0" t="0" r="4445" b="0"/>
            <wp:docPr id="1588135064" name="Imagem 1588135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activité6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4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4738">
        <w:rPr>
          <w:rFonts w:eastAsia="Tahoma" w:cs="Tahoma"/>
          <w:noProof/>
          <w:color w:val="000000"/>
          <w:szCs w:val="20"/>
        </w:rPr>
        <w:drawing>
          <wp:inline distT="0" distB="0" distL="0" distR="0" wp14:anchorId="52AFCFE0" wp14:editId="3DC69B84">
            <wp:extent cx="3920542" cy="360000"/>
            <wp:effectExtent l="0" t="0" r="0" b="0"/>
            <wp:docPr id="582492988" name="Imagem 5824929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20542" cy="36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A9AA6E0" w14:textId="53FEA130" w:rsidR="000C0FF4" w:rsidRPr="00104738" w:rsidRDefault="000C0FF4" w:rsidP="000C0FF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7"/>
        <w:jc w:val="both"/>
        <w:rPr>
          <w:color w:val="808080"/>
          <w:sz w:val="18"/>
          <w:szCs w:val="18"/>
        </w:rPr>
      </w:pPr>
      <w:r w:rsidRPr="00104738">
        <w:rPr>
          <w:color w:val="808080"/>
          <w:sz w:val="18"/>
          <w:szCs w:val="18"/>
        </w:rPr>
        <w:t xml:space="preserve">[Durée estimée : </w:t>
      </w:r>
      <w:r w:rsidR="0006134D" w:rsidRPr="00104738">
        <w:rPr>
          <w:color w:val="808080"/>
          <w:sz w:val="18"/>
          <w:szCs w:val="18"/>
        </w:rPr>
        <w:t>3</w:t>
      </w:r>
      <w:r w:rsidRPr="00104738">
        <w:rPr>
          <w:color w:val="808080"/>
          <w:sz w:val="18"/>
          <w:szCs w:val="18"/>
        </w:rPr>
        <w:t>0 minutes avec la prise de notes dans le journal de bord.]</w:t>
      </w:r>
    </w:p>
    <w:p w14:paraId="15EA7093" w14:textId="77777777" w:rsidR="000C0FF4" w:rsidRPr="00104738" w:rsidRDefault="000C0FF4" w:rsidP="000C0FF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Tahoma" w:cs="Tahoma"/>
          <w:szCs w:val="20"/>
          <w:lang w:eastAsia="pt-BR"/>
        </w:rPr>
      </w:pPr>
      <w:r w:rsidRPr="00104738">
        <w:rPr>
          <w:rFonts w:eastAsia="Tahoma" w:cs="Tahoma"/>
          <w:noProof/>
          <w:szCs w:val="20"/>
        </w:rPr>
        <w:drawing>
          <wp:inline distT="0" distB="0" distL="0" distR="0" wp14:anchorId="0748FA50" wp14:editId="15B77CFF">
            <wp:extent cx="1207770" cy="361950"/>
            <wp:effectExtent l="0" t="0" r="0" b="0"/>
            <wp:docPr id="924288589" name="Imagem 924288589" descr="C:\Users\VMOISAN\AppData\Local\Microsoft\Windows\INetCache\Content.Word\parti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C:\Users\VMOISAN\AppData\Local\Microsoft\Windows\INetCache\Content.Word\partie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04738">
        <w:rPr>
          <w:rFonts w:eastAsia="Tahoma" w:cs="Tahoma"/>
          <w:szCs w:val="20"/>
          <w:lang w:eastAsia="pt-BR"/>
        </w:rPr>
        <w:tab/>
      </w:r>
    </w:p>
    <w:p w14:paraId="055D26A5" w14:textId="588234FC" w:rsidR="002852F1" w:rsidRPr="004F3F89" w:rsidRDefault="000C0FF4" w:rsidP="000C0F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eastAsia="Tahoma" w:cs="Tahoma"/>
          <w:b/>
          <w:bCs/>
          <w:color w:val="000000"/>
          <w:lang w:eastAsia="pt-BR"/>
        </w:rPr>
      </w:pPr>
      <w:r w:rsidRPr="00104738">
        <w:rPr>
          <w:rFonts w:eastAsia="Tahoma" w:cs="Tahoma"/>
          <w:b/>
          <w:bCs/>
          <w:color w:val="000000"/>
          <w:lang w:eastAsia="pt-BR"/>
        </w:rPr>
        <w:t xml:space="preserve">L’enseignante Mathilde a partagé avec nous quelques pratiques qui favorisent la prise de parole en classe de FLE. </w:t>
      </w:r>
      <w:r w:rsidR="00F942E6" w:rsidRPr="00104738">
        <w:rPr>
          <w:rFonts w:eastAsia="Tahoma" w:cs="Tahoma"/>
          <w:b/>
          <w:bCs/>
          <w:color w:val="000000"/>
          <w:lang w:eastAsia="pt-BR"/>
        </w:rPr>
        <w:t xml:space="preserve">Observez le tableau ci-dessous et complétez-le avec des pratiques observées dans la vidéo et d’autres astuces qui vous semblent importantes. </w:t>
      </w:r>
    </w:p>
    <w:p w14:paraId="59371F03" w14:textId="77777777" w:rsidR="002852F1" w:rsidRPr="00104738" w:rsidRDefault="002852F1" w:rsidP="000C0F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eastAsia="Tahoma" w:cs="Tahoma"/>
          <w:b/>
          <w:color w:val="000000"/>
          <w:szCs w:val="20"/>
          <w:lang w:eastAsia="pt-BR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7081"/>
      </w:tblGrid>
      <w:tr w:rsidR="000C0FF4" w:rsidRPr="00104738" w14:paraId="0208FCF3" w14:textId="77777777" w:rsidTr="00401D89">
        <w:tc>
          <w:tcPr>
            <w:tcW w:w="9628" w:type="dxa"/>
            <w:gridSpan w:val="2"/>
            <w:shd w:val="clear" w:color="auto" w:fill="F2F2F2" w:themeFill="background1" w:themeFillShade="F2"/>
          </w:tcPr>
          <w:p w14:paraId="1753B9BB" w14:textId="7024BBA3" w:rsidR="000C0FF4" w:rsidRPr="00104738" w:rsidRDefault="000B538E" w:rsidP="000C0FF4">
            <w:pPr>
              <w:spacing w:before="120" w:after="120"/>
              <w:jc w:val="center"/>
              <w:rPr>
                <w:rFonts w:eastAsia="Cambria" w:cs="Tahoma"/>
                <w:b/>
                <w:sz w:val="24"/>
                <w:szCs w:val="24"/>
                <w:lang w:eastAsia="pt-BR"/>
              </w:rPr>
            </w:pPr>
            <w:r w:rsidRPr="00104738">
              <w:rPr>
                <w:rFonts w:eastAsia="Cambria" w:cs="Tahoma"/>
                <w:b/>
                <w:szCs w:val="20"/>
                <w:lang w:eastAsia="pt-BR"/>
              </w:rPr>
              <w:lastRenderedPageBreak/>
              <w:t>Pratiques pour f</w:t>
            </w:r>
            <w:r w:rsidR="000C0FF4" w:rsidRPr="00104738">
              <w:rPr>
                <w:rFonts w:eastAsia="Cambria" w:cs="Tahoma"/>
                <w:b/>
                <w:szCs w:val="20"/>
                <w:lang w:eastAsia="pt-BR"/>
              </w:rPr>
              <w:t xml:space="preserve">avoriser la prise de parole  </w:t>
            </w:r>
          </w:p>
        </w:tc>
      </w:tr>
      <w:tr w:rsidR="000C0FF4" w:rsidRPr="00104738" w14:paraId="215AAD85" w14:textId="77777777" w:rsidTr="00287949">
        <w:tc>
          <w:tcPr>
            <w:tcW w:w="2547" w:type="dxa"/>
          </w:tcPr>
          <w:p w14:paraId="2DDCAABB" w14:textId="77777777" w:rsidR="000C0FF4" w:rsidRPr="00104738" w:rsidRDefault="000C0FF4" w:rsidP="000C0FF4">
            <w:pPr>
              <w:spacing w:after="0"/>
              <w:rPr>
                <w:rFonts w:eastAsia="Cambria" w:cs="Tahoma"/>
                <w:szCs w:val="20"/>
                <w:lang w:eastAsia="pt-BR"/>
              </w:rPr>
            </w:pPr>
          </w:p>
          <w:p w14:paraId="058E811C" w14:textId="77777777" w:rsidR="000C0FF4" w:rsidRPr="00104738" w:rsidRDefault="000C0FF4" w:rsidP="000C0FF4">
            <w:pPr>
              <w:spacing w:after="0"/>
              <w:rPr>
                <w:rFonts w:eastAsia="Cambria" w:cs="Tahoma"/>
                <w:szCs w:val="20"/>
                <w:lang w:eastAsia="pt-BR"/>
              </w:rPr>
            </w:pPr>
            <w:r w:rsidRPr="00104738">
              <w:rPr>
                <w:rFonts w:eastAsia="Cambria" w:cs="Tahoma"/>
                <w:szCs w:val="20"/>
                <w:lang w:eastAsia="pt-BR"/>
              </w:rPr>
              <w:t>Aspects liés à l’organisation de l’espace-classe</w:t>
            </w:r>
          </w:p>
          <w:p w14:paraId="46FBC9FE" w14:textId="77777777" w:rsidR="000C0FF4" w:rsidRPr="00104738" w:rsidRDefault="000C0FF4" w:rsidP="000C0FF4">
            <w:pPr>
              <w:spacing w:after="0"/>
              <w:rPr>
                <w:rFonts w:eastAsia="Cambria" w:cs="Tahoma"/>
                <w:szCs w:val="20"/>
                <w:lang w:eastAsia="pt-BR"/>
              </w:rPr>
            </w:pPr>
          </w:p>
        </w:tc>
        <w:tc>
          <w:tcPr>
            <w:tcW w:w="7081" w:type="dxa"/>
          </w:tcPr>
          <w:p w14:paraId="42B132CE" w14:textId="77777777" w:rsidR="00401D89" w:rsidRPr="00104738" w:rsidRDefault="00401D89" w:rsidP="00401D89">
            <w:pPr>
              <w:pStyle w:val="Paragraphedeliste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104738">
              <w:rPr>
                <w:color w:val="000000"/>
                <w:sz w:val="24"/>
                <w:szCs w:val="24"/>
              </w:rPr>
              <w:t>………………………………………………………………………………..</w:t>
            </w:r>
          </w:p>
          <w:p w14:paraId="22F6D231" w14:textId="77777777" w:rsidR="00401D89" w:rsidRPr="00104738" w:rsidRDefault="00401D89" w:rsidP="00401D89">
            <w:pPr>
              <w:pStyle w:val="Paragraphedeliste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104738">
              <w:rPr>
                <w:color w:val="000000"/>
                <w:sz w:val="24"/>
                <w:szCs w:val="24"/>
              </w:rPr>
              <w:t>………………………………………………………………………………..</w:t>
            </w:r>
          </w:p>
          <w:p w14:paraId="20817463" w14:textId="69B433B9" w:rsidR="000C0FF4" w:rsidRPr="00104738" w:rsidRDefault="00401D89" w:rsidP="00287949">
            <w:pPr>
              <w:pStyle w:val="Paragraphedeliste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104738">
              <w:rPr>
                <w:color w:val="000000"/>
                <w:sz w:val="24"/>
                <w:szCs w:val="24"/>
              </w:rPr>
              <w:t>………………………………………………………………………………..</w:t>
            </w:r>
          </w:p>
        </w:tc>
      </w:tr>
      <w:tr w:rsidR="000C0FF4" w:rsidRPr="00104738" w14:paraId="72934489" w14:textId="77777777" w:rsidTr="00287949">
        <w:tc>
          <w:tcPr>
            <w:tcW w:w="2547" w:type="dxa"/>
          </w:tcPr>
          <w:p w14:paraId="2EBF7998" w14:textId="77777777" w:rsidR="000C0FF4" w:rsidRPr="00104738" w:rsidRDefault="000C0FF4" w:rsidP="000C0FF4">
            <w:pPr>
              <w:spacing w:after="0"/>
              <w:rPr>
                <w:rFonts w:eastAsia="Cambria" w:cs="Tahoma"/>
                <w:szCs w:val="20"/>
                <w:lang w:eastAsia="pt-BR"/>
              </w:rPr>
            </w:pPr>
          </w:p>
          <w:p w14:paraId="02A8917E" w14:textId="749A74F4" w:rsidR="000C0FF4" w:rsidRPr="00104738" w:rsidRDefault="000C0FF4" w:rsidP="000C0FF4">
            <w:pPr>
              <w:spacing w:after="0"/>
              <w:rPr>
                <w:rFonts w:eastAsia="Cambria" w:cs="Tahoma"/>
                <w:szCs w:val="20"/>
                <w:lang w:eastAsia="pt-BR"/>
              </w:rPr>
            </w:pPr>
            <w:r w:rsidRPr="00104738">
              <w:rPr>
                <w:rFonts w:eastAsia="Cambria" w:cs="Tahoma"/>
                <w:szCs w:val="20"/>
                <w:lang w:eastAsia="pt-BR"/>
              </w:rPr>
              <w:t xml:space="preserve">Aspects liés à la gestion du groupe </w:t>
            </w:r>
            <w:r w:rsidR="009405A0" w:rsidRPr="00104738">
              <w:rPr>
                <w:rFonts w:eastAsia="Cambria" w:cs="Tahoma"/>
                <w:szCs w:val="20"/>
                <w:lang w:eastAsia="pt-BR"/>
              </w:rPr>
              <w:t xml:space="preserve">et des </w:t>
            </w:r>
            <w:r w:rsidRPr="00104738">
              <w:rPr>
                <w:rFonts w:eastAsia="Cambria" w:cs="Tahoma"/>
                <w:szCs w:val="20"/>
                <w:lang w:eastAsia="pt-BR"/>
              </w:rPr>
              <w:t>interactions</w:t>
            </w:r>
            <w:r w:rsidR="009405A0" w:rsidRPr="00104738">
              <w:rPr>
                <w:rFonts w:eastAsia="Cambria" w:cs="Tahoma"/>
                <w:szCs w:val="20"/>
                <w:lang w:eastAsia="pt-BR"/>
              </w:rPr>
              <w:t xml:space="preserve"> (</w:t>
            </w:r>
            <w:r w:rsidRPr="00104738">
              <w:rPr>
                <w:rFonts w:eastAsia="Cambria" w:cs="Tahoma"/>
                <w:szCs w:val="20"/>
                <w:lang w:eastAsia="pt-BR"/>
              </w:rPr>
              <w:t>modalités de travail, mise en confiance…)</w:t>
            </w:r>
          </w:p>
          <w:p w14:paraId="17E23703" w14:textId="77777777" w:rsidR="000C0FF4" w:rsidRPr="00104738" w:rsidRDefault="000C0FF4" w:rsidP="000C0FF4">
            <w:pPr>
              <w:spacing w:after="0"/>
              <w:rPr>
                <w:rFonts w:eastAsia="Cambria" w:cs="Tahoma"/>
                <w:szCs w:val="20"/>
                <w:lang w:eastAsia="pt-BR"/>
              </w:rPr>
            </w:pPr>
          </w:p>
        </w:tc>
        <w:tc>
          <w:tcPr>
            <w:tcW w:w="7081" w:type="dxa"/>
          </w:tcPr>
          <w:p w14:paraId="0553BD08" w14:textId="77777777" w:rsidR="00401D89" w:rsidRPr="00104738" w:rsidRDefault="00401D89" w:rsidP="00401D89">
            <w:pPr>
              <w:pStyle w:val="Paragraphedeliste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104738">
              <w:rPr>
                <w:color w:val="000000"/>
                <w:sz w:val="24"/>
                <w:szCs w:val="24"/>
              </w:rPr>
              <w:t>………………………………………………………………………………..</w:t>
            </w:r>
          </w:p>
          <w:p w14:paraId="788792FA" w14:textId="77777777" w:rsidR="00401D89" w:rsidRPr="00104738" w:rsidRDefault="00401D89" w:rsidP="00401D89">
            <w:pPr>
              <w:pStyle w:val="Paragraphedeliste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104738">
              <w:rPr>
                <w:color w:val="000000"/>
                <w:sz w:val="24"/>
                <w:szCs w:val="24"/>
              </w:rPr>
              <w:t>………………………………………………………………………………..</w:t>
            </w:r>
          </w:p>
          <w:p w14:paraId="6CE6F008" w14:textId="4FF37BBA" w:rsidR="000C0FF4" w:rsidRPr="00104738" w:rsidRDefault="00401D89" w:rsidP="00287949">
            <w:pPr>
              <w:pStyle w:val="Paragraphedeliste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104738">
              <w:rPr>
                <w:color w:val="000000"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  <w:tr w:rsidR="000C0FF4" w:rsidRPr="00104738" w14:paraId="232DE899" w14:textId="77777777" w:rsidTr="00287949">
        <w:tc>
          <w:tcPr>
            <w:tcW w:w="2547" w:type="dxa"/>
          </w:tcPr>
          <w:p w14:paraId="16B92FB0" w14:textId="77777777" w:rsidR="000C0FF4" w:rsidRPr="00104738" w:rsidRDefault="000C0FF4" w:rsidP="000C0FF4">
            <w:pPr>
              <w:spacing w:after="0"/>
              <w:rPr>
                <w:rFonts w:eastAsia="Cambria" w:cs="Tahoma"/>
                <w:szCs w:val="20"/>
                <w:lang w:eastAsia="pt-BR"/>
              </w:rPr>
            </w:pPr>
          </w:p>
          <w:p w14:paraId="59672669" w14:textId="7567C8EA" w:rsidR="000C0FF4" w:rsidRPr="00104738" w:rsidRDefault="000C0FF4" w:rsidP="000C0FF4">
            <w:pPr>
              <w:spacing w:after="0"/>
              <w:rPr>
                <w:rFonts w:eastAsia="Cambria" w:cs="Tahoma"/>
                <w:szCs w:val="20"/>
                <w:lang w:eastAsia="pt-BR"/>
              </w:rPr>
            </w:pPr>
            <w:r w:rsidRPr="00104738">
              <w:rPr>
                <w:rFonts w:eastAsia="Cambria" w:cs="Tahoma"/>
                <w:szCs w:val="20"/>
                <w:lang w:eastAsia="pt-BR"/>
              </w:rPr>
              <w:t>Aspects liés au traitement de l’erreur</w:t>
            </w:r>
          </w:p>
          <w:p w14:paraId="6539822D" w14:textId="77777777" w:rsidR="000C0FF4" w:rsidRPr="00104738" w:rsidRDefault="000C0FF4" w:rsidP="000C0FF4">
            <w:pPr>
              <w:spacing w:after="0"/>
              <w:rPr>
                <w:rFonts w:eastAsia="Cambria" w:cs="Tahoma"/>
                <w:szCs w:val="20"/>
                <w:lang w:eastAsia="pt-BR"/>
              </w:rPr>
            </w:pPr>
          </w:p>
        </w:tc>
        <w:tc>
          <w:tcPr>
            <w:tcW w:w="7081" w:type="dxa"/>
          </w:tcPr>
          <w:p w14:paraId="392F61BE" w14:textId="20F2A7AD" w:rsidR="008E37ED" w:rsidRPr="00104738" w:rsidRDefault="008E37ED" w:rsidP="008E37ED">
            <w:pPr>
              <w:pStyle w:val="Paragraphedeliste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104738">
              <w:rPr>
                <w:color w:val="000000"/>
                <w:sz w:val="24"/>
                <w:szCs w:val="24"/>
              </w:rPr>
              <w:t>………………………………………………………………….……………..</w:t>
            </w:r>
          </w:p>
          <w:p w14:paraId="1F4E7F0A" w14:textId="77777777" w:rsidR="008E37ED" w:rsidRPr="00104738" w:rsidRDefault="008E37ED" w:rsidP="008E37ED">
            <w:pPr>
              <w:pStyle w:val="Paragraphedeliste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104738">
              <w:rPr>
                <w:color w:val="000000"/>
                <w:sz w:val="24"/>
                <w:szCs w:val="24"/>
              </w:rPr>
              <w:t>…………………………………………………………………………………</w:t>
            </w:r>
          </w:p>
          <w:p w14:paraId="681C5D23" w14:textId="6F72D0EF" w:rsidR="00401D89" w:rsidRPr="00104738" w:rsidRDefault="008E37ED" w:rsidP="00287949">
            <w:pPr>
              <w:pStyle w:val="Paragraphedeliste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104738">
              <w:rPr>
                <w:color w:val="000000"/>
                <w:sz w:val="24"/>
                <w:szCs w:val="24"/>
              </w:rPr>
              <w:t>…………………………………………….…………………………………..</w:t>
            </w:r>
          </w:p>
        </w:tc>
      </w:tr>
    </w:tbl>
    <w:p w14:paraId="7181EF4A" w14:textId="77777777" w:rsidR="00C30077" w:rsidRPr="00104738" w:rsidRDefault="00C30077" w:rsidP="00C300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eastAsia="Tahoma" w:cs="Tahoma"/>
          <w:b/>
          <w:color w:val="000000"/>
          <w:szCs w:val="20"/>
          <w:lang w:eastAsia="pt-BR"/>
        </w:rPr>
      </w:pPr>
    </w:p>
    <w:p w14:paraId="4733CB69" w14:textId="40DE8EED" w:rsidR="00C30077" w:rsidRPr="00104738" w:rsidRDefault="00C30077" w:rsidP="00C300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eastAsia="Tahoma" w:cs="Tahoma"/>
          <w:b/>
          <w:color w:val="000000"/>
          <w:szCs w:val="20"/>
          <w:lang w:eastAsia="pt-BR"/>
        </w:rPr>
      </w:pPr>
      <w:r w:rsidRPr="00104738">
        <w:rPr>
          <w:rFonts w:eastAsia="Tahoma" w:cs="Tahoma"/>
          <w:b/>
          <w:color w:val="000000"/>
          <w:szCs w:val="20"/>
          <w:lang w:eastAsia="pt-BR"/>
        </w:rPr>
        <w:t>Regardez maintenant la vidéo jusqu’à la fin </w:t>
      </w:r>
      <w:r w:rsidR="005F4A8C" w:rsidRPr="00104738">
        <w:rPr>
          <w:rFonts w:eastAsia="Tahoma" w:cs="Tahoma"/>
          <w:b/>
          <w:color w:val="000000"/>
          <w:szCs w:val="20"/>
          <w:lang w:eastAsia="pt-BR"/>
        </w:rPr>
        <w:t>(</w:t>
      </w:r>
      <w:r w:rsidR="00EE131D" w:rsidRPr="00104738">
        <w:rPr>
          <w:rFonts w:eastAsia="Tahoma" w:cs="Tahoma"/>
          <w:b/>
          <w:color w:val="000000"/>
          <w:szCs w:val="20"/>
          <w:lang w:eastAsia="pt-BR"/>
        </w:rPr>
        <w:t xml:space="preserve">de </w:t>
      </w:r>
      <w:r w:rsidR="00EE131D" w:rsidRPr="00104738">
        <w:rPr>
          <w:b/>
          <w:bCs/>
          <w:color w:val="000000"/>
        </w:rPr>
        <w:t xml:space="preserve">7’07 à </w:t>
      </w:r>
      <w:r w:rsidRPr="00104738">
        <w:rPr>
          <w:rFonts w:eastAsia="Tahoma" w:cs="Tahoma"/>
          <w:b/>
          <w:color w:val="000000"/>
          <w:szCs w:val="20"/>
          <w:lang w:eastAsia="pt-BR"/>
        </w:rPr>
        <w:t>8’20</w:t>
      </w:r>
      <w:r w:rsidR="005F4A8C" w:rsidRPr="00104738">
        <w:rPr>
          <w:rFonts w:eastAsia="Tahoma" w:cs="Tahoma"/>
          <w:b/>
          <w:color w:val="000000"/>
          <w:szCs w:val="20"/>
          <w:lang w:eastAsia="pt-BR"/>
        </w:rPr>
        <w:t>)</w:t>
      </w:r>
      <w:r w:rsidR="00EE131D" w:rsidRPr="00104738">
        <w:rPr>
          <w:rFonts w:eastAsia="Tahoma" w:cs="Tahoma"/>
          <w:b/>
          <w:color w:val="000000"/>
          <w:szCs w:val="20"/>
          <w:lang w:eastAsia="pt-BR"/>
        </w:rPr>
        <w:t xml:space="preserve"> </w:t>
      </w:r>
      <w:r w:rsidRPr="00104738">
        <w:rPr>
          <w:rFonts w:eastAsia="Tahoma" w:cs="Tahoma"/>
          <w:b/>
          <w:color w:val="000000"/>
          <w:szCs w:val="20"/>
          <w:lang w:eastAsia="pt-BR"/>
        </w:rPr>
        <w:t>et complétez vos notes ci-dessus avec d’autres bonnes pratiques.</w:t>
      </w:r>
    </w:p>
    <w:p w14:paraId="4D10CFA6" w14:textId="77777777" w:rsidR="00C30077" w:rsidRPr="00104738" w:rsidRDefault="00C30077" w:rsidP="00C300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eastAsia="Tahoma" w:cs="Tahoma"/>
          <w:b/>
          <w:color w:val="000000"/>
          <w:szCs w:val="20"/>
          <w:lang w:eastAsia="pt-BR"/>
        </w:rPr>
      </w:pPr>
    </w:p>
    <w:p w14:paraId="612D5D16" w14:textId="77777777" w:rsidR="000C0FF4" w:rsidRPr="00104738" w:rsidRDefault="000C0FF4" w:rsidP="000C0F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ahoma" w:cs="Tahoma"/>
          <w:color w:val="000000"/>
          <w:szCs w:val="20"/>
          <w:lang w:eastAsia="pt-BR"/>
        </w:rPr>
      </w:pPr>
      <w:r w:rsidRPr="00104738">
        <w:rPr>
          <w:rFonts w:eastAsia="Tahoma" w:cs="Tahoma"/>
          <w:noProof/>
          <w:color w:val="000000"/>
          <w:szCs w:val="20"/>
        </w:rPr>
        <w:drawing>
          <wp:inline distT="0" distB="0" distL="0" distR="0" wp14:anchorId="3B430360" wp14:editId="14E55152">
            <wp:extent cx="1207770" cy="361950"/>
            <wp:effectExtent l="0" t="0" r="0" b="0"/>
            <wp:docPr id="1522773278" name="image1.png" descr="C:\Users\VMOISAN\AppData\Local\Microsoft\Windows\INetCache\Content.Word\parti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VMOISAN\AppData\Local\Microsoft\Windows\INetCache\Content.Word\partie2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4590670" w14:textId="77777777" w:rsidR="000C0FF4" w:rsidRPr="00104738" w:rsidRDefault="000C0FF4" w:rsidP="000C0FF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Tahoma" w:cs="Tahoma"/>
          <w:b/>
          <w:bCs/>
          <w:szCs w:val="20"/>
          <w:lang w:eastAsia="pt-BR"/>
        </w:rPr>
      </w:pPr>
      <w:r w:rsidRPr="00104738">
        <w:rPr>
          <w:rFonts w:eastAsia="Tahoma" w:cs="Tahoma"/>
          <w:b/>
          <w:bCs/>
          <w:color w:val="000000"/>
          <w:szCs w:val="20"/>
          <w:lang w:eastAsia="pt-BR"/>
        </w:rPr>
        <w:t>Parmi ces bonnes pratiques enseignantes, lesquelles pourriez-vous adopter, intégrer davantage ou renforcer dans votre contexte de travail ? Pourquoi ?</w:t>
      </w:r>
    </w:p>
    <w:p w14:paraId="0658AA51" w14:textId="351DE4E1" w:rsidR="000C0FF4" w:rsidRPr="00104738" w:rsidRDefault="000C0FF4" w:rsidP="000C0FF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Tahoma" w:cs="Tahoma"/>
          <w:color w:val="000000"/>
          <w:szCs w:val="20"/>
          <w:lang w:eastAsia="pt-BR"/>
        </w:rPr>
      </w:pPr>
      <w:r w:rsidRPr="00104738">
        <w:rPr>
          <w:rFonts w:eastAsia="Tahoma" w:cs="Tahoma"/>
          <w:color w:val="000000"/>
          <w:szCs w:val="20"/>
          <w:lang w:eastAsia="pt-BR"/>
        </w:rPr>
        <w:t>Notez deux actions que vous allez mettre en œuvre dans vos prochains cours. Justifiez pourquoi ces objectifs que vous fixez aujourd’hui sont importants dans votre contexte de travail.</w:t>
      </w:r>
    </w:p>
    <w:p w14:paraId="681CFE85" w14:textId="77777777" w:rsidR="00C30077" w:rsidRPr="00104738" w:rsidRDefault="00C30077" w:rsidP="00C30077">
      <w:pPr>
        <w:spacing w:before="60" w:after="0" w:line="240" w:lineRule="auto"/>
        <w:jc w:val="both"/>
        <w:rPr>
          <w:szCs w:val="20"/>
        </w:rPr>
      </w:pPr>
      <w:r w:rsidRPr="00104738">
        <w:rPr>
          <w:b/>
          <w:noProof/>
        </w:rPr>
        <w:drawing>
          <wp:inline distT="0" distB="0" distL="0" distR="0" wp14:anchorId="7DACB26A" wp14:editId="65457B8D">
            <wp:extent cx="1371600" cy="358140"/>
            <wp:effectExtent l="0" t="0" r="0" b="3810"/>
            <wp:docPr id="264298408" name="Imagem 264298408" descr="C:\Users\E.PAQUIER\AppData\Local\Microsoft\Windows\INetCache\Content.Word\journal de bo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.PAQUIER\AppData\Local\Microsoft\Windows\INetCache\Content.Word\journal de bord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912F3" w14:textId="34487D61" w:rsidR="004F3F89" w:rsidRDefault="00C30077" w:rsidP="004F3F89">
      <w:pPr>
        <w:spacing w:before="60" w:after="0" w:line="240" w:lineRule="auto"/>
        <w:jc w:val="both"/>
        <w:rPr>
          <w:szCs w:val="20"/>
        </w:rPr>
      </w:pPr>
      <w:r w:rsidRPr="00104738">
        <w:rPr>
          <w:szCs w:val="20"/>
        </w:rPr>
        <w:t>Notez vos objectifs et vos commentaires dans votre « Journal de bord ».</w:t>
      </w:r>
    </w:p>
    <w:p w14:paraId="5BFEC09D" w14:textId="77777777" w:rsidR="004F3F89" w:rsidRPr="004F3F89" w:rsidRDefault="004F3F89" w:rsidP="004F3F89">
      <w:pPr>
        <w:spacing w:before="60" w:after="0" w:line="240" w:lineRule="auto"/>
        <w:jc w:val="both"/>
        <w:rPr>
          <w:szCs w:val="20"/>
        </w:rPr>
      </w:pPr>
    </w:p>
    <w:p w14:paraId="5770B1C4" w14:textId="77777777" w:rsidR="000D47C6" w:rsidRPr="00104738" w:rsidRDefault="000D47C6" w:rsidP="000D47C6">
      <w:pPr>
        <w:spacing w:after="0"/>
        <w:jc w:val="both"/>
        <w:rPr>
          <w:rFonts w:eastAsia="Tahoma" w:cs="Tahoma"/>
          <w:szCs w:val="20"/>
          <w:lang w:eastAsia="pt-BR"/>
        </w:rPr>
      </w:pPr>
      <w:r w:rsidRPr="00104738">
        <w:rPr>
          <w:rFonts w:eastAsiaTheme="majorEastAsia" w:cs="Arial"/>
          <w:b/>
          <w:noProof/>
          <w:color w:val="002060"/>
          <w:spacing w:val="-10"/>
          <w:kern w:val="28"/>
          <w:sz w:val="24"/>
          <w:szCs w:val="48"/>
        </w:rPr>
        <w:drawing>
          <wp:inline distT="0" distB="0" distL="0" distR="0" wp14:anchorId="0B113081" wp14:editId="2D7E8E72">
            <wp:extent cx="1202400" cy="360000"/>
            <wp:effectExtent l="0" t="0" r="4445" b="0"/>
            <wp:docPr id="508548755" name="Imagem 508548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activité7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4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4738">
        <w:rPr>
          <w:rFonts w:eastAsia="Tahoma" w:cs="Tahoma"/>
          <w:noProof/>
          <w:color w:val="000000"/>
          <w:szCs w:val="20"/>
        </w:rPr>
        <w:drawing>
          <wp:inline distT="0" distB="0" distL="0" distR="0" wp14:anchorId="6B2B6D20" wp14:editId="7C0649ED">
            <wp:extent cx="3920542" cy="360000"/>
            <wp:effectExtent l="0" t="0" r="0" b="0"/>
            <wp:docPr id="498457742" name="Imagem 4984577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20542" cy="36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DE7A07" w14:textId="2B9BD426" w:rsidR="0006134D" w:rsidRPr="00104738" w:rsidRDefault="0006134D" w:rsidP="0006134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57"/>
        <w:jc w:val="both"/>
        <w:rPr>
          <w:color w:val="808080"/>
          <w:sz w:val="18"/>
          <w:szCs w:val="18"/>
        </w:rPr>
      </w:pPr>
      <w:r w:rsidRPr="00104738">
        <w:rPr>
          <w:color w:val="808080"/>
          <w:sz w:val="18"/>
          <w:szCs w:val="18"/>
        </w:rPr>
        <w:t>[Travail de repérage et de réflexion personnelle. Durée estimée : 30 minutes]</w:t>
      </w:r>
    </w:p>
    <w:p w14:paraId="196092EF" w14:textId="77777777" w:rsidR="000D47C6" w:rsidRPr="00104738" w:rsidRDefault="000D47C6" w:rsidP="000D47C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Tahoma" w:cs="Tahoma"/>
          <w:szCs w:val="20"/>
          <w:lang w:eastAsia="pt-BR"/>
        </w:rPr>
      </w:pPr>
      <w:r w:rsidRPr="00104738">
        <w:rPr>
          <w:rFonts w:eastAsia="Tahoma" w:cs="Tahoma"/>
          <w:noProof/>
          <w:szCs w:val="20"/>
        </w:rPr>
        <w:drawing>
          <wp:inline distT="0" distB="0" distL="0" distR="0" wp14:anchorId="184EF91E" wp14:editId="28B7BCA8">
            <wp:extent cx="1207770" cy="361950"/>
            <wp:effectExtent l="0" t="0" r="0" b="0"/>
            <wp:docPr id="1126011530" name="Imagem 1126011530" descr="C:\Users\VMOISAN\AppData\Local\Microsoft\Windows\INetCache\Content.Word\parti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C:\Users\VMOISAN\AppData\Local\Microsoft\Windows\INetCache\Content.Word\partie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04738">
        <w:rPr>
          <w:rFonts w:eastAsia="Tahoma" w:cs="Tahoma"/>
          <w:szCs w:val="20"/>
          <w:lang w:eastAsia="pt-BR"/>
        </w:rPr>
        <w:tab/>
      </w:r>
    </w:p>
    <w:p w14:paraId="22711871" w14:textId="77777777" w:rsidR="0023513F" w:rsidRPr="00104738" w:rsidRDefault="0023513F" w:rsidP="002351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b/>
          <w:color w:val="000000"/>
        </w:rPr>
      </w:pPr>
      <w:r w:rsidRPr="00104738">
        <w:rPr>
          <w:b/>
          <w:color w:val="000000"/>
        </w:rPr>
        <w:t>Le traitement de l’erreur est une question importante dans la didactique des langues-cultures. Les recherches en acquisition des langues ont montré que l’erreur est une étape normale et même positive dans l’apprentissage. Lisez les affirmations ci-dessous et cochez celles qui correspondent à cette perception de l’erreur.</w:t>
      </w:r>
    </w:p>
    <w:p w14:paraId="67C358F3" w14:textId="77777777" w:rsidR="0023513F" w:rsidRPr="00104738" w:rsidRDefault="0023513F" w:rsidP="0023513F">
      <w:p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</w:pPr>
      <w:proofErr w:type="gramStart"/>
      <w:r w:rsidRPr="00104738">
        <w:t xml:space="preserve">[  </w:t>
      </w:r>
      <w:proofErr w:type="gramEnd"/>
      <w:r w:rsidRPr="00104738">
        <w:t xml:space="preserve">  ] Les erreurs des élèves montrent qu’ils ont des problèmes d’apprentissage.</w:t>
      </w:r>
    </w:p>
    <w:p w14:paraId="4C38616E" w14:textId="77777777" w:rsidR="0023513F" w:rsidRPr="00104738" w:rsidRDefault="0023513F" w:rsidP="0023513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proofErr w:type="gramStart"/>
      <w:r w:rsidRPr="00104738">
        <w:t xml:space="preserve">[  </w:t>
      </w:r>
      <w:proofErr w:type="gramEnd"/>
      <w:r w:rsidRPr="00104738">
        <w:t xml:space="preserve">  ] Les erreurs des élèves montrent qu’il y a un problème dans l’enseignement.</w:t>
      </w:r>
    </w:p>
    <w:p w14:paraId="29FE9C2B" w14:textId="77777777" w:rsidR="0023513F" w:rsidRPr="00104738" w:rsidRDefault="0023513F" w:rsidP="0023513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proofErr w:type="gramStart"/>
      <w:r w:rsidRPr="00104738">
        <w:t xml:space="preserve">[  </w:t>
      </w:r>
      <w:proofErr w:type="gramEnd"/>
      <w:r w:rsidRPr="00104738">
        <w:t xml:space="preserve">  ] Les erreurs font partie du processus d’apprentissage.</w:t>
      </w:r>
    </w:p>
    <w:p w14:paraId="27B9E3FB" w14:textId="77777777" w:rsidR="0023513F" w:rsidRPr="00104738" w:rsidRDefault="0023513F" w:rsidP="0023513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proofErr w:type="gramStart"/>
      <w:r w:rsidRPr="00104738">
        <w:t xml:space="preserve">[  </w:t>
      </w:r>
      <w:proofErr w:type="gramEnd"/>
      <w:r w:rsidRPr="00104738">
        <w:t xml:space="preserve">  ] Toutes les erreurs doivent être corrigées.</w:t>
      </w:r>
    </w:p>
    <w:p w14:paraId="216BDD2A" w14:textId="77777777" w:rsidR="0023513F" w:rsidRPr="00104738" w:rsidRDefault="0023513F" w:rsidP="0023513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proofErr w:type="gramStart"/>
      <w:r w:rsidRPr="00104738">
        <w:t xml:space="preserve">[  </w:t>
      </w:r>
      <w:proofErr w:type="gramEnd"/>
      <w:r w:rsidRPr="00104738">
        <w:t xml:space="preserve">  ] Les erreurs sont un signe d’acquisition de la langue. </w:t>
      </w:r>
    </w:p>
    <w:p w14:paraId="42106AF3" w14:textId="036525FA" w:rsidR="0023513F" w:rsidRPr="00104738" w:rsidRDefault="0023513F" w:rsidP="51760C2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proofErr w:type="gramStart"/>
      <w:r>
        <w:t xml:space="preserve">[  </w:t>
      </w:r>
      <w:proofErr w:type="gramEnd"/>
      <w:r>
        <w:t xml:space="preserve">  ] L’</w:t>
      </w:r>
      <w:proofErr w:type="spellStart"/>
      <w:r>
        <w:t>enseignant·e</w:t>
      </w:r>
      <w:proofErr w:type="spellEnd"/>
      <w:r>
        <w:t xml:space="preserve"> doit choisir et appliquer </w:t>
      </w:r>
      <w:r w:rsidR="32C0DC74">
        <w:t>systématiquement</w:t>
      </w:r>
      <w:r>
        <w:t xml:space="preserve"> une seule manière de </w:t>
      </w:r>
      <w:r w:rsidR="4200213B">
        <w:t>corriger</w:t>
      </w:r>
      <w:r>
        <w:t>.</w:t>
      </w:r>
    </w:p>
    <w:p w14:paraId="0AE3CC30" w14:textId="77777777" w:rsidR="0023513F" w:rsidRPr="00104738" w:rsidRDefault="0023513F" w:rsidP="0023513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proofErr w:type="gramStart"/>
      <w:r w:rsidRPr="00104738">
        <w:t xml:space="preserve">[  </w:t>
      </w:r>
      <w:proofErr w:type="gramEnd"/>
      <w:r w:rsidRPr="00104738">
        <w:t xml:space="preserve">  ] Les erreurs et les activités de remédiation qui en découlent sont importantes pour l’apprentissage.</w:t>
      </w:r>
    </w:p>
    <w:p w14:paraId="601D1418" w14:textId="77777777" w:rsidR="0023513F" w:rsidRPr="00104738" w:rsidRDefault="0023513F" w:rsidP="0023513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proofErr w:type="gramStart"/>
      <w:r w:rsidRPr="00104738">
        <w:t xml:space="preserve">[  </w:t>
      </w:r>
      <w:proofErr w:type="gramEnd"/>
      <w:r w:rsidRPr="00104738">
        <w:t xml:space="preserve">  ] La correction des erreurs en salle de classe est une action qui revient seulement à l’</w:t>
      </w:r>
      <w:proofErr w:type="spellStart"/>
      <w:r w:rsidRPr="00104738">
        <w:t>enseignant·e</w:t>
      </w:r>
      <w:proofErr w:type="spellEnd"/>
      <w:r w:rsidRPr="00104738">
        <w:t>.</w:t>
      </w:r>
    </w:p>
    <w:p w14:paraId="01E8B130" w14:textId="3006DE92" w:rsidR="0023513F" w:rsidRPr="00104738" w:rsidRDefault="002756C9" w:rsidP="51760C2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Tahoma" w:cs="Tahoma"/>
          <w:lang w:eastAsia="pt-BR"/>
        </w:rPr>
      </w:pPr>
      <w:proofErr w:type="gramStart"/>
      <w:r w:rsidRPr="51760C20">
        <w:rPr>
          <w:rFonts w:eastAsia="Tahoma" w:cs="Tahoma"/>
          <w:lang w:eastAsia="pt-BR"/>
        </w:rPr>
        <w:t xml:space="preserve">[  </w:t>
      </w:r>
      <w:proofErr w:type="gramEnd"/>
      <w:r w:rsidRPr="51760C20">
        <w:rPr>
          <w:rFonts w:eastAsia="Tahoma" w:cs="Tahoma"/>
          <w:lang w:eastAsia="pt-BR"/>
        </w:rPr>
        <w:t xml:space="preserve">  ] L’</w:t>
      </w:r>
      <w:proofErr w:type="spellStart"/>
      <w:r w:rsidRPr="51760C20">
        <w:rPr>
          <w:rFonts w:eastAsia="Tahoma" w:cs="Tahoma"/>
          <w:lang w:eastAsia="pt-BR"/>
        </w:rPr>
        <w:t>apprenant·e</w:t>
      </w:r>
      <w:proofErr w:type="spellEnd"/>
      <w:r w:rsidRPr="51760C20">
        <w:rPr>
          <w:rFonts w:eastAsia="Tahoma" w:cs="Tahoma"/>
          <w:lang w:eastAsia="pt-BR"/>
        </w:rPr>
        <w:t xml:space="preserve"> a un rôle important à jouer dans les pratiques de </w:t>
      </w:r>
      <w:r w:rsidR="00881049" w:rsidRPr="51760C20">
        <w:rPr>
          <w:rFonts w:eastAsia="Tahoma" w:cs="Tahoma"/>
          <w:lang w:eastAsia="pt-BR"/>
        </w:rPr>
        <w:t>correction</w:t>
      </w:r>
      <w:r w:rsidRPr="51760C20">
        <w:rPr>
          <w:rFonts w:eastAsia="Tahoma" w:cs="Tahoma"/>
          <w:lang w:eastAsia="pt-BR"/>
        </w:rPr>
        <w:t>.</w:t>
      </w:r>
    </w:p>
    <w:p w14:paraId="45060F5A" w14:textId="1BF008AE" w:rsidR="51760C20" w:rsidRDefault="51760C20" w:rsidP="51760C2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Tahoma" w:cs="Tahoma"/>
          <w:lang w:eastAsia="pt-BR"/>
        </w:rPr>
      </w:pPr>
    </w:p>
    <w:p w14:paraId="15B93C78" w14:textId="77777777" w:rsidR="000D47C6" w:rsidRPr="00104738" w:rsidRDefault="000D47C6" w:rsidP="000D47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ahoma" w:cs="Tahoma"/>
          <w:color w:val="000000"/>
          <w:szCs w:val="20"/>
          <w:lang w:eastAsia="pt-BR"/>
        </w:rPr>
      </w:pPr>
      <w:r w:rsidRPr="00104738">
        <w:rPr>
          <w:rFonts w:eastAsia="Tahoma" w:cs="Tahoma"/>
          <w:noProof/>
          <w:color w:val="000000"/>
          <w:szCs w:val="20"/>
        </w:rPr>
        <w:lastRenderedPageBreak/>
        <w:drawing>
          <wp:inline distT="0" distB="0" distL="0" distR="0" wp14:anchorId="2BCD3AD2" wp14:editId="7B565032">
            <wp:extent cx="1207770" cy="361950"/>
            <wp:effectExtent l="0" t="0" r="0" b="0"/>
            <wp:docPr id="1954975577" name="Imagem 1954975577" descr="C:\Users\VMOISAN\AppData\Local\Microsoft\Windows\INetCache\Content.Word\parti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VMOISAN\AppData\Local\Microsoft\Windows\INetCache\Content.Word\partie2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5186AE" w14:textId="4D6A4E5C" w:rsidR="000D47C6" w:rsidRPr="00104738" w:rsidRDefault="000D47C6" w:rsidP="4AB9A13A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eastAsia="Tahoma" w:cs="Tahoma"/>
          <w:b/>
          <w:bCs/>
          <w:color w:val="000000"/>
          <w:lang w:eastAsia="pt-BR"/>
        </w:rPr>
      </w:pPr>
      <w:r w:rsidRPr="00104738">
        <w:rPr>
          <w:rFonts w:eastAsia="Tahoma" w:cs="Tahoma"/>
          <w:b/>
          <w:bCs/>
          <w:color w:val="000000"/>
          <w:lang w:eastAsia="pt-BR"/>
        </w:rPr>
        <w:t xml:space="preserve">Réfléchissez à vos </w:t>
      </w:r>
      <w:r w:rsidR="00401D89" w:rsidRPr="00104738">
        <w:rPr>
          <w:rFonts w:eastAsia="Tahoma" w:cs="Tahoma"/>
          <w:b/>
          <w:bCs/>
          <w:color w:val="000000"/>
          <w:lang w:eastAsia="pt-BR"/>
        </w:rPr>
        <w:t xml:space="preserve">propres </w:t>
      </w:r>
      <w:r w:rsidRPr="00104738">
        <w:rPr>
          <w:rFonts w:eastAsia="Tahoma" w:cs="Tahoma"/>
          <w:b/>
          <w:bCs/>
          <w:color w:val="000000"/>
          <w:lang w:eastAsia="pt-BR"/>
        </w:rPr>
        <w:t>pratiques</w:t>
      </w:r>
      <w:r w:rsidR="000B538E" w:rsidRPr="00104738">
        <w:rPr>
          <w:rFonts w:eastAsia="Tahoma" w:cs="Tahoma"/>
          <w:b/>
          <w:bCs/>
          <w:color w:val="000000"/>
          <w:lang w:eastAsia="pt-BR"/>
        </w:rPr>
        <w:t xml:space="preserve"> en termes de correction, </w:t>
      </w:r>
      <w:r w:rsidR="00401D89" w:rsidRPr="00104738">
        <w:rPr>
          <w:rFonts w:eastAsia="Tahoma" w:cs="Tahoma"/>
          <w:b/>
          <w:bCs/>
          <w:color w:val="000000"/>
          <w:lang w:eastAsia="pt-BR"/>
        </w:rPr>
        <w:t xml:space="preserve">à celles </w:t>
      </w:r>
      <w:r w:rsidRPr="00104738">
        <w:rPr>
          <w:rFonts w:eastAsia="Tahoma" w:cs="Tahoma"/>
          <w:b/>
          <w:bCs/>
          <w:color w:val="000000"/>
          <w:lang w:eastAsia="pt-BR"/>
        </w:rPr>
        <w:t>d’autres collègues</w:t>
      </w:r>
      <w:r w:rsidR="00401D89" w:rsidRPr="00104738">
        <w:rPr>
          <w:rFonts w:eastAsia="Tahoma" w:cs="Tahoma"/>
          <w:b/>
          <w:bCs/>
          <w:color w:val="000000"/>
          <w:lang w:eastAsia="pt-BR"/>
        </w:rPr>
        <w:t xml:space="preserve"> que vous avez pu observer en cours</w:t>
      </w:r>
      <w:r w:rsidR="000B538E" w:rsidRPr="00104738">
        <w:rPr>
          <w:b/>
          <w:bCs/>
        </w:rPr>
        <w:t xml:space="preserve"> et/ou à celles dont vous avez été témoin en tant qu'</w:t>
      </w:r>
      <w:proofErr w:type="spellStart"/>
      <w:r w:rsidR="000B538E" w:rsidRPr="00104738">
        <w:rPr>
          <w:b/>
          <w:bCs/>
        </w:rPr>
        <w:t>apprenant·e</w:t>
      </w:r>
      <w:proofErr w:type="spellEnd"/>
      <w:r w:rsidR="000B538E" w:rsidRPr="00104738">
        <w:rPr>
          <w:b/>
          <w:bCs/>
        </w:rPr>
        <w:t xml:space="preserve">. Ensuite, </w:t>
      </w:r>
      <w:proofErr w:type="spellStart"/>
      <w:r w:rsidR="00401D89" w:rsidRPr="00104738">
        <w:rPr>
          <w:rFonts w:eastAsia="Tahoma" w:cs="Tahoma"/>
          <w:b/>
          <w:bCs/>
          <w:color w:val="000000"/>
          <w:lang w:eastAsia="pt-BR"/>
        </w:rPr>
        <w:t>notez-les</w:t>
      </w:r>
      <w:proofErr w:type="spellEnd"/>
      <w:r w:rsidR="00401D89" w:rsidRPr="00104738">
        <w:rPr>
          <w:rFonts w:eastAsia="Tahoma" w:cs="Tahoma"/>
          <w:b/>
          <w:bCs/>
          <w:color w:val="000000"/>
          <w:lang w:eastAsia="pt-BR"/>
        </w:rPr>
        <w:t xml:space="preserve"> dans </w:t>
      </w:r>
      <w:r w:rsidRPr="00104738">
        <w:rPr>
          <w:rFonts w:eastAsia="Tahoma" w:cs="Tahoma"/>
          <w:b/>
          <w:bCs/>
          <w:color w:val="000000"/>
          <w:lang w:eastAsia="pt-BR"/>
        </w:rPr>
        <w:t>le tableau</w:t>
      </w:r>
      <w:r w:rsidR="00401D89" w:rsidRPr="00104738">
        <w:rPr>
          <w:rFonts w:eastAsia="Tahoma" w:cs="Tahoma"/>
          <w:b/>
          <w:bCs/>
          <w:color w:val="000000"/>
          <w:lang w:eastAsia="pt-BR"/>
        </w:rPr>
        <w:t>.</w:t>
      </w:r>
    </w:p>
    <w:tbl>
      <w:tblPr>
        <w:tblStyle w:val="Tabelacomgrade6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23513F" w:rsidRPr="00104738" w14:paraId="78C4542A" w14:textId="77777777" w:rsidTr="00D52529">
        <w:tc>
          <w:tcPr>
            <w:tcW w:w="9628" w:type="dxa"/>
            <w:gridSpan w:val="2"/>
            <w:shd w:val="clear" w:color="auto" w:fill="F2F2F2" w:themeFill="background1" w:themeFillShade="F2"/>
          </w:tcPr>
          <w:p w14:paraId="5975016B" w14:textId="77777777" w:rsidR="0023513F" w:rsidRPr="00104738" w:rsidRDefault="0023513F" w:rsidP="00D52529">
            <w:pPr>
              <w:spacing w:before="120" w:after="120"/>
              <w:jc w:val="center"/>
              <w:rPr>
                <w:b/>
                <w:bCs/>
              </w:rPr>
            </w:pPr>
            <w:r w:rsidRPr="00104738">
              <w:rPr>
                <w:b/>
                <w:bCs/>
              </w:rPr>
              <w:t>La correction des erreurs à l’oral </w:t>
            </w:r>
          </w:p>
        </w:tc>
      </w:tr>
      <w:tr w:rsidR="0023513F" w:rsidRPr="00104738" w14:paraId="1DA434D9" w14:textId="77777777" w:rsidTr="00D52529">
        <w:tc>
          <w:tcPr>
            <w:tcW w:w="2547" w:type="dxa"/>
          </w:tcPr>
          <w:p w14:paraId="1EDDB77C" w14:textId="77777777" w:rsidR="0023513F" w:rsidRPr="00104738" w:rsidRDefault="0023513F" w:rsidP="009939FC">
            <w:pPr>
              <w:spacing w:before="120"/>
              <w:jc w:val="both"/>
            </w:pPr>
            <w:r w:rsidRPr="00104738">
              <w:t xml:space="preserve">Pourquoi corriger ? </w:t>
            </w:r>
          </w:p>
        </w:tc>
        <w:tc>
          <w:tcPr>
            <w:tcW w:w="7081" w:type="dxa"/>
          </w:tcPr>
          <w:p w14:paraId="4079E93C" w14:textId="77777777" w:rsidR="0023513F" w:rsidRPr="00104738" w:rsidRDefault="0023513F" w:rsidP="001E16D9">
            <w:pPr>
              <w:jc w:val="both"/>
            </w:pPr>
          </w:p>
          <w:p w14:paraId="387990CF" w14:textId="77777777" w:rsidR="001E16D9" w:rsidRPr="00104738" w:rsidRDefault="001E16D9" w:rsidP="001E16D9">
            <w:pPr>
              <w:jc w:val="both"/>
            </w:pPr>
          </w:p>
          <w:p w14:paraId="30AF736E" w14:textId="4514229B" w:rsidR="001E16D9" w:rsidRDefault="001E16D9" w:rsidP="001E16D9">
            <w:pPr>
              <w:jc w:val="both"/>
            </w:pPr>
          </w:p>
          <w:p w14:paraId="30806801" w14:textId="77777777" w:rsidR="004F3F89" w:rsidRPr="00104738" w:rsidRDefault="004F3F89" w:rsidP="001E16D9">
            <w:pPr>
              <w:jc w:val="both"/>
            </w:pPr>
          </w:p>
          <w:p w14:paraId="26D03C40" w14:textId="77777777" w:rsidR="001E16D9" w:rsidRPr="00104738" w:rsidRDefault="001E16D9" w:rsidP="001E16D9">
            <w:pPr>
              <w:jc w:val="both"/>
            </w:pPr>
          </w:p>
        </w:tc>
      </w:tr>
      <w:tr w:rsidR="0023513F" w:rsidRPr="00104738" w14:paraId="28790861" w14:textId="77777777" w:rsidTr="00D52529">
        <w:tc>
          <w:tcPr>
            <w:tcW w:w="2547" w:type="dxa"/>
          </w:tcPr>
          <w:p w14:paraId="3F8C3B41" w14:textId="77777777" w:rsidR="0023513F" w:rsidRPr="00104738" w:rsidRDefault="0023513F" w:rsidP="009939FC">
            <w:pPr>
              <w:spacing w:before="120"/>
              <w:jc w:val="both"/>
            </w:pPr>
            <w:r w:rsidRPr="00104738">
              <w:t>À quel moment corriger ?</w:t>
            </w:r>
          </w:p>
        </w:tc>
        <w:tc>
          <w:tcPr>
            <w:tcW w:w="7081" w:type="dxa"/>
          </w:tcPr>
          <w:p w14:paraId="011A23FE" w14:textId="77777777" w:rsidR="0023513F" w:rsidRPr="00104738" w:rsidRDefault="0023513F" w:rsidP="001E16D9">
            <w:pPr>
              <w:jc w:val="both"/>
            </w:pPr>
          </w:p>
          <w:p w14:paraId="4DAC351E" w14:textId="77777777" w:rsidR="001E16D9" w:rsidRPr="00104738" w:rsidRDefault="001E16D9" w:rsidP="001E16D9">
            <w:pPr>
              <w:jc w:val="both"/>
            </w:pPr>
          </w:p>
          <w:p w14:paraId="70029715" w14:textId="6AA5BD18" w:rsidR="002852F1" w:rsidRDefault="002852F1" w:rsidP="001E16D9">
            <w:pPr>
              <w:jc w:val="both"/>
            </w:pPr>
          </w:p>
          <w:p w14:paraId="73542C0A" w14:textId="77777777" w:rsidR="004F3F89" w:rsidRPr="00104738" w:rsidRDefault="004F3F89" w:rsidP="001E16D9">
            <w:pPr>
              <w:jc w:val="both"/>
            </w:pPr>
          </w:p>
          <w:p w14:paraId="2F77F830" w14:textId="77777777" w:rsidR="001E16D9" w:rsidRPr="00104738" w:rsidRDefault="001E16D9" w:rsidP="001E16D9">
            <w:pPr>
              <w:jc w:val="both"/>
            </w:pPr>
          </w:p>
        </w:tc>
      </w:tr>
      <w:tr w:rsidR="0023513F" w:rsidRPr="002852F1" w14:paraId="4A669AA8" w14:textId="77777777" w:rsidTr="00D52529">
        <w:tc>
          <w:tcPr>
            <w:tcW w:w="2547" w:type="dxa"/>
          </w:tcPr>
          <w:p w14:paraId="46433AE5" w14:textId="77777777" w:rsidR="0023513F" w:rsidRPr="00104738" w:rsidRDefault="0023513F" w:rsidP="002852F1">
            <w:pPr>
              <w:jc w:val="both"/>
            </w:pPr>
            <w:r w:rsidRPr="00104738">
              <w:t>Quelles erreurs corriger ?</w:t>
            </w:r>
          </w:p>
        </w:tc>
        <w:tc>
          <w:tcPr>
            <w:tcW w:w="7081" w:type="dxa"/>
          </w:tcPr>
          <w:p w14:paraId="787E044C" w14:textId="77777777" w:rsidR="001E16D9" w:rsidRDefault="001E16D9" w:rsidP="002852F1">
            <w:pPr>
              <w:jc w:val="both"/>
            </w:pPr>
          </w:p>
          <w:p w14:paraId="308B24BA" w14:textId="6B9AEEFE" w:rsidR="001E16D9" w:rsidRDefault="001E16D9" w:rsidP="002852F1">
            <w:pPr>
              <w:jc w:val="both"/>
            </w:pPr>
          </w:p>
          <w:p w14:paraId="28C58266" w14:textId="77777777" w:rsidR="002852F1" w:rsidRPr="00104738" w:rsidRDefault="002852F1" w:rsidP="002852F1">
            <w:pPr>
              <w:jc w:val="both"/>
            </w:pPr>
          </w:p>
          <w:p w14:paraId="793F6C53" w14:textId="77777777" w:rsidR="001E16D9" w:rsidRDefault="001E16D9" w:rsidP="002852F1">
            <w:pPr>
              <w:jc w:val="both"/>
            </w:pPr>
          </w:p>
          <w:p w14:paraId="4D477BD6" w14:textId="2A90349E" w:rsidR="004F3F89" w:rsidRPr="00104738" w:rsidRDefault="004F3F89" w:rsidP="002852F1">
            <w:pPr>
              <w:jc w:val="both"/>
            </w:pPr>
          </w:p>
        </w:tc>
      </w:tr>
    </w:tbl>
    <w:p w14:paraId="66B00DE0" w14:textId="77777777" w:rsidR="000D47C6" w:rsidRPr="002852F1" w:rsidRDefault="000D47C6" w:rsidP="002852F1">
      <w:pPr>
        <w:spacing w:after="0" w:line="240" w:lineRule="auto"/>
        <w:jc w:val="both"/>
        <w:rPr>
          <w:rFonts w:eastAsia="Tahoma" w:cs="Tahoma"/>
          <w:szCs w:val="20"/>
          <w:lang w:eastAsia="en-US"/>
        </w:rPr>
      </w:pPr>
    </w:p>
    <w:p w14:paraId="763B23C0" w14:textId="77777777" w:rsidR="002808BE" w:rsidRPr="00104738" w:rsidRDefault="002808BE" w:rsidP="002808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ahoma" w:cs="Tahoma"/>
          <w:color w:val="000000"/>
          <w:szCs w:val="20"/>
          <w:lang w:eastAsia="pt-BR"/>
        </w:rPr>
      </w:pPr>
      <w:r w:rsidRPr="00104738">
        <w:rPr>
          <w:rFonts w:eastAsia="Tahoma" w:cs="Tahoma"/>
          <w:noProof/>
          <w:szCs w:val="20"/>
        </w:rPr>
        <w:drawing>
          <wp:inline distT="0" distB="0" distL="0" distR="0" wp14:anchorId="5A0983BF" wp14:editId="2473D712">
            <wp:extent cx="1200150" cy="358697"/>
            <wp:effectExtent l="0" t="0" r="0" b="0"/>
            <wp:docPr id="197313986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346" cy="36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8D90E" w14:textId="2523A2AD" w:rsidR="008A3EB0" w:rsidRPr="00104738" w:rsidRDefault="008A3EB0" w:rsidP="008A3EB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 w:rsidRPr="00104738">
        <w:rPr>
          <w:b/>
        </w:rPr>
        <w:t>Réfléchissons maintenant aux différentes manières de corriger. Comment corriger les erreurs à l’oral ? Le tableau ci-dessous présente quelques possibilités de correction. Associez les deux colonnes et notez d’autres types de correction si vous le souhaitez.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98"/>
        <w:gridCol w:w="6830"/>
      </w:tblGrid>
      <w:tr w:rsidR="00E52C5C" w:rsidRPr="00104738" w14:paraId="3FA3DB2F" w14:textId="77777777" w:rsidTr="51760C20">
        <w:tc>
          <w:tcPr>
            <w:tcW w:w="9628" w:type="dxa"/>
            <w:gridSpan w:val="2"/>
            <w:shd w:val="clear" w:color="auto" w:fill="F2F2F2" w:themeFill="background1" w:themeFillShade="F2"/>
          </w:tcPr>
          <w:p w14:paraId="280EDAAD" w14:textId="77777777" w:rsidR="008A3EB0" w:rsidRPr="00104738" w:rsidRDefault="008A3EB0" w:rsidP="008A3EB0">
            <w:pPr>
              <w:spacing w:before="120" w:after="120"/>
              <w:jc w:val="center"/>
              <w:rPr>
                <w:b/>
              </w:rPr>
            </w:pPr>
            <w:r w:rsidRPr="00104738">
              <w:rPr>
                <w:b/>
              </w:rPr>
              <w:t>Comment corriger les erreurs à l’oral ?</w:t>
            </w:r>
          </w:p>
        </w:tc>
      </w:tr>
      <w:tr w:rsidR="00E52C5C" w:rsidRPr="00104738" w14:paraId="3CF055ED" w14:textId="77777777" w:rsidTr="51760C20">
        <w:tc>
          <w:tcPr>
            <w:tcW w:w="2798" w:type="dxa"/>
            <w:shd w:val="clear" w:color="auto" w:fill="F2F2F2" w:themeFill="background1" w:themeFillShade="F2"/>
          </w:tcPr>
          <w:p w14:paraId="494DB458" w14:textId="5836CAF7" w:rsidR="008A3EB0" w:rsidRPr="00104738" w:rsidRDefault="008A3EB0" w:rsidP="004F3F89">
            <w:pPr>
              <w:spacing w:before="120" w:after="120"/>
              <w:jc w:val="center"/>
              <w:rPr>
                <w:b/>
              </w:rPr>
            </w:pPr>
            <w:r w:rsidRPr="00104738">
              <w:rPr>
                <w:b/>
              </w:rPr>
              <w:t>Types de correction</w:t>
            </w:r>
          </w:p>
        </w:tc>
        <w:tc>
          <w:tcPr>
            <w:tcW w:w="6830" w:type="dxa"/>
            <w:shd w:val="clear" w:color="auto" w:fill="F2F2F2" w:themeFill="background1" w:themeFillShade="F2"/>
          </w:tcPr>
          <w:p w14:paraId="450C6A23" w14:textId="77777777" w:rsidR="008A3EB0" w:rsidRPr="00104738" w:rsidRDefault="008A3EB0" w:rsidP="004F3F89">
            <w:pPr>
              <w:spacing w:before="120" w:after="120"/>
              <w:jc w:val="center"/>
              <w:rPr>
                <w:b/>
              </w:rPr>
            </w:pPr>
            <w:r w:rsidRPr="00104738">
              <w:rPr>
                <w:b/>
              </w:rPr>
              <w:t>Actions de l’</w:t>
            </w:r>
            <w:proofErr w:type="spellStart"/>
            <w:r w:rsidRPr="00104738">
              <w:rPr>
                <w:b/>
              </w:rPr>
              <w:t>enseignant</w:t>
            </w:r>
            <w:r w:rsidRPr="00104738">
              <w:rPr>
                <w:b/>
                <w:color w:val="000000"/>
              </w:rPr>
              <w:t>·e</w:t>
            </w:r>
            <w:proofErr w:type="spellEnd"/>
          </w:p>
        </w:tc>
      </w:tr>
      <w:tr w:rsidR="00E52C5C" w:rsidRPr="00104738" w14:paraId="2DB01BB7" w14:textId="77777777" w:rsidTr="51760C20">
        <w:tc>
          <w:tcPr>
            <w:tcW w:w="2798" w:type="dxa"/>
          </w:tcPr>
          <w:p w14:paraId="169F52C3" w14:textId="6D2AA256" w:rsidR="008A3EB0" w:rsidRPr="00104738" w:rsidRDefault="008A3EB0" w:rsidP="008A3EB0">
            <w:r w:rsidRPr="00104738">
              <w:t>a</w:t>
            </w:r>
            <w:r w:rsidR="00BB4765">
              <w:t>)</w:t>
            </w:r>
            <w:r w:rsidRPr="00104738">
              <w:t xml:space="preserve"> Autocorrection</w:t>
            </w:r>
          </w:p>
        </w:tc>
        <w:tc>
          <w:tcPr>
            <w:tcW w:w="6830" w:type="dxa"/>
          </w:tcPr>
          <w:p w14:paraId="7936BEB4" w14:textId="5A6E94B3" w:rsidR="008A3EB0" w:rsidRPr="00104738" w:rsidRDefault="008A3EB0" w:rsidP="00043E08">
            <w:pPr>
              <w:spacing w:after="120"/>
            </w:pPr>
            <w:proofErr w:type="gramStart"/>
            <w:r>
              <w:t xml:space="preserve">[ </w:t>
            </w:r>
            <w:r w:rsidR="00467CF7">
              <w:t xml:space="preserve"> </w:t>
            </w:r>
            <w:proofErr w:type="gramEnd"/>
            <w:r>
              <w:t xml:space="preserve">  ] </w:t>
            </w:r>
            <w:r w:rsidR="25652C0D">
              <w:t>L’</w:t>
            </w:r>
            <w:proofErr w:type="spellStart"/>
            <w:r w:rsidR="25652C0D">
              <w:t>enseignant</w:t>
            </w:r>
            <w:r w:rsidR="15615157">
              <w:t>·e</w:t>
            </w:r>
            <w:proofErr w:type="spellEnd"/>
            <w:r w:rsidR="15615157">
              <w:t xml:space="preserve"> </w:t>
            </w:r>
            <w:r w:rsidR="32AAEF81">
              <w:t>évite d’interrompre l’</w:t>
            </w:r>
            <w:proofErr w:type="spellStart"/>
            <w:r w:rsidR="32AAEF81">
              <w:t>apprenant·e</w:t>
            </w:r>
            <w:proofErr w:type="spellEnd"/>
            <w:r w:rsidR="32AAEF81">
              <w:t xml:space="preserve"> lors d’une activité d’expression orale. Il</w:t>
            </w:r>
            <w:r w:rsidR="00F3100E">
              <w:t>/</w:t>
            </w:r>
            <w:r w:rsidR="1488AAE7">
              <w:t>Elle</w:t>
            </w:r>
            <w:r w:rsidR="32AAEF81">
              <w:t xml:space="preserve"> </w:t>
            </w:r>
            <w:r w:rsidR="25652C0D">
              <w:t xml:space="preserve">prend note des erreurs de toute la classe </w:t>
            </w:r>
            <w:r w:rsidR="32AAEF81">
              <w:t xml:space="preserve">et </w:t>
            </w:r>
            <w:r w:rsidR="25652C0D">
              <w:t xml:space="preserve">sollicite </w:t>
            </w:r>
            <w:r w:rsidR="32AAEF81">
              <w:t xml:space="preserve">ensuite </w:t>
            </w:r>
            <w:r w:rsidR="25652C0D">
              <w:t>l’ensemble du groupe pour une co</w:t>
            </w:r>
            <w:r w:rsidR="6EB2A97F">
              <w:t>rrection</w:t>
            </w:r>
            <w:r w:rsidR="25652C0D">
              <w:t xml:space="preserve"> collective. </w:t>
            </w:r>
          </w:p>
        </w:tc>
      </w:tr>
      <w:tr w:rsidR="00E52C5C" w:rsidRPr="00104738" w14:paraId="0CDFE241" w14:textId="77777777" w:rsidTr="51760C20">
        <w:tc>
          <w:tcPr>
            <w:tcW w:w="2798" w:type="dxa"/>
          </w:tcPr>
          <w:p w14:paraId="40A0D360" w14:textId="54B0052F" w:rsidR="008A3EB0" w:rsidRPr="00104738" w:rsidRDefault="008A3EB0" w:rsidP="008A3EB0">
            <w:pPr>
              <w:rPr>
                <w:bCs/>
              </w:rPr>
            </w:pPr>
            <w:r w:rsidRPr="00104738">
              <w:rPr>
                <w:bCs/>
              </w:rPr>
              <w:t>b</w:t>
            </w:r>
            <w:r w:rsidR="00BB4765">
              <w:rPr>
                <w:bCs/>
              </w:rPr>
              <w:t>)</w:t>
            </w:r>
            <w:r w:rsidRPr="00104738">
              <w:rPr>
                <w:bCs/>
              </w:rPr>
              <w:t xml:space="preserve"> Reformulation</w:t>
            </w:r>
          </w:p>
        </w:tc>
        <w:tc>
          <w:tcPr>
            <w:tcW w:w="6830" w:type="dxa"/>
          </w:tcPr>
          <w:p w14:paraId="74D9E9A1" w14:textId="76527FBE" w:rsidR="008A3EB0" w:rsidRPr="00104738" w:rsidRDefault="008A3EB0" w:rsidP="008A3EB0">
            <w:pPr>
              <w:spacing w:after="120"/>
              <w:rPr>
                <w:bCs/>
              </w:rPr>
            </w:pPr>
            <w:proofErr w:type="gramStart"/>
            <w:r w:rsidRPr="00104738">
              <w:rPr>
                <w:bCs/>
              </w:rPr>
              <w:t xml:space="preserve">[  </w:t>
            </w:r>
            <w:proofErr w:type="gramEnd"/>
            <w:r w:rsidR="00467CF7" w:rsidRPr="00104738">
              <w:rPr>
                <w:bCs/>
              </w:rPr>
              <w:t xml:space="preserve"> </w:t>
            </w:r>
            <w:r w:rsidRPr="00104738">
              <w:rPr>
                <w:bCs/>
              </w:rPr>
              <w:t xml:space="preserve"> ] L’</w:t>
            </w:r>
            <w:proofErr w:type="spellStart"/>
            <w:r w:rsidRPr="00104738">
              <w:rPr>
                <w:bCs/>
              </w:rPr>
              <w:t>enseignant</w:t>
            </w:r>
            <w:r w:rsidR="00F6022B" w:rsidRPr="00104738">
              <w:rPr>
                <w:bCs/>
              </w:rPr>
              <w:t>·e</w:t>
            </w:r>
            <w:proofErr w:type="spellEnd"/>
            <w:r w:rsidRPr="00104738">
              <w:rPr>
                <w:bCs/>
              </w:rPr>
              <w:t xml:space="preserve"> invite l’élève à redire un mot ou une phrase en lui faisant comprendre qu’il y a un point à corriger</w:t>
            </w:r>
            <w:r w:rsidR="00DD0A7D">
              <w:rPr>
                <w:bCs/>
              </w:rPr>
              <w:t>.</w:t>
            </w:r>
            <w:r w:rsidRPr="00104738">
              <w:rPr>
                <w:bCs/>
              </w:rPr>
              <w:t xml:space="preserve"> (Exemple : erreur de prononciation).</w:t>
            </w:r>
          </w:p>
        </w:tc>
      </w:tr>
      <w:tr w:rsidR="00E52C5C" w:rsidRPr="00104738" w14:paraId="014CDFCA" w14:textId="77777777" w:rsidTr="51760C20">
        <w:tc>
          <w:tcPr>
            <w:tcW w:w="2798" w:type="dxa"/>
          </w:tcPr>
          <w:p w14:paraId="724A1FFE" w14:textId="135FF596" w:rsidR="008A3EB0" w:rsidRPr="00104738" w:rsidRDefault="008A3EB0" w:rsidP="008A3EB0">
            <w:pPr>
              <w:rPr>
                <w:bCs/>
              </w:rPr>
            </w:pPr>
            <w:r w:rsidRPr="00104738">
              <w:rPr>
                <w:bCs/>
              </w:rPr>
              <w:t>c</w:t>
            </w:r>
            <w:r w:rsidR="00BB4765">
              <w:rPr>
                <w:bCs/>
              </w:rPr>
              <w:t>)</w:t>
            </w:r>
            <w:r w:rsidRPr="00104738">
              <w:rPr>
                <w:bCs/>
              </w:rPr>
              <w:t xml:space="preserve"> Demande de répétition</w:t>
            </w:r>
          </w:p>
        </w:tc>
        <w:tc>
          <w:tcPr>
            <w:tcW w:w="6830" w:type="dxa"/>
          </w:tcPr>
          <w:p w14:paraId="20BA4611" w14:textId="1B0BD508" w:rsidR="008A3EB0" w:rsidRPr="00104738" w:rsidRDefault="008A3EB0" w:rsidP="008A3EB0">
            <w:pPr>
              <w:spacing w:after="120"/>
              <w:rPr>
                <w:bCs/>
              </w:rPr>
            </w:pPr>
            <w:proofErr w:type="gramStart"/>
            <w:r w:rsidRPr="00104738">
              <w:rPr>
                <w:bCs/>
              </w:rPr>
              <w:t xml:space="preserve">[  </w:t>
            </w:r>
            <w:proofErr w:type="gramEnd"/>
            <w:r w:rsidR="00467CF7" w:rsidRPr="00104738">
              <w:rPr>
                <w:bCs/>
              </w:rPr>
              <w:t xml:space="preserve"> </w:t>
            </w:r>
            <w:r w:rsidRPr="00104738">
              <w:rPr>
                <w:bCs/>
              </w:rPr>
              <w:t xml:space="preserve"> ] L’</w:t>
            </w:r>
            <w:proofErr w:type="spellStart"/>
            <w:r w:rsidRPr="00104738">
              <w:rPr>
                <w:bCs/>
              </w:rPr>
              <w:t>enseignant</w:t>
            </w:r>
            <w:r w:rsidRPr="00104738">
              <w:rPr>
                <w:color w:val="000000"/>
              </w:rPr>
              <w:t>·e</w:t>
            </w:r>
            <w:proofErr w:type="spellEnd"/>
            <w:r w:rsidRPr="00104738">
              <w:rPr>
                <w:bCs/>
              </w:rPr>
              <w:t xml:space="preserve"> signale discrètement l’erreur et attend que l’élève fasse lui</w:t>
            </w:r>
            <w:r w:rsidR="00D5012E" w:rsidRPr="00104738">
              <w:rPr>
                <w:bCs/>
              </w:rPr>
              <w:t xml:space="preserve">-même ou elle-même </w:t>
            </w:r>
            <w:r w:rsidRPr="00104738">
              <w:rPr>
                <w:bCs/>
              </w:rPr>
              <w:t xml:space="preserve">la correction. </w:t>
            </w:r>
          </w:p>
        </w:tc>
      </w:tr>
      <w:tr w:rsidR="00E52C5C" w:rsidRPr="00104738" w14:paraId="5D577CF9" w14:textId="77777777" w:rsidTr="51760C20">
        <w:tc>
          <w:tcPr>
            <w:tcW w:w="2798" w:type="dxa"/>
          </w:tcPr>
          <w:p w14:paraId="268B1F3C" w14:textId="0A7D9F25" w:rsidR="008A3EB0" w:rsidRPr="00104738" w:rsidRDefault="008A3EB0" w:rsidP="008A3EB0">
            <w:pPr>
              <w:rPr>
                <w:bCs/>
              </w:rPr>
            </w:pPr>
            <w:r w:rsidRPr="00104738">
              <w:rPr>
                <w:bCs/>
              </w:rPr>
              <w:t>d</w:t>
            </w:r>
            <w:r w:rsidR="00BB4765">
              <w:rPr>
                <w:bCs/>
              </w:rPr>
              <w:t>)</w:t>
            </w:r>
            <w:r w:rsidRPr="00104738">
              <w:rPr>
                <w:bCs/>
              </w:rPr>
              <w:t xml:space="preserve"> Demande de clarification</w:t>
            </w:r>
          </w:p>
          <w:p w14:paraId="423A18B0" w14:textId="77777777" w:rsidR="008A3EB0" w:rsidRPr="00104738" w:rsidRDefault="008A3EB0" w:rsidP="008A3EB0">
            <w:pPr>
              <w:rPr>
                <w:bCs/>
              </w:rPr>
            </w:pPr>
          </w:p>
        </w:tc>
        <w:tc>
          <w:tcPr>
            <w:tcW w:w="6830" w:type="dxa"/>
          </w:tcPr>
          <w:p w14:paraId="49D1F440" w14:textId="2B3ABF30" w:rsidR="008A3EB0" w:rsidRPr="00104738" w:rsidRDefault="008A3EB0" w:rsidP="008A3EB0">
            <w:pPr>
              <w:spacing w:after="120"/>
              <w:rPr>
                <w:bCs/>
              </w:rPr>
            </w:pPr>
            <w:r w:rsidRPr="00104738">
              <w:rPr>
                <w:bCs/>
              </w:rPr>
              <w:t xml:space="preserve">[  </w:t>
            </w:r>
            <w:r w:rsidR="00467CF7" w:rsidRPr="00104738">
              <w:rPr>
                <w:bCs/>
              </w:rPr>
              <w:t xml:space="preserve"> </w:t>
            </w:r>
            <w:r w:rsidRPr="00104738">
              <w:rPr>
                <w:bCs/>
              </w:rPr>
              <w:t xml:space="preserve"> ] L’</w:t>
            </w:r>
            <w:proofErr w:type="spellStart"/>
            <w:r w:rsidRPr="00104738">
              <w:rPr>
                <w:bCs/>
              </w:rPr>
              <w:t>enseignant</w:t>
            </w:r>
            <w:r w:rsidRPr="00104738">
              <w:rPr>
                <w:color w:val="000000"/>
              </w:rPr>
              <w:t>·e</w:t>
            </w:r>
            <w:proofErr w:type="spellEnd"/>
            <w:r w:rsidRPr="00104738">
              <w:rPr>
                <w:bCs/>
              </w:rPr>
              <w:t xml:space="preserve"> reprend oralement une phrase (ou un mot) de l’élève en faisant la correction.</w:t>
            </w:r>
          </w:p>
        </w:tc>
      </w:tr>
      <w:tr w:rsidR="00E52C5C" w:rsidRPr="00104738" w14:paraId="25C14BB8" w14:textId="77777777" w:rsidTr="51760C20">
        <w:tc>
          <w:tcPr>
            <w:tcW w:w="2798" w:type="dxa"/>
          </w:tcPr>
          <w:p w14:paraId="48B7F383" w14:textId="3D8AD9B6" w:rsidR="008A3EB0" w:rsidRPr="00104738" w:rsidRDefault="00BB4765" w:rsidP="008A3EB0">
            <w:pPr>
              <w:rPr>
                <w:bCs/>
              </w:rPr>
            </w:pPr>
            <w:r>
              <w:rPr>
                <w:bCs/>
              </w:rPr>
              <w:t>e)</w:t>
            </w:r>
            <w:r w:rsidR="008A3EB0" w:rsidRPr="00104738">
              <w:rPr>
                <w:bCs/>
              </w:rPr>
              <w:t xml:space="preserve"> Correction en différé</w:t>
            </w:r>
          </w:p>
        </w:tc>
        <w:tc>
          <w:tcPr>
            <w:tcW w:w="6830" w:type="dxa"/>
          </w:tcPr>
          <w:p w14:paraId="5405C32D" w14:textId="01BAD9E5" w:rsidR="008A3EB0" w:rsidRPr="00104738" w:rsidRDefault="008A3EB0" w:rsidP="008A3EB0">
            <w:pPr>
              <w:spacing w:after="120"/>
              <w:rPr>
                <w:bCs/>
              </w:rPr>
            </w:pPr>
            <w:proofErr w:type="gramStart"/>
            <w:r w:rsidRPr="00104738">
              <w:rPr>
                <w:bCs/>
              </w:rPr>
              <w:t xml:space="preserve">[ </w:t>
            </w:r>
            <w:r w:rsidR="00467CF7" w:rsidRPr="00104738">
              <w:rPr>
                <w:bCs/>
              </w:rPr>
              <w:t xml:space="preserve"> </w:t>
            </w:r>
            <w:proofErr w:type="gramEnd"/>
            <w:r w:rsidR="00467CF7" w:rsidRPr="00104738">
              <w:rPr>
                <w:bCs/>
              </w:rPr>
              <w:t xml:space="preserve">  </w:t>
            </w:r>
            <w:r w:rsidRPr="00104738">
              <w:rPr>
                <w:bCs/>
              </w:rPr>
              <w:t>] L’</w:t>
            </w:r>
            <w:proofErr w:type="spellStart"/>
            <w:r w:rsidRPr="00104738">
              <w:rPr>
                <w:bCs/>
              </w:rPr>
              <w:t>enseignant</w:t>
            </w:r>
            <w:r w:rsidRPr="00104738">
              <w:rPr>
                <w:color w:val="000000"/>
              </w:rPr>
              <w:t>·e</w:t>
            </w:r>
            <w:proofErr w:type="spellEnd"/>
            <w:r w:rsidRPr="00104738">
              <w:rPr>
                <w:color w:val="000000"/>
              </w:rPr>
              <w:t xml:space="preserve"> demande à l’élève une précision par rapport à un mot ou une phrase</w:t>
            </w:r>
            <w:r w:rsidR="00F6022B" w:rsidRPr="00104738">
              <w:rPr>
                <w:color w:val="000000"/>
              </w:rPr>
              <w:t xml:space="preserve"> erronée</w:t>
            </w:r>
            <w:r w:rsidRPr="00104738">
              <w:rPr>
                <w:color w:val="000000"/>
              </w:rPr>
              <w:t>. E</w:t>
            </w:r>
            <w:r w:rsidRPr="00104738">
              <w:rPr>
                <w:bCs/>
              </w:rPr>
              <w:t xml:space="preserve">xemple : </w:t>
            </w:r>
            <w:r w:rsidRPr="00104738">
              <w:rPr>
                <w:bCs/>
                <w:i/>
                <w:iCs/>
              </w:rPr>
              <w:t>Pardon, cela s’est passé où</w:t>
            </w:r>
            <w:r w:rsidRPr="00104738">
              <w:rPr>
                <w:bCs/>
              </w:rPr>
              <w:t> ? (</w:t>
            </w:r>
            <w:r w:rsidR="00D5012E" w:rsidRPr="00104738">
              <w:rPr>
                <w:bCs/>
              </w:rPr>
              <w:t>E</w:t>
            </w:r>
            <w:r w:rsidRPr="00104738">
              <w:rPr>
                <w:bCs/>
              </w:rPr>
              <w:t xml:space="preserve">rreur &gt; préposition de lieu). </w:t>
            </w:r>
          </w:p>
        </w:tc>
      </w:tr>
    </w:tbl>
    <w:p w14:paraId="1DFDB31A" w14:textId="7D15959C" w:rsidR="002756C9" w:rsidRPr="00104738" w:rsidRDefault="006D4C72" w:rsidP="00B35D16">
      <w:p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b/>
        </w:rPr>
      </w:pPr>
      <w:r w:rsidRPr="00104738">
        <w:rPr>
          <w:b/>
        </w:rPr>
        <w:t>Autres pratiques de correction possibles à l’oral et/ou à l’écrit </w:t>
      </w:r>
      <w:r w:rsidR="002756C9" w:rsidRPr="00104738">
        <w:rPr>
          <w:b/>
        </w:rPr>
        <w:t>:</w:t>
      </w:r>
    </w:p>
    <w:p w14:paraId="5FFE9437" w14:textId="58944FC9" w:rsidR="002852F1" w:rsidRPr="00104738" w:rsidRDefault="00467CF7" w:rsidP="002852F1">
      <w:p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Segoe UI Historic" w:hAnsi="Segoe UI Historic" w:cs="Segoe UI Historic"/>
        </w:rPr>
      </w:pPr>
      <w:r w:rsidRPr="00104738">
        <w:rPr>
          <w:rFonts w:ascii="Segoe UI Historic" w:hAnsi="Segoe UI Historic" w:cs="Segoe UI Historic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F3F89">
        <w:rPr>
          <w:rFonts w:ascii="Segoe UI Historic" w:hAnsi="Segoe UI Historic" w:cs="Segoe UI Historic"/>
        </w:rPr>
        <w:br/>
      </w:r>
    </w:p>
    <w:p w14:paraId="6ECD62D8" w14:textId="77777777" w:rsidR="007D43AF" w:rsidRPr="00104738" w:rsidRDefault="002808BE" w:rsidP="007D43AF">
      <w:pPr>
        <w:spacing w:before="60" w:after="0" w:line="240" w:lineRule="auto"/>
        <w:jc w:val="both"/>
        <w:rPr>
          <w:rFonts w:eastAsia="Tahoma" w:cs="Tahoma"/>
          <w:szCs w:val="20"/>
          <w:lang w:eastAsia="pt-BR"/>
        </w:rPr>
      </w:pPr>
      <w:r w:rsidRPr="00104738">
        <w:rPr>
          <w:noProof/>
        </w:rPr>
        <w:lastRenderedPageBreak/>
        <w:drawing>
          <wp:inline distT="0" distB="0" distL="0" distR="0" wp14:anchorId="08A865F0" wp14:editId="7B4BC28F">
            <wp:extent cx="1179166" cy="352425"/>
            <wp:effectExtent l="0" t="0" r="2540" b="0"/>
            <wp:docPr id="787945170" name="Imagem 787945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025" cy="35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4738">
        <w:rPr>
          <w:noProof/>
          <w:color w:val="000000"/>
        </w:rPr>
        <w:drawing>
          <wp:inline distT="0" distB="0" distL="0" distR="0" wp14:anchorId="2DE6E54B" wp14:editId="0DF7488A">
            <wp:extent cx="2886589" cy="360000"/>
            <wp:effectExtent l="0" t="0" r="0" b="0"/>
            <wp:docPr id="1522773280" name="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pn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6589" cy="36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C980D3" w14:textId="0CFFF1B4" w:rsidR="007D43AF" w:rsidRPr="00104738" w:rsidRDefault="00BF4734" w:rsidP="0006134D">
      <w:pPr>
        <w:spacing w:before="120" w:after="0"/>
        <w:jc w:val="both"/>
        <w:rPr>
          <w:color w:val="808080"/>
          <w:sz w:val="18"/>
          <w:szCs w:val="18"/>
        </w:rPr>
      </w:pPr>
      <w:r w:rsidRPr="00104738">
        <w:rPr>
          <w:color w:val="808080"/>
          <w:sz w:val="18"/>
          <w:szCs w:val="18"/>
        </w:rPr>
        <w:t xml:space="preserve">[Travail de réflexion personnelle. Durée estimée : </w:t>
      </w:r>
      <w:r w:rsidR="008936FC" w:rsidRPr="00104738">
        <w:rPr>
          <w:color w:val="808080"/>
          <w:sz w:val="18"/>
          <w:szCs w:val="18"/>
        </w:rPr>
        <w:t>50</w:t>
      </w:r>
      <w:r w:rsidR="007D43AF" w:rsidRPr="00104738">
        <w:rPr>
          <w:color w:val="808080"/>
          <w:sz w:val="18"/>
          <w:szCs w:val="18"/>
        </w:rPr>
        <w:t xml:space="preserve"> minutes]</w:t>
      </w:r>
    </w:p>
    <w:p w14:paraId="272CABB5" w14:textId="4EFDCDB5" w:rsidR="007D43AF" w:rsidRPr="00104738" w:rsidRDefault="002808BE" w:rsidP="007D43AF">
      <w:pPr>
        <w:pStyle w:val="Temps"/>
      </w:pPr>
      <w:r w:rsidRPr="00104738">
        <w:rPr>
          <w:rFonts w:eastAsia="Tahoma" w:cs="Tahoma"/>
          <w:b/>
          <w:noProof/>
          <w:color w:val="808080"/>
          <w:lang w:eastAsia="fr-FR"/>
        </w:rPr>
        <w:drawing>
          <wp:inline distT="0" distB="0" distL="0" distR="0" wp14:anchorId="62A684E3" wp14:editId="2944DF7E">
            <wp:extent cx="1202400" cy="360000"/>
            <wp:effectExtent l="0" t="0" r="0" b="0"/>
            <wp:docPr id="1522773281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2400" cy="36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39D2376" w14:textId="102CF914" w:rsidR="00F45AEA" w:rsidRPr="00104738" w:rsidRDefault="00BF4734" w:rsidP="007D43A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szCs w:val="20"/>
        </w:rPr>
      </w:pPr>
      <w:r w:rsidRPr="00104738">
        <w:rPr>
          <w:b/>
          <w:szCs w:val="20"/>
        </w:rPr>
        <w:t xml:space="preserve">Mathilde a utilisé dans son cours une ressource TV5MONDE de la collection </w:t>
      </w:r>
      <w:r w:rsidR="00401D89" w:rsidRPr="00104738">
        <w:rPr>
          <w:b/>
          <w:szCs w:val="20"/>
        </w:rPr>
        <w:t>« </w:t>
      </w:r>
      <w:r w:rsidRPr="00104738">
        <w:rPr>
          <w:b/>
          <w:szCs w:val="20"/>
        </w:rPr>
        <w:t>7 jours sur la planète</w:t>
      </w:r>
      <w:r w:rsidR="00401D89" w:rsidRPr="00104738">
        <w:rPr>
          <w:b/>
          <w:szCs w:val="20"/>
        </w:rPr>
        <w:t> »</w:t>
      </w:r>
      <w:r w:rsidRPr="00104738">
        <w:rPr>
          <w:b/>
          <w:szCs w:val="20"/>
        </w:rPr>
        <w:t>.</w:t>
      </w:r>
      <w:r w:rsidR="00401D89" w:rsidRPr="00104738">
        <w:rPr>
          <w:b/>
          <w:szCs w:val="20"/>
        </w:rPr>
        <w:t xml:space="preserve"> </w:t>
      </w:r>
      <w:r w:rsidRPr="00104738">
        <w:rPr>
          <w:b/>
          <w:szCs w:val="20"/>
        </w:rPr>
        <w:t>Connaissez-vous cette collection ? L’avez-vous déjà utilisée dans vos cours ?</w:t>
      </w:r>
      <w:r w:rsidR="00A43306" w:rsidRPr="00104738">
        <w:rPr>
          <w:b/>
          <w:szCs w:val="20"/>
        </w:rPr>
        <w:t xml:space="preserve"> </w:t>
      </w:r>
      <w:r w:rsidRPr="00104738">
        <w:rPr>
          <w:b/>
          <w:szCs w:val="20"/>
        </w:rPr>
        <w:t>Si vous ne la connaissez pas, consultez le lien ci-dessous</w:t>
      </w:r>
      <w:r w:rsidR="00A43306" w:rsidRPr="00104738">
        <w:rPr>
          <w:b/>
          <w:szCs w:val="20"/>
        </w:rPr>
        <w:t xml:space="preserve">. Répondez ensuite </w:t>
      </w:r>
      <w:r w:rsidR="007D43AF" w:rsidRPr="00104738">
        <w:rPr>
          <w:b/>
          <w:szCs w:val="20"/>
        </w:rPr>
        <w:t xml:space="preserve">aux questions </w:t>
      </w:r>
      <w:r w:rsidR="00A43306" w:rsidRPr="00104738">
        <w:rPr>
          <w:b/>
          <w:szCs w:val="20"/>
        </w:rPr>
        <w:t>proposées.</w:t>
      </w:r>
    </w:p>
    <w:p w14:paraId="56E2DC6D" w14:textId="3B235552" w:rsidR="00F45AEA" w:rsidRPr="00104738" w:rsidRDefault="00586AC0" w:rsidP="007D43A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szCs w:val="20"/>
        </w:rPr>
      </w:pPr>
      <w:hyperlink r:id="rId30" w:history="1">
        <w:r w:rsidR="00BF4734" w:rsidRPr="00104738">
          <w:rPr>
            <w:rStyle w:val="Lienhypertexte"/>
            <w:szCs w:val="20"/>
          </w:rPr>
          <w:t>https://enseigner.tv5monde.com/fiches-pedagogiques-fle/7-jours-sur-la-planete</w:t>
        </w:r>
      </w:hyperlink>
      <w:r w:rsidR="00847841" w:rsidRPr="00104738">
        <w:rPr>
          <w:szCs w:val="20"/>
        </w:rPr>
        <w:t xml:space="preserve"> </w:t>
      </w:r>
    </w:p>
    <w:p w14:paraId="6E8E8C74" w14:textId="7595E9CF" w:rsidR="00BF4734" w:rsidRPr="00104738" w:rsidRDefault="00F45AEA" w:rsidP="00B35D16">
      <w:pPr>
        <w:spacing w:before="120" w:after="0"/>
        <w:jc w:val="both"/>
        <w:rPr>
          <w:rFonts w:eastAsia="Tahoma" w:cs="Tahoma"/>
          <w:szCs w:val="20"/>
          <w:lang w:eastAsia="pt-BR"/>
        </w:rPr>
      </w:pPr>
      <w:r w:rsidRPr="00104738">
        <w:rPr>
          <w:rFonts w:eastAsia="Tahoma" w:cs="Tahoma"/>
          <w:szCs w:val="20"/>
          <w:lang w:eastAsia="pt-BR"/>
        </w:rPr>
        <w:t xml:space="preserve">1. Quelle est la </w:t>
      </w:r>
      <w:r w:rsidR="00BF4734" w:rsidRPr="00104738">
        <w:rPr>
          <w:rFonts w:eastAsia="Tahoma" w:cs="Tahoma"/>
          <w:szCs w:val="20"/>
          <w:lang w:eastAsia="pt-BR"/>
        </w:rPr>
        <w:t>thématique </w:t>
      </w:r>
      <w:r w:rsidR="00F45240" w:rsidRPr="00104738">
        <w:rPr>
          <w:rFonts w:eastAsia="Tahoma" w:cs="Tahoma"/>
          <w:szCs w:val="20"/>
          <w:lang w:eastAsia="pt-BR"/>
        </w:rPr>
        <w:t xml:space="preserve">principale </w:t>
      </w:r>
      <w:r w:rsidRPr="00104738">
        <w:rPr>
          <w:rFonts w:eastAsia="Tahoma" w:cs="Tahoma"/>
          <w:szCs w:val="20"/>
          <w:lang w:eastAsia="pt-BR"/>
        </w:rPr>
        <w:t>de cette collection ?</w:t>
      </w:r>
    </w:p>
    <w:p w14:paraId="43464BF3" w14:textId="40E56E4C" w:rsidR="00F45AEA" w:rsidRPr="00104738" w:rsidRDefault="00BF4734" w:rsidP="007D43AF">
      <w:pPr>
        <w:spacing w:after="0"/>
        <w:jc w:val="both"/>
        <w:rPr>
          <w:rFonts w:eastAsia="Tahoma" w:cs="Tahoma"/>
          <w:szCs w:val="20"/>
          <w:lang w:eastAsia="pt-BR"/>
        </w:rPr>
      </w:pPr>
      <w:proofErr w:type="gramStart"/>
      <w:r w:rsidRPr="00104738">
        <w:rPr>
          <w:rFonts w:eastAsia="Tahoma" w:cs="Tahoma"/>
          <w:szCs w:val="20"/>
          <w:lang w:eastAsia="pt-BR"/>
        </w:rPr>
        <w:t xml:space="preserve">[  </w:t>
      </w:r>
      <w:proofErr w:type="gramEnd"/>
      <w:r w:rsidR="00467CF7" w:rsidRPr="00104738">
        <w:rPr>
          <w:rFonts w:eastAsia="Tahoma" w:cs="Tahoma"/>
          <w:szCs w:val="20"/>
          <w:lang w:eastAsia="pt-BR"/>
        </w:rPr>
        <w:t xml:space="preserve">  </w:t>
      </w:r>
      <w:r w:rsidRPr="00104738">
        <w:rPr>
          <w:rFonts w:eastAsia="Tahoma" w:cs="Tahoma"/>
          <w:szCs w:val="20"/>
          <w:lang w:eastAsia="pt-BR"/>
        </w:rPr>
        <w:t xml:space="preserve">] actualité, géopolitique   </w:t>
      </w:r>
      <w:r w:rsidR="004513C6" w:rsidRPr="00104738">
        <w:rPr>
          <w:rFonts w:eastAsia="Tahoma" w:cs="Tahoma"/>
          <w:szCs w:val="20"/>
          <w:lang w:eastAsia="pt-BR"/>
        </w:rPr>
        <w:t xml:space="preserve">    </w:t>
      </w:r>
      <w:r w:rsidRPr="00104738">
        <w:rPr>
          <w:rFonts w:eastAsia="Tahoma" w:cs="Tahoma"/>
          <w:szCs w:val="20"/>
          <w:lang w:eastAsia="pt-BR"/>
        </w:rPr>
        <w:t xml:space="preserve"> [    ] </w:t>
      </w:r>
      <w:r w:rsidR="00F45AEA" w:rsidRPr="00104738">
        <w:rPr>
          <w:rFonts w:eastAsia="Tahoma" w:cs="Tahoma"/>
          <w:szCs w:val="20"/>
          <w:lang w:eastAsia="pt-BR"/>
        </w:rPr>
        <w:t xml:space="preserve">culture et littérature    </w:t>
      </w:r>
      <w:r w:rsidR="004513C6" w:rsidRPr="00104738">
        <w:rPr>
          <w:rFonts w:eastAsia="Tahoma" w:cs="Tahoma"/>
          <w:szCs w:val="20"/>
          <w:lang w:eastAsia="pt-BR"/>
        </w:rPr>
        <w:t xml:space="preserve">    </w:t>
      </w:r>
      <w:r w:rsidR="00F45AEA" w:rsidRPr="00104738">
        <w:rPr>
          <w:rFonts w:eastAsia="Tahoma" w:cs="Tahoma"/>
          <w:szCs w:val="20"/>
          <w:lang w:eastAsia="pt-BR"/>
        </w:rPr>
        <w:t>[    ] vie quotidienne, sport, tourisme</w:t>
      </w:r>
    </w:p>
    <w:p w14:paraId="093AF1BB" w14:textId="4C10763F" w:rsidR="00BF4734" w:rsidRPr="00104738" w:rsidRDefault="00F45AEA" w:rsidP="00CB40A3">
      <w:pPr>
        <w:spacing w:before="120" w:after="40"/>
        <w:jc w:val="both"/>
        <w:rPr>
          <w:rFonts w:eastAsia="Tahoma" w:cs="Tahoma"/>
          <w:szCs w:val="20"/>
          <w:lang w:eastAsia="pt-BR"/>
        </w:rPr>
      </w:pPr>
      <w:r w:rsidRPr="00104738">
        <w:rPr>
          <w:rFonts w:eastAsia="Tahoma" w:cs="Tahoma"/>
          <w:szCs w:val="20"/>
          <w:lang w:eastAsia="pt-BR"/>
        </w:rPr>
        <w:t>2. Remplissez le tableau avec les thèmes des quatre reportages les plus récents disponibles </w:t>
      </w:r>
      <w:r w:rsidR="002C78E7" w:rsidRPr="00104738">
        <w:rPr>
          <w:rFonts w:eastAsia="Tahoma" w:cs="Tahoma"/>
          <w:szCs w:val="20"/>
          <w:lang w:eastAsia="pt-BR"/>
        </w:rPr>
        <w:t>sur le site :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248"/>
        <w:gridCol w:w="1984"/>
        <w:gridCol w:w="1843"/>
        <w:gridCol w:w="1553"/>
      </w:tblGrid>
      <w:tr w:rsidR="00BF4734" w:rsidRPr="00104738" w14:paraId="46C913F4" w14:textId="77777777" w:rsidTr="00285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bottom w:val="single" w:sz="4" w:space="0" w:color="auto"/>
              <w:right w:val="single" w:sz="4" w:space="0" w:color="auto"/>
            </w:tcBorders>
          </w:tcPr>
          <w:p w14:paraId="4356DA28" w14:textId="77777777" w:rsidR="00BF4734" w:rsidRPr="009A40AA" w:rsidRDefault="00BF4734" w:rsidP="009A40AA">
            <w:pPr>
              <w:spacing w:before="120" w:after="120"/>
              <w:jc w:val="both"/>
              <w:rPr>
                <w:rFonts w:eastAsiaTheme="minorHAnsi" w:cstheme="minorBidi"/>
                <w:b w:val="0"/>
                <w:bCs w:val="0"/>
                <w:szCs w:val="22"/>
                <w:lang w:eastAsia="fr-FR"/>
              </w:rPr>
            </w:pPr>
            <w:r w:rsidRPr="009A40AA">
              <w:rPr>
                <w:rFonts w:eastAsiaTheme="minorHAnsi" w:cstheme="minorBidi"/>
                <w:b w:val="0"/>
                <w:bCs w:val="0"/>
                <w:szCs w:val="22"/>
                <w:lang w:eastAsia="fr-FR"/>
              </w:rPr>
              <w:t>Thème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F756" w14:textId="77777777" w:rsidR="00BF4734" w:rsidRPr="009A40AA" w:rsidRDefault="00BF4734" w:rsidP="009A40A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theme="minorBidi"/>
                <w:b w:val="0"/>
                <w:bCs w:val="0"/>
                <w:szCs w:val="22"/>
                <w:lang w:eastAsia="fr-FR"/>
              </w:rPr>
            </w:pPr>
            <w:r w:rsidRPr="009A40AA">
              <w:rPr>
                <w:rFonts w:eastAsiaTheme="minorHAnsi" w:cstheme="minorBidi"/>
                <w:b w:val="0"/>
                <w:bCs w:val="0"/>
                <w:szCs w:val="22"/>
                <w:lang w:eastAsia="fr-FR"/>
              </w:rPr>
              <w:t>Niveaux proposés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9108" w14:textId="77777777" w:rsidR="00BF4734" w:rsidRPr="009A40AA" w:rsidRDefault="00BF4734" w:rsidP="009A40A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theme="minorBidi"/>
                <w:b w:val="0"/>
                <w:bCs w:val="0"/>
                <w:szCs w:val="22"/>
                <w:lang w:eastAsia="fr-FR"/>
              </w:rPr>
            </w:pPr>
            <w:r w:rsidRPr="009A40AA">
              <w:rPr>
                <w:rFonts w:eastAsiaTheme="minorHAnsi" w:cstheme="minorBidi"/>
                <w:b w:val="0"/>
                <w:bCs w:val="0"/>
                <w:szCs w:val="22"/>
                <w:lang w:eastAsia="fr-FR"/>
              </w:rPr>
              <w:t>Date de publication</w:t>
            </w:r>
          </w:p>
        </w:tc>
        <w:tc>
          <w:tcPr>
            <w:tcW w:w="1553" w:type="dxa"/>
            <w:tcBorders>
              <w:left w:val="single" w:sz="4" w:space="0" w:color="auto"/>
              <w:bottom w:val="single" w:sz="4" w:space="0" w:color="auto"/>
            </w:tcBorders>
          </w:tcPr>
          <w:p w14:paraId="3A64C43C" w14:textId="77777777" w:rsidR="00BF4734" w:rsidRPr="009A40AA" w:rsidRDefault="00BF4734" w:rsidP="009A40A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theme="minorBidi"/>
                <w:b w:val="0"/>
                <w:bCs w:val="0"/>
                <w:szCs w:val="22"/>
                <w:lang w:eastAsia="fr-FR"/>
              </w:rPr>
            </w:pPr>
            <w:r w:rsidRPr="009A40AA">
              <w:rPr>
                <w:rFonts w:eastAsiaTheme="minorHAnsi" w:cstheme="minorBidi"/>
                <w:b w:val="0"/>
                <w:bCs w:val="0"/>
                <w:szCs w:val="22"/>
                <w:lang w:eastAsia="fr-FR"/>
              </w:rPr>
              <w:t>Disponible jusqu’au…</w:t>
            </w:r>
          </w:p>
        </w:tc>
      </w:tr>
      <w:tr w:rsidR="00BF4734" w:rsidRPr="00104738" w14:paraId="3A2871AC" w14:textId="77777777" w:rsidTr="00285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4F88" w14:textId="77777777" w:rsidR="00BF4734" w:rsidRPr="00104738" w:rsidRDefault="00BF4734" w:rsidP="002852F1">
            <w:pPr>
              <w:spacing w:line="36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F0B9" w14:textId="4D992326" w:rsidR="00BF4734" w:rsidRPr="00104738" w:rsidRDefault="00BF4734" w:rsidP="002852F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944A" w14:textId="77777777" w:rsidR="00BF4734" w:rsidRPr="00104738" w:rsidRDefault="00BF4734" w:rsidP="002852F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2C5BB" w14:textId="77777777" w:rsidR="00BF4734" w:rsidRPr="00104738" w:rsidRDefault="00BF4734" w:rsidP="002852F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4734" w:rsidRPr="00104738" w14:paraId="38FCE743" w14:textId="77777777" w:rsidTr="00285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AC0D" w14:textId="77777777" w:rsidR="00BF4734" w:rsidRPr="00104738" w:rsidRDefault="00BF4734" w:rsidP="002852F1">
            <w:pPr>
              <w:spacing w:line="36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3D07" w14:textId="06E65754" w:rsidR="00BF4734" w:rsidRPr="00104738" w:rsidRDefault="00BF4734" w:rsidP="002852F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E1E6" w14:textId="77777777" w:rsidR="00BF4734" w:rsidRPr="00104738" w:rsidRDefault="00BF4734" w:rsidP="002852F1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0222C6" w14:textId="77777777" w:rsidR="00BF4734" w:rsidRPr="00104738" w:rsidRDefault="00BF4734" w:rsidP="002852F1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4734" w:rsidRPr="00104738" w14:paraId="38A3ED1A" w14:textId="77777777" w:rsidTr="00285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CD4E" w14:textId="77777777" w:rsidR="00BF4734" w:rsidRPr="00104738" w:rsidRDefault="00BF4734" w:rsidP="002852F1">
            <w:pPr>
              <w:spacing w:line="36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0C9E" w14:textId="4DB0E1EB" w:rsidR="00BF4734" w:rsidRPr="00104738" w:rsidRDefault="00BF4734" w:rsidP="002852F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D6B9" w14:textId="77777777" w:rsidR="00BF4734" w:rsidRPr="00104738" w:rsidRDefault="00BF4734" w:rsidP="002852F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C3626E" w14:textId="77777777" w:rsidR="00BF4734" w:rsidRPr="00104738" w:rsidRDefault="00BF4734" w:rsidP="002852F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4734" w:rsidRPr="00104738" w14:paraId="0D301929" w14:textId="77777777" w:rsidTr="00285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E1CE" w14:textId="77777777" w:rsidR="00BF4734" w:rsidRPr="00104738" w:rsidRDefault="00BF4734" w:rsidP="002852F1">
            <w:pPr>
              <w:spacing w:line="36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49C4" w14:textId="15D7DB40" w:rsidR="00BF4734" w:rsidRPr="00104738" w:rsidRDefault="00BF4734" w:rsidP="002852F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CB4E" w14:textId="77777777" w:rsidR="00BF4734" w:rsidRPr="00104738" w:rsidRDefault="00BF4734" w:rsidP="002852F1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2846C6" w14:textId="77777777" w:rsidR="00BF4734" w:rsidRPr="00104738" w:rsidRDefault="00BF4734" w:rsidP="002852F1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941FDDC" w14:textId="77777777" w:rsidR="00BF4734" w:rsidRPr="00104738" w:rsidRDefault="00BF4734" w:rsidP="00BF4734">
      <w:pPr>
        <w:spacing w:after="0"/>
        <w:jc w:val="both"/>
        <w:rPr>
          <w:rFonts w:eastAsia="Tahoma" w:cs="Tahoma"/>
          <w:szCs w:val="20"/>
          <w:lang w:eastAsia="pt-BR"/>
        </w:rPr>
      </w:pPr>
    </w:p>
    <w:p w14:paraId="6FEA5E94" w14:textId="77777777" w:rsidR="00635342" w:rsidRPr="00104738" w:rsidRDefault="00635342" w:rsidP="00635342">
      <w:pPr>
        <w:spacing w:after="0"/>
        <w:jc w:val="both"/>
      </w:pPr>
      <w:r w:rsidRPr="00104738">
        <w:rPr>
          <w:noProof/>
          <w:color w:val="000000"/>
        </w:rPr>
        <w:drawing>
          <wp:inline distT="0" distB="0" distL="0" distR="0" wp14:anchorId="376430DB" wp14:editId="19B318A1">
            <wp:extent cx="1207770" cy="361950"/>
            <wp:effectExtent l="0" t="0" r="0" b="0"/>
            <wp:docPr id="335332952" name="Imagem 335332952" descr="C:\Users\VMOISAN\AppData\Local\Microsoft\Windows\INetCache\Content.Word\parti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VMOISAN\AppData\Local\Microsoft\Windows\INetCache\Content.Word\partie2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51B5C0" w14:textId="12FA8E09" w:rsidR="00E97CA6" w:rsidRPr="00104738" w:rsidRDefault="003D1A76" w:rsidP="00E97CA6">
      <w:pPr>
        <w:spacing w:after="0"/>
        <w:jc w:val="both"/>
        <w:rPr>
          <w:b/>
          <w:bCs/>
        </w:rPr>
      </w:pPr>
      <w:bookmarkStart w:id="0" w:name="_Hlk147254985"/>
      <w:r w:rsidRPr="00104738">
        <w:rPr>
          <w:b/>
          <w:bCs/>
        </w:rPr>
        <w:t xml:space="preserve">Nous vous invitons maintenant à </w:t>
      </w:r>
      <w:r w:rsidR="00E97CA6" w:rsidRPr="00104738">
        <w:rPr>
          <w:b/>
          <w:bCs/>
        </w:rPr>
        <w:t>réfléchir à la mise en œuvre d’une activité de production orale ou d’interaction orale proposée dans une ressource pédagogique de TV5MONDE</w:t>
      </w:r>
      <w:bookmarkEnd w:id="0"/>
      <w:r w:rsidR="00E97CA6" w:rsidRPr="00104738">
        <w:rPr>
          <w:b/>
          <w:bCs/>
        </w:rPr>
        <w:t>. Choisissez tout d’abord l’une des options suivantes :</w:t>
      </w:r>
    </w:p>
    <w:p w14:paraId="79B63D4B" w14:textId="2DCCFC95" w:rsidR="00E97CA6" w:rsidRPr="00104738" w:rsidRDefault="00A43306" w:rsidP="00320A02">
      <w:pPr>
        <w:pStyle w:val="Paragraphedeliste"/>
        <w:numPr>
          <w:ilvl w:val="0"/>
          <w:numId w:val="38"/>
        </w:numPr>
        <w:spacing w:after="0"/>
        <w:jc w:val="both"/>
      </w:pPr>
      <w:r w:rsidRPr="00320A02">
        <w:t xml:space="preserve">Option </w:t>
      </w:r>
      <w:r w:rsidR="00E97CA6" w:rsidRPr="00320A02">
        <w:t>a</w:t>
      </w:r>
      <w:r w:rsidR="00DD563C" w:rsidRPr="00320A02">
        <w:t>)</w:t>
      </w:r>
      <w:r w:rsidR="00E97CA6" w:rsidRPr="00104738">
        <w:t xml:space="preserve"> </w:t>
      </w:r>
      <w:r w:rsidRPr="00104738">
        <w:t>Parmi l</w:t>
      </w:r>
      <w:r w:rsidR="00E97CA6" w:rsidRPr="00104738">
        <w:t xml:space="preserve">es </w:t>
      </w:r>
      <w:r w:rsidRPr="00104738">
        <w:t>quatre</w:t>
      </w:r>
      <w:r w:rsidR="00E97CA6" w:rsidRPr="00104738">
        <w:t xml:space="preserve"> ressources « 7 jours sur la planète » listées précédemment</w:t>
      </w:r>
      <w:r w:rsidRPr="00104738">
        <w:t xml:space="preserve">, choisissez celle </w:t>
      </w:r>
      <w:r w:rsidR="00E97CA6" w:rsidRPr="00104738">
        <w:t>qui correspondrait le mieux au profil d’une de vos classes (thématique, niveau de langue</w:t>
      </w:r>
      <w:r w:rsidR="00A17516" w:rsidRPr="00104738">
        <w:t>…</w:t>
      </w:r>
      <w:r w:rsidR="00E97CA6" w:rsidRPr="00104738">
        <w:t>). Privilégiez une ressource dont la production finale est orale.</w:t>
      </w:r>
    </w:p>
    <w:p w14:paraId="5F5A6F70" w14:textId="544CE4A0" w:rsidR="00E97CA6" w:rsidRPr="00104738" w:rsidRDefault="00A43306" w:rsidP="00320A02">
      <w:pPr>
        <w:pStyle w:val="Paragraphedeliste"/>
        <w:numPr>
          <w:ilvl w:val="0"/>
          <w:numId w:val="38"/>
        </w:numPr>
        <w:spacing w:after="0"/>
        <w:jc w:val="both"/>
      </w:pPr>
      <w:r w:rsidRPr="00320A02">
        <w:t xml:space="preserve">Option </w:t>
      </w:r>
      <w:r w:rsidR="00E97CA6" w:rsidRPr="00320A02">
        <w:t>b</w:t>
      </w:r>
      <w:r w:rsidR="00DD563C" w:rsidRPr="00320A02">
        <w:t>)</w:t>
      </w:r>
      <w:r w:rsidR="00E97CA6" w:rsidRPr="00104738">
        <w:t xml:space="preserve"> Sélectionnez une autre ressource sur le site </w:t>
      </w:r>
      <w:hyperlink r:id="rId31" w:history="1">
        <w:r w:rsidR="00E97CA6" w:rsidRPr="00104738">
          <w:rPr>
            <w:rStyle w:val="Lienhypertexte"/>
          </w:rPr>
          <w:t>enseigner.tv5monde.com</w:t>
        </w:r>
      </w:hyperlink>
      <w:r w:rsidR="00E97CA6" w:rsidRPr="00104738">
        <w:t xml:space="preserve"> adaptée à votre classe. Privilégiez une ressource dont la production finale est orale.</w:t>
      </w:r>
    </w:p>
    <w:p w14:paraId="1BD0B49F" w14:textId="3FA85564" w:rsidR="002424DF" w:rsidRPr="00104738" w:rsidRDefault="002424DF" w:rsidP="00B35D16">
      <w:pPr>
        <w:spacing w:before="120" w:after="0"/>
        <w:jc w:val="both"/>
        <w:rPr>
          <w:b/>
          <w:bCs/>
        </w:rPr>
      </w:pPr>
      <w:r w:rsidRPr="00104738">
        <w:rPr>
          <w:b/>
          <w:bCs/>
        </w:rPr>
        <w:t>Faites ensuite les activités proposées ci-dessous.</w:t>
      </w:r>
    </w:p>
    <w:p w14:paraId="0063497D" w14:textId="77777777" w:rsidR="00E72917" w:rsidRDefault="00DD563C" w:rsidP="00B35D16">
      <w:pPr>
        <w:spacing w:after="0"/>
        <w:jc w:val="both"/>
        <w:rPr>
          <w:color w:val="000000"/>
        </w:rPr>
      </w:pPr>
      <w:r w:rsidRPr="00104738">
        <w:rPr>
          <w:color w:val="000000"/>
        </w:rPr>
        <w:t xml:space="preserve">a) </w:t>
      </w:r>
      <w:r w:rsidR="002424DF" w:rsidRPr="00104738">
        <w:rPr>
          <w:color w:val="000000"/>
        </w:rPr>
        <w:t xml:space="preserve">Téléchargez la ressource pédagogique complète et consultez tous les fichiers : vidéo, </w:t>
      </w:r>
      <w:r w:rsidR="00104738">
        <w:rPr>
          <w:color w:val="000000"/>
        </w:rPr>
        <w:t>« F</w:t>
      </w:r>
      <w:r w:rsidR="002424DF" w:rsidRPr="00104738">
        <w:rPr>
          <w:color w:val="000000"/>
        </w:rPr>
        <w:t>iche apprenant</w:t>
      </w:r>
      <w:r w:rsidR="00104738">
        <w:rPr>
          <w:color w:val="000000"/>
        </w:rPr>
        <w:t> »</w:t>
      </w:r>
      <w:r w:rsidR="002424DF" w:rsidRPr="00104738">
        <w:rPr>
          <w:color w:val="000000"/>
        </w:rPr>
        <w:t xml:space="preserve">, </w:t>
      </w:r>
      <w:r w:rsidR="00104738">
        <w:rPr>
          <w:color w:val="000000"/>
        </w:rPr>
        <w:t>« F</w:t>
      </w:r>
      <w:r w:rsidR="002424DF" w:rsidRPr="00104738">
        <w:rPr>
          <w:color w:val="000000"/>
        </w:rPr>
        <w:t>iche</w:t>
      </w:r>
      <w:r w:rsidR="00543CF2" w:rsidRPr="00104738">
        <w:rPr>
          <w:color w:val="000000"/>
        </w:rPr>
        <w:t xml:space="preserve"> </w:t>
      </w:r>
      <w:r w:rsidR="002424DF" w:rsidRPr="00104738">
        <w:rPr>
          <w:color w:val="000000"/>
        </w:rPr>
        <w:t>enseignant</w:t>
      </w:r>
      <w:r w:rsidR="00104738">
        <w:rPr>
          <w:color w:val="000000"/>
        </w:rPr>
        <w:t> »</w:t>
      </w:r>
    </w:p>
    <w:p w14:paraId="5DB2D053" w14:textId="6BC6F5B2" w:rsidR="00320A02" w:rsidRDefault="00D67AFB" w:rsidP="00B35D16">
      <w:pPr>
        <w:spacing w:after="0"/>
        <w:jc w:val="both"/>
        <w:rPr>
          <w:color w:val="000000"/>
        </w:rPr>
      </w:pPr>
      <w:r w:rsidRPr="00104738">
        <w:rPr>
          <w:color w:val="000000"/>
        </w:rPr>
        <w:t>b</w:t>
      </w:r>
      <w:r w:rsidR="00DD563C" w:rsidRPr="00104738">
        <w:rPr>
          <w:color w:val="000000"/>
        </w:rPr>
        <w:t>)</w:t>
      </w:r>
      <w:r w:rsidR="002424DF" w:rsidRPr="00104738">
        <w:rPr>
          <w:color w:val="000000"/>
        </w:rPr>
        <w:t xml:space="preserve"> Concentrez-vous sur la production orale </w:t>
      </w:r>
      <w:r w:rsidR="00543CF2" w:rsidRPr="00104738">
        <w:rPr>
          <w:color w:val="000000"/>
        </w:rPr>
        <w:t>proposée</w:t>
      </w:r>
      <w:r w:rsidR="00607803" w:rsidRPr="00104738">
        <w:rPr>
          <w:color w:val="000000"/>
        </w:rPr>
        <w:t xml:space="preserve"> - tâche finale</w:t>
      </w:r>
      <w:r w:rsidR="00320A02">
        <w:rPr>
          <w:color w:val="000000"/>
        </w:rPr>
        <w:t>.</w:t>
      </w:r>
    </w:p>
    <w:p w14:paraId="0FE27308" w14:textId="43BE7C5E" w:rsidR="002424DF" w:rsidRPr="00104738" w:rsidRDefault="00D67AFB" w:rsidP="00B35D16">
      <w:pPr>
        <w:spacing w:after="0"/>
        <w:jc w:val="both"/>
        <w:rPr>
          <w:bCs/>
          <w:color w:val="000000"/>
        </w:rPr>
      </w:pPr>
      <w:r w:rsidRPr="00104738">
        <w:rPr>
          <w:bCs/>
          <w:color w:val="000000"/>
        </w:rPr>
        <w:t>c</w:t>
      </w:r>
      <w:r w:rsidR="00DD563C" w:rsidRPr="00104738">
        <w:rPr>
          <w:bCs/>
          <w:color w:val="000000"/>
        </w:rPr>
        <w:t>)</w:t>
      </w:r>
      <w:r w:rsidR="002424DF" w:rsidRPr="00104738">
        <w:rPr>
          <w:bCs/>
          <w:color w:val="000000"/>
        </w:rPr>
        <w:t xml:space="preserve"> Après avoir lu la consigne de la fiche apprenant et les orientations de la fiche enseignant, réfléchissez :</w:t>
      </w:r>
    </w:p>
    <w:p w14:paraId="78EB0ED8" w14:textId="4DB987B4" w:rsidR="002424DF" w:rsidRPr="00104738" w:rsidRDefault="00A43306" w:rsidP="00A43306">
      <w:pPr>
        <w:spacing w:after="0"/>
        <w:jc w:val="both"/>
        <w:rPr>
          <w:bCs/>
          <w:color w:val="000000"/>
        </w:rPr>
      </w:pPr>
      <w:r w:rsidRPr="00104738">
        <w:rPr>
          <w:bCs/>
          <w:color w:val="000000"/>
        </w:rPr>
        <w:t xml:space="preserve">- </w:t>
      </w:r>
      <w:r w:rsidR="002424DF" w:rsidRPr="00104738">
        <w:rPr>
          <w:bCs/>
          <w:color w:val="000000"/>
        </w:rPr>
        <w:t>De que</w:t>
      </w:r>
      <w:r w:rsidR="00320A02">
        <w:rPr>
          <w:bCs/>
          <w:color w:val="000000"/>
        </w:rPr>
        <w:t>lle manière les étapes qui précè</w:t>
      </w:r>
      <w:r w:rsidR="002424DF" w:rsidRPr="00104738">
        <w:rPr>
          <w:bCs/>
          <w:color w:val="000000"/>
        </w:rPr>
        <w:t xml:space="preserve">dent l’activité de production orale (mise en route, découverte du document, compréhension </w:t>
      </w:r>
      <w:r w:rsidR="00825C57" w:rsidRPr="00104738">
        <w:rPr>
          <w:bCs/>
          <w:color w:val="000000"/>
        </w:rPr>
        <w:t>globale</w:t>
      </w:r>
      <w:r w:rsidR="002424DF" w:rsidRPr="00104738">
        <w:rPr>
          <w:bCs/>
          <w:color w:val="000000"/>
        </w:rPr>
        <w:t>/</w:t>
      </w:r>
      <w:r w:rsidR="00543CF2" w:rsidRPr="00104738">
        <w:rPr>
          <w:bCs/>
          <w:color w:val="000000"/>
        </w:rPr>
        <w:t>affinée</w:t>
      </w:r>
      <w:r w:rsidR="002424DF" w:rsidRPr="00104738">
        <w:rPr>
          <w:bCs/>
          <w:color w:val="000000"/>
        </w:rPr>
        <w:t>…) contribuent-elles à la réalisation de cette tâche finale</w:t>
      </w:r>
      <w:r w:rsidR="003C2B39" w:rsidRPr="00104738">
        <w:rPr>
          <w:bCs/>
          <w:color w:val="000000"/>
        </w:rPr>
        <w:t xml:space="preserve"> </w:t>
      </w:r>
      <w:r w:rsidR="002424DF" w:rsidRPr="00104738">
        <w:rPr>
          <w:bCs/>
          <w:color w:val="000000"/>
        </w:rPr>
        <w:t>?</w:t>
      </w:r>
    </w:p>
    <w:p w14:paraId="01518854" w14:textId="3C20E9AF" w:rsidR="00635342" w:rsidRPr="00104738" w:rsidRDefault="00635342" w:rsidP="00B35D16">
      <w:p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Segoe UI Historic" w:hAnsi="Segoe UI Historic" w:cs="Segoe UI Historic"/>
        </w:rPr>
      </w:pPr>
      <w:r w:rsidRPr="00104738">
        <w:rPr>
          <w:rFonts w:ascii="Segoe UI Historic" w:hAnsi="Segoe UI Historic" w:cs="Segoe UI Historic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8300E0" w14:textId="7B6C323E" w:rsidR="002424DF" w:rsidRPr="00104738" w:rsidRDefault="00A43306" w:rsidP="00A43306">
      <w:pPr>
        <w:pStyle w:val="Paragraphedeliste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cs="Tahoma"/>
        </w:rPr>
      </w:pPr>
      <w:r w:rsidRPr="00104738">
        <w:rPr>
          <w:rFonts w:cs="Tahoma"/>
        </w:rPr>
        <w:t xml:space="preserve">- </w:t>
      </w:r>
      <w:r w:rsidR="002424DF" w:rsidRPr="00104738">
        <w:rPr>
          <w:rFonts w:cs="Tahoma"/>
        </w:rPr>
        <w:t xml:space="preserve">Imaginez des actions et des techniques que vous pourriez mettre en place au moment d’animer cette activité afin de favoriser </w:t>
      </w:r>
      <w:r w:rsidRPr="00104738">
        <w:rPr>
          <w:rFonts w:cs="Tahoma"/>
        </w:rPr>
        <w:t>la prise de parole de</w:t>
      </w:r>
      <w:r w:rsidR="00104738">
        <w:rPr>
          <w:rFonts w:cs="Tahoma"/>
        </w:rPr>
        <w:t xml:space="preserve"> vos</w:t>
      </w:r>
      <w:r w:rsidRPr="00104738">
        <w:rPr>
          <w:rFonts w:cs="Tahoma"/>
        </w:rPr>
        <w:t xml:space="preserve"> élèves.</w:t>
      </w:r>
    </w:p>
    <w:p w14:paraId="50796685" w14:textId="1AC92DA9" w:rsidR="002852F1" w:rsidRDefault="002424DF" w:rsidP="002424DF">
      <w:p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Segoe UI Historic" w:hAnsi="Segoe UI Historic" w:cs="Segoe UI Historic"/>
        </w:rPr>
      </w:pPr>
      <w:r w:rsidRPr="00104738">
        <w:rPr>
          <w:rFonts w:ascii="Segoe UI Historic" w:hAnsi="Segoe UI Historic" w:cs="Segoe UI Historic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12A464" w14:textId="27E00438" w:rsidR="004F3F89" w:rsidRPr="00104738" w:rsidRDefault="00320A02" w:rsidP="00320A02">
      <w:p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jc w:val="both"/>
        <w:rPr>
          <w:rFonts w:ascii="Segoe UI Historic" w:hAnsi="Segoe UI Historic" w:cs="Segoe UI Historic"/>
        </w:rPr>
      </w:pPr>
      <w:r w:rsidRPr="00104738">
        <w:rPr>
          <w:rFonts w:ascii="Segoe UI Historic" w:hAnsi="Segoe UI Historic" w:cs="Segoe UI Historic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F3F89">
        <w:rPr>
          <w:rFonts w:ascii="Segoe UI Historic" w:hAnsi="Segoe UI Historic" w:cs="Segoe UI Historic"/>
        </w:rPr>
        <w:br w:type="page"/>
      </w:r>
    </w:p>
    <w:p w14:paraId="0A711A24" w14:textId="77777777" w:rsidR="00635342" w:rsidRPr="00104738" w:rsidRDefault="00635342" w:rsidP="00635342">
      <w:pPr>
        <w:spacing w:after="0"/>
        <w:jc w:val="both"/>
      </w:pPr>
      <w:r w:rsidRPr="00104738">
        <w:rPr>
          <w:noProof/>
        </w:rPr>
        <w:lastRenderedPageBreak/>
        <w:drawing>
          <wp:inline distT="0" distB="0" distL="0" distR="0" wp14:anchorId="06C48E84" wp14:editId="18366EF7">
            <wp:extent cx="1171575" cy="350156"/>
            <wp:effectExtent l="0" t="0" r="0" b="0"/>
            <wp:docPr id="56254999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649" cy="354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F5045" w14:textId="4B34CABA" w:rsidR="00E243C6" w:rsidRPr="00104738" w:rsidRDefault="002424DF" w:rsidP="4AB9A13A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bCs/>
          <w:color w:val="000000"/>
        </w:rPr>
      </w:pPr>
      <w:r w:rsidRPr="00AA5552">
        <w:rPr>
          <w:b/>
          <w:bCs/>
          <w:color w:val="000000"/>
        </w:rPr>
        <w:t xml:space="preserve">Si possible, mettez en pratique vos réflexions et </w:t>
      </w:r>
      <w:r w:rsidR="00607803" w:rsidRPr="00AA5552">
        <w:rPr>
          <w:b/>
          <w:bCs/>
          <w:color w:val="000000"/>
        </w:rPr>
        <w:t xml:space="preserve">animez cette séquence </w:t>
      </w:r>
      <w:r w:rsidR="007B043A">
        <w:rPr>
          <w:b/>
          <w:bCs/>
          <w:color w:val="000000"/>
        </w:rPr>
        <w:t xml:space="preserve">pédagogique </w:t>
      </w:r>
      <w:r w:rsidR="00607803" w:rsidRPr="00AA5552">
        <w:rPr>
          <w:b/>
          <w:bCs/>
          <w:color w:val="000000"/>
        </w:rPr>
        <w:t>auprès de</w:t>
      </w:r>
      <w:r w:rsidRPr="00AA5552">
        <w:rPr>
          <w:b/>
          <w:bCs/>
          <w:color w:val="000000"/>
        </w:rPr>
        <w:t xml:space="preserve"> vos </w:t>
      </w:r>
      <w:proofErr w:type="spellStart"/>
      <w:r w:rsidRPr="00AA5552">
        <w:rPr>
          <w:b/>
          <w:bCs/>
          <w:color w:val="000000"/>
        </w:rPr>
        <w:t>apprenant·es</w:t>
      </w:r>
      <w:proofErr w:type="spellEnd"/>
      <w:r w:rsidRPr="00AA5552">
        <w:rPr>
          <w:b/>
          <w:bCs/>
          <w:color w:val="000000"/>
        </w:rPr>
        <w:t>. Au moment de la préparation</w:t>
      </w:r>
      <w:r w:rsidR="007B043A">
        <w:rPr>
          <w:b/>
          <w:bCs/>
          <w:color w:val="000000"/>
        </w:rPr>
        <w:t xml:space="preserve"> du cours</w:t>
      </w:r>
      <w:r w:rsidRPr="00AA5552">
        <w:rPr>
          <w:b/>
          <w:bCs/>
          <w:color w:val="000000"/>
        </w:rPr>
        <w:t>, concentrez-vous sur ce</w:t>
      </w:r>
      <w:r w:rsidR="00543CF2" w:rsidRPr="00AA5552">
        <w:rPr>
          <w:b/>
          <w:bCs/>
          <w:color w:val="000000"/>
        </w:rPr>
        <w:t xml:space="preserve">t </w:t>
      </w:r>
      <w:r w:rsidRPr="00AA5552">
        <w:rPr>
          <w:b/>
          <w:bCs/>
          <w:color w:val="000000"/>
        </w:rPr>
        <w:t>objectif principa</w:t>
      </w:r>
      <w:r w:rsidR="00543CF2" w:rsidRPr="00AA5552">
        <w:rPr>
          <w:b/>
          <w:bCs/>
          <w:color w:val="000000"/>
        </w:rPr>
        <w:t xml:space="preserve">l </w:t>
      </w:r>
      <w:r w:rsidRPr="00AA5552">
        <w:rPr>
          <w:b/>
          <w:bCs/>
          <w:color w:val="000000"/>
        </w:rPr>
        <w:t>: favoriser l’expression orale</w:t>
      </w:r>
      <w:r w:rsidR="00543CF2" w:rsidRPr="00AA5552">
        <w:rPr>
          <w:b/>
          <w:bCs/>
          <w:color w:val="000000"/>
        </w:rPr>
        <w:t xml:space="preserve">. </w:t>
      </w:r>
      <w:r w:rsidR="00EE7F0B" w:rsidRPr="00AA5552">
        <w:rPr>
          <w:b/>
          <w:bCs/>
          <w:color w:val="000000"/>
        </w:rPr>
        <w:t>Pour l’animation de la séance, e</w:t>
      </w:r>
      <w:r w:rsidR="00B66123" w:rsidRPr="00AA5552">
        <w:rPr>
          <w:b/>
          <w:bCs/>
          <w:color w:val="000000"/>
        </w:rPr>
        <w:t xml:space="preserve">ssayez d’être également attentif </w:t>
      </w:r>
      <w:r w:rsidR="00A56936" w:rsidRPr="00AA5552">
        <w:rPr>
          <w:b/>
          <w:bCs/>
          <w:color w:val="000000"/>
        </w:rPr>
        <w:t xml:space="preserve">et attentive </w:t>
      </w:r>
      <w:r w:rsidR="00B66123" w:rsidRPr="00AA5552">
        <w:rPr>
          <w:b/>
          <w:bCs/>
          <w:color w:val="000000"/>
        </w:rPr>
        <w:t>au traitement des erreurs : quelles erreurs corriger en priorité, à quel moment, comment ?</w:t>
      </w:r>
    </w:p>
    <w:p w14:paraId="56B86456" w14:textId="77777777" w:rsidR="00646A85" w:rsidRPr="00104738" w:rsidRDefault="00646A85" w:rsidP="0046004D">
      <w:pPr>
        <w:spacing w:after="0" w:line="240" w:lineRule="auto"/>
        <w:jc w:val="both"/>
        <w:rPr>
          <w:szCs w:val="20"/>
        </w:rPr>
      </w:pPr>
      <w:r w:rsidRPr="00104738">
        <w:rPr>
          <w:b/>
          <w:noProof/>
        </w:rPr>
        <w:drawing>
          <wp:inline distT="0" distB="0" distL="0" distR="0" wp14:anchorId="1A73DFE8" wp14:editId="6A6187A4">
            <wp:extent cx="1371600" cy="358140"/>
            <wp:effectExtent l="0" t="0" r="0" b="3810"/>
            <wp:docPr id="887657567" name="Imagem 887657567" descr="C:\Users\E.PAQUIER\AppData\Local\Microsoft\Windows\INetCache\Content.Word\journal de bo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.PAQUIER\AppData\Local\Microsoft\Windows\INetCache\Content.Word\journal de bord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A25D7" w14:textId="5DE260D6" w:rsidR="00805C1B" w:rsidRPr="00104738" w:rsidRDefault="00646A85" w:rsidP="00C03EB6">
      <w:pPr>
        <w:pBdr>
          <w:top w:val="nil"/>
          <w:left w:val="nil"/>
          <w:bottom w:val="nil"/>
          <w:right w:val="nil"/>
          <w:between w:val="nil"/>
        </w:pBdr>
        <w:spacing w:before="40" w:after="0"/>
        <w:jc w:val="both"/>
        <w:rPr>
          <w:szCs w:val="20"/>
        </w:rPr>
      </w:pPr>
      <w:r w:rsidRPr="00104738">
        <w:rPr>
          <w:szCs w:val="20"/>
        </w:rPr>
        <w:t xml:space="preserve">Utilisez </w:t>
      </w:r>
      <w:r w:rsidR="00B17CEE">
        <w:rPr>
          <w:szCs w:val="20"/>
        </w:rPr>
        <w:t xml:space="preserve">ensuite </w:t>
      </w:r>
      <w:r w:rsidRPr="00104738">
        <w:rPr>
          <w:szCs w:val="20"/>
        </w:rPr>
        <w:t xml:space="preserve">votre « Journal de bord » pour décrire cette expérience et commentez aussi ce qu’elle vous aura apporté. </w:t>
      </w:r>
      <w:r w:rsidR="00E243C6" w:rsidRPr="00104738">
        <w:rPr>
          <w:szCs w:val="20"/>
        </w:rPr>
        <w:t xml:space="preserve">La « Grille de mise en pratique » pourra aussi vous aider </w:t>
      </w:r>
      <w:r w:rsidR="00805C1B" w:rsidRPr="00104738">
        <w:rPr>
          <w:szCs w:val="20"/>
        </w:rPr>
        <w:t>à l’issue de l’animation d’un cours</w:t>
      </w:r>
      <w:r w:rsidR="00E243C6" w:rsidRPr="00104738">
        <w:rPr>
          <w:szCs w:val="20"/>
        </w:rPr>
        <w:t xml:space="preserve">. </w:t>
      </w:r>
    </w:p>
    <w:p w14:paraId="6D11B153" w14:textId="14299C5A" w:rsidR="00543CF2" w:rsidRPr="00104738" w:rsidRDefault="000B37E9" w:rsidP="002424D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 w:rsidRPr="0010473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905576" wp14:editId="04AF2419">
                <wp:simplePos x="0" y="0"/>
                <wp:positionH relativeFrom="margin">
                  <wp:posOffset>318135</wp:posOffset>
                </wp:positionH>
                <wp:positionV relativeFrom="paragraph">
                  <wp:posOffset>142875</wp:posOffset>
                </wp:positionV>
                <wp:extent cx="5429250" cy="1562100"/>
                <wp:effectExtent l="19050" t="19050" r="19050" b="19050"/>
                <wp:wrapNone/>
                <wp:docPr id="2093095679" name="Rolagem: Horizont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0" cy="156210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62C750" w14:textId="30E1D4D1" w:rsidR="006720BE" w:rsidRPr="00104738" w:rsidRDefault="006720BE" w:rsidP="00753277">
                            <w:pPr>
                              <w:spacing w:before="120" w:after="120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104738">
                              <w:rPr>
                                <w:b/>
                                <w:bCs/>
                              </w:rPr>
                              <w:t>Fichier à consulter après cette activité : « Module 2 - Favoriser la prise de parole - Autoformation - Pistes de correction »</w:t>
                            </w:r>
                          </w:p>
                          <w:p w14:paraId="2785274C" w14:textId="033A4F4D" w:rsidR="006720BE" w:rsidRPr="00104738" w:rsidRDefault="006720BE" w:rsidP="00753277">
                            <w:pPr>
                              <w:spacing w:after="0"/>
                              <w:jc w:val="both"/>
                            </w:pPr>
                            <w:r w:rsidRPr="00104738">
                              <w:t xml:space="preserve">Il est temps maintenant de consulter le fichier « Module 2 - Favoriser la prise de parole - Pistes de correction ». Cet outil propose - non pas d’apporter toutes les « bonnes » réponses aux activités réalisées - mais plutôt de vous orienter dans votre parcours d’autoformation. N’hésitez pas à continuer </w:t>
                            </w:r>
                            <w:r w:rsidR="00E52C5C" w:rsidRPr="00104738">
                              <w:t>de</w:t>
                            </w:r>
                            <w:r w:rsidRPr="00104738">
                              <w:t xml:space="preserve"> remplir votre journal de bord en y intégrant de nouvelles réflexions issues de la consultation de ce fichier !</w:t>
                            </w:r>
                          </w:p>
                          <w:p w14:paraId="650EDCE2" w14:textId="77777777" w:rsidR="006720BE" w:rsidRPr="00104738" w:rsidRDefault="006720BE" w:rsidP="00210F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905576" id="Rolagem: Horizontal 2" o:spid="_x0000_s1026" style="position:absolute;left:0;text-align:left;margin-left:25.05pt;margin-top:11.25pt;width:427.5pt;height:123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IQ1ogIAAIEFAAAOAAAAZHJzL2Uyb0RvYy54bWysVFtP2zAUfp+0/2D5feSyttCIFFUgtklo&#10;IGDi2XXsNprj49luk/Lrd+ykoWN9mvbi+OTc/H3ncnnVNYrshHU16JJmZyklQnOoar0u6Y/n208X&#10;lDjPdMUUaFHSvXD0avHxw2VrCpHDBlQlLMEg2hWtKenGe1MkieMb0TB3BkZoVEqwDfMo2nVSWdZi&#10;9EYleZrOkhZsZSxw4Rz+vemVdBHjSym4v5fSCU9USfFtPp42nqtwJotLVqwtM5uaD89g//CKhtUa&#10;k46hbphnZGvrv0I1NbfgQPozDk0CUtZcRAyIJkvfoXnaMCMiFiTHmZEm9//C8u+7B0vqqqR5Ov+c&#10;zqez8zklmjVYq0dQbC2agnwFW7+C9kyRPDDWGleg45N5sIPk8Brgd9I24YvASBdZ3o8si84Tjj+n&#10;k3yeT7EYHHXZdJZnaaxD8uZurPNfBDQkXEpqYaurR6xlpJjt7pzHvGh/sAsplSYtoriYnk+jmQNV&#10;V7e1UkHp7Hp1rSzZsdAHaZ7ODimPzDCg0hg3wOsBxZvfK9EneBQSqUIIeZ8hNKkYwzLOhfazQFCM&#10;hNbBTeITRsfslKPy2eA02AY3EZt3dExPOf6ZcfSIWbFco3NTa7CnAlQ/x8y9/QF9jznA992qG4q8&#10;gmqPzWKhnyJn+G2N9bljzj8wi2ODNcVV4O/xkAqwGjDcKNmAfT31P9hjN6OWkhbHsKTu15ZZQYn6&#10;prHP59lkEuY2CpPpeY6CPdasjjV621wDVjjDpWN4vAZ7rw5XaaF5wY2xDFlRxTTH3CXl3h6Ea9+v&#10;B9w5XCyX0Qxn1TB/p58MD8EDwaH1nrsXZs3QpB77+zscRpYV79q0tw2eGpZbD7KOPRwo7nkdqMc5&#10;j/0z7KSwSI7laPW2ORe/AQAA//8DAFBLAwQUAAYACAAAACEAMoPi3NwAAAAJAQAADwAAAGRycy9k&#10;b3ducmV2LnhtbEyPwU7DMBBE70j8g7VI3KjdoIQ0xKkQEuJMU/W8iU0SEa+j2G1Svp7lBMedGc2+&#10;KferG8XFzmHwpGG7USAstd4M1Gk41m8POYgQkQyOnqyGqw2wr25vSiyMX+jDXg6xE1xCoUANfYxT&#10;IWVoe+swbPxkib1PPzuMfM6dNDMuXO5GmSiVSYcD8YceJ/va2/brcHYaliX7xmtW+6d8eKxPp2aX&#10;qveo9f3d+vIMIto1/oXhF5/RoWKmxp/JBDFqSNWWkxqSJAXB/k6lLDQsZHkKsirl/wXVDwAAAP//&#10;AwBQSwECLQAUAAYACAAAACEAtoM4kv4AAADhAQAAEwAAAAAAAAAAAAAAAAAAAAAAW0NvbnRlbnRf&#10;VHlwZXNdLnhtbFBLAQItABQABgAIAAAAIQA4/SH/1gAAAJQBAAALAAAAAAAAAAAAAAAAAC8BAABf&#10;cmVscy8ucmVsc1BLAQItABQABgAIAAAAIQDa6IQ1ogIAAIEFAAAOAAAAAAAAAAAAAAAAAC4CAABk&#10;cnMvZTJvRG9jLnhtbFBLAQItABQABgAIAAAAIQAyg+Lc3AAAAAkBAAAPAAAAAAAAAAAAAAAAAPwE&#10;AABkcnMvZG93bnJldi54bWxQSwUGAAAAAAQABADzAAAABQYAAAAA&#10;" fillcolor="white [3201]" strokecolor="#002060" strokeweight="2.25pt">
                <v:stroke joinstyle="miter"/>
                <v:textbox>
                  <w:txbxContent>
                    <w:p w14:paraId="4B62C750" w14:textId="30E1D4D1" w:rsidR="006720BE" w:rsidRPr="00104738" w:rsidRDefault="006720BE" w:rsidP="00753277">
                      <w:pPr>
                        <w:spacing w:before="120" w:after="120"/>
                        <w:jc w:val="both"/>
                        <w:rPr>
                          <w:b/>
                          <w:bCs/>
                        </w:rPr>
                      </w:pPr>
                      <w:r w:rsidRPr="00104738">
                        <w:rPr>
                          <w:b/>
                          <w:bCs/>
                        </w:rPr>
                        <w:t>Fichier à consulter après cette activité : « Module 2 - Favoriser la prise de parole - Autoformation - Pistes de correction »</w:t>
                      </w:r>
                    </w:p>
                    <w:p w14:paraId="2785274C" w14:textId="033A4F4D" w:rsidR="006720BE" w:rsidRPr="00104738" w:rsidRDefault="006720BE" w:rsidP="00753277">
                      <w:pPr>
                        <w:spacing w:after="0"/>
                        <w:jc w:val="both"/>
                      </w:pPr>
                      <w:r w:rsidRPr="00104738">
                        <w:t xml:space="preserve">Il est temps maintenant de consulter le fichier « Module 2 - Favoriser la prise de parole - Pistes de correction ». Cet outil propose - non pas d’apporter toutes les « bonnes » réponses aux activités réalisées - mais plutôt de vous orienter dans votre parcours d’autoformation. N’hésitez pas à continuer </w:t>
                      </w:r>
                      <w:r w:rsidR="00E52C5C" w:rsidRPr="00104738">
                        <w:t>de</w:t>
                      </w:r>
                      <w:r w:rsidRPr="00104738">
                        <w:t xml:space="preserve"> remplir votre journal de bord en y intégrant de nouvelles réflexions issues de la consultation de ce fichier !</w:t>
                      </w:r>
                    </w:p>
                    <w:p w14:paraId="650EDCE2" w14:textId="77777777" w:rsidR="006720BE" w:rsidRPr="00104738" w:rsidRDefault="006720BE" w:rsidP="00210FC0"/>
                  </w:txbxContent>
                </v:textbox>
                <w10:wrap anchorx="margin"/>
              </v:roundrect>
            </w:pict>
          </mc:Fallback>
        </mc:AlternateContent>
      </w:r>
    </w:p>
    <w:p w14:paraId="505161A9" w14:textId="2C64053C" w:rsidR="008936FC" w:rsidRPr="00104738" w:rsidRDefault="008936FC" w:rsidP="002424D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</w:p>
    <w:p w14:paraId="230583BE" w14:textId="1325799D" w:rsidR="009E3EA0" w:rsidRPr="00104738" w:rsidRDefault="009E3EA0" w:rsidP="00AD036D">
      <w:pPr>
        <w:spacing w:after="0"/>
      </w:pPr>
    </w:p>
    <w:p w14:paraId="67428DA8" w14:textId="0AB9ED55" w:rsidR="009E3EA0" w:rsidRPr="00104738" w:rsidRDefault="009E3EA0" w:rsidP="00AD036D">
      <w:pPr>
        <w:spacing w:after="0"/>
      </w:pPr>
    </w:p>
    <w:p w14:paraId="08249E31" w14:textId="3AF1D0BD" w:rsidR="009E3EA0" w:rsidRPr="00104738" w:rsidRDefault="009E3EA0" w:rsidP="00AD036D">
      <w:pPr>
        <w:spacing w:after="0"/>
      </w:pPr>
    </w:p>
    <w:p w14:paraId="3B5EB758" w14:textId="58C4782D" w:rsidR="009E3EA0" w:rsidRPr="00104738" w:rsidRDefault="009E3EA0" w:rsidP="00AD036D">
      <w:pPr>
        <w:spacing w:after="0"/>
      </w:pPr>
    </w:p>
    <w:p w14:paraId="62FFDB6C" w14:textId="77777777" w:rsidR="009E3EA0" w:rsidRPr="00104738" w:rsidRDefault="009E3EA0" w:rsidP="00AD036D">
      <w:pPr>
        <w:spacing w:after="0"/>
      </w:pPr>
    </w:p>
    <w:p w14:paraId="3E1C753C" w14:textId="70A43B52" w:rsidR="000C0646" w:rsidRPr="00104738" w:rsidRDefault="000C0646" w:rsidP="000C0646">
      <w:pPr>
        <w:spacing w:after="0"/>
        <w:rPr>
          <w:highlight w:val="yellow"/>
        </w:rPr>
      </w:pPr>
    </w:p>
    <w:p w14:paraId="6784B9E3" w14:textId="4BB3F0B2" w:rsidR="009E3EA0" w:rsidRPr="00104738" w:rsidRDefault="009E3EA0" w:rsidP="000C0646">
      <w:pPr>
        <w:spacing w:after="0"/>
        <w:rPr>
          <w:highlight w:val="yellow"/>
        </w:rPr>
      </w:pPr>
    </w:p>
    <w:p w14:paraId="5125BA66" w14:textId="5E5341E4" w:rsidR="009E3EA0" w:rsidRPr="00104738" w:rsidRDefault="009E3EA0" w:rsidP="000C0646">
      <w:pPr>
        <w:spacing w:after="0"/>
        <w:rPr>
          <w:highlight w:val="yellow"/>
        </w:rPr>
      </w:pPr>
    </w:p>
    <w:p w14:paraId="479AE4C4" w14:textId="77777777" w:rsidR="003C2B39" w:rsidRDefault="003C2B39" w:rsidP="000C0646">
      <w:pPr>
        <w:spacing w:after="0"/>
        <w:rPr>
          <w:highlight w:val="yellow"/>
        </w:rPr>
      </w:pPr>
    </w:p>
    <w:p w14:paraId="287BFC00" w14:textId="77777777" w:rsidR="0046004D" w:rsidRPr="00104738" w:rsidRDefault="0046004D" w:rsidP="000C0646">
      <w:pPr>
        <w:spacing w:after="0"/>
        <w:rPr>
          <w:highlight w:val="yellow"/>
        </w:rPr>
      </w:pPr>
    </w:p>
    <w:p w14:paraId="4554A6B6" w14:textId="0A8F7C37" w:rsidR="00296C23" w:rsidRPr="00104738" w:rsidRDefault="00296C23" w:rsidP="00296C23">
      <w:pPr>
        <w:spacing w:after="0"/>
        <w:jc w:val="both"/>
        <w:rPr>
          <w:rFonts w:eastAsia="Tahoma" w:cs="Tahoma"/>
          <w:b/>
          <w:szCs w:val="20"/>
          <w:lang w:eastAsia="pt-BR"/>
        </w:rPr>
      </w:pPr>
      <w:r w:rsidRPr="00104738">
        <w:rPr>
          <w:rFonts w:eastAsia="Tahoma" w:cs="Tahoma"/>
          <w:noProof/>
          <w:szCs w:val="20"/>
        </w:rPr>
        <w:drawing>
          <wp:inline distT="0" distB="0" distL="0" distR="0" wp14:anchorId="73D90DDC" wp14:editId="68F5A3B6">
            <wp:extent cx="1202400" cy="360000"/>
            <wp:effectExtent l="0" t="0" r="4445" b="0"/>
            <wp:docPr id="2013213834" name="Imagem 2013213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activité9.pn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4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43AF" w:rsidRPr="00104738">
        <w:rPr>
          <w:noProof/>
        </w:rPr>
        <w:drawing>
          <wp:inline distT="0" distB="0" distL="0" distR="0" wp14:anchorId="06682292" wp14:editId="6A534978">
            <wp:extent cx="2122170" cy="356235"/>
            <wp:effectExtent l="0" t="0" r="0" b="5715"/>
            <wp:docPr id="1" name="Image 1" descr="acqu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cquis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35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4D39D" w14:textId="6BE4FA9E" w:rsidR="00296C23" w:rsidRPr="00104738" w:rsidRDefault="00296C23" w:rsidP="00006882">
      <w:pPr>
        <w:spacing w:before="240" w:after="0"/>
        <w:jc w:val="both"/>
        <w:rPr>
          <w:rFonts w:eastAsia="Tahoma" w:cs="Tahoma"/>
          <w:szCs w:val="20"/>
          <w:lang w:eastAsia="pt-BR"/>
        </w:rPr>
      </w:pPr>
      <w:r w:rsidRPr="00104738">
        <w:rPr>
          <w:rFonts w:eastAsia="Tahoma" w:cs="Tahoma"/>
          <w:b/>
          <w:szCs w:val="20"/>
          <w:lang w:eastAsia="pt-BR"/>
        </w:rPr>
        <w:t xml:space="preserve">Vous avez terminé ce module d’autoformation. Bravo ! Lisez maintenant les énoncés de la grille d’autoévaluation ci-dessous et cochez les cases qui correspondent à vos acquis. Si vous le souhaitez, complétez aussi les dernières lignes de la grille avec d’autres aspects </w:t>
      </w:r>
      <w:r w:rsidR="00006882">
        <w:rPr>
          <w:rFonts w:eastAsia="Tahoma" w:cs="Tahoma"/>
          <w:b/>
          <w:szCs w:val="20"/>
          <w:lang w:eastAsia="pt-BR"/>
        </w:rPr>
        <w:t xml:space="preserve">abordés dans ce module </w:t>
      </w:r>
      <w:r w:rsidRPr="00104738">
        <w:rPr>
          <w:rFonts w:eastAsia="Tahoma" w:cs="Tahoma"/>
          <w:b/>
          <w:szCs w:val="20"/>
          <w:lang w:eastAsia="pt-BR"/>
        </w:rPr>
        <w:t>qui vous semblent importants dans votre contexte de travail.</w:t>
      </w:r>
    </w:p>
    <w:p w14:paraId="52251665" w14:textId="2E777DBA" w:rsidR="00296C23" w:rsidRPr="00104738" w:rsidRDefault="00296C23" w:rsidP="0046004D">
      <w:pPr>
        <w:spacing w:before="120" w:after="0"/>
        <w:rPr>
          <w:rFonts w:eastAsia="Tahoma" w:cs="Tahoma"/>
          <w:szCs w:val="20"/>
          <w:lang w:eastAsia="pt-BR"/>
        </w:rPr>
      </w:pPr>
      <w:r w:rsidRPr="00104738">
        <w:rPr>
          <w:rFonts w:eastAsia="Tahoma" w:cs="Tahoma"/>
          <w:szCs w:val="20"/>
          <w:lang w:eastAsia="pt-BR"/>
        </w:rPr>
        <w:t>Ce module d</w:t>
      </w:r>
      <w:r w:rsidR="00C83347" w:rsidRPr="00104738">
        <w:rPr>
          <w:rFonts w:eastAsia="Tahoma" w:cs="Tahoma"/>
          <w:szCs w:val="20"/>
          <w:lang w:eastAsia="pt-BR"/>
        </w:rPr>
        <w:t>’autof</w:t>
      </w:r>
      <w:r w:rsidRPr="00104738">
        <w:rPr>
          <w:rFonts w:eastAsia="Tahoma" w:cs="Tahoma"/>
          <w:szCs w:val="20"/>
          <w:lang w:eastAsia="pt-BR"/>
        </w:rPr>
        <w:t>ormation m’a permis de :</w:t>
      </w: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4"/>
        <w:gridCol w:w="1087"/>
        <w:gridCol w:w="1087"/>
        <w:gridCol w:w="1087"/>
      </w:tblGrid>
      <w:tr w:rsidR="00C83347" w:rsidRPr="00104738" w14:paraId="13FF8461" w14:textId="77777777" w:rsidTr="4AB9A13A">
        <w:tc>
          <w:tcPr>
            <w:tcW w:w="6804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B8241D9" w14:textId="77777777" w:rsidR="00C83347" w:rsidRPr="00104738" w:rsidRDefault="00C83347" w:rsidP="00C83347">
            <w:pPr>
              <w:jc w:val="both"/>
              <w:rPr>
                <w:rFonts w:eastAsia="Tahoma" w:cs="Tahoma"/>
                <w:szCs w:val="20"/>
                <w:lang w:eastAsia="pt-BR"/>
              </w:rPr>
            </w:pP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F2506E9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b/>
                <w:szCs w:val="20"/>
                <w:lang w:eastAsia="pt-BR"/>
              </w:rPr>
            </w:pPr>
            <w:r w:rsidRPr="00104738">
              <w:rPr>
                <w:rFonts w:eastAsia="Tahoma" w:cs="Tahoma"/>
                <w:b/>
                <w:szCs w:val="20"/>
                <w:lang w:eastAsia="pt-BR"/>
              </w:rPr>
              <w:t>Non</w:t>
            </w: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A86F3C2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b/>
                <w:szCs w:val="20"/>
                <w:lang w:eastAsia="pt-BR"/>
              </w:rPr>
            </w:pPr>
            <w:r w:rsidRPr="00104738">
              <w:rPr>
                <w:rFonts w:eastAsia="Tahoma" w:cs="Tahoma"/>
                <w:b/>
                <w:szCs w:val="20"/>
                <w:lang w:eastAsia="pt-BR"/>
              </w:rPr>
              <w:t>Un peu</w:t>
            </w: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6422E85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b/>
                <w:szCs w:val="20"/>
                <w:lang w:eastAsia="pt-BR"/>
              </w:rPr>
            </w:pPr>
            <w:r w:rsidRPr="00104738">
              <w:rPr>
                <w:rFonts w:eastAsia="Tahoma" w:cs="Tahoma"/>
                <w:b/>
                <w:szCs w:val="20"/>
                <w:lang w:eastAsia="pt-BR"/>
              </w:rPr>
              <w:t>Oui</w:t>
            </w:r>
          </w:p>
        </w:tc>
      </w:tr>
      <w:tr w:rsidR="00C83347" w:rsidRPr="00104738" w14:paraId="61E0D145" w14:textId="77777777" w:rsidTr="4AB9A13A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862B78" w14:textId="77777777" w:rsidR="00C83347" w:rsidRPr="00104738" w:rsidRDefault="00C83347" w:rsidP="00C83347">
            <w:pPr>
              <w:spacing w:before="120" w:after="120"/>
              <w:rPr>
                <w:rFonts w:eastAsia="Tahoma" w:cs="Tahoma"/>
                <w:szCs w:val="20"/>
                <w:lang w:eastAsia="pt-BR"/>
              </w:rPr>
            </w:pPr>
            <w:r w:rsidRPr="00104738">
              <w:rPr>
                <w:rFonts w:eastAsia="Tahoma" w:cs="Tahoma"/>
                <w:szCs w:val="20"/>
                <w:lang w:eastAsia="pt-BR"/>
              </w:rPr>
              <w:t>Identifier des techniques favorisant la prise de parole.</w:t>
            </w: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23E7734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16FF336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ED238FA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</w:tr>
      <w:tr w:rsidR="00C83347" w:rsidRPr="00104738" w14:paraId="5134B41F" w14:textId="77777777" w:rsidTr="4AB9A13A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8C9270D" w14:textId="77777777" w:rsidR="00C83347" w:rsidRPr="00104738" w:rsidRDefault="00C83347" w:rsidP="00C83347">
            <w:pPr>
              <w:spacing w:before="120" w:after="120"/>
              <w:rPr>
                <w:rFonts w:eastAsia="Tahoma" w:cs="Tahoma"/>
                <w:szCs w:val="20"/>
                <w:lang w:eastAsia="pt-BR"/>
              </w:rPr>
            </w:pPr>
            <w:r w:rsidRPr="00104738">
              <w:rPr>
                <w:rFonts w:eastAsia="Tahoma" w:cs="Tahoma"/>
                <w:szCs w:val="20"/>
                <w:lang w:eastAsia="pt-BR"/>
              </w:rPr>
              <w:t>Identifier des techniques pour la gestion de l’espace de la classe.</w:t>
            </w: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EBCF2D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C77C6B2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A0E49DF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</w:tr>
      <w:tr w:rsidR="00C83347" w:rsidRPr="00104738" w14:paraId="46119658" w14:textId="77777777" w:rsidTr="4AB9A13A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DEEE75F" w14:textId="2BC9A5FA" w:rsidR="00C83347" w:rsidRPr="00104738" w:rsidRDefault="00C83347" w:rsidP="00C83347">
            <w:pPr>
              <w:spacing w:before="120" w:after="120"/>
              <w:rPr>
                <w:rFonts w:eastAsia="Tahoma" w:cs="Tahoma"/>
                <w:szCs w:val="20"/>
                <w:lang w:eastAsia="pt-BR"/>
              </w:rPr>
            </w:pPr>
            <w:r w:rsidRPr="00104738">
              <w:rPr>
                <w:rFonts w:eastAsia="Tahoma" w:cs="Tahoma"/>
                <w:szCs w:val="20"/>
                <w:lang w:eastAsia="pt-BR"/>
              </w:rPr>
              <w:t>Prendre davantage conscience du rôle de médiateur</w:t>
            </w:r>
            <w:r w:rsidR="002E13FA" w:rsidRPr="00104738">
              <w:rPr>
                <w:rFonts w:eastAsia="Tahoma" w:cs="Tahoma"/>
                <w:szCs w:val="20"/>
                <w:lang w:eastAsia="pt-BR"/>
              </w:rPr>
              <w:t xml:space="preserve">/médiatrice </w:t>
            </w:r>
            <w:r w:rsidRPr="00104738">
              <w:rPr>
                <w:rFonts w:eastAsia="Tahoma" w:cs="Tahoma"/>
                <w:szCs w:val="20"/>
                <w:lang w:eastAsia="pt-BR"/>
              </w:rPr>
              <w:t>joué par l’</w:t>
            </w:r>
            <w:proofErr w:type="spellStart"/>
            <w:r w:rsidRPr="00104738">
              <w:rPr>
                <w:rFonts w:eastAsia="Tahoma" w:cs="Tahoma"/>
                <w:szCs w:val="20"/>
                <w:lang w:eastAsia="pt-BR"/>
              </w:rPr>
              <w:t>enseignant·e</w:t>
            </w:r>
            <w:proofErr w:type="spellEnd"/>
            <w:r w:rsidRPr="00104738">
              <w:rPr>
                <w:rFonts w:eastAsia="Tahoma" w:cs="Tahoma"/>
                <w:szCs w:val="20"/>
                <w:lang w:eastAsia="pt-BR"/>
              </w:rPr>
              <w:t xml:space="preserve"> en salle de classe.</w:t>
            </w: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12F06C0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422A222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FB2B68A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</w:tr>
      <w:tr w:rsidR="00C83347" w:rsidRPr="00104738" w14:paraId="6015D9A7" w14:textId="77777777" w:rsidTr="4AB9A13A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BC19020" w14:textId="3958398F" w:rsidR="00C83347" w:rsidRPr="00104738" w:rsidRDefault="00C83347" w:rsidP="00C83347">
            <w:pPr>
              <w:spacing w:before="120" w:after="120"/>
              <w:rPr>
                <w:rFonts w:eastAsia="Tahoma" w:cs="Tahoma"/>
                <w:szCs w:val="20"/>
                <w:lang w:eastAsia="pt-BR"/>
              </w:rPr>
            </w:pPr>
            <w:r w:rsidRPr="00104738">
              <w:rPr>
                <w:rFonts w:eastAsia="Tahoma" w:cs="Tahoma"/>
                <w:szCs w:val="20"/>
                <w:lang w:eastAsia="pt-BR"/>
              </w:rPr>
              <w:t>Réfléchir à l’importance de la constitution de petits groupes/binômes pour favoriser la prise de parole.</w:t>
            </w: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BC2F384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104EB44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4C26126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</w:tr>
      <w:tr w:rsidR="00C83347" w:rsidRPr="00104738" w14:paraId="55F4E442" w14:textId="77777777" w:rsidTr="4AB9A13A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14BB668" w14:textId="77777777" w:rsidR="00C83347" w:rsidRPr="00104738" w:rsidRDefault="00C83347" w:rsidP="00C83347">
            <w:pPr>
              <w:spacing w:before="120" w:after="120"/>
              <w:rPr>
                <w:rFonts w:eastAsia="Tahoma" w:cs="Tahoma"/>
                <w:szCs w:val="20"/>
                <w:lang w:eastAsia="pt-BR"/>
              </w:rPr>
            </w:pPr>
            <w:r w:rsidRPr="00104738">
              <w:rPr>
                <w:rFonts w:eastAsia="Tahoma" w:cs="Tahoma"/>
                <w:szCs w:val="20"/>
                <w:lang w:eastAsia="pt-BR"/>
              </w:rPr>
              <w:t>Réfléchir à l’importance de l’alternance entre des activités réalisées en sous-groupes et en grand groupe.</w:t>
            </w: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0A18C5A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09200A2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C2F1993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</w:tr>
      <w:tr w:rsidR="00C83347" w:rsidRPr="00104738" w14:paraId="123EBADC" w14:textId="77777777" w:rsidTr="4AB9A13A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EE5993C" w14:textId="77777777" w:rsidR="00C83347" w:rsidRPr="00104738" w:rsidRDefault="00C83347" w:rsidP="00C83347">
            <w:pPr>
              <w:spacing w:before="120" w:after="120"/>
              <w:rPr>
                <w:rFonts w:eastAsia="Tahoma" w:cs="Tahoma"/>
                <w:szCs w:val="20"/>
                <w:lang w:eastAsia="pt-BR"/>
              </w:rPr>
            </w:pPr>
            <w:r w:rsidRPr="00104738">
              <w:rPr>
                <w:rFonts w:eastAsia="Tahoma" w:cs="Tahoma"/>
                <w:szCs w:val="20"/>
                <w:lang w:eastAsia="pt-BR"/>
              </w:rPr>
              <w:t>Développer des stratégies pour guider les élèves vers une activité de production orale.</w:t>
            </w: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93463CC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9E54A26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C5A60C1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</w:tr>
      <w:tr w:rsidR="00C83347" w:rsidRPr="00104738" w14:paraId="6A85B2F1" w14:textId="77777777" w:rsidTr="4AB9A13A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B934F3C" w14:textId="77777777" w:rsidR="00C83347" w:rsidRPr="00104738" w:rsidRDefault="00C83347" w:rsidP="00C83347">
            <w:pPr>
              <w:spacing w:before="120" w:after="120"/>
              <w:rPr>
                <w:rFonts w:eastAsia="Tahoma" w:cs="Tahoma"/>
                <w:szCs w:val="20"/>
                <w:lang w:eastAsia="pt-BR"/>
              </w:rPr>
            </w:pPr>
            <w:r w:rsidRPr="00104738">
              <w:rPr>
                <w:rFonts w:eastAsia="Tahoma" w:cs="Tahoma"/>
                <w:szCs w:val="20"/>
                <w:lang w:eastAsia="pt-BR"/>
              </w:rPr>
              <w:t>Mieux comprendre les enjeux de l’erreur dans le processus d’apprentissage.</w:t>
            </w: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5364F3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35481EF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  <w:tc>
          <w:tcPr>
            <w:tcW w:w="10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C09AEDB" w14:textId="77777777" w:rsidR="00C83347" w:rsidRPr="00104738" w:rsidRDefault="00C83347" w:rsidP="00C83347">
            <w:pPr>
              <w:spacing w:before="120" w:after="120"/>
              <w:jc w:val="center"/>
              <w:rPr>
                <w:rFonts w:eastAsia="Tahoma" w:cs="Tahoma"/>
                <w:szCs w:val="20"/>
                <w:lang w:eastAsia="pt-BR"/>
              </w:rPr>
            </w:pPr>
          </w:p>
        </w:tc>
      </w:tr>
      <w:tr w:rsidR="000F29BA" w:rsidRPr="00104738" w14:paraId="0B141956" w14:textId="77777777" w:rsidTr="008A3EB0">
        <w:tc>
          <w:tcPr>
            <w:tcW w:w="68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663B3E0" w14:textId="77777777" w:rsidR="000F29BA" w:rsidRPr="00104738" w:rsidRDefault="000F29BA" w:rsidP="008A3EB0">
            <w:pPr>
              <w:spacing w:before="120" w:after="120"/>
            </w:pPr>
            <w:r w:rsidRPr="00104738">
              <w:lastRenderedPageBreak/>
              <w:t>Mieux comprendre les types d’erreurs à corriger en priorité et les moments de le faire.</w:t>
            </w:r>
          </w:p>
        </w:tc>
        <w:tc>
          <w:tcPr>
            <w:tcW w:w="1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9F88086" w14:textId="77777777" w:rsidR="000F29BA" w:rsidRPr="00104738" w:rsidRDefault="000F29BA" w:rsidP="008A3EB0">
            <w:pPr>
              <w:spacing w:before="120" w:after="120"/>
              <w:jc w:val="center"/>
            </w:pPr>
          </w:p>
        </w:tc>
        <w:tc>
          <w:tcPr>
            <w:tcW w:w="1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D678119" w14:textId="77777777" w:rsidR="000F29BA" w:rsidRPr="00104738" w:rsidRDefault="000F29BA" w:rsidP="008A3EB0">
            <w:pPr>
              <w:spacing w:before="120" w:after="120"/>
              <w:jc w:val="center"/>
            </w:pPr>
          </w:p>
        </w:tc>
        <w:tc>
          <w:tcPr>
            <w:tcW w:w="1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6D095EB" w14:textId="77777777" w:rsidR="000F29BA" w:rsidRPr="00104738" w:rsidRDefault="000F29BA" w:rsidP="008A3EB0">
            <w:pPr>
              <w:spacing w:before="120" w:after="120"/>
              <w:jc w:val="center"/>
            </w:pPr>
          </w:p>
        </w:tc>
      </w:tr>
      <w:tr w:rsidR="000F29BA" w:rsidRPr="00104738" w14:paraId="66035422" w14:textId="77777777" w:rsidTr="008A3EB0">
        <w:tc>
          <w:tcPr>
            <w:tcW w:w="68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D1CBE3A" w14:textId="77777777" w:rsidR="000F29BA" w:rsidRPr="00104738" w:rsidRDefault="000F29BA" w:rsidP="008A3EB0">
            <w:pPr>
              <w:spacing w:before="120" w:after="120"/>
            </w:pPr>
            <w:r w:rsidRPr="00104738">
              <w:t>Développer des stratégies concernant les différentes manières de corriger les erreurs.</w:t>
            </w:r>
          </w:p>
        </w:tc>
        <w:tc>
          <w:tcPr>
            <w:tcW w:w="1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2BA8392" w14:textId="77777777" w:rsidR="000F29BA" w:rsidRPr="00104738" w:rsidRDefault="000F29BA" w:rsidP="008A3EB0">
            <w:pPr>
              <w:spacing w:before="120" w:after="120"/>
              <w:jc w:val="center"/>
            </w:pPr>
          </w:p>
        </w:tc>
        <w:tc>
          <w:tcPr>
            <w:tcW w:w="1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8566355" w14:textId="77777777" w:rsidR="000F29BA" w:rsidRPr="00104738" w:rsidRDefault="000F29BA" w:rsidP="008A3EB0">
            <w:pPr>
              <w:spacing w:before="120" w:after="120"/>
              <w:jc w:val="center"/>
            </w:pPr>
          </w:p>
        </w:tc>
        <w:tc>
          <w:tcPr>
            <w:tcW w:w="1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52DB847" w14:textId="77777777" w:rsidR="000F29BA" w:rsidRPr="00104738" w:rsidRDefault="000F29BA" w:rsidP="008A3EB0">
            <w:pPr>
              <w:spacing w:before="120" w:after="120"/>
              <w:jc w:val="center"/>
            </w:pPr>
          </w:p>
        </w:tc>
      </w:tr>
      <w:tr w:rsidR="00DD563C" w:rsidRPr="00104738" w14:paraId="237B87DE" w14:textId="77777777" w:rsidTr="008A3EB0">
        <w:tc>
          <w:tcPr>
            <w:tcW w:w="68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3AF538D" w14:textId="01530F86" w:rsidR="00DD563C" w:rsidRPr="00104738" w:rsidRDefault="00DD563C" w:rsidP="008A3EB0">
            <w:pPr>
              <w:spacing w:before="120" w:after="120"/>
            </w:pPr>
            <w:r w:rsidRPr="00104738">
              <w:t>…..</w:t>
            </w:r>
          </w:p>
        </w:tc>
        <w:tc>
          <w:tcPr>
            <w:tcW w:w="1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8250B22" w14:textId="77777777" w:rsidR="00DD563C" w:rsidRPr="00104738" w:rsidRDefault="00DD563C" w:rsidP="008A3EB0">
            <w:pPr>
              <w:spacing w:before="120" w:after="120"/>
              <w:jc w:val="center"/>
            </w:pPr>
          </w:p>
        </w:tc>
        <w:tc>
          <w:tcPr>
            <w:tcW w:w="1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028F90F" w14:textId="77777777" w:rsidR="00DD563C" w:rsidRPr="00104738" w:rsidRDefault="00DD563C" w:rsidP="008A3EB0">
            <w:pPr>
              <w:spacing w:before="120" w:after="120"/>
              <w:jc w:val="center"/>
            </w:pPr>
          </w:p>
        </w:tc>
        <w:tc>
          <w:tcPr>
            <w:tcW w:w="1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EE788E5" w14:textId="77777777" w:rsidR="00DD563C" w:rsidRPr="00104738" w:rsidRDefault="00DD563C" w:rsidP="008A3EB0">
            <w:pPr>
              <w:spacing w:before="120" w:after="120"/>
              <w:jc w:val="center"/>
            </w:pPr>
          </w:p>
        </w:tc>
      </w:tr>
      <w:tr w:rsidR="00DD563C" w:rsidRPr="00104738" w14:paraId="5180FA13" w14:textId="77777777" w:rsidTr="008A3EB0">
        <w:tc>
          <w:tcPr>
            <w:tcW w:w="68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08DF7A4" w14:textId="516B35F1" w:rsidR="00DD563C" w:rsidRPr="00104738" w:rsidRDefault="00DD563C" w:rsidP="008A3EB0">
            <w:pPr>
              <w:spacing w:before="120" w:after="120"/>
            </w:pPr>
            <w:r w:rsidRPr="00104738">
              <w:t>…..</w:t>
            </w:r>
          </w:p>
        </w:tc>
        <w:tc>
          <w:tcPr>
            <w:tcW w:w="1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161FF5C" w14:textId="77777777" w:rsidR="00DD563C" w:rsidRPr="00104738" w:rsidRDefault="00DD563C" w:rsidP="008A3EB0">
            <w:pPr>
              <w:spacing w:before="120" w:after="120"/>
              <w:jc w:val="center"/>
            </w:pPr>
          </w:p>
        </w:tc>
        <w:tc>
          <w:tcPr>
            <w:tcW w:w="1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8E296A" w14:textId="77777777" w:rsidR="00DD563C" w:rsidRPr="00104738" w:rsidRDefault="00DD563C" w:rsidP="008A3EB0">
            <w:pPr>
              <w:spacing w:before="120" w:after="120"/>
              <w:jc w:val="center"/>
            </w:pPr>
          </w:p>
        </w:tc>
        <w:tc>
          <w:tcPr>
            <w:tcW w:w="1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3D79BCE" w14:textId="77777777" w:rsidR="00DD563C" w:rsidRPr="00104738" w:rsidRDefault="00DD563C" w:rsidP="008A3EB0">
            <w:pPr>
              <w:spacing w:before="120" w:after="120"/>
              <w:jc w:val="center"/>
            </w:pPr>
          </w:p>
        </w:tc>
      </w:tr>
    </w:tbl>
    <w:p w14:paraId="25C58B72" w14:textId="77777777" w:rsidR="00C83347" w:rsidRPr="00104738" w:rsidRDefault="00C83347" w:rsidP="00C83347">
      <w:pPr>
        <w:spacing w:after="0"/>
        <w:rPr>
          <w:rFonts w:eastAsia="Tahoma" w:cs="Tahoma"/>
          <w:szCs w:val="20"/>
          <w:lang w:eastAsia="pt-BR"/>
        </w:rPr>
      </w:pPr>
    </w:p>
    <w:p w14:paraId="0BC0E912" w14:textId="3FA5EC7A" w:rsidR="000C0646" w:rsidRPr="004F3F89" w:rsidRDefault="000C0646" w:rsidP="004F3F89">
      <w:pPr>
        <w:spacing w:before="120" w:after="120" w:line="240" w:lineRule="auto"/>
        <w:jc w:val="both"/>
        <w:rPr>
          <w:b/>
          <w:bCs/>
          <w:szCs w:val="20"/>
        </w:rPr>
      </w:pPr>
      <w:r w:rsidRPr="00104738">
        <w:rPr>
          <w:b/>
          <w:bCs/>
          <w:szCs w:val="20"/>
        </w:rPr>
        <w:t>Suggestions :</w:t>
      </w:r>
      <w:r w:rsidR="004F3F89">
        <w:rPr>
          <w:b/>
          <w:bCs/>
          <w:szCs w:val="20"/>
        </w:rPr>
        <w:t xml:space="preserve"> </w:t>
      </w:r>
      <w:r w:rsidR="004F3F89" w:rsidRPr="004F3F89">
        <w:rPr>
          <w:bCs/>
          <w:szCs w:val="20"/>
        </w:rPr>
        <w:t>a</w:t>
      </w:r>
      <w:r w:rsidRPr="004F3F89">
        <w:rPr>
          <w:rFonts w:eastAsia="MS Mincho" w:cs="Times New Roman"/>
          <w:szCs w:val="20"/>
        </w:rPr>
        <w:t>près avoir rempli la grille, réfléchissez à ces questions :</w:t>
      </w:r>
    </w:p>
    <w:p w14:paraId="02BA0E8A" w14:textId="6CA6A525" w:rsidR="000C0646" w:rsidRPr="004F3F89" w:rsidRDefault="00117F60" w:rsidP="004F3F89">
      <w:pPr>
        <w:pStyle w:val="Paragraphedeliste"/>
        <w:numPr>
          <w:ilvl w:val="0"/>
          <w:numId w:val="37"/>
        </w:numPr>
        <w:spacing w:after="60" w:line="240" w:lineRule="auto"/>
        <w:jc w:val="both"/>
        <w:rPr>
          <w:szCs w:val="20"/>
        </w:rPr>
      </w:pPr>
      <w:proofErr w:type="gramStart"/>
      <w:r w:rsidRPr="004F3F89">
        <w:rPr>
          <w:szCs w:val="20"/>
        </w:rPr>
        <w:t>c</w:t>
      </w:r>
      <w:r w:rsidR="000C0646" w:rsidRPr="004F3F89">
        <w:rPr>
          <w:szCs w:val="20"/>
        </w:rPr>
        <w:t>omment</w:t>
      </w:r>
      <w:proofErr w:type="gramEnd"/>
      <w:r w:rsidR="000C0646" w:rsidRPr="004F3F89">
        <w:rPr>
          <w:szCs w:val="20"/>
        </w:rPr>
        <w:t xml:space="preserve"> pourrais-je mettre en pratique dès maintenant les acquis de </w:t>
      </w:r>
      <w:r w:rsidR="002B1AEC" w:rsidRPr="004F3F89">
        <w:rPr>
          <w:szCs w:val="20"/>
        </w:rPr>
        <w:t>ce module</w:t>
      </w:r>
      <w:r w:rsidR="000C0646" w:rsidRPr="004F3F89">
        <w:rPr>
          <w:szCs w:val="20"/>
        </w:rPr>
        <w:t> ?</w:t>
      </w:r>
    </w:p>
    <w:p w14:paraId="733361EC" w14:textId="6B7C94D1" w:rsidR="00234EA8" w:rsidRPr="004F3F89" w:rsidRDefault="00117F60" w:rsidP="004F3F89">
      <w:pPr>
        <w:pStyle w:val="Paragraphedeliste"/>
        <w:numPr>
          <w:ilvl w:val="0"/>
          <w:numId w:val="37"/>
        </w:numPr>
        <w:spacing w:after="60" w:line="240" w:lineRule="auto"/>
        <w:jc w:val="both"/>
        <w:rPr>
          <w:szCs w:val="20"/>
        </w:rPr>
      </w:pPr>
      <w:proofErr w:type="gramStart"/>
      <w:r w:rsidRPr="004F3F89">
        <w:rPr>
          <w:szCs w:val="20"/>
        </w:rPr>
        <w:t>c</w:t>
      </w:r>
      <w:r w:rsidR="000C0646" w:rsidRPr="004F3F89">
        <w:rPr>
          <w:szCs w:val="20"/>
        </w:rPr>
        <w:t>omment</w:t>
      </w:r>
      <w:proofErr w:type="gramEnd"/>
      <w:r w:rsidR="000C0646" w:rsidRPr="004F3F89">
        <w:rPr>
          <w:szCs w:val="20"/>
        </w:rPr>
        <w:t xml:space="preserve"> pourrais-je développer les aspects qui ne me semblent pas encore acquis</w:t>
      </w:r>
      <w:r w:rsidR="00E52C5C" w:rsidRPr="004F3F89">
        <w:rPr>
          <w:szCs w:val="20"/>
        </w:rPr>
        <w:t> ?</w:t>
      </w:r>
    </w:p>
    <w:p w14:paraId="03A6524C" w14:textId="38034765" w:rsidR="00234EA8" w:rsidRPr="00104738" w:rsidRDefault="00234EA8" w:rsidP="00234EA8">
      <w:pPr>
        <w:spacing w:after="60" w:line="240" w:lineRule="auto"/>
        <w:jc w:val="both"/>
        <w:rPr>
          <w:szCs w:val="20"/>
        </w:rPr>
      </w:pPr>
      <w:r w:rsidRPr="00104738">
        <w:rPr>
          <w:b/>
          <w:noProof/>
        </w:rPr>
        <w:drawing>
          <wp:inline distT="0" distB="0" distL="0" distR="0" wp14:anchorId="70D6CC9F" wp14:editId="7B74F548">
            <wp:extent cx="1371600" cy="358140"/>
            <wp:effectExtent l="0" t="0" r="0" b="3810"/>
            <wp:docPr id="15" name="Image 15" descr="C:\Users\E.PAQUIER\AppData\Local\Microsoft\Windows\INetCache\Content.Word\journal de bo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.PAQUIER\AppData\Local\Microsoft\Windows\INetCache\Content.Word\journal de bord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8D126" w14:textId="107F83ED" w:rsidR="000C0646" w:rsidRPr="00104738" w:rsidRDefault="000C0646" w:rsidP="00117F60">
      <w:pPr>
        <w:spacing w:before="120" w:after="120" w:line="240" w:lineRule="auto"/>
        <w:jc w:val="both"/>
      </w:pPr>
      <w:r w:rsidRPr="00104738">
        <w:t xml:space="preserve">Notez </w:t>
      </w:r>
      <w:r w:rsidRPr="00104738">
        <w:rPr>
          <w:szCs w:val="20"/>
        </w:rPr>
        <w:t xml:space="preserve">vos réponses à ces questions et vos réflexions </w:t>
      </w:r>
      <w:r w:rsidRPr="00104738">
        <w:t>dans votre « Journal de bord ».</w:t>
      </w:r>
    </w:p>
    <w:p w14:paraId="407698C2" w14:textId="77777777" w:rsidR="00517BE8" w:rsidRPr="00104738" w:rsidRDefault="00517BE8" w:rsidP="00117F60">
      <w:pPr>
        <w:spacing w:before="120" w:after="120" w:line="240" w:lineRule="auto"/>
        <w:jc w:val="both"/>
      </w:pPr>
    </w:p>
    <w:p w14:paraId="0739DA11" w14:textId="325AF53B" w:rsidR="009317CC" w:rsidRPr="00104738" w:rsidRDefault="00C24EC3" w:rsidP="00AD036D">
      <w:pPr>
        <w:spacing w:after="0"/>
      </w:pPr>
      <w:r w:rsidRPr="0010473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9B14F4F" wp14:editId="5EC196F3">
                <wp:simplePos x="0" y="0"/>
                <wp:positionH relativeFrom="margin">
                  <wp:posOffset>1022985</wp:posOffset>
                </wp:positionH>
                <wp:positionV relativeFrom="paragraph">
                  <wp:posOffset>30480</wp:posOffset>
                </wp:positionV>
                <wp:extent cx="4505325" cy="1352550"/>
                <wp:effectExtent l="19050" t="19050" r="28575" b="19050"/>
                <wp:wrapNone/>
                <wp:docPr id="137658108" name="Rolagem: Horizont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135255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7B547" w14:textId="0F82A003" w:rsidR="006720BE" w:rsidRPr="00104738" w:rsidRDefault="006720BE" w:rsidP="00C050C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04738">
                              <w:rPr>
                                <w:b/>
                                <w:bCs/>
                              </w:rPr>
                              <w:t>Grille de mise en pratique</w:t>
                            </w:r>
                          </w:p>
                          <w:p w14:paraId="5AC02E93" w14:textId="1490B6AC" w:rsidR="006720BE" w:rsidRPr="00104738" w:rsidRDefault="006720BE" w:rsidP="00C61E25">
                            <w:pPr>
                              <w:spacing w:after="0"/>
                              <w:jc w:val="both"/>
                            </w:pPr>
                            <w:r w:rsidRPr="00104738">
                              <w:t>Il est temps maintenant de mettre en pratique les acquis de ce module dans vos séances de cours. Pour ce faire, nous vous invitons à consulter le fichier « Module 2 - Grille de mise en pratique » : cette grille vous aidera à déterminer quelles actions et stratégies mettre en œuvre et à analyser vos progrès sur le terrain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B14F4F" id="_x0000_s1027" style="position:absolute;margin-left:80.55pt;margin-top:2.4pt;width:354.75pt;height:106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FP8pQIAAIcFAAAOAAAAZHJzL2Uyb0RvYy54bWysVEtv2zAMvg/YfxB0X/1onHZGnSJo0W1A&#10;0RZth54VWU6MyaImKbHTX19KfjTrchp2kUWT/CiSH3lx2TWS7ISxNaiCJicxJUJxKGu1LujP55sv&#10;55RYx1TJJChR0L2w9HLx+dNFq3ORwgZkKQxBEGXzVhd045zOo8jyjWiYPQEtFCorMA1zKJp1VBrW&#10;InojozSO51ELptQGuLAW/173SroI+FUluLuvKisckQXFt7lwmnCu/BktLli+Nkxvaj48g/3DKxpW&#10;Kww6QV0zx8jW1H9BNTU3YKFyJxyaCKqq5iLkgNkk8YdsnjZMi5ALFsfqqUz2/8Hyu92DIXWJvTs9&#10;m2fnSYwNU6zBVj2CZGvR5OQ7mPoVlGOSpL5grbY5+j3pBzNIFq8++64yjf9iXqQLRd5PRRadIxx/&#10;zrI4O00zSjjqktMszbLQhujdXRvrvgloiL8U1MBWlY/YylBhtru1DuOi/WjnQ0pF2oKm59lZFsws&#10;yLq8qaX0SmvWqytpyI55GsRpPB9DHpghoFSI69PrEwo3t5eiD/AoKqwUppD2ETxHxQTLOBfKzX2B&#10;AhJae7cKnzA5JsccpUsGp8HWu4nA3ckxPub4Z8TJI0TFdk3OTa3AHAMof02Re/sx+z5nn77rVl1P&#10;j7HzKyj3SBkD/SxZzW9qbNMts+6BGRweHDNcCO4ej0oCNgWGGyUbMK/H/nt75DRqKWlxGAtqf2+Z&#10;EZTIHwrZ/jWZzfz0BmGWnaUomEPN6lCjts0VYKMTXD2ah6u3d3K8VgaaF9wbSx8VVUxxjF1Q7swo&#10;XLl+SeDm4WK5DGY4sZq5W/WkuQf3dfYMfO5emNEDVx3S/A7GwWX5B7b2tt5TwXLroKoDlX2l+7oO&#10;HcBpDzQaNpNfJ4dysHrfn4s3AAAA//8DAFBLAwQUAAYACAAAACEAB7yAwtsAAAAJAQAADwAAAGRy&#10;cy9kb3ducmV2LnhtbEyPQU+EMBSE7yb+h+aZeHNbVi2IlI0xMZ5dNnt+QAUifSW0u7D+ep8nPU5m&#10;MvNNsVvdKM52DoMnA8lGgbDU+HagzsChervLQISI1OLoyRq42AC78vqqwLz1C33Y8z52gkso5Gig&#10;j3HKpQxNbx2GjZ8ssffpZ4eR5dzJdsaFy90ot0pp6XAgXuhxsq+9bb72J2dgWfQ3XnTl02y4r47H&#10;+ulRvUdjbm/Wl2cQ0a7xLwy/+IwOJTPV/kRtECNrnSQcNfDAD9jPUqVB1Aa2SZqBLAv5/0H5AwAA&#10;//8DAFBLAQItABQABgAIAAAAIQC2gziS/gAAAOEBAAATAAAAAAAAAAAAAAAAAAAAAABbQ29udGVu&#10;dF9UeXBlc10ueG1sUEsBAi0AFAAGAAgAAAAhADj9If/WAAAAlAEAAAsAAAAAAAAAAAAAAAAALwEA&#10;AF9yZWxzLy5yZWxzUEsBAi0AFAAGAAgAAAAhABJkU/ylAgAAhwUAAA4AAAAAAAAAAAAAAAAALgIA&#10;AGRycy9lMm9Eb2MueG1sUEsBAi0AFAAGAAgAAAAhAAe8gMLbAAAACQEAAA8AAAAAAAAAAAAAAAAA&#10;/wQAAGRycy9kb3ducmV2LnhtbFBLBQYAAAAABAAEAPMAAAAHBgAAAAA=&#10;" fillcolor="white [3201]" strokecolor="#002060" strokeweight="2.25pt">
                <v:stroke joinstyle="miter"/>
                <v:textbox>
                  <w:txbxContent>
                    <w:p w14:paraId="5E87B547" w14:textId="0F82A003" w:rsidR="006720BE" w:rsidRPr="00104738" w:rsidRDefault="006720BE" w:rsidP="00C050C0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104738">
                        <w:rPr>
                          <w:b/>
                          <w:bCs/>
                        </w:rPr>
                        <w:t>Grille de mise en pratique</w:t>
                      </w:r>
                    </w:p>
                    <w:p w14:paraId="5AC02E93" w14:textId="1490B6AC" w:rsidR="006720BE" w:rsidRPr="00104738" w:rsidRDefault="006720BE" w:rsidP="00C61E25">
                      <w:pPr>
                        <w:spacing w:after="0"/>
                        <w:jc w:val="both"/>
                      </w:pPr>
                      <w:r w:rsidRPr="00104738">
                        <w:t>Il est temps maintenant de mettre en pratique les acquis de ce module dans vos séances de cours. Pour ce faire, nous vous invitons à consulter le fichier « Module 2 - Grille de mise en pratique » : cette grille vous aidera à déterminer quelles actions et stratégies mettre en œuvre et à analyser vos progrès sur le terrain !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E1D2532" w14:textId="27BF3F21" w:rsidR="000C0646" w:rsidRPr="00104738" w:rsidRDefault="000C0646" w:rsidP="00AD036D">
      <w:pPr>
        <w:spacing w:after="0"/>
      </w:pPr>
    </w:p>
    <w:p w14:paraId="4B8A4526" w14:textId="5488559F" w:rsidR="00C61E25" w:rsidRPr="00104738" w:rsidRDefault="00C61E25" w:rsidP="00AD036D">
      <w:pPr>
        <w:spacing w:after="0"/>
      </w:pPr>
    </w:p>
    <w:p w14:paraId="0FEB844A" w14:textId="3FA5FCE8" w:rsidR="00C61E25" w:rsidRPr="00104738" w:rsidRDefault="00C61E25" w:rsidP="00AD036D">
      <w:pPr>
        <w:spacing w:after="0"/>
      </w:pPr>
    </w:p>
    <w:p w14:paraId="5A107EF3" w14:textId="44FFB1C6" w:rsidR="00C61E25" w:rsidRPr="00104738" w:rsidRDefault="00C61E25" w:rsidP="00AD036D">
      <w:pPr>
        <w:spacing w:after="0"/>
      </w:pPr>
    </w:p>
    <w:p w14:paraId="35A588EE" w14:textId="2A82D539" w:rsidR="00C61E25" w:rsidRPr="00104738" w:rsidRDefault="00C61E25" w:rsidP="00AD036D">
      <w:pPr>
        <w:spacing w:after="0"/>
      </w:pPr>
    </w:p>
    <w:p w14:paraId="783ABF79" w14:textId="00D08803" w:rsidR="00C61E25" w:rsidRPr="00104738" w:rsidRDefault="00C61E25" w:rsidP="00AD036D">
      <w:pPr>
        <w:spacing w:after="0"/>
      </w:pPr>
    </w:p>
    <w:p w14:paraId="5AFE82BA" w14:textId="70E9F6C8" w:rsidR="00C61E25" w:rsidRPr="00104738" w:rsidRDefault="00C61E25" w:rsidP="00AD036D">
      <w:pPr>
        <w:spacing w:after="0"/>
      </w:pPr>
    </w:p>
    <w:p w14:paraId="07D74A0F" w14:textId="65015B41" w:rsidR="00A74AF1" w:rsidRPr="00104738" w:rsidRDefault="00A74AF1" w:rsidP="00234EA8">
      <w:pPr>
        <w:spacing w:after="0"/>
      </w:pPr>
    </w:p>
    <w:p w14:paraId="43F09D46" w14:textId="77777777" w:rsidR="00517BE8" w:rsidRPr="00104738" w:rsidRDefault="00517BE8" w:rsidP="00234EA8">
      <w:pPr>
        <w:spacing w:after="0"/>
      </w:pPr>
    </w:p>
    <w:p w14:paraId="34ABDFF4" w14:textId="77777777" w:rsidR="00C83347" w:rsidRPr="00104738" w:rsidRDefault="00C83347" w:rsidP="00234EA8">
      <w:pPr>
        <w:spacing w:after="0"/>
      </w:pPr>
    </w:p>
    <w:p w14:paraId="798DEC55" w14:textId="58D2ED1A" w:rsidR="00E65E87" w:rsidRPr="00104738" w:rsidRDefault="00296C23" w:rsidP="00234EA8">
      <w:pPr>
        <w:spacing w:after="0"/>
        <w:rPr>
          <w:rFonts w:eastAsiaTheme="majorEastAsia" w:cs="Arial"/>
          <w:b/>
          <w:color w:val="002060"/>
          <w:spacing w:val="-10"/>
          <w:kern w:val="28"/>
          <w:sz w:val="24"/>
          <w:szCs w:val="48"/>
        </w:rPr>
      </w:pPr>
      <w:r w:rsidRPr="00104738">
        <w:rPr>
          <w:noProof/>
        </w:rPr>
        <w:drawing>
          <wp:inline distT="0" distB="0" distL="0" distR="0" wp14:anchorId="2EDED98F" wp14:editId="74DD56AE">
            <wp:extent cx="1238250" cy="370084"/>
            <wp:effectExtent l="0" t="0" r="0" b="0"/>
            <wp:docPr id="107925283" name="Imagem 107925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834" cy="37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A02">
        <w:pict w14:anchorId="058407A1">
          <v:shape id="_x0000_i1027" type="#_x0000_t75" alt="aller plus loin" style="width:141.6pt;height:29.4pt;mso-width-percent:0;mso-height-percent:0;mso-width-percent:0;mso-height-percent:0">
            <v:imagedata r:id="rId35" o:title="aller plus loin"/>
          </v:shape>
        </w:pict>
      </w:r>
    </w:p>
    <w:p w14:paraId="7AE024AC" w14:textId="32E9E54B" w:rsidR="0005059D" w:rsidRPr="00104738" w:rsidRDefault="0005059D" w:rsidP="00DD563C">
      <w:pPr>
        <w:spacing w:before="240" w:after="120"/>
        <w:jc w:val="both"/>
      </w:pPr>
      <w:r w:rsidRPr="00104738">
        <w:t>S</w:t>
      </w:r>
      <w:r w:rsidR="003B454A" w:rsidRPr="00104738">
        <w:t>ouhaite</w:t>
      </w:r>
      <w:r w:rsidRPr="00104738">
        <w:t>z-vous approfondir vos connaissances dans ce domaine de formation ? Voici des suggestions de textes qui po</w:t>
      </w:r>
      <w:bookmarkStart w:id="1" w:name="_GoBack"/>
      <w:bookmarkEnd w:id="1"/>
      <w:r w:rsidRPr="00104738">
        <w:t xml:space="preserve">urront vous aider. </w:t>
      </w:r>
    </w:p>
    <w:p w14:paraId="69F190CF" w14:textId="73E4FDC8" w:rsidR="00121396" w:rsidRPr="00104738" w:rsidRDefault="00552DD8" w:rsidP="00121396">
      <w:pPr>
        <w:spacing w:after="0" w:line="240" w:lineRule="auto"/>
        <w:jc w:val="both"/>
        <w:rPr>
          <w:rFonts w:eastAsia="Tahoma" w:cs="Tahoma"/>
          <w:szCs w:val="20"/>
          <w:lang w:eastAsia="pt-BR"/>
        </w:rPr>
      </w:pPr>
      <w:bookmarkStart w:id="2" w:name="_heading=h.gjye0ujhcgdl" w:colFirst="0" w:colLast="0"/>
      <w:bookmarkEnd w:id="2"/>
      <w:r w:rsidRPr="00104738">
        <w:rPr>
          <w:rFonts w:eastAsia="Tahoma" w:cs="Tahoma"/>
          <w:szCs w:val="20"/>
          <w:lang w:eastAsia="pt-BR"/>
        </w:rPr>
        <w:t xml:space="preserve">RIQUOIS, Estelle. « Faciliter la prise de parole en classe : supports, activités et gestion de l’espace », </w:t>
      </w:r>
      <w:r w:rsidRPr="00387966">
        <w:rPr>
          <w:rFonts w:eastAsia="Tahoma" w:cs="Tahoma"/>
          <w:i/>
          <w:iCs/>
          <w:szCs w:val="20"/>
          <w:lang w:eastAsia="pt-BR"/>
        </w:rPr>
        <w:t>Recherche et pratiques pédagogiques en langues</w:t>
      </w:r>
      <w:r w:rsidRPr="00104738">
        <w:rPr>
          <w:rFonts w:eastAsia="Tahoma" w:cs="Tahoma"/>
          <w:szCs w:val="20"/>
          <w:lang w:eastAsia="pt-BR"/>
        </w:rPr>
        <w:t xml:space="preserve"> [En ligne], Vol. 37 N°1 | 2018. </w:t>
      </w:r>
    </w:p>
    <w:p w14:paraId="5820A71A" w14:textId="24910174" w:rsidR="00552DD8" w:rsidRPr="00104738" w:rsidRDefault="00552DD8" w:rsidP="00E97CA6">
      <w:pPr>
        <w:spacing w:after="120" w:line="240" w:lineRule="auto"/>
        <w:jc w:val="both"/>
        <w:rPr>
          <w:rFonts w:eastAsia="Tahoma" w:cs="Tahoma"/>
          <w:szCs w:val="20"/>
          <w:lang w:eastAsia="pt-BR"/>
        </w:rPr>
      </w:pPr>
      <w:r w:rsidRPr="00104738">
        <w:rPr>
          <w:rFonts w:eastAsia="Tahoma" w:cs="Tahoma"/>
          <w:szCs w:val="20"/>
          <w:lang w:eastAsia="pt-BR"/>
        </w:rPr>
        <w:t xml:space="preserve">Disponible à l’adresse : </w:t>
      </w:r>
      <w:hyperlink r:id="rId36">
        <w:r w:rsidRPr="00104738">
          <w:rPr>
            <w:rFonts w:eastAsia="Tahoma" w:cs="Tahoma"/>
            <w:color w:val="0000FF"/>
            <w:szCs w:val="20"/>
            <w:u w:val="single"/>
            <w:lang w:eastAsia="pt-BR"/>
          </w:rPr>
          <w:t>http://journals.openedition.org/apliut/5829</w:t>
        </w:r>
      </w:hyperlink>
    </w:p>
    <w:p w14:paraId="69A97240" w14:textId="7A037A2C" w:rsidR="00121396" w:rsidRPr="00104738" w:rsidRDefault="00552DD8" w:rsidP="00552DD8">
      <w:pPr>
        <w:spacing w:after="0" w:line="240" w:lineRule="auto"/>
        <w:jc w:val="both"/>
        <w:rPr>
          <w:rFonts w:eastAsia="Tahoma" w:cs="Tahoma"/>
          <w:szCs w:val="20"/>
          <w:lang w:eastAsia="pt-BR"/>
        </w:rPr>
      </w:pPr>
      <w:r w:rsidRPr="00104738">
        <w:rPr>
          <w:rFonts w:eastAsia="Tahoma" w:cs="Tahoma"/>
          <w:szCs w:val="20"/>
          <w:lang w:eastAsia="pt-BR"/>
        </w:rPr>
        <w:t xml:space="preserve">CHIAHOU, </w:t>
      </w:r>
      <w:proofErr w:type="spellStart"/>
      <w:r w:rsidRPr="00104738">
        <w:rPr>
          <w:rFonts w:eastAsia="Tahoma" w:cs="Tahoma"/>
          <w:szCs w:val="20"/>
          <w:lang w:eastAsia="pt-BR"/>
        </w:rPr>
        <w:t>Elkouria</w:t>
      </w:r>
      <w:proofErr w:type="spellEnd"/>
      <w:r w:rsidRPr="00104738">
        <w:rPr>
          <w:rFonts w:eastAsia="Tahoma" w:cs="Tahoma"/>
          <w:szCs w:val="20"/>
          <w:lang w:eastAsia="pt-BR"/>
        </w:rPr>
        <w:t xml:space="preserve">; IZQUIERDO, Elsa; LESTANG, Maria. « Le traitement de l’erreur et la notion de progression dans l’enseignement/apprentissage des langues ». </w:t>
      </w:r>
      <w:r w:rsidRPr="00387966">
        <w:rPr>
          <w:rFonts w:eastAsia="Tahoma" w:cs="Tahoma"/>
          <w:i/>
          <w:iCs/>
          <w:szCs w:val="20"/>
          <w:lang w:eastAsia="pt-BR"/>
        </w:rPr>
        <w:t>Cahiers de l’APLIUT</w:t>
      </w:r>
      <w:r w:rsidRPr="00104738">
        <w:rPr>
          <w:rFonts w:eastAsia="Tahoma" w:cs="Tahoma"/>
          <w:szCs w:val="20"/>
          <w:lang w:eastAsia="pt-BR"/>
        </w:rPr>
        <w:t xml:space="preserve">, 2009. </w:t>
      </w:r>
    </w:p>
    <w:p w14:paraId="5F7DD74A" w14:textId="3776F533" w:rsidR="00552DD8" w:rsidRPr="00104738" w:rsidRDefault="00552DD8" w:rsidP="00552DD8">
      <w:pPr>
        <w:spacing w:after="0" w:line="240" w:lineRule="auto"/>
        <w:jc w:val="both"/>
        <w:rPr>
          <w:rFonts w:eastAsia="Tahoma" w:cs="Tahoma"/>
          <w:szCs w:val="20"/>
          <w:lang w:eastAsia="pt-BR"/>
        </w:rPr>
      </w:pPr>
      <w:r w:rsidRPr="00104738">
        <w:rPr>
          <w:rFonts w:eastAsia="Tahoma" w:cs="Tahoma"/>
          <w:szCs w:val="20"/>
          <w:lang w:eastAsia="pt-BR"/>
        </w:rPr>
        <w:t xml:space="preserve">Disponible à l’adresse : </w:t>
      </w:r>
      <w:hyperlink r:id="rId37" w:history="1">
        <w:r w:rsidRPr="00104738">
          <w:rPr>
            <w:rFonts w:eastAsia="Tahoma" w:cs="Tahoma"/>
            <w:color w:val="0000FF"/>
            <w:szCs w:val="20"/>
            <w:u w:val="single"/>
            <w:lang w:eastAsia="pt-BR"/>
          </w:rPr>
          <w:t>https://journals.openedition.org/cahiersapliut/105</w:t>
        </w:r>
      </w:hyperlink>
      <w:r w:rsidRPr="00104738">
        <w:rPr>
          <w:rFonts w:eastAsia="Tahoma" w:cs="Tahoma"/>
          <w:szCs w:val="20"/>
          <w:lang w:eastAsia="pt-BR"/>
        </w:rPr>
        <w:t xml:space="preserve"> ]</w:t>
      </w:r>
    </w:p>
    <w:p w14:paraId="79B91D54" w14:textId="77777777" w:rsidR="00552DD8" w:rsidRPr="00104738" w:rsidRDefault="00552DD8" w:rsidP="00552DD8">
      <w:pPr>
        <w:spacing w:after="0" w:line="240" w:lineRule="auto"/>
        <w:jc w:val="both"/>
        <w:rPr>
          <w:rFonts w:eastAsia="Tahoma" w:cs="Tahoma"/>
          <w:szCs w:val="20"/>
          <w:lang w:eastAsia="pt-BR"/>
        </w:rPr>
      </w:pPr>
    </w:p>
    <w:p w14:paraId="0A1BA50A" w14:textId="77777777" w:rsidR="004B30D8" w:rsidRPr="00104738" w:rsidRDefault="004B30D8" w:rsidP="00552DD8">
      <w:pPr>
        <w:spacing w:after="0" w:line="240" w:lineRule="auto"/>
        <w:jc w:val="both"/>
        <w:rPr>
          <w:rFonts w:eastAsia="Tahoma" w:cs="Tahoma"/>
          <w:b/>
          <w:bCs/>
          <w:szCs w:val="20"/>
          <w:lang w:eastAsia="pt-BR"/>
        </w:rPr>
      </w:pPr>
    </w:p>
    <w:p w14:paraId="4DA70B7D" w14:textId="0A5D2890" w:rsidR="00552DD8" w:rsidRPr="00104738" w:rsidRDefault="00DD563C" w:rsidP="005824A3">
      <w:pPr>
        <w:spacing w:after="120" w:line="240" w:lineRule="auto"/>
        <w:jc w:val="both"/>
        <w:rPr>
          <w:rFonts w:eastAsia="Tahoma" w:cs="Tahoma"/>
          <w:b/>
          <w:bCs/>
          <w:szCs w:val="20"/>
          <w:lang w:eastAsia="pt-BR"/>
        </w:rPr>
      </w:pPr>
      <w:r w:rsidRPr="00104738">
        <w:rPr>
          <w:rFonts w:eastAsia="Tahoma" w:cs="Tahoma"/>
          <w:b/>
          <w:bCs/>
          <w:szCs w:val="20"/>
          <w:lang w:eastAsia="pt-BR"/>
        </w:rPr>
        <w:t>R</w:t>
      </w:r>
      <w:r w:rsidR="004B30D8" w:rsidRPr="00104738">
        <w:rPr>
          <w:rFonts w:eastAsia="Tahoma" w:cs="Tahoma"/>
          <w:b/>
          <w:bCs/>
          <w:szCs w:val="20"/>
          <w:lang w:eastAsia="pt-BR"/>
        </w:rPr>
        <w:t xml:space="preserve">éférences bibliographiques </w:t>
      </w:r>
      <w:r w:rsidR="00E243C6" w:rsidRPr="00104738">
        <w:rPr>
          <w:rFonts w:eastAsia="Tahoma" w:cs="Tahoma"/>
          <w:b/>
          <w:bCs/>
          <w:szCs w:val="20"/>
          <w:lang w:eastAsia="pt-BR"/>
        </w:rPr>
        <w:t>citées dans le fichier « Pistes de correction »</w:t>
      </w:r>
    </w:p>
    <w:p w14:paraId="49F2914C" w14:textId="77777777" w:rsidR="00584679" w:rsidRPr="00584679" w:rsidRDefault="00584679" w:rsidP="00584679">
      <w:pPr>
        <w:spacing w:after="0" w:line="240" w:lineRule="auto"/>
        <w:jc w:val="both"/>
        <w:rPr>
          <w:rFonts w:eastAsia="Tahoma" w:cs="Tahoma"/>
          <w:szCs w:val="20"/>
          <w:lang w:eastAsia="pt-BR"/>
        </w:rPr>
      </w:pPr>
      <w:r w:rsidRPr="00584679">
        <w:rPr>
          <w:rFonts w:eastAsia="Tahoma" w:cs="Tahoma"/>
          <w:szCs w:val="20"/>
          <w:lang w:eastAsia="pt-BR"/>
        </w:rPr>
        <w:t xml:space="preserve">COURTILLON, Janine. </w:t>
      </w:r>
      <w:r w:rsidRPr="00584679">
        <w:rPr>
          <w:rFonts w:eastAsia="Tahoma" w:cs="Tahoma"/>
          <w:i/>
          <w:iCs/>
          <w:szCs w:val="20"/>
          <w:lang w:eastAsia="pt-BR"/>
        </w:rPr>
        <w:t>Élaborer un cours de FLE.</w:t>
      </w:r>
      <w:r w:rsidRPr="00584679">
        <w:rPr>
          <w:rFonts w:eastAsia="Tahoma" w:cs="Tahoma"/>
          <w:szCs w:val="20"/>
          <w:lang w:eastAsia="pt-BR"/>
        </w:rPr>
        <w:t xml:space="preserve"> Paris : Hachette FLE, 2003.</w:t>
      </w:r>
    </w:p>
    <w:p w14:paraId="14C13483" w14:textId="77777777" w:rsidR="00584679" w:rsidRDefault="00584679" w:rsidP="00584679">
      <w:pPr>
        <w:spacing w:after="0" w:line="240" w:lineRule="auto"/>
        <w:jc w:val="both"/>
        <w:rPr>
          <w:rFonts w:eastAsia="Tahoma" w:cs="Tahoma"/>
          <w:szCs w:val="20"/>
          <w:lang w:eastAsia="pt-BR"/>
        </w:rPr>
      </w:pPr>
      <w:r w:rsidRPr="00584679">
        <w:rPr>
          <w:rFonts w:eastAsia="Tahoma" w:cs="Tahoma"/>
          <w:szCs w:val="20"/>
          <w:lang w:eastAsia="pt-BR"/>
        </w:rPr>
        <w:t xml:space="preserve">MARQUILLÓ LARRUY, Martine. </w:t>
      </w:r>
      <w:r w:rsidRPr="00584679">
        <w:rPr>
          <w:rFonts w:eastAsia="Tahoma" w:cs="Tahoma"/>
          <w:i/>
          <w:iCs/>
          <w:szCs w:val="20"/>
          <w:lang w:eastAsia="pt-BR"/>
        </w:rPr>
        <w:t>L’interprétation de l’erreur.</w:t>
      </w:r>
      <w:r w:rsidRPr="00584679">
        <w:rPr>
          <w:rFonts w:eastAsia="Tahoma" w:cs="Tahoma"/>
          <w:szCs w:val="20"/>
          <w:lang w:eastAsia="pt-BR"/>
        </w:rPr>
        <w:t xml:space="preserve"> Paris : CLE International, 2003.</w:t>
      </w:r>
    </w:p>
    <w:p w14:paraId="20A596B8" w14:textId="77777777" w:rsidR="004B30D8" w:rsidRPr="00104738" w:rsidRDefault="004B30D8" w:rsidP="00552DD8">
      <w:pPr>
        <w:spacing w:after="0" w:line="240" w:lineRule="auto"/>
        <w:jc w:val="both"/>
        <w:rPr>
          <w:rFonts w:eastAsia="Tahoma" w:cs="Tahoma"/>
          <w:i/>
          <w:iCs/>
          <w:szCs w:val="20"/>
          <w:lang w:eastAsia="pt-BR"/>
        </w:rPr>
      </w:pPr>
    </w:p>
    <w:p w14:paraId="037CE767" w14:textId="7AC12D49" w:rsidR="0055584C" w:rsidRPr="00104738" w:rsidRDefault="00660873" w:rsidP="00600D70">
      <w:pPr>
        <w:spacing w:after="0"/>
        <w:jc w:val="both"/>
        <w:rPr>
          <w:b/>
          <w:bCs/>
        </w:rPr>
      </w:pPr>
      <w:r w:rsidRPr="00104738">
        <w:rPr>
          <w:b/>
          <w:bCs/>
        </w:rPr>
        <w:t>Bilan, p</w:t>
      </w:r>
      <w:r w:rsidR="00CA19B6" w:rsidRPr="00104738">
        <w:rPr>
          <w:b/>
          <w:bCs/>
        </w:rPr>
        <w:t>artages</w:t>
      </w:r>
      <w:r w:rsidR="003B454A" w:rsidRPr="00104738">
        <w:rPr>
          <w:b/>
          <w:bCs/>
        </w:rPr>
        <w:t>, échanges</w:t>
      </w:r>
    </w:p>
    <w:p w14:paraId="1BCA3A85" w14:textId="7C84BE7E" w:rsidR="00CA19B6" w:rsidRPr="00104738" w:rsidRDefault="00FF443D" w:rsidP="00600D70">
      <w:pPr>
        <w:spacing w:after="0"/>
        <w:jc w:val="both"/>
      </w:pPr>
      <w:r w:rsidRPr="00104738">
        <w:t>Suggestion : p</w:t>
      </w:r>
      <w:r w:rsidR="00CA19B6" w:rsidRPr="00104738">
        <w:t xml:space="preserve">artagez vos </w:t>
      </w:r>
      <w:r w:rsidR="00444AFD" w:rsidRPr="00104738">
        <w:t xml:space="preserve">observations, analyses et </w:t>
      </w:r>
      <w:r w:rsidR="00CA19B6" w:rsidRPr="00104738">
        <w:t xml:space="preserve">réflexions avec </w:t>
      </w:r>
      <w:r w:rsidR="009C15DE" w:rsidRPr="00104738">
        <w:t>des</w:t>
      </w:r>
      <w:r w:rsidR="00CA19B6" w:rsidRPr="00104738">
        <w:t xml:space="preserve"> collègue</w:t>
      </w:r>
      <w:r w:rsidR="009C15DE" w:rsidRPr="00104738">
        <w:t>s</w:t>
      </w:r>
      <w:r w:rsidR="00CA19B6" w:rsidRPr="00104738">
        <w:t xml:space="preserve"> et échangez sur vos pratiques</w:t>
      </w:r>
      <w:r w:rsidRPr="00104738">
        <w:t>.</w:t>
      </w:r>
    </w:p>
    <w:p w14:paraId="3B32EC1E" w14:textId="77777777" w:rsidR="00001D7A" w:rsidRPr="00104738" w:rsidRDefault="00001D7A" w:rsidP="00600D70">
      <w:pPr>
        <w:spacing w:after="0"/>
        <w:jc w:val="both"/>
      </w:pPr>
    </w:p>
    <w:p w14:paraId="29A0D523" w14:textId="77777777" w:rsidR="00001D7A" w:rsidRPr="00104738" w:rsidRDefault="00001D7A" w:rsidP="00600D70">
      <w:pPr>
        <w:spacing w:after="0"/>
        <w:jc w:val="both"/>
      </w:pPr>
    </w:p>
    <w:sectPr w:rsidR="00001D7A" w:rsidRPr="00104738" w:rsidSect="00A33F16">
      <w:headerReference w:type="default" r:id="rId38"/>
      <w:footerReference w:type="default" r:id="rId3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36536BF" w16cex:dateUtc="2023-10-10T13:36:05.17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9CDEB79" w16cid:durableId="136536B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81D07" w14:textId="77777777" w:rsidR="00586AC0" w:rsidRPr="00104738" w:rsidRDefault="00586AC0" w:rsidP="00A33F16">
      <w:pPr>
        <w:spacing w:after="0" w:line="240" w:lineRule="auto"/>
      </w:pPr>
      <w:r w:rsidRPr="00104738">
        <w:separator/>
      </w:r>
    </w:p>
  </w:endnote>
  <w:endnote w:type="continuationSeparator" w:id="0">
    <w:p w14:paraId="6421D464" w14:textId="77777777" w:rsidR="00586AC0" w:rsidRPr="00104738" w:rsidRDefault="00586AC0" w:rsidP="00A33F16">
      <w:pPr>
        <w:spacing w:after="0" w:line="240" w:lineRule="auto"/>
      </w:pPr>
      <w:r w:rsidRPr="0010473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E5B6F" w14:textId="77777777" w:rsidR="006720BE" w:rsidRPr="00104738" w:rsidRDefault="006720BE" w:rsidP="00A079E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b/>
        <w:color w:val="002060"/>
        <w:sz w:val="16"/>
        <w:szCs w:val="16"/>
      </w:rPr>
    </w:pPr>
  </w:p>
  <w:tbl>
    <w:tblPr>
      <w:tblW w:w="9638" w:type="dxa"/>
      <w:tblLayout w:type="fixed"/>
      <w:tblLook w:val="0400" w:firstRow="0" w:lastRow="0" w:firstColumn="0" w:lastColumn="0" w:noHBand="0" w:noVBand="1"/>
    </w:tblPr>
    <w:tblGrid>
      <w:gridCol w:w="8364"/>
      <w:gridCol w:w="1274"/>
    </w:tblGrid>
    <w:tr w:rsidR="006720BE" w:rsidRPr="00104738" w14:paraId="6F95E321" w14:textId="77777777" w:rsidTr="00395DDA">
      <w:tc>
        <w:tcPr>
          <w:tcW w:w="8364" w:type="dxa"/>
        </w:tcPr>
        <w:p w14:paraId="2AB68DB6" w14:textId="1353C234" w:rsidR="006720BE" w:rsidRPr="00104738" w:rsidRDefault="006720BE" w:rsidP="00A079E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8498C3"/>
              <w:sz w:val="16"/>
              <w:szCs w:val="16"/>
            </w:rPr>
          </w:pPr>
          <w:r w:rsidRPr="00104738">
            <w:rPr>
              <w:color w:val="8498C3"/>
              <w:sz w:val="16"/>
              <w:szCs w:val="16"/>
            </w:rPr>
            <w:t>Conception : Lucia CLARO, enseignante-chercheuse à l’Université fédérale de S</w:t>
          </w:r>
          <w:r w:rsidR="004F10BE" w:rsidRPr="00104738">
            <w:rPr>
              <w:color w:val="8498C3"/>
              <w:sz w:val="16"/>
              <w:szCs w:val="16"/>
            </w:rPr>
            <w:t>ão</w:t>
          </w:r>
          <w:r w:rsidRPr="00104738">
            <w:rPr>
              <w:color w:val="8498C3"/>
              <w:sz w:val="16"/>
              <w:szCs w:val="16"/>
            </w:rPr>
            <w:t xml:space="preserve"> Paulo (Brésil)</w:t>
          </w:r>
        </w:p>
      </w:tc>
      <w:tc>
        <w:tcPr>
          <w:tcW w:w="1274" w:type="dxa"/>
        </w:tcPr>
        <w:p w14:paraId="38675789" w14:textId="3D686C8F" w:rsidR="006720BE" w:rsidRPr="00104738" w:rsidRDefault="006720BE" w:rsidP="00A079E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8498C3"/>
              <w:sz w:val="16"/>
              <w:szCs w:val="16"/>
            </w:rPr>
          </w:pPr>
          <w:r w:rsidRPr="00104738">
            <w:rPr>
              <w:color w:val="8498C3"/>
              <w:sz w:val="16"/>
              <w:szCs w:val="16"/>
            </w:rPr>
            <w:t xml:space="preserve">Page </w:t>
          </w:r>
          <w:r w:rsidRPr="00104738">
            <w:rPr>
              <w:b/>
              <w:color w:val="8498C3"/>
              <w:sz w:val="16"/>
              <w:szCs w:val="16"/>
            </w:rPr>
            <w:fldChar w:fldCharType="begin"/>
          </w:r>
          <w:r w:rsidRPr="00104738">
            <w:rPr>
              <w:b/>
              <w:color w:val="8498C3"/>
              <w:sz w:val="16"/>
              <w:szCs w:val="16"/>
            </w:rPr>
            <w:instrText>PAGE</w:instrText>
          </w:r>
          <w:r w:rsidRPr="00104738">
            <w:rPr>
              <w:b/>
              <w:color w:val="8498C3"/>
              <w:sz w:val="16"/>
              <w:szCs w:val="16"/>
            </w:rPr>
            <w:fldChar w:fldCharType="separate"/>
          </w:r>
          <w:r w:rsidR="00E73316">
            <w:rPr>
              <w:b/>
              <w:noProof/>
              <w:color w:val="8498C3"/>
              <w:sz w:val="16"/>
              <w:szCs w:val="16"/>
            </w:rPr>
            <w:t>10</w:t>
          </w:r>
          <w:r w:rsidRPr="00104738">
            <w:rPr>
              <w:b/>
              <w:color w:val="8498C3"/>
              <w:sz w:val="16"/>
              <w:szCs w:val="16"/>
            </w:rPr>
            <w:fldChar w:fldCharType="end"/>
          </w:r>
          <w:r w:rsidRPr="00104738">
            <w:rPr>
              <w:color w:val="8498C3"/>
              <w:sz w:val="16"/>
              <w:szCs w:val="16"/>
            </w:rPr>
            <w:t xml:space="preserve"> / </w:t>
          </w:r>
          <w:r w:rsidRPr="00104738">
            <w:rPr>
              <w:color w:val="8498C3"/>
              <w:sz w:val="16"/>
              <w:szCs w:val="16"/>
            </w:rPr>
            <w:fldChar w:fldCharType="begin"/>
          </w:r>
          <w:r w:rsidRPr="00104738">
            <w:rPr>
              <w:color w:val="8498C3"/>
              <w:sz w:val="16"/>
              <w:szCs w:val="16"/>
            </w:rPr>
            <w:instrText>NUMPAGES</w:instrText>
          </w:r>
          <w:r w:rsidRPr="00104738">
            <w:rPr>
              <w:color w:val="8498C3"/>
              <w:sz w:val="16"/>
              <w:szCs w:val="16"/>
            </w:rPr>
            <w:fldChar w:fldCharType="separate"/>
          </w:r>
          <w:r w:rsidR="00E73316">
            <w:rPr>
              <w:noProof/>
              <w:color w:val="8498C3"/>
              <w:sz w:val="16"/>
              <w:szCs w:val="16"/>
            </w:rPr>
            <w:t>10</w:t>
          </w:r>
          <w:r w:rsidRPr="00104738">
            <w:rPr>
              <w:color w:val="8498C3"/>
              <w:sz w:val="16"/>
              <w:szCs w:val="16"/>
            </w:rPr>
            <w:fldChar w:fldCharType="end"/>
          </w:r>
        </w:p>
      </w:tc>
    </w:tr>
  </w:tbl>
  <w:p w14:paraId="77DE5D65" w14:textId="77777777" w:rsidR="006720BE" w:rsidRPr="00104738" w:rsidRDefault="006720B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BB57D" w14:textId="77777777" w:rsidR="00586AC0" w:rsidRPr="00104738" w:rsidRDefault="00586AC0" w:rsidP="00A33F16">
      <w:pPr>
        <w:spacing w:after="0" w:line="240" w:lineRule="auto"/>
      </w:pPr>
      <w:r w:rsidRPr="00104738">
        <w:separator/>
      </w:r>
    </w:p>
  </w:footnote>
  <w:footnote w:type="continuationSeparator" w:id="0">
    <w:p w14:paraId="18760427" w14:textId="77777777" w:rsidR="00586AC0" w:rsidRPr="00104738" w:rsidRDefault="00586AC0" w:rsidP="00A33F16">
      <w:pPr>
        <w:spacing w:after="0" w:line="240" w:lineRule="auto"/>
      </w:pPr>
      <w:r w:rsidRPr="0010473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24B6" w14:textId="6E88E80F" w:rsidR="006720BE" w:rsidRPr="00104738" w:rsidRDefault="006720BE" w:rsidP="00FF131B">
    <w:pPr>
      <w:pStyle w:val="En-tte"/>
      <w:rPr>
        <w:rFonts w:cs="Tahoma"/>
        <w:b/>
        <w:bCs/>
        <w:color w:val="002060"/>
      </w:rPr>
    </w:pPr>
    <w:r w:rsidRPr="00104738">
      <w:rPr>
        <w:rFonts w:asciiTheme="minorHAnsi" w:hAnsiTheme="minorHAnsi" w:cstheme="minorHAnsi"/>
        <w:b/>
        <w:bCs/>
        <w:noProof/>
        <w:sz w:val="22"/>
      </w:rPr>
      <w:drawing>
        <wp:inline distT="0" distB="0" distL="0" distR="0" wp14:anchorId="35EDF32E" wp14:editId="4539D66A">
          <wp:extent cx="1737360" cy="358140"/>
          <wp:effectExtent l="0" t="0" r="0" b="3810"/>
          <wp:docPr id="4" name="Image 4" descr="C:\Users\E.PAQUIER\AppData\Local\Microsoft\Windows\INetCache\Content.Word\entete-enclasse-activité-autoforma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E.PAQUIER\AppData\Local\Microsoft\Windows\INetCache\Content.Word\entete-enclasse-activité-autoformatio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04738">
      <w:rPr>
        <w:rFonts w:cs="Tahoma"/>
        <w:b/>
        <w:bCs/>
        <w:color w:val="002060"/>
      </w:rPr>
      <w:t xml:space="preserve"> </w:t>
    </w:r>
    <w:r w:rsidRPr="00104738">
      <w:rPr>
        <w:noProof/>
      </w:rPr>
      <w:drawing>
        <wp:inline distT="0" distB="0" distL="0" distR="0" wp14:anchorId="54CB654D" wp14:editId="19FA175D">
          <wp:extent cx="688975" cy="252730"/>
          <wp:effectExtent l="0" t="0" r="0" b="0"/>
          <wp:docPr id="1037321730" name="Imagem 1037321730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33.6pt;height:33.6pt" o:bullet="t">
        <v:imagedata r:id="rId1" o:title="flèche gris"/>
      </v:shape>
    </w:pict>
  </w:numPicBullet>
  <w:abstractNum w:abstractNumId="0" w15:restartNumberingAfterBreak="0">
    <w:nsid w:val="0029459B"/>
    <w:multiLevelType w:val="hybridMultilevel"/>
    <w:tmpl w:val="0090EF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634C7"/>
    <w:multiLevelType w:val="hybridMultilevel"/>
    <w:tmpl w:val="CA1E9490"/>
    <w:lvl w:ilvl="0" w:tplc="FA5062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0A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C77E3"/>
    <w:multiLevelType w:val="hybridMultilevel"/>
    <w:tmpl w:val="20B8BD8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8AD53"/>
    <w:multiLevelType w:val="multilevel"/>
    <w:tmpl w:val="6450AD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88E31F0"/>
    <w:multiLevelType w:val="hybridMultilevel"/>
    <w:tmpl w:val="F7E6C9A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04A15"/>
    <w:multiLevelType w:val="multilevel"/>
    <w:tmpl w:val="ABA42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B91410A"/>
    <w:multiLevelType w:val="multilevel"/>
    <w:tmpl w:val="D88CFC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0689D"/>
    <w:multiLevelType w:val="multilevel"/>
    <w:tmpl w:val="9F32C4F4"/>
    <w:lvl w:ilvl="0"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10" w15:restartNumberingAfterBreak="0">
    <w:nsid w:val="1C2275E3"/>
    <w:multiLevelType w:val="hybridMultilevel"/>
    <w:tmpl w:val="8C1E01C0"/>
    <w:lvl w:ilvl="0" w:tplc="FA5062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0A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45C34"/>
    <w:multiLevelType w:val="multilevel"/>
    <w:tmpl w:val="C8A614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E7311"/>
    <w:multiLevelType w:val="hybridMultilevel"/>
    <w:tmpl w:val="4AA2A37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217D35"/>
    <w:multiLevelType w:val="multilevel"/>
    <w:tmpl w:val="762877B6"/>
    <w:lvl w:ilvl="0">
      <w:start w:val="1"/>
      <w:numFmt w:val="bullet"/>
      <w:lvlText w:val="●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A7450FB"/>
    <w:multiLevelType w:val="hybridMultilevel"/>
    <w:tmpl w:val="04AC9C0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94F76"/>
    <w:multiLevelType w:val="hybridMultilevel"/>
    <w:tmpl w:val="64C2E5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03BAA"/>
    <w:multiLevelType w:val="multilevel"/>
    <w:tmpl w:val="9F32C4F4"/>
    <w:lvl w:ilvl="0"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19" w15:restartNumberingAfterBreak="0">
    <w:nsid w:val="3E2C5BB4"/>
    <w:multiLevelType w:val="multilevel"/>
    <w:tmpl w:val="91BC76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76D82"/>
    <w:multiLevelType w:val="hybridMultilevel"/>
    <w:tmpl w:val="E5AE085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3DF0037"/>
    <w:multiLevelType w:val="multilevel"/>
    <w:tmpl w:val="C8A614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E7FD5"/>
    <w:multiLevelType w:val="multilevel"/>
    <w:tmpl w:val="A850A8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23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3F04EF"/>
    <w:multiLevelType w:val="multilevel"/>
    <w:tmpl w:val="C69CEF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E66D32"/>
    <w:multiLevelType w:val="multilevel"/>
    <w:tmpl w:val="D88CFC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02ED1"/>
    <w:multiLevelType w:val="multilevel"/>
    <w:tmpl w:val="90A24076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27" w15:restartNumberingAfterBreak="0">
    <w:nsid w:val="65BF0E2B"/>
    <w:multiLevelType w:val="multilevel"/>
    <w:tmpl w:val="6A0E07D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6EA6FA8"/>
    <w:multiLevelType w:val="hybridMultilevel"/>
    <w:tmpl w:val="CAD603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736EF6"/>
    <w:multiLevelType w:val="multilevel"/>
    <w:tmpl w:val="3B0A82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30" w15:restartNumberingAfterBreak="0">
    <w:nsid w:val="699375FB"/>
    <w:multiLevelType w:val="hybridMultilevel"/>
    <w:tmpl w:val="32241FDE"/>
    <w:lvl w:ilvl="0" w:tplc="0686B218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1" w15:restartNumberingAfterBreak="0">
    <w:nsid w:val="6BCB13B7"/>
    <w:multiLevelType w:val="hybridMultilevel"/>
    <w:tmpl w:val="ED92B8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EC0731"/>
    <w:multiLevelType w:val="multilevel"/>
    <w:tmpl w:val="426450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5AD3153"/>
    <w:multiLevelType w:val="multilevel"/>
    <w:tmpl w:val="C8A614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967F5"/>
    <w:multiLevelType w:val="hybridMultilevel"/>
    <w:tmpl w:val="B930E06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F976C6"/>
    <w:multiLevelType w:val="multilevel"/>
    <w:tmpl w:val="C8A614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64BEA"/>
    <w:multiLevelType w:val="multilevel"/>
    <w:tmpl w:val="65060B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7C1B6D52"/>
    <w:multiLevelType w:val="hybridMultilevel"/>
    <w:tmpl w:val="F1C4B4F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5"/>
  </w:num>
  <w:num w:numId="4">
    <w:abstractNumId w:val="23"/>
  </w:num>
  <w:num w:numId="5">
    <w:abstractNumId w:val="3"/>
  </w:num>
  <w:num w:numId="6">
    <w:abstractNumId w:val="28"/>
  </w:num>
  <w:num w:numId="7">
    <w:abstractNumId w:val="4"/>
  </w:num>
  <w:num w:numId="8">
    <w:abstractNumId w:val="36"/>
  </w:num>
  <w:num w:numId="9">
    <w:abstractNumId w:val="16"/>
  </w:num>
  <w:num w:numId="10">
    <w:abstractNumId w:val="12"/>
  </w:num>
  <w:num w:numId="11">
    <w:abstractNumId w:val="30"/>
  </w:num>
  <w:num w:numId="12">
    <w:abstractNumId w:val="34"/>
  </w:num>
  <w:num w:numId="13">
    <w:abstractNumId w:val="0"/>
  </w:num>
  <w:num w:numId="14">
    <w:abstractNumId w:val="26"/>
  </w:num>
  <w:num w:numId="15">
    <w:abstractNumId w:val="9"/>
  </w:num>
  <w:num w:numId="16">
    <w:abstractNumId w:val="7"/>
  </w:num>
  <w:num w:numId="17">
    <w:abstractNumId w:val="37"/>
  </w:num>
  <w:num w:numId="18">
    <w:abstractNumId w:val="19"/>
  </w:num>
  <w:num w:numId="19">
    <w:abstractNumId w:val="27"/>
  </w:num>
  <w:num w:numId="20">
    <w:abstractNumId w:val="21"/>
  </w:num>
  <w:num w:numId="21">
    <w:abstractNumId w:val="24"/>
  </w:num>
  <w:num w:numId="22">
    <w:abstractNumId w:val="25"/>
  </w:num>
  <w:num w:numId="23">
    <w:abstractNumId w:val="14"/>
  </w:num>
  <w:num w:numId="24">
    <w:abstractNumId w:val="13"/>
  </w:num>
  <w:num w:numId="25">
    <w:abstractNumId w:val="2"/>
  </w:num>
  <w:num w:numId="26">
    <w:abstractNumId w:val="18"/>
  </w:num>
  <w:num w:numId="27">
    <w:abstractNumId w:val="32"/>
  </w:num>
  <w:num w:numId="28">
    <w:abstractNumId w:val="31"/>
  </w:num>
  <w:num w:numId="29">
    <w:abstractNumId w:val="5"/>
  </w:num>
  <w:num w:numId="30">
    <w:abstractNumId w:val="8"/>
  </w:num>
  <w:num w:numId="31">
    <w:abstractNumId w:val="35"/>
  </w:num>
  <w:num w:numId="32">
    <w:abstractNumId w:val="33"/>
  </w:num>
  <w:num w:numId="33">
    <w:abstractNumId w:val="11"/>
  </w:num>
  <w:num w:numId="34">
    <w:abstractNumId w:val="20"/>
  </w:num>
  <w:num w:numId="35">
    <w:abstractNumId w:val="29"/>
  </w:num>
  <w:num w:numId="36">
    <w:abstractNumId w:val="22"/>
  </w:num>
  <w:num w:numId="37">
    <w:abstractNumId w:val="1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comment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01D7A"/>
    <w:rsid w:val="0000428D"/>
    <w:rsid w:val="0000529C"/>
    <w:rsid w:val="00005D24"/>
    <w:rsid w:val="00006882"/>
    <w:rsid w:val="0001181B"/>
    <w:rsid w:val="00015C37"/>
    <w:rsid w:val="00017D06"/>
    <w:rsid w:val="00020F84"/>
    <w:rsid w:val="000252F7"/>
    <w:rsid w:val="00027C1D"/>
    <w:rsid w:val="000410EA"/>
    <w:rsid w:val="00042AA8"/>
    <w:rsid w:val="00043863"/>
    <w:rsid w:val="00043C0E"/>
    <w:rsid w:val="00043E08"/>
    <w:rsid w:val="00046839"/>
    <w:rsid w:val="00047AD5"/>
    <w:rsid w:val="0005059D"/>
    <w:rsid w:val="00050FB6"/>
    <w:rsid w:val="00051403"/>
    <w:rsid w:val="0005189D"/>
    <w:rsid w:val="00053E70"/>
    <w:rsid w:val="00056766"/>
    <w:rsid w:val="0006134D"/>
    <w:rsid w:val="00065FD9"/>
    <w:rsid w:val="0007277D"/>
    <w:rsid w:val="000763DA"/>
    <w:rsid w:val="000834C6"/>
    <w:rsid w:val="0009159A"/>
    <w:rsid w:val="00091836"/>
    <w:rsid w:val="000A04DB"/>
    <w:rsid w:val="000A5E8F"/>
    <w:rsid w:val="000B1B4B"/>
    <w:rsid w:val="000B2F3A"/>
    <w:rsid w:val="000B37E9"/>
    <w:rsid w:val="000B4F02"/>
    <w:rsid w:val="000B538E"/>
    <w:rsid w:val="000B7B10"/>
    <w:rsid w:val="000C0646"/>
    <w:rsid w:val="000C0FF4"/>
    <w:rsid w:val="000C2BB4"/>
    <w:rsid w:val="000CF167"/>
    <w:rsid w:val="000D0900"/>
    <w:rsid w:val="000D1FAB"/>
    <w:rsid w:val="000D3124"/>
    <w:rsid w:val="000D47C6"/>
    <w:rsid w:val="000D4DE8"/>
    <w:rsid w:val="000E4C13"/>
    <w:rsid w:val="000F0927"/>
    <w:rsid w:val="000F29BA"/>
    <w:rsid w:val="000F624B"/>
    <w:rsid w:val="000F6602"/>
    <w:rsid w:val="00102AD9"/>
    <w:rsid w:val="00102E31"/>
    <w:rsid w:val="00104738"/>
    <w:rsid w:val="001075EB"/>
    <w:rsid w:val="00113A4F"/>
    <w:rsid w:val="00116A05"/>
    <w:rsid w:val="00117F60"/>
    <w:rsid w:val="00121396"/>
    <w:rsid w:val="001224D4"/>
    <w:rsid w:val="0012342E"/>
    <w:rsid w:val="00127235"/>
    <w:rsid w:val="00132D3E"/>
    <w:rsid w:val="0013327E"/>
    <w:rsid w:val="001344EA"/>
    <w:rsid w:val="00134AB4"/>
    <w:rsid w:val="00134CA2"/>
    <w:rsid w:val="00136229"/>
    <w:rsid w:val="001376FE"/>
    <w:rsid w:val="0014064D"/>
    <w:rsid w:val="00140F39"/>
    <w:rsid w:val="001410F1"/>
    <w:rsid w:val="00142773"/>
    <w:rsid w:val="001443EF"/>
    <w:rsid w:val="00144E4C"/>
    <w:rsid w:val="00146B54"/>
    <w:rsid w:val="00151362"/>
    <w:rsid w:val="00161686"/>
    <w:rsid w:val="00167771"/>
    <w:rsid w:val="00170476"/>
    <w:rsid w:val="00175C1D"/>
    <w:rsid w:val="0017694C"/>
    <w:rsid w:val="00177580"/>
    <w:rsid w:val="00183BBD"/>
    <w:rsid w:val="00184B37"/>
    <w:rsid w:val="00191D86"/>
    <w:rsid w:val="001939D5"/>
    <w:rsid w:val="00195C4B"/>
    <w:rsid w:val="00196BB9"/>
    <w:rsid w:val="001975F8"/>
    <w:rsid w:val="001A10AE"/>
    <w:rsid w:val="001A6CF7"/>
    <w:rsid w:val="001A6F79"/>
    <w:rsid w:val="001B273F"/>
    <w:rsid w:val="001B4B41"/>
    <w:rsid w:val="001B4EDF"/>
    <w:rsid w:val="001B5052"/>
    <w:rsid w:val="001B567C"/>
    <w:rsid w:val="001C34AC"/>
    <w:rsid w:val="001C43AC"/>
    <w:rsid w:val="001C5DF6"/>
    <w:rsid w:val="001C71DD"/>
    <w:rsid w:val="001D4622"/>
    <w:rsid w:val="001D7884"/>
    <w:rsid w:val="001D794C"/>
    <w:rsid w:val="001E16D9"/>
    <w:rsid w:val="001E23D6"/>
    <w:rsid w:val="001E6BE1"/>
    <w:rsid w:val="001F00A8"/>
    <w:rsid w:val="001F1506"/>
    <w:rsid w:val="001F1842"/>
    <w:rsid w:val="001F28B9"/>
    <w:rsid w:val="001F4DBC"/>
    <w:rsid w:val="002028AF"/>
    <w:rsid w:val="0021066F"/>
    <w:rsid w:val="00210FC0"/>
    <w:rsid w:val="00215A32"/>
    <w:rsid w:val="00221E6E"/>
    <w:rsid w:val="0022344D"/>
    <w:rsid w:val="0022570B"/>
    <w:rsid w:val="00225B30"/>
    <w:rsid w:val="0023116A"/>
    <w:rsid w:val="00234EA8"/>
    <w:rsid w:val="0023513F"/>
    <w:rsid w:val="002377B4"/>
    <w:rsid w:val="002424DF"/>
    <w:rsid w:val="00245197"/>
    <w:rsid w:val="00246EBE"/>
    <w:rsid w:val="0025037D"/>
    <w:rsid w:val="00251A85"/>
    <w:rsid w:val="00253D4B"/>
    <w:rsid w:val="0025424A"/>
    <w:rsid w:val="00256464"/>
    <w:rsid w:val="0027279D"/>
    <w:rsid w:val="00272BBF"/>
    <w:rsid w:val="00274C43"/>
    <w:rsid w:val="002750ED"/>
    <w:rsid w:val="002756C9"/>
    <w:rsid w:val="00276F8C"/>
    <w:rsid w:val="002808BE"/>
    <w:rsid w:val="0028110B"/>
    <w:rsid w:val="00284944"/>
    <w:rsid w:val="002852F1"/>
    <w:rsid w:val="00287645"/>
    <w:rsid w:val="00287949"/>
    <w:rsid w:val="00293836"/>
    <w:rsid w:val="002948FC"/>
    <w:rsid w:val="00295583"/>
    <w:rsid w:val="00296C23"/>
    <w:rsid w:val="002974C4"/>
    <w:rsid w:val="002A12F8"/>
    <w:rsid w:val="002A5D1F"/>
    <w:rsid w:val="002A5EED"/>
    <w:rsid w:val="002B13C5"/>
    <w:rsid w:val="002B182F"/>
    <w:rsid w:val="002B1AEC"/>
    <w:rsid w:val="002C0533"/>
    <w:rsid w:val="002C1342"/>
    <w:rsid w:val="002C1D7F"/>
    <w:rsid w:val="002C3D43"/>
    <w:rsid w:val="002C4590"/>
    <w:rsid w:val="002C78E7"/>
    <w:rsid w:val="002D0A74"/>
    <w:rsid w:val="002D3EB6"/>
    <w:rsid w:val="002D4846"/>
    <w:rsid w:val="002D5B6F"/>
    <w:rsid w:val="002D7815"/>
    <w:rsid w:val="002E13FA"/>
    <w:rsid w:val="002E1805"/>
    <w:rsid w:val="002E293C"/>
    <w:rsid w:val="002E2B28"/>
    <w:rsid w:val="002E2C90"/>
    <w:rsid w:val="002F0DE3"/>
    <w:rsid w:val="002F2DEA"/>
    <w:rsid w:val="002F5E4C"/>
    <w:rsid w:val="002F78DF"/>
    <w:rsid w:val="00301898"/>
    <w:rsid w:val="003029AD"/>
    <w:rsid w:val="003055C3"/>
    <w:rsid w:val="00314A3C"/>
    <w:rsid w:val="00316E0C"/>
    <w:rsid w:val="00317CFF"/>
    <w:rsid w:val="00320A02"/>
    <w:rsid w:val="00321E49"/>
    <w:rsid w:val="00324A94"/>
    <w:rsid w:val="00327548"/>
    <w:rsid w:val="003330F4"/>
    <w:rsid w:val="00337F24"/>
    <w:rsid w:val="00343B07"/>
    <w:rsid w:val="00346110"/>
    <w:rsid w:val="003502AE"/>
    <w:rsid w:val="00357673"/>
    <w:rsid w:val="00363C48"/>
    <w:rsid w:val="00365647"/>
    <w:rsid w:val="00367639"/>
    <w:rsid w:val="0036797A"/>
    <w:rsid w:val="00373313"/>
    <w:rsid w:val="00373BBA"/>
    <w:rsid w:val="00380E35"/>
    <w:rsid w:val="00381696"/>
    <w:rsid w:val="0038176B"/>
    <w:rsid w:val="00384086"/>
    <w:rsid w:val="00387618"/>
    <w:rsid w:val="00387966"/>
    <w:rsid w:val="003918DF"/>
    <w:rsid w:val="00395DDA"/>
    <w:rsid w:val="003965B7"/>
    <w:rsid w:val="003A2E67"/>
    <w:rsid w:val="003A7AAC"/>
    <w:rsid w:val="003B0595"/>
    <w:rsid w:val="003B3AB7"/>
    <w:rsid w:val="003B454A"/>
    <w:rsid w:val="003B5237"/>
    <w:rsid w:val="003B6839"/>
    <w:rsid w:val="003B6E9D"/>
    <w:rsid w:val="003B7859"/>
    <w:rsid w:val="003C1D3D"/>
    <w:rsid w:val="003C284D"/>
    <w:rsid w:val="003C2B39"/>
    <w:rsid w:val="003C3225"/>
    <w:rsid w:val="003C7738"/>
    <w:rsid w:val="003D1A76"/>
    <w:rsid w:val="003D2D3C"/>
    <w:rsid w:val="003D308F"/>
    <w:rsid w:val="003D6B21"/>
    <w:rsid w:val="003E064C"/>
    <w:rsid w:val="003E3605"/>
    <w:rsid w:val="003F1B75"/>
    <w:rsid w:val="003F48B3"/>
    <w:rsid w:val="0040083E"/>
    <w:rsid w:val="00401D89"/>
    <w:rsid w:val="00406425"/>
    <w:rsid w:val="0040735B"/>
    <w:rsid w:val="00412971"/>
    <w:rsid w:val="00415263"/>
    <w:rsid w:val="00422D3C"/>
    <w:rsid w:val="00425677"/>
    <w:rsid w:val="00425FC1"/>
    <w:rsid w:val="00432F59"/>
    <w:rsid w:val="00436D97"/>
    <w:rsid w:val="004370C5"/>
    <w:rsid w:val="00444AFD"/>
    <w:rsid w:val="00444B51"/>
    <w:rsid w:val="00444E8E"/>
    <w:rsid w:val="00446D83"/>
    <w:rsid w:val="00450DA3"/>
    <w:rsid w:val="004513C6"/>
    <w:rsid w:val="0045661A"/>
    <w:rsid w:val="0046004D"/>
    <w:rsid w:val="00462D59"/>
    <w:rsid w:val="00465928"/>
    <w:rsid w:val="00466586"/>
    <w:rsid w:val="00467CF7"/>
    <w:rsid w:val="00475284"/>
    <w:rsid w:val="004778B8"/>
    <w:rsid w:val="004812F6"/>
    <w:rsid w:val="00481846"/>
    <w:rsid w:val="00483436"/>
    <w:rsid w:val="00485AD6"/>
    <w:rsid w:val="00493DC9"/>
    <w:rsid w:val="004972DA"/>
    <w:rsid w:val="004A1F4F"/>
    <w:rsid w:val="004A4F06"/>
    <w:rsid w:val="004A4F1D"/>
    <w:rsid w:val="004A607E"/>
    <w:rsid w:val="004B30D8"/>
    <w:rsid w:val="004B6B08"/>
    <w:rsid w:val="004C3DED"/>
    <w:rsid w:val="004C678A"/>
    <w:rsid w:val="004D4392"/>
    <w:rsid w:val="004D6C4A"/>
    <w:rsid w:val="004E0996"/>
    <w:rsid w:val="004E1C4E"/>
    <w:rsid w:val="004F10BE"/>
    <w:rsid w:val="004F370B"/>
    <w:rsid w:val="004F3BCA"/>
    <w:rsid w:val="004F3F89"/>
    <w:rsid w:val="004F7664"/>
    <w:rsid w:val="004F76DF"/>
    <w:rsid w:val="005011AE"/>
    <w:rsid w:val="00501DFA"/>
    <w:rsid w:val="0051119E"/>
    <w:rsid w:val="00511245"/>
    <w:rsid w:val="0051165D"/>
    <w:rsid w:val="005116D1"/>
    <w:rsid w:val="00512C6B"/>
    <w:rsid w:val="00514214"/>
    <w:rsid w:val="00517BE8"/>
    <w:rsid w:val="005207D2"/>
    <w:rsid w:val="00522D8D"/>
    <w:rsid w:val="005239E5"/>
    <w:rsid w:val="005277D9"/>
    <w:rsid w:val="00530E39"/>
    <w:rsid w:val="005311B1"/>
    <w:rsid w:val="00532C8E"/>
    <w:rsid w:val="00533B7D"/>
    <w:rsid w:val="00534E8B"/>
    <w:rsid w:val="00540BAB"/>
    <w:rsid w:val="00543CF2"/>
    <w:rsid w:val="00544273"/>
    <w:rsid w:val="00552DD8"/>
    <w:rsid w:val="00552E90"/>
    <w:rsid w:val="0055584C"/>
    <w:rsid w:val="00555862"/>
    <w:rsid w:val="00556429"/>
    <w:rsid w:val="00562095"/>
    <w:rsid w:val="00572D3A"/>
    <w:rsid w:val="00574939"/>
    <w:rsid w:val="00580820"/>
    <w:rsid w:val="00580941"/>
    <w:rsid w:val="005824A3"/>
    <w:rsid w:val="0058392C"/>
    <w:rsid w:val="00584679"/>
    <w:rsid w:val="00585416"/>
    <w:rsid w:val="0058575C"/>
    <w:rsid w:val="00586AC0"/>
    <w:rsid w:val="00590B85"/>
    <w:rsid w:val="005925DC"/>
    <w:rsid w:val="00592F64"/>
    <w:rsid w:val="0059573D"/>
    <w:rsid w:val="0059588B"/>
    <w:rsid w:val="00595DFA"/>
    <w:rsid w:val="00597FB9"/>
    <w:rsid w:val="005A0559"/>
    <w:rsid w:val="005A10A3"/>
    <w:rsid w:val="005A25AC"/>
    <w:rsid w:val="005A5B45"/>
    <w:rsid w:val="005B261A"/>
    <w:rsid w:val="005B400A"/>
    <w:rsid w:val="005B72A7"/>
    <w:rsid w:val="005C2620"/>
    <w:rsid w:val="005C2E3E"/>
    <w:rsid w:val="005C6436"/>
    <w:rsid w:val="005C67FA"/>
    <w:rsid w:val="005C7EFB"/>
    <w:rsid w:val="005D4071"/>
    <w:rsid w:val="005D4C57"/>
    <w:rsid w:val="005D66A1"/>
    <w:rsid w:val="005D6AE5"/>
    <w:rsid w:val="005E7209"/>
    <w:rsid w:val="005F4A8C"/>
    <w:rsid w:val="005F7D16"/>
    <w:rsid w:val="00600D70"/>
    <w:rsid w:val="00600DB3"/>
    <w:rsid w:val="00604AEA"/>
    <w:rsid w:val="00607279"/>
    <w:rsid w:val="00607803"/>
    <w:rsid w:val="00612DC4"/>
    <w:rsid w:val="00620DCF"/>
    <w:rsid w:val="0062466B"/>
    <w:rsid w:val="00626179"/>
    <w:rsid w:val="0062657C"/>
    <w:rsid w:val="00627D61"/>
    <w:rsid w:val="0063105A"/>
    <w:rsid w:val="006323A6"/>
    <w:rsid w:val="00632A21"/>
    <w:rsid w:val="00635342"/>
    <w:rsid w:val="0064032A"/>
    <w:rsid w:val="00640E47"/>
    <w:rsid w:val="00644C30"/>
    <w:rsid w:val="00646A85"/>
    <w:rsid w:val="006518BE"/>
    <w:rsid w:val="00652F03"/>
    <w:rsid w:val="00660873"/>
    <w:rsid w:val="00662C97"/>
    <w:rsid w:val="00665ED9"/>
    <w:rsid w:val="00666297"/>
    <w:rsid w:val="0066668D"/>
    <w:rsid w:val="006720BE"/>
    <w:rsid w:val="00673655"/>
    <w:rsid w:val="006742CF"/>
    <w:rsid w:val="00676C97"/>
    <w:rsid w:val="00676EAA"/>
    <w:rsid w:val="0068007C"/>
    <w:rsid w:val="0068398A"/>
    <w:rsid w:val="00687DE6"/>
    <w:rsid w:val="006911B8"/>
    <w:rsid w:val="00691E98"/>
    <w:rsid w:val="006928B5"/>
    <w:rsid w:val="00696FB9"/>
    <w:rsid w:val="00697999"/>
    <w:rsid w:val="006A0FE4"/>
    <w:rsid w:val="006A2948"/>
    <w:rsid w:val="006A38E7"/>
    <w:rsid w:val="006A7437"/>
    <w:rsid w:val="006B2D50"/>
    <w:rsid w:val="006B5AB3"/>
    <w:rsid w:val="006B7146"/>
    <w:rsid w:val="006C5E0D"/>
    <w:rsid w:val="006D4C72"/>
    <w:rsid w:val="006D592B"/>
    <w:rsid w:val="006D7570"/>
    <w:rsid w:val="006F1244"/>
    <w:rsid w:val="006F1B53"/>
    <w:rsid w:val="006F4F73"/>
    <w:rsid w:val="006F5859"/>
    <w:rsid w:val="006F6515"/>
    <w:rsid w:val="0070109C"/>
    <w:rsid w:val="00701DFA"/>
    <w:rsid w:val="00704307"/>
    <w:rsid w:val="00704E83"/>
    <w:rsid w:val="00705804"/>
    <w:rsid w:val="00706C50"/>
    <w:rsid w:val="007143BA"/>
    <w:rsid w:val="0071560A"/>
    <w:rsid w:val="00726A92"/>
    <w:rsid w:val="00727BE0"/>
    <w:rsid w:val="00733058"/>
    <w:rsid w:val="007355DD"/>
    <w:rsid w:val="00742D15"/>
    <w:rsid w:val="007473A8"/>
    <w:rsid w:val="00751E3D"/>
    <w:rsid w:val="00753277"/>
    <w:rsid w:val="007551F6"/>
    <w:rsid w:val="00762E13"/>
    <w:rsid w:val="00765484"/>
    <w:rsid w:val="00767C1A"/>
    <w:rsid w:val="00772CB4"/>
    <w:rsid w:val="007771E6"/>
    <w:rsid w:val="00781482"/>
    <w:rsid w:val="0078181D"/>
    <w:rsid w:val="0078546E"/>
    <w:rsid w:val="00790295"/>
    <w:rsid w:val="007A138D"/>
    <w:rsid w:val="007A31E3"/>
    <w:rsid w:val="007A5C36"/>
    <w:rsid w:val="007B043A"/>
    <w:rsid w:val="007B1053"/>
    <w:rsid w:val="007B2261"/>
    <w:rsid w:val="007B4DAD"/>
    <w:rsid w:val="007B7E48"/>
    <w:rsid w:val="007C07EB"/>
    <w:rsid w:val="007C0F46"/>
    <w:rsid w:val="007C655D"/>
    <w:rsid w:val="007C6F2D"/>
    <w:rsid w:val="007D177B"/>
    <w:rsid w:val="007D2784"/>
    <w:rsid w:val="007D43AF"/>
    <w:rsid w:val="007E462D"/>
    <w:rsid w:val="007E4DFF"/>
    <w:rsid w:val="007F7DAF"/>
    <w:rsid w:val="00802864"/>
    <w:rsid w:val="008036BB"/>
    <w:rsid w:val="00805BE7"/>
    <w:rsid w:val="00805C1B"/>
    <w:rsid w:val="008109C3"/>
    <w:rsid w:val="008123FC"/>
    <w:rsid w:val="00814E34"/>
    <w:rsid w:val="00814FF6"/>
    <w:rsid w:val="00822FF2"/>
    <w:rsid w:val="008252A8"/>
    <w:rsid w:val="00825C57"/>
    <w:rsid w:val="008321A1"/>
    <w:rsid w:val="0083348D"/>
    <w:rsid w:val="00847841"/>
    <w:rsid w:val="00850313"/>
    <w:rsid w:val="00850A7C"/>
    <w:rsid w:val="00850DAE"/>
    <w:rsid w:val="00853871"/>
    <w:rsid w:val="0085753A"/>
    <w:rsid w:val="008575AD"/>
    <w:rsid w:val="00861867"/>
    <w:rsid w:val="00865038"/>
    <w:rsid w:val="00872946"/>
    <w:rsid w:val="00873C58"/>
    <w:rsid w:val="00881049"/>
    <w:rsid w:val="0088398D"/>
    <w:rsid w:val="00884630"/>
    <w:rsid w:val="00884B91"/>
    <w:rsid w:val="008854D4"/>
    <w:rsid w:val="0089050B"/>
    <w:rsid w:val="008935BB"/>
    <w:rsid w:val="008936FC"/>
    <w:rsid w:val="00895227"/>
    <w:rsid w:val="008973D3"/>
    <w:rsid w:val="008A3EB0"/>
    <w:rsid w:val="008B4B5D"/>
    <w:rsid w:val="008B7319"/>
    <w:rsid w:val="008C1E9A"/>
    <w:rsid w:val="008C3D70"/>
    <w:rsid w:val="008C45F2"/>
    <w:rsid w:val="008D1F12"/>
    <w:rsid w:val="008D1FA1"/>
    <w:rsid w:val="008D2B90"/>
    <w:rsid w:val="008D52F3"/>
    <w:rsid w:val="008E37ED"/>
    <w:rsid w:val="008E716D"/>
    <w:rsid w:val="008F4B67"/>
    <w:rsid w:val="00903885"/>
    <w:rsid w:val="00912610"/>
    <w:rsid w:val="0091361E"/>
    <w:rsid w:val="00916EF6"/>
    <w:rsid w:val="00916F08"/>
    <w:rsid w:val="00917228"/>
    <w:rsid w:val="00917756"/>
    <w:rsid w:val="00917898"/>
    <w:rsid w:val="009203D0"/>
    <w:rsid w:val="0092430A"/>
    <w:rsid w:val="00926292"/>
    <w:rsid w:val="00927D47"/>
    <w:rsid w:val="0093018D"/>
    <w:rsid w:val="009317CC"/>
    <w:rsid w:val="00937D6F"/>
    <w:rsid w:val="009405A0"/>
    <w:rsid w:val="009439E4"/>
    <w:rsid w:val="00946124"/>
    <w:rsid w:val="009468ED"/>
    <w:rsid w:val="00946BA9"/>
    <w:rsid w:val="009537CA"/>
    <w:rsid w:val="00956F6C"/>
    <w:rsid w:val="00957D20"/>
    <w:rsid w:val="00963A4E"/>
    <w:rsid w:val="00965B87"/>
    <w:rsid w:val="00966CF8"/>
    <w:rsid w:val="0097267D"/>
    <w:rsid w:val="00975460"/>
    <w:rsid w:val="009825E7"/>
    <w:rsid w:val="00987381"/>
    <w:rsid w:val="00987CC5"/>
    <w:rsid w:val="00990223"/>
    <w:rsid w:val="009939FC"/>
    <w:rsid w:val="00995213"/>
    <w:rsid w:val="00996B9E"/>
    <w:rsid w:val="009A01E5"/>
    <w:rsid w:val="009A40AA"/>
    <w:rsid w:val="009A58E2"/>
    <w:rsid w:val="009B2E02"/>
    <w:rsid w:val="009B7078"/>
    <w:rsid w:val="009B7416"/>
    <w:rsid w:val="009C15DE"/>
    <w:rsid w:val="009C33AB"/>
    <w:rsid w:val="009D199A"/>
    <w:rsid w:val="009E11CF"/>
    <w:rsid w:val="009E30EF"/>
    <w:rsid w:val="009E3EA0"/>
    <w:rsid w:val="009E3F36"/>
    <w:rsid w:val="009F0985"/>
    <w:rsid w:val="009F26F3"/>
    <w:rsid w:val="009F5E36"/>
    <w:rsid w:val="009F6232"/>
    <w:rsid w:val="00A035A8"/>
    <w:rsid w:val="00A04732"/>
    <w:rsid w:val="00A0591E"/>
    <w:rsid w:val="00A079E2"/>
    <w:rsid w:val="00A07E6A"/>
    <w:rsid w:val="00A10B93"/>
    <w:rsid w:val="00A11224"/>
    <w:rsid w:val="00A1289F"/>
    <w:rsid w:val="00A15A6E"/>
    <w:rsid w:val="00A1666B"/>
    <w:rsid w:val="00A17516"/>
    <w:rsid w:val="00A21A4B"/>
    <w:rsid w:val="00A22A23"/>
    <w:rsid w:val="00A2370C"/>
    <w:rsid w:val="00A23C1E"/>
    <w:rsid w:val="00A3357A"/>
    <w:rsid w:val="00A33F16"/>
    <w:rsid w:val="00A35408"/>
    <w:rsid w:val="00A407CE"/>
    <w:rsid w:val="00A431E7"/>
    <w:rsid w:val="00A43306"/>
    <w:rsid w:val="00A44DEB"/>
    <w:rsid w:val="00A47F84"/>
    <w:rsid w:val="00A54BAD"/>
    <w:rsid w:val="00A56936"/>
    <w:rsid w:val="00A602DA"/>
    <w:rsid w:val="00A61121"/>
    <w:rsid w:val="00A7094D"/>
    <w:rsid w:val="00A70CE6"/>
    <w:rsid w:val="00A73AF5"/>
    <w:rsid w:val="00A74AF1"/>
    <w:rsid w:val="00A84366"/>
    <w:rsid w:val="00A90419"/>
    <w:rsid w:val="00A92873"/>
    <w:rsid w:val="00AA5552"/>
    <w:rsid w:val="00AA5841"/>
    <w:rsid w:val="00AB3074"/>
    <w:rsid w:val="00AB31E4"/>
    <w:rsid w:val="00AB3A12"/>
    <w:rsid w:val="00AB49B3"/>
    <w:rsid w:val="00AC64A6"/>
    <w:rsid w:val="00AD036D"/>
    <w:rsid w:val="00AE1D59"/>
    <w:rsid w:val="00AE2B6C"/>
    <w:rsid w:val="00AE676F"/>
    <w:rsid w:val="00AF2785"/>
    <w:rsid w:val="00AF2B11"/>
    <w:rsid w:val="00B00D85"/>
    <w:rsid w:val="00B02E58"/>
    <w:rsid w:val="00B03268"/>
    <w:rsid w:val="00B07661"/>
    <w:rsid w:val="00B07CEB"/>
    <w:rsid w:val="00B1217C"/>
    <w:rsid w:val="00B122D4"/>
    <w:rsid w:val="00B13121"/>
    <w:rsid w:val="00B13EF9"/>
    <w:rsid w:val="00B17A9F"/>
    <w:rsid w:val="00B17CEE"/>
    <w:rsid w:val="00B30D9C"/>
    <w:rsid w:val="00B3522B"/>
    <w:rsid w:val="00B35D16"/>
    <w:rsid w:val="00B36AA5"/>
    <w:rsid w:val="00B40062"/>
    <w:rsid w:val="00B4520C"/>
    <w:rsid w:val="00B46C48"/>
    <w:rsid w:val="00B509E0"/>
    <w:rsid w:val="00B51376"/>
    <w:rsid w:val="00B5166F"/>
    <w:rsid w:val="00B53B5A"/>
    <w:rsid w:val="00B56C95"/>
    <w:rsid w:val="00B57276"/>
    <w:rsid w:val="00B5778B"/>
    <w:rsid w:val="00B6039A"/>
    <w:rsid w:val="00B611C9"/>
    <w:rsid w:val="00B62D42"/>
    <w:rsid w:val="00B6493D"/>
    <w:rsid w:val="00B660E0"/>
    <w:rsid w:val="00B66123"/>
    <w:rsid w:val="00B67C10"/>
    <w:rsid w:val="00B70C89"/>
    <w:rsid w:val="00B736D3"/>
    <w:rsid w:val="00B7683B"/>
    <w:rsid w:val="00B8188E"/>
    <w:rsid w:val="00BA2D42"/>
    <w:rsid w:val="00BA5464"/>
    <w:rsid w:val="00BA608C"/>
    <w:rsid w:val="00BA6D1B"/>
    <w:rsid w:val="00BB0C91"/>
    <w:rsid w:val="00BB1741"/>
    <w:rsid w:val="00BB4765"/>
    <w:rsid w:val="00BB54D4"/>
    <w:rsid w:val="00BB63F2"/>
    <w:rsid w:val="00BC32B3"/>
    <w:rsid w:val="00BC563A"/>
    <w:rsid w:val="00BC58BF"/>
    <w:rsid w:val="00BD03AC"/>
    <w:rsid w:val="00BD550B"/>
    <w:rsid w:val="00BE3B4C"/>
    <w:rsid w:val="00BF335C"/>
    <w:rsid w:val="00BF4734"/>
    <w:rsid w:val="00C00999"/>
    <w:rsid w:val="00C01468"/>
    <w:rsid w:val="00C03EB6"/>
    <w:rsid w:val="00C03EF3"/>
    <w:rsid w:val="00C050C0"/>
    <w:rsid w:val="00C05E1A"/>
    <w:rsid w:val="00C10749"/>
    <w:rsid w:val="00C10B14"/>
    <w:rsid w:val="00C24EC3"/>
    <w:rsid w:val="00C30077"/>
    <w:rsid w:val="00C33BE6"/>
    <w:rsid w:val="00C35630"/>
    <w:rsid w:val="00C35640"/>
    <w:rsid w:val="00C3582F"/>
    <w:rsid w:val="00C36AE5"/>
    <w:rsid w:val="00C4355C"/>
    <w:rsid w:val="00C4403D"/>
    <w:rsid w:val="00C46929"/>
    <w:rsid w:val="00C553A2"/>
    <w:rsid w:val="00C57749"/>
    <w:rsid w:val="00C61968"/>
    <w:rsid w:val="00C61E25"/>
    <w:rsid w:val="00C63CE0"/>
    <w:rsid w:val="00C70FB4"/>
    <w:rsid w:val="00C718BD"/>
    <w:rsid w:val="00C7216D"/>
    <w:rsid w:val="00C807DB"/>
    <w:rsid w:val="00C80ACE"/>
    <w:rsid w:val="00C83347"/>
    <w:rsid w:val="00C877D0"/>
    <w:rsid w:val="00C91948"/>
    <w:rsid w:val="00C922DE"/>
    <w:rsid w:val="00C94C07"/>
    <w:rsid w:val="00C94E4D"/>
    <w:rsid w:val="00C95442"/>
    <w:rsid w:val="00C96402"/>
    <w:rsid w:val="00C97947"/>
    <w:rsid w:val="00CA17E7"/>
    <w:rsid w:val="00CA19B6"/>
    <w:rsid w:val="00CA23C5"/>
    <w:rsid w:val="00CB05FD"/>
    <w:rsid w:val="00CB08AF"/>
    <w:rsid w:val="00CB1039"/>
    <w:rsid w:val="00CB40A3"/>
    <w:rsid w:val="00CB6B2C"/>
    <w:rsid w:val="00CB6B7F"/>
    <w:rsid w:val="00CC0DFD"/>
    <w:rsid w:val="00CC1F67"/>
    <w:rsid w:val="00CC282C"/>
    <w:rsid w:val="00CD0702"/>
    <w:rsid w:val="00CD2329"/>
    <w:rsid w:val="00CD6B12"/>
    <w:rsid w:val="00CF136B"/>
    <w:rsid w:val="00CF3D71"/>
    <w:rsid w:val="00CF3F95"/>
    <w:rsid w:val="00D038CC"/>
    <w:rsid w:val="00D03923"/>
    <w:rsid w:val="00D03FC5"/>
    <w:rsid w:val="00D045F9"/>
    <w:rsid w:val="00D05572"/>
    <w:rsid w:val="00D05E50"/>
    <w:rsid w:val="00D101FD"/>
    <w:rsid w:val="00D11F9E"/>
    <w:rsid w:val="00D172AE"/>
    <w:rsid w:val="00D217EE"/>
    <w:rsid w:val="00D222DC"/>
    <w:rsid w:val="00D30103"/>
    <w:rsid w:val="00D30944"/>
    <w:rsid w:val="00D30AEB"/>
    <w:rsid w:val="00D30B66"/>
    <w:rsid w:val="00D32196"/>
    <w:rsid w:val="00D32BD4"/>
    <w:rsid w:val="00D364D9"/>
    <w:rsid w:val="00D37AAA"/>
    <w:rsid w:val="00D44BB1"/>
    <w:rsid w:val="00D5012E"/>
    <w:rsid w:val="00D508D2"/>
    <w:rsid w:val="00D565B1"/>
    <w:rsid w:val="00D565C1"/>
    <w:rsid w:val="00D56643"/>
    <w:rsid w:val="00D57FA2"/>
    <w:rsid w:val="00D601CD"/>
    <w:rsid w:val="00D60BBE"/>
    <w:rsid w:val="00D613B9"/>
    <w:rsid w:val="00D6153F"/>
    <w:rsid w:val="00D67AFB"/>
    <w:rsid w:val="00D67E9D"/>
    <w:rsid w:val="00D7681D"/>
    <w:rsid w:val="00D76E2E"/>
    <w:rsid w:val="00D77AD7"/>
    <w:rsid w:val="00D822BE"/>
    <w:rsid w:val="00D83A68"/>
    <w:rsid w:val="00D923FB"/>
    <w:rsid w:val="00D93A8A"/>
    <w:rsid w:val="00DA10D8"/>
    <w:rsid w:val="00DA2432"/>
    <w:rsid w:val="00DA4FB1"/>
    <w:rsid w:val="00DB1600"/>
    <w:rsid w:val="00DB22DF"/>
    <w:rsid w:val="00DB2A40"/>
    <w:rsid w:val="00DB3EC8"/>
    <w:rsid w:val="00DB6B0D"/>
    <w:rsid w:val="00DB73B2"/>
    <w:rsid w:val="00DC2EF2"/>
    <w:rsid w:val="00DC4ED5"/>
    <w:rsid w:val="00DC7342"/>
    <w:rsid w:val="00DD0572"/>
    <w:rsid w:val="00DD0A7D"/>
    <w:rsid w:val="00DD28E1"/>
    <w:rsid w:val="00DD3207"/>
    <w:rsid w:val="00DD5364"/>
    <w:rsid w:val="00DD563C"/>
    <w:rsid w:val="00DE2BB1"/>
    <w:rsid w:val="00DE33E2"/>
    <w:rsid w:val="00DE5D12"/>
    <w:rsid w:val="00DE661B"/>
    <w:rsid w:val="00DE75FD"/>
    <w:rsid w:val="00DF2A96"/>
    <w:rsid w:val="00DF45EE"/>
    <w:rsid w:val="00E03407"/>
    <w:rsid w:val="00E03813"/>
    <w:rsid w:val="00E05B87"/>
    <w:rsid w:val="00E062E2"/>
    <w:rsid w:val="00E069A7"/>
    <w:rsid w:val="00E14EB8"/>
    <w:rsid w:val="00E16524"/>
    <w:rsid w:val="00E167E2"/>
    <w:rsid w:val="00E17012"/>
    <w:rsid w:val="00E2251D"/>
    <w:rsid w:val="00E232A7"/>
    <w:rsid w:val="00E243C6"/>
    <w:rsid w:val="00E26ACA"/>
    <w:rsid w:val="00E27041"/>
    <w:rsid w:val="00E310D3"/>
    <w:rsid w:val="00E33AC4"/>
    <w:rsid w:val="00E414A9"/>
    <w:rsid w:val="00E44E39"/>
    <w:rsid w:val="00E457AF"/>
    <w:rsid w:val="00E52C5C"/>
    <w:rsid w:val="00E530A4"/>
    <w:rsid w:val="00E56E35"/>
    <w:rsid w:val="00E6179B"/>
    <w:rsid w:val="00E6268A"/>
    <w:rsid w:val="00E6564E"/>
    <w:rsid w:val="00E65E87"/>
    <w:rsid w:val="00E7167B"/>
    <w:rsid w:val="00E72917"/>
    <w:rsid w:val="00E73316"/>
    <w:rsid w:val="00E77BEC"/>
    <w:rsid w:val="00E80AD1"/>
    <w:rsid w:val="00E817A7"/>
    <w:rsid w:val="00E83F45"/>
    <w:rsid w:val="00E856DE"/>
    <w:rsid w:val="00E8643B"/>
    <w:rsid w:val="00E9192D"/>
    <w:rsid w:val="00E96479"/>
    <w:rsid w:val="00E96631"/>
    <w:rsid w:val="00E96E84"/>
    <w:rsid w:val="00E97CA6"/>
    <w:rsid w:val="00E98B2E"/>
    <w:rsid w:val="00EA09F2"/>
    <w:rsid w:val="00EA2020"/>
    <w:rsid w:val="00EA3D74"/>
    <w:rsid w:val="00EB4AE9"/>
    <w:rsid w:val="00EB4B4D"/>
    <w:rsid w:val="00EC0AB2"/>
    <w:rsid w:val="00EC621B"/>
    <w:rsid w:val="00ED1BE1"/>
    <w:rsid w:val="00ED36EE"/>
    <w:rsid w:val="00ED6011"/>
    <w:rsid w:val="00ED67F9"/>
    <w:rsid w:val="00EE131D"/>
    <w:rsid w:val="00EE15E5"/>
    <w:rsid w:val="00EE2A6A"/>
    <w:rsid w:val="00EE4369"/>
    <w:rsid w:val="00EE7F0B"/>
    <w:rsid w:val="00EF1844"/>
    <w:rsid w:val="00EF2B13"/>
    <w:rsid w:val="00F07277"/>
    <w:rsid w:val="00F072BF"/>
    <w:rsid w:val="00F11319"/>
    <w:rsid w:val="00F11850"/>
    <w:rsid w:val="00F127A7"/>
    <w:rsid w:val="00F13671"/>
    <w:rsid w:val="00F23C6B"/>
    <w:rsid w:val="00F25017"/>
    <w:rsid w:val="00F25BA8"/>
    <w:rsid w:val="00F30079"/>
    <w:rsid w:val="00F3100E"/>
    <w:rsid w:val="00F31404"/>
    <w:rsid w:val="00F3176F"/>
    <w:rsid w:val="00F36918"/>
    <w:rsid w:val="00F42E2B"/>
    <w:rsid w:val="00F45240"/>
    <w:rsid w:val="00F45AEA"/>
    <w:rsid w:val="00F53A84"/>
    <w:rsid w:val="00F56068"/>
    <w:rsid w:val="00F6022B"/>
    <w:rsid w:val="00F65D93"/>
    <w:rsid w:val="00F665DE"/>
    <w:rsid w:val="00F6685B"/>
    <w:rsid w:val="00F701B6"/>
    <w:rsid w:val="00F71952"/>
    <w:rsid w:val="00F74B89"/>
    <w:rsid w:val="00F85659"/>
    <w:rsid w:val="00F8648D"/>
    <w:rsid w:val="00F91EEE"/>
    <w:rsid w:val="00F92959"/>
    <w:rsid w:val="00F942E6"/>
    <w:rsid w:val="00FA5981"/>
    <w:rsid w:val="00FB33FA"/>
    <w:rsid w:val="00FB48AE"/>
    <w:rsid w:val="00FC1C0A"/>
    <w:rsid w:val="00FC2AAD"/>
    <w:rsid w:val="00FC39C0"/>
    <w:rsid w:val="00FC3B34"/>
    <w:rsid w:val="00FC4F8E"/>
    <w:rsid w:val="00FC53CC"/>
    <w:rsid w:val="00FC74CA"/>
    <w:rsid w:val="00FD2D4D"/>
    <w:rsid w:val="00FD434A"/>
    <w:rsid w:val="00FD6D21"/>
    <w:rsid w:val="00FE4113"/>
    <w:rsid w:val="00FE511E"/>
    <w:rsid w:val="00FE7165"/>
    <w:rsid w:val="00FF131B"/>
    <w:rsid w:val="00FF1B9C"/>
    <w:rsid w:val="00FF2692"/>
    <w:rsid w:val="00FF443D"/>
    <w:rsid w:val="00FF70BB"/>
    <w:rsid w:val="00FF710B"/>
    <w:rsid w:val="02DD1AF4"/>
    <w:rsid w:val="04269C92"/>
    <w:rsid w:val="05B93DAB"/>
    <w:rsid w:val="077259B6"/>
    <w:rsid w:val="087BE414"/>
    <w:rsid w:val="08F49D13"/>
    <w:rsid w:val="09893A03"/>
    <w:rsid w:val="09A0D961"/>
    <w:rsid w:val="0A17B475"/>
    <w:rsid w:val="0BB9139D"/>
    <w:rsid w:val="0BE007AF"/>
    <w:rsid w:val="0C433A28"/>
    <w:rsid w:val="0FFBAD4D"/>
    <w:rsid w:val="11E6BF08"/>
    <w:rsid w:val="137230F7"/>
    <w:rsid w:val="146DECD2"/>
    <w:rsid w:val="1488AAE7"/>
    <w:rsid w:val="15615157"/>
    <w:rsid w:val="17E9F5FA"/>
    <w:rsid w:val="18A14A77"/>
    <w:rsid w:val="1BD19626"/>
    <w:rsid w:val="1C227949"/>
    <w:rsid w:val="25652C0D"/>
    <w:rsid w:val="25B324F0"/>
    <w:rsid w:val="2808765F"/>
    <w:rsid w:val="28476495"/>
    <w:rsid w:val="2B2D4655"/>
    <w:rsid w:val="2CCF6078"/>
    <w:rsid w:val="2D7C5901"/>
    <w:rsid w:val="2DBECD52"/>
    <w:rsid w:val="2ECBB8A2"/>
    <w:rsid w:val="2FE040F0"/>
    <w:rsid w:val="31D51E7E"/>
    <w:rsid w:val="31DD5CDE"/>
    <w:rsid w:val="3202D27C"/>
    <w:rsid w:val="32AAEF81"/>
    <w:rsid w:val="32C0DC74"/>
    <w:rsid w:val="3331960A"/>
    <w:rsid w:val="3600A0C7"/>
    <w:rsid w:val="3CB39A2A"/>
    <w:rsid w:val="3CE62D4A"/>
    <w:rsid w:val="405309A5"/>
    <w:rsid w:val="40CA82CE"/>
    <w:rsid w:val="4200213B"/>
    <w:rsid w:val="49AE5D93"/>
    <w:rsid w:val="4AB9A13A"/>
    <w:rsid w:val="4B069047"/>
    <w:rsid w:val="4CA61F4E"/>
    <w:rsid w:val="50E8795E"/>
    <w:rsid w:val="51760C20"/>
    <w:rsid w:val="51C5EB76"/>
    <w:rsid w:val="528D3285"/>
    <w:rsid w:val="5353F7DA"/>
    <w:rsid w:val="54C82D86"/>
    <w:rsid w:val="56BF412F"/>
    <w:rsid w:val="5854D219"/>
    <w:rsid w:val="5890D8E4"/>
    <w:rsid w:val="58FFA18E"/>
    <w:rsid w:val="5A01261F"/>
    <w:rsid w:val="62C73F2D"/>
    <w:rsid w:val="62D09013"/>
    <w:rsid w:val="637C97AF"/>
    <w:rsid w:val="66C49EFD"/>
    <w:rsid w:val="6718DBD6"/>
    <w:rsid w:val="691AA201"/>
    <w:rsid w:val="69ED3269"/>
    <w:rsid w:val="6B255BAA"/>
    <w:rsid w:val="6B55805A"/>
    <w:rsid w:val="6D4ADD58"/>
    <w:rsid w:val="6D93D91B"/>
    <w:rsid w:val="6DB15796"/>
    <w:rsid w:val="6E456E61"/>
    <w:rsid w:val="6EB2A97F"/>
    <w:rsid w:val="6FCA6E9B"/>
    <w:rsid w:val="7018603A"/>
    <w:rsid w:val="70E33730"/>
    <w:rsid w:val="71612603"/>
    <w:rsid w:val="742CC6A1"/>
    <w:rsid w:val="7768C5A0"/>
    <w:rsid w:val="7BF160FD"/>
    <w:rsid w:val="7DA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F7664"/>
    <w:pPr>
      <w:pBdr>
        <w:bottom w:val="single" w:sz="24" w:space="1" w:color="3D5BA3" w:themeColor="accent1"/>
      </w:pBdr>
      <w:spacing w:before="240"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F7664"/>
    <w:rPr>
      <w:rFonts w:ascii="Tahoma" w:eastAsiaTheme="majorEastAsia" w:hAnsi="Tahom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customStyle="1" w:styleId="MenoPendente1">
    <w:name w:val="Menção Pendente1"/>
    <w:basedOn w:val="Policepardfaut"/>
    <w:uiPriority w:val="99"/>
    <w:semiHidden/>
    <w:unhideWhenUsed/>
    <w:rsid w:val="003055C3"/>
    <w:rPr>
      <w:color w:val="605E5C"/>
      <w:shd w:val="clear" w:color="auto" w:fill="E1DFDD"/>
    </w:rPr>
  </w:style>
  <w:style w:type="table" w:customStyle="1" w:styleId="Tabelacomgrade1">
    <w:name w:val="Tabela com grade1"/>
    <w:basedOn w:val="TableauNormal"/>
    <w:next w:val="Grilledutableau"/>
    <w:uiPriority w:val="59"/>
    <w:rsid w:val="0091261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632A21"/>
    <w:rPr>
      <w:color w:val="052D78" w:themeColor="followedHyperlink"/>
      <w:u w:val="single"/>
    </w:rPr>
  </w:style>
  <w:style w:type="paragraph" w:customStyle="1" w:styleId="Normal0">
    <w:name w:val="Normal0"/>
    <w:rsid w:val="002C0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styleId="Accentuation">
    <w:name w:val="Emphasis"/>
    <w:basedOn w:val="Policepardfaut"/>
    <w:uiPriority w:val="20"/>
    <w:qFormat/>
    <w:rsid w:val="00373BBA"/>
    <w:rPr>
      <w:i/>
      <w:iCs/>
    </w:rPr>
  </w:style>
  <w:style w:type="character" w:customStyle="1" w:styleId="markedcontent">
    <w:name w:val="markedcontent"/>
    <w:basedOn w:val="Policepardfaut"/>
    <w:rsid w:val="00600D70"/>
  </w:style>
  <w:style w:type="paragraph" w:styleId="Rvision">
    <w:name w:val="Revision"/>
    <w:hidden/>
    <w:uiPriority w:val="99"/>
    <w:semiHidden/>
    <w:rsid w:val="003B0595"/>
    <w:pPr>
      <w:spacing w:after="0" w:line="240" w:lineRule="auto"/>
    </w:pPr>
    <w:rPr>
      <w:rFonts w:ascii="Tahoma" w:hAnsi="Tahom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F4F73"/>
    <w:rPr>
      <w:color w:val="605E5C"/>
      <w:shd w:val="clear" w:color="auto" w:fill="E1DFDD"/>
    </w:rPr>
  </w:style>
  <w:style w:type="paragraph" w:customStyle="1" w:styleId="Consigne">
    <w:name w:val="Consigne"/>
    <w:basedOn w:val="Normal"/>
    <w:link w:val="ConsigneCar"/>
    <w:qFormat/>
    <w:rsid w:val="00CF136B"/>
    <w:pPr>
      <w:spacing w:before="240" w:after="0"/>
      <w:jc w:val="both"/>
    </w:pPr>
    <w:rPr>
      <w:b/>
    </w:rPr>
  </w:style>
  <w:style w:type="paragraph" w:customStyle="1" w:styleId="Temps">
    <w:name w:val="Temps"/>
    <w:basedOn w:val="Normal"/>
    <w:link w:val="TempsCar"/>
    <w:qFormat/>
    <w:rsid w:val="00CF136B"/>
    <w:pPr>
      <w:spacing w:after="120" w:line="240" w:lineRule="auto"/>
      <w:ind w:left="57"/>
      <w:jc w:val="both"/>
    </w:pPr>
    <w:rPr>
      <w:rFonts w:cs="Arial"/>
      <w:bCs/>
      <w:color w:val="808080" w:themeColor="background1" w:themeShade="80"/>
      <w:sz w:val="18"/>
      <w:szCs w:val="18"/>
      <w:lang w:eastAsia="en-US"/>
    </w:rPr>
  </w:style>
  <w:style w:type="character" w:customStyle="1" w:styleId="ConsigneCar">
    <w:name w:val="Consigne Car"/>
    <w:basedOn w:val="Policepardfaut"/>
    <w:link w:val="Consigne"/>
    <w:rsid w:val="00CF136B"/>
    <w:rPr>
      <w:rFonts w:ascii="Tahoma" w:hAnsi="Tahoma"/>
      <w:b/>
      <w:sz w:val="20"/>
      <w:lang w:val="fr-FR"/>
    </w:rPr>
  </w:style>
  <w:style w:type="character" w:customStyle="1" w:styleId="TempsCar">
    <w:name w:val="Temps Car"/>
    <w:basedOn w:val="Policepardfaut"/>
    <w:link w:val="Temps"/>
    <w:rsid w:val="00CF136B"/>
    <w:rPr>
      <w:rFonts w:ascii="Tahoma" w:hAnsi="Tahoma" w:cs="Arial"/>
      <w:bCs/>
      <w:color w:val="808080" w:themeColor="background1" w:themeShade="80"/>
      <w:sz w:val="18"/>
      <w:szCs w:val="18"/>
      <w:lang w:val="fr-FR" w:eastAsia="en-US"/>
    </w:rPr>
  </w:style>
  <w:style w:type="character" w:customStyle="1" w:styleId="MenoPendente2">
    <w:name w:val="Menção Pendente2"/>
    <w:basedOn w:val="Policepardfaut"/>
    <w:uiPriority w:val="99"/>
    <w:semiHidden/>
    <w:unhideWhenUsed/>
    <w:rsid w:val="002750ED"/>
    <w:rPr>
      <w:color w:val="605E5C"/>
      <w:shd w:val="clear" w:color="auto" w:fill="E1DFDD"/>
    </w:rPr>
  </w:style>
  <w:style w:type="table" w:customStyle="1" w:styleId="Tabelacomgrade2">
    <w:name w:val="Tabela com grade2"/>
    <w:basedOn w:val="TableauNormal"/>
    <w:next w:val="Grilledutableau"/>
    <w:uiPriority w:val="59"/>
    <w:rsid w:val="001E23D6"/>
    <w:pPr>
      <w:spacing w:after="0" w:line="240" w:lineRule="auto"/>
    </w:pPr>
    <w:rPr>
      <w:rFonts w:ascii="Tahoma" w:eastAsia="Tahoma" w:hAnsi="Tahoma" w:cs="Tahoma"/>
      <w:sz w:val="20"/>
      <w:szCs w:val="20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leauNormal"/>
    <w:next w:val="Grilledutableau"/>
    <w:uiPriority w:val="59"/>
    <w:rsid w:val="009A58E2"/>
    <w:pPr>
      <w:spacing w:after="0" w:line="240" w:lineRule="auto"/>
    </w:pPr>
    <w:rPr>
      <w:rFonts w:ascii="Tahoma" w:eastAsia="Tahoma" w:hAnsi="Tahoma" w:cs="Tahoma"/>
      <w:sz w:val="20"/>
      <w:szCs w:val="20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4">
    <w:name w:val="Tabela com grade4"/>
    <w:basedOn w:val="TableauNormal"/>
    <w:next w:val="Grilledutableau"/>
    <w:uiPriority w:val="59"/>
    <w:rsid w:val="000D47C6"/>
    <w:pPr>
      <w:spacing w:after="0" w:line="240" w:lineRule="auto"/>
    </w:pPr>
    <w:rPr>
      <w:rFonts w:ascii="Tahoma" w:eastAsia="Tahoma" w:hAnsi="Tahoma" w:cs="Tahoma"/>
      <w:sz w:val="20"/>
      <w:szCs w:val="20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5">
    <w:name w:val="Tabela com grade5"/>
    <w:basedOn w:val="TableauNormal"/>
    <w:next w:val="Grilledutableau"/>
    <w:uiPriority w:val="59"/>
    <w:rsid w:val="002808BE"/>
    <w:pPr>
      <w:spacing w:after="0" w:line="240" w:lineRule="auto"/>
    </w:pPr>
    <w:rPr>
      <w:rFonts w:ascii="Tahoma" w:eastAsia="Tahoma" w:hAnsi="Tahoma" w:cs="Tahoma"/>
      <w:sz w:val="20"/>
      <w:szCs w:val="20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BF4734"/>
    <w:pPr>
      <w:spacing w:after="0" w:line="240" w:lineRule="auto"/>
    </w:pPr>
    <w:rPr>
      <w:rFonts w:ascii="Tahoma" w:eastAsia="Tahoma" w:hAnsi="Tahoma" w:cs="Tahoma"/>
      <w:sz w:val="20"/>
      <w:szCs w:val="20"/>
      <w:lang w:val="fr-FR" w:eastAsia="pt-BR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comgrade6">
    <w:name w:val="Tabela com grade6"/>
    <w:basedOn w:val="TableauNormal"/>
    <w:next w:val="Grilledutableau"/>
    <w:uiPriority w:val="59"/>
    <w:rsid w:val="000B538E"/>
    <w:pPr>
      <w:spacing w:after="0" w:line="240" w:lineRule="auto"/>
    </w:pPr>
    <w:rPr>
      <w:rFonts w:ascii="Tahoma" w:eastAsia="Tahoma" w:hAnsi="Tahoma" w:cs="Tahoma"/>
      <w:sz w:val="20"/>
      <w:szCs w:val="20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Policepardfaut"/>
    <w:uiPriority w:val="99"/>
    <w:semiHidden/>
    <w:unhideWhenUsed/>
    <w:rsid w:val="00BC58BF"/>
    <w:rPr>
      <w:color w:val="605E5C"/>
      <w:shd w:val="clear" w:color="auto" w:fill="E1DFDD"/>
    </w:rPr>
  </w:style>
  <w:style w:type="table" w:styleId="Tableausimple4">
    <w:name w:val="Plain Table 4"/>
    <w:basedOn w:val="TableauNormal"/>
    <w:uiPriority w:val="44"/>
    <w:rsid w:val="00CB40A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footer" Target="footer1.xml"/><Relationship Id="rId21" Type="http://schemas.openxmlformats.org/officeDocument/2006/relationships/image" Target="media/image11.png"/><Relationship Id="rId34" Type="http://schemas.openxmlformats.org/officeDocument/2006/relationships/image" Target="media/image22.png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41" Type="http://schemas.openxmlformats.org/officeDocument/2006/relationships/theme" Target="theme/theme1.xml"/><Relationship Id="R21d41441721b48a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seigner.tv5monde.com/fiches-pedagogiques-fle/en-classe-avec-tv5monde" TargetMode="External"/><Relationship Id="rId24" Type="http://schemas.openxmlformats.org/officeDocument/2006/relationships/image" Target="media/image14.png"/><Relationship Id="rId32" Type="http://schemas.openxmlformats.org/officeDocument/2006/relationships/image" Target="media/image20.png"/><Relationship Id="rId37" Type="http://schemas.openxmlformats.org/officeDocument/2006/relationships/hyperlink" Target="https://journals.openedition.org/cahiersapliut/105" TargetMode="Externa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hyperlink" Target="http://journals.openedition.org/apliut/5829" TargetMode="External"/><Relationship Id="R98d3c9fad78447fc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yperlink" Target="https://enseigner.tv5monde.com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hyperlink" Target="https://enseigner.tv5monde.com/fiches-pedagogiques-fle/7-jours-sur-la-planete%20" TargetMode="External"/><Relationship Id="rId35" Type="http://schemas.openxmlformats.org/officeDocument/2006/relationships/image" Target="media/image23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1.png"/><Relationship Id="rId3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5.png"/><Relationship Id="rId1" Type="http://schemas.openxmlformats.org/officeDocument/2006/relationships/image" Target="media/image2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7" ma:contentTypeDescription="Crée un document." ma:contentTypeScope="" ma:versionID="48a71ecba1ba91dca721e45db7dc9325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72157c0789e92653d8e7001f920eea03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cf0d14-2403-4101-9254-c7c7ade20f45" xsi:nil="true"/>
    <lcf76f155ced4ddcb4097134ff3c332f xmlns="a7bd5533-e20e-4253-b65c-0b148dde19f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51C6C-7BBA-4432-8D83-2EB262EB3A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926BC-9BE6-43FC-BD27-AEF3BB3B746E}"/>
</file>

<file path=customXml/itemProps3.xml><?xml version="1.0" encoding="utf-8"?>
<ds:datastoreItem xmlns:ds="http://schemas.openxmlformats.org/officeDocument/2006/customXml" ds:itemID="{7A783D13-BCF7-4DA0-91F7-5C3903BA1E9A}">
  <ds:schemaRefs>
    <ds:schemaRef ds:uri="http://schemas.microsoft.com/office/2006/metadata/properties"/>
    <ds:schemaRef ds:uri="http://schemas.microsoft.com/office/infopath/2007/PartnerControls"/>
    <ds:schemaRef ds:uri="7f09c577-1085-47c8-b45b-52e215de4fe9"/>
    <ds:schemaRef ds:uri="f8e02a8d-5841-412c-bc6c-9993803e87e4"/>
  </ds:schemaRefs>
</ds:datastoreItem>
</file>

<file path=customXml/itemProps4.xml><?xml version="1.0" encoding="utf-8"?>
<ds:datastoreItem xmlns:ds="http://schemas.openxmlformats.org/officeDocument/2006/customXml" ds:itemID="{8CC20375-1F66-4931-BFB4-FBDE14E82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3360</Words>
  <Characters>18484</Characters>
  <Application>Microsoft Office Word</Application>
  <DocSecurity>0</DocSecurity>
  <Lines>154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dc:description/>
  <cp:lastModifiedBy>Evelyne PAQUIER</cp:lastModifiedBy>
  <cp:revision>8</cp:revision>
  <cp:lastPrinted>2023-10-11T15:46:00Z</cp:lastPrinted>
  <dcterms:created xsi:type="dcterms:W3CDTF">2023-10-11T15:25:00Z</dcterms:created>
  <dcterms:modified xsi:type="dcterms:W3CDTF">2023-10-11T15:46:00Z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