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B5504" w14:textId="33B2E0EA" w:rsidR="00A33F16" w:rsidRPr="00280D82" w:rsidRDefault="00A44687" w:rsidP="00A33F16">
      <w:pPr>
        <w:pStyle w:val="Titre"/>
        <w:rPr>
          <w:lang w:val="fr-FR"/>
        </w:rPr>
      </w:pPr>
      <w:r w:rsidRPr="00280D82">
        <w:rPr>
          <w:lang w:val="fr-FR"/>
        </w:rPr>
        <w:t>Afghanistan, destin de filles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9D05F7" w14:paraId="7D727E63" w14:textId="77777777" w:rsidTr="00A504CF"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280D82" w:rsidRDefault="00A33F16" w:rsidP="00A33F16">
            <w:pPr>
              <w:pStyle w:val="Titre1"/>
            </w:pPr>
            <w:r w:rsidRPr="00280D82">
              <w:t>Niveau</w:t>
            </w:r>
          </w:p>
          <w:p w14:paraId="1B8476E0" w14:textId="5856C014" w:rsidR="00A33F16" w:rsidRPr="00280D82" w:rsidRDefault="00A44687" w:rsidP="00A504CF">
            <w:r w:rsidRPr="00280D82">
              <w:t>B1</w:t>
            </w:r>
          </w:p>
          <w:p w14:paraId="43D11D28" w14:textId="77777777" w:rsidR="00A33F16" w:rsidRPr="00280D82" w:rsidRDefault="00A33F16" w:rsidP="00A504CF"/>
          <w:p w14:paraId="485860B2" w14:textId="77777777" w:rsidR="00A33F16" w:rsidRPr="00280D82" w:rsidRDefault="00A33F16" w:rsidP="00A33F16">
            <w:pPr>
              <w:pStyle w:val="Titre1"/>
            </w:pPr>
            <w:r w:rsidRPr="00280D82">
              <w:t>Public</w:t>
            </w:r>
          </w:p>
          <w:p w14:paraId="01826C5A" w14:textId="3CC36E25" w:rsidR="00A33F16" w:rsidRPr="00280D82" w:rsidRDefault="00A44687" w:rsidP="00A504CF">
            <w:r w:rsidRPr="00280D82">
              <w:t>Diplomates</w:t>
            </w:r>
            <w:r w:rsidR="00A33F16" w:rsidRPr="00280D82">
              <w:t xml:space="preserve"> </w:t>
            </w:r>
          </w:p>
          <w:p w14:paraId="03836A74" w14:textId="77777777" w:rsidR="00A33F16" w:rsidRPr="00280D82" w:rsidRDefault="00A33F16" w:rsidP="00A504CF"/>
          <w:p w14:paraId="639788A1" w14:textId="77777777" w:rsidR="00A33F16" w:rsidRPr="00280D82" w:rsidRDefault="00A33F16" w:rsidP="00A33F16">
            <w:pPr>
              <w:pStyle w:val="Titre1"/>
            </w:pPr>
            <w:r w:rsidRPr="00280D82">
              <w:t>Durée</w:t>
            </w:r>
          </w:p>
          <w:p w14:paraId="47617F6F" w14:textId="37B81F41" w:rsidR="00A33F16" w:rsidRPr="00280D82" w:rsidRDefault="00B1287E" w:rsidP="00A504CF">
            <w:pPr>
              <w:rPr>
                <w:b/>
              </w:rPr>
            </w:pPr>
            <w:r w:rsidRPr="00280D82">
              <w:t>1</w:t>
            </w:r>
            <w:r w:rsidR="00A33F16" w:rsidRPr="00280D82">
              <w:t>h</w:t>
            </w:r>
            <w:r w:rsidRPr="00280D82">
              <w:t>30</w:t>
            </w:r>
            <w:r w:rsidR="00A33F16" w:rsidRPr="00280D82">
              <w:t xml:space="preserve"> </w:t>
            </w:r>
            <w:r w:rsidR="002D1CE9" w:rsidRPr="00280D82">
              <w:t>environ</w:t>
            </w:r>
          </w:p>
          <w:p w14:paraId="026291FB" w14:textId="77777777" w:rsidR="00A33F16" w:rsidRPr="00280D82" w:rsidRDefault="00A33F16" w:rsidP="00A504CF">
            <w:pPr>
              <w:rPr>
                <w:b/>
              </w:rPr>
            </w:pPr>
          </w:p>
          <w:p w14:paraId="1A86F6B2" w14:textId="03FCE9F3" w:rsidR="00A33F16" w:rsidRPr="00280D82" w:rsidRDefault="00A33F16" w:rsidP="00A33F16">
            <w:pPr>
              <w:pStyle w:val="Titre1"/>
            </w:pPr>
            <w:r w:rsidRPr="00280D82">
              <w:t>Collection</w:t>
            </w:r>
          </w:p>
          <w:p w14:paraId="24CF1E52" w14:textId="35EFE169" w:rsidR="00D35FE0" w:rsidRPr="00280D82" w:rsidRDefault="00000000" w:rsidP="0031638D">
            <w:pPr>
              <w:rPr>
                <w:rFonts w:cs="Arial"/>
                <w:szCs w:val="20"/>
              </w:rPr>
            </w:pPr>
            <w:hyperlink r:id="rId10" w:history="1">
              <w:r w:rsidR="00A44687" w:rsidRPr="00280D82">
                <w:rPr>
                  <w:rStyle w:val="Lienhypertexte"/>
                  <w:rFonts w:cs="Arial"/>
                  <w:szCs w:val="20"/>
                </w:rPr>
                <w:t>Français des relations internationales</w:t>
              </w:r>
            </w:hyperlink>
            <w:r w:rsidR="00A44687" w:rsidRPr="00280D82">
              <w:rPr>
                <w:rFonts w:cs="Arial"/>
                <w:szCs w:val="20"/>
              </w:rPr>
              <w:t xml:space="preserve"> </w:t>
            </w:r>
          </w:p>
          <w:p w14:paraId="23D04EBB" w14:textId="77777777" w:rsidR="00A44687" w:rsidRPr="00280D82" w:rsidRDefault="00A44687" w:rsidP="00A33F16">
            <w:pPr>
              <w:pStyle w:val="Titre1"/>
            </w:pPr>
          </w:p>
          <w:p w14:paraId="20008D58" w14:textId="20096765" w:rsidR="00A33F16" w:rsidRPr="00280D82" w:rsidRDefault="00A33F16" w:rsidP="00A33F16">
            <w:pPr>
              <w:pStyle w:val="Titre1"/>
            </w:pPr>
            <w:r w:rsidRPr="00280D82">
              <w:t>Mise en ligne</w:t>
            </w:r>
          </w:p>
          <w:p w14:paraId="503B23C9" w14:textId="6F6D770C" w:rsidR="00A33F16" w:rsidRPr="00280D82" w:rsidRDefault="00B1287E" w:rsidP="00A504CF">
            <w:r w:rsidRPr="00280D82">
              <w:t>Avril</w:t>
            </w:r>
            <w:r w:rsidR="00A33F16" w:rsidRPr="00280D82">
              <w:t xml:space="preserve"> 202</w:t>
            </w:r>
            <w:r w:rsidR="002C6057" w:rsidRPr="00280D82">
              <w:t>3</w:t>
            </w:r>
          </w:p>
          <w:p w14:paraId="07D8C66A" w14:textId="77777777" w:rsidR="00A33F16" w:rsidRPr="00280D82" w:rsidRDefault="00A33F16" w:rsidP="00A504CF"/>
          <w:p w14:paraId="224095AB" w14:textId="77777777" w:rsidR="00A33F16" w:rsidRPr="00280D82" w:rsidRDefault="00A366EB" w:rsidP="00A33F16">
            <w:pPr>
              <w:pStyle w:val="Titre1"/>
            </w:pPr>
            <w:r w:rsidRPr="00280D82">
              <w:t>Extrait</w:t>
            </w:r>
          </w:p>
          <w:p w14:paraId="22BA8DB3" w14:textId="5B895937" w:rsidR="00A33F16" w:rsidRPr="00280D82" w:rsidRDefault="00000000" w:rsidP="00A504CF">
            <w:hyperlink r:id="rId11" w:history="1">
              <w:r w:rsidR="00E935B7" w:rsidRPr="00F708BA">
                <w:rPr>
                  <w:rStyle w:val="Lienhypertexte"/>
                </w:rPr>
                <w:t>Collection Reportages</w:t>
              </w:r>
              <w:r w:rsidR="00B1287E" w:rsidRPr="00F708BA">
                <w:rPr>
                  <w:rStyle w:val="Lienhypertexte"/>
                </w:rPr>
                <w:t xml:space="preserve">, </w:t>
              </w:r>
              <w:r w:rsidR="00E935B7" w:rsidRPr="00F708BA">
                <w:rPr>
                  <w:rStyle w:val="Lienhypertexte"/>
                </w:rPr>
                <w:t>« Afghanistan : destins d’enfants »</w:t>
              </w:r>
            </w:hyperlink>
          </w:p>
        </w:tc>
        <w:tc>
          <w:tcPr>
            <w:tcW w:w="5660" w:type="dxa"/>
            <w:shd w:val="clear" w:color="auto" w:fill="auto"/>
          </w:tcPr>
          <w:p w14:paraId="69DAD7ED" w14:textId="77777777" w:rsidR="00A33F16" w:rsidRPr="00280D82" w:rsidRDefault="00A366EB" w:rsidP="00FB280C">
            <w:pPr>
              <w:pStyle w:val="Titre1"/>
              <w:jc w:val="both"/>
            </w:pPr>
            <w:r w:rsidRPr="00280D82">
              <w:t>En bref</w:t>
            </w:r>
          </w:p>
          <w:p w14:paraId="0B9A9F61" w14:textId="09E3481D" w:rsidR="00A33F16" w:rsidRPr="00280D82" w:rsidRDefault="000328CE" w:rsidP="00FB280C">
            <w:pPr>
              <w:jc w:val="both"/>
              <w:rPr>
                <w:rFonts w:cs="Arial"/>
                <w:szCs w:val="20"/>
              </w:rPr>
            </w:pPr>
            <w:r w:rsidRPr="00280D82">
              <w:rPr>
                <w:rFonts w:cs="Arial"/>
                <w:szCs w:val="20"/>
              </w:rPr>
              <w:t xml:space="preserve">Découvrez </w:t>
            </w:r>
            <w:r w:rsidR="00D30ED8" w:rsidRPr="00280D82">
              <w:rPr>
                <w:rFonts w:cs="Arial"/>
                <w:szCs w:val="20"/>
              </w:rPr>
              <w:t xml:space="preserve">le combat de </w:t>
            </w:r>
            <w:r w:rsidR="004669ED" w:rsidRPr="00280D82">
              <w:rPr>
                <w:rFonts w:cs="Arial"/>
                <w:szCs w:val="20"/>
              </w:rPr>
              <w:t>jeunes Afghanes</w:t>
            </w:r>
            <w:r w:rsidR="003B11D0" w:rsidRPr="00280D82">
              <w:rPr>
                <w:rFonts w:cs="Arial"/>
                <w:szCs w:val="20"/>
              </w:rPr>
              <w:t xml:space="preserve"> qui</w:t>
            </w:r>
            <w:r w:rsidR="004669ED" w:rsidRPr="00280D82">
              <w:rPr>
                <w:rFonts w:cs="Arial"/>
                <w:szCs w:val="20"/>
              </w:rPr>
              <w:t xml:space="preserve"> contournent les </w:t>
            </w:r>
            <w:r w:rsidR="00B1287E" w:rsidRPr="00280D82">
              <w:rPr>
                <w:rFonts w:cs="Arial"/>
                <w:szCs w:val="20"/>
              </w:rPr>
              <w:t>interdictions d</w:t>
            </w:r>
            <w:r w:rsidR="00505B3F" w:rsidRPr="00280D82">
              <w:rPr>
                <w:rFonts w:cs="Arial"/>
                <w:szCs w:val="20"/>
              </w:rPr>
              <w:t xml:space="preserve">es talibans </w:t>
            </w:r>
            <w:r w:rsidR="004669ED" w:rsidRPr="00280D82">
              <w:rPr>
                <w:rFonts w:cs="Arial"/>
                <w:szCs w:val="20"/>
              </w:rPr>
              <w:t>en fréquentant une école clandestine</w:t>
            </w:r>
            <w:r w:rsidR="00505B3F" w:rsidRPr="00280D82">
              <w:rPr>
                <w:rFonts w:cs="Arial"/>
                <w:szCs w:val="20"/>
              </w:rPr>
              <w:t xml:space="preserve">. </w:t>
            </w:r>
            <w:r w:rsidR="00A366EB" w:rsidRPr="00280D82">
              <w:rPr>
                <w:rFonts w:cs="Arial"/>
                <w:szCs w:val="20"/>
              </w:rPr>
              <w:t>Avec cette fiche pédagogique,</w:t>
            </w:r>
            <w:r w:rsidR="00856F3D" w:rsidRPr="00280D82">
              <w:rPr>
                <w:rFonts w:cs="Arial"/>
                <w:szCs w:val="20"/>
              </w:rPr>
              <w:t xml:space="preserve"> </w:t>
            </w:r>
            <w:r w:rsidR="00695652" w:rsidRPr="00280D82">
              <w:rPr>
                <w:rFonts w:cs="Arial"/>
                <w:szCs w:val="20"/>
              </w:rPr>
              <w:t xml:space="preserve">vos </w:t>
            </w:r>
            <w:proofErr w:type="spellStart"/>
            <w:r w:rsidR="00695652" w:rsidRPr="00280D82">
              <w:t>apprenant·e·s</w:t>
            </w:r>
            <w:proofErr w:type="spellEnd"/>
            <w:r w:rsidR="00A366EB" w:rsidRPr="00280D82">
              <w:rPr>
                <w:rFonts w:cs="Arial"/>
                <w:szCs w:val="20"/>
              </w:rPr>
              <w:t xml:space="preserve"> </w:t>
            </w:r>
            <w:r w:rsidR="00B1287E" w:rsidRPr="00280D82">
              <w:rPr>
                <w:rFonts w:cs="Arial"/>
                <w:szCs w:val="20"/>
              </w:rPr>
              <w:t xml:space="preserve">analyseront le discours d’adolescentes </w:t>
            </w:r>
            <w:r w:rsidR="000708D0" w:rsidRPr="00280D82">
              <w:rPr>
                <w:rFonts w:cs="Arial"/>
                <w:szCs w:val="20"/>
              </w:rPr>
              <w:t>afghanes</w:t>
            </w:r>
            <w:r w:rsidR="00700F40" w:rsidRPr="00280D82">
              <w:rPr>
                <w:rFonts w:cs="Arial"/>
                <w:szCs w:val="20"/>
              </w:rPr>
              <w:t xml:space="preserve"> </w:t>
            </w:r>
            <w:r w:rsidR="00B1287E" w:rsidRPr="00280D82">
              <w:rPr>
                <w:rFonts w:cs="Arial"/>
                <w:szCs w:val="20"/>
              </w:rPr>
              <w:t xml:space="preserve">et </w:t>
            </w:r>
            <w:r w:rsidR="00B92FDE" w:rsidRPr="00280D82">
              <w:rPr>
                <w:rFonts w:cs="Arial"/>
                <w:szCs w:val="20"/>
              </w:rPr>
              <w:t>rédigeront</w:t>
            </w:r>
            <w:r w:rsidR="00592E68" w:rsidRPr="00280D82">
              <w:rPr>
                <w:rFonts w:cs="Arial"/>
                <w:szCs w:val="20"/>
              </w:rPr>
              <w:t xml:space="preserve"> </w:t>
            </w:r>
            <w:r w:rsidR="00A61B45" w:rsidRPr="00280D82">
              <w:rPr>
                <w:rFonts w:cs="Arial"/>
                <w:szCs w:val="20"/>
              </w:rPr>
              <w:t>une liste</w:t>
            </w:r>
            <w:r w:rsidR="00592E68" w:rsidRPr="00280D82">
              <w:rPr>
                <w:rFonts w:cs="Arial"/>
                <w:szCs w:val="20"/>
              </w:rPr>
              <w:t xml:space="preserve"> </w:t>
            </w:r>
            <w:r w:rsidR="00A61B45" w:rsidRPr="00280D82">
              <w:rPr>
                <w:rFonts w:cs="Arial"/>
                <w:szCs w:val="20"/>
              </w:rPr>
              <w:t>d’</w:t>
            </w:r>
            <w:r w:rsidR="00592E68" w:rsidRPr="00280D82">
              <w:rPr>
                <w:rFonts w:cs="Arial"/>
                <w:szCs w:val="20"/>
              </w:rPr>
              <w:t xml:space="preserve">arguments </w:t>
            </w:r>
            <w:r w:rsidR="00351FC0" w:rsidRPr="00280D82">
              <w:rPr>
                <w:rFonts w:cs="Arial"/>
                <w:szCs w:val="20"/>
              </w:rPr>
              <w:t>afin de soutenir une</w:t>
            </w:r>
            <w:r w:rsidR="006426E7" w:rsidRPr="00280D82">
              <w:rPr>
                <w:rFonts w:cs="Arial"/>
                <w:szCs w:val="20"/>
              </w:rPr>
              <w:t xml:space="preserve"> décision politique. </w:t>
            </w:r>
          </w:p>
          <w:p w14:paraId="371C3A03" w14:textId="77777777" w:rsidR="00DC5213" w:rsidRPr="00280D82" w:rsidRDefault="00DC5213" w:rsidP="00FB280C">
            <w:pPr>
              <w:jc w:val="both"/>
              <w:rPr>
                <w:b/>
              </w:rPr>
            </w:pPr>
          </w:p>
          <w:p w14:paraId="0568A2A6" w14:textId="77777777" w:rsidR="00A33F16" w:rsidRPr="00280D82" w:rsidRDefault="00A33F16" w:rsidP="00FB280C">
            <w:pPr>
              <w:pStyle w:val="Titre1"/>
              <w:jc w:val="both"/>
            </w:pPr>
            <w:r w:rsidRPr="00280D82">
              <w:t>Objectifs</w:t>
            </w:r>
          </w:p>
          <w:p w14:paraId="1A346C22" w14:textId="77777777" w:rsidR="00A33F16" w:rsidRPr="00280D82" w:rsidRDefault="00A33F16" w:rsidP="00FB280C">
            <w:pPr>
              <w:jc w:val="both"/>
              <w:rPr>
                <w:b/>
              </w:rPr>
            </w:pPr>
            <w:r w:rsidRPr="00280D82">
              <w:rPr>
                <w:b/>
              </w:rPr>
              <w:t>Communicatifs / pragmatiques</w:t>
            </w:r>
          </w:p>
          <w:p w14:paraId="6825262C" w14:textId="0578E6F5" w:rsidR="00A33F16" w:rsidRPr="00280D82" w:rsidRDefault="00A33F16" w:rsidP="00FB280C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280D82">
              <w:t xml:space="preserve">Activité </w:t>
            </w:r>
            <w:r w:rsidR="002B2CF4" w:rsidRPr="00280D82">
              <w:t>1</w:t>
            </w:r>
            <w:r w:rsidRPr="00280D82">
              <w:t xml:space="preserve"> : </w:t>
            </w:r>
            <w:r w:rsidR="00A821A7" w:rsidRPr="00280D82">
              <w:t xml:space="preserve">interpréter des </w:t>
            </w:r>
            <w:r w:rsidR="00B1061B" w:rsidRPr="00280D82">
              <w:t>données chiffrées</w:t>
            </w:r>
            <w:r w:rsidRPr="00280D82">
              <w:t>.</w:t>
            </w:r>
          </w:p>
          <w:p w14:paraId="728D7209" w14:textId="69073FE2" w:rsidR="002B2CF4" w:rsidRPr="00280D82" w:rsidRDefault="002B2CF4" w:rsidP="00FB280C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280D82">
              <w:t xml:space="preserve">Activité 2 : </w:t>
            </w:r>
            <w:r w:rsidR="005524A5" w:rsidRPr="00280D82">
              <w:t>comprendre l’évolution d</w:t>
            </w:r>
            <w:r w:rsidR="00220688" w:rsidRPr="00280D82">
              <w:t>es</w:t>
            </w:r>
            <w:r w:rsidR="005524A5" w:rsidRPr="00280D82">
              <w:t xml:space="preserve"> droit</w:t>
            </w:r>
            <w:r w:rsidR="00220688" w:rsidRPr="00280D82">
              <w:t>s</w:t>
            </w:r>
            <w:r w:rsidR="005524A5" w:rsidRPr="00280D82">
              <w:t xml:space="preserve"> des </w:t>
            </w:r>
            <w:r w:rsidR="009422E7" w:rsidRPr="00280D82">
              <w:t>Afghanes</w:t>
            </w:r>
            <w:r w:rsidR="005524A5" w:rsidRPr="00280D82">
              <w:t xml:space="preserve"> sous le régime des talibans.</w:t>
            </w:r>
          </w:p>
          <w:p w14:paraId="50ED5979" w14:textId="77777777" w:rsidR="006B76A5" w:rsidRPr="00280D82" w:rsidRDefault="005524A5" w:rsidP="00FB280C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280D82">
              <w:t xml:space="preserve">Activité 3 : comprendre </w:t>
            </w:r>
            <w:r w:rsidR="007027D0" w:rsidRPr="00280D82">
              <w:t>l</w:t>
            </w:r>
            <w:r w:rsidR="00D84A1E" w:rsidRPr="00280D82">
              <w:t>’évolution d</w:t>
            </w:r>
            <w:r w:rsidR="009422E7" w:rsidRPr="00280D82">
              <w:t>e leur droit</w:t>
            </w:r>
            <w:r w:rsidR="007027D0" w:rsidRPr="00280D82">
              <w:t xml:space="preserve"> à l’éducation</w:t>
            </w:r>
            <w:r w:rsidR="006B76A5" w:rsidRPr="00280D82">
              <w:t>.</w:t>
            </w:r>
          </w:p>
          <w:p w14:paraId="3ED1E0F6" w14:textId="083A6FA4" w:rsidR="00A6485B" w:rsidRPr="00280D82" w:rsidRDefault="006B76A5" w:rsidP="00FB280C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280D82">
              <w:t>Activité 4 :</w:t>
            </w:r>
            <w:r w:rsidR="00220688" w:rsidRPr="00280D82">
              <w:t xml:space="preserve"> </w:t>
            </w:r>
            <w:r w:rsidRPr="00280D82">
              <w:t>comprendre</w:t>
            </w:r>
            <w:r w:rsidR="00220688" w:rsidRPr="00280D82">
              <w:t xml:space="preserve"> le</w:t>
            </w:r>
            <w:r w:rsidRPr="00280D82">
              <w:t>ur</w:t>
            </w:r>
            <w:r w:rsidR="00220688" w:rsidRPr="00280D82">
              <w:t>s perspectives d’avenir</w:t>
            </w:r>
            <w:r w:rsidRPr="00280D82">
              <w:t xml:space="preserve"> à travers l’exemple d’une jeune Afghane</w:t>
            </w:r>
            <w:r w:rsidR="00A6485B" w:rsidRPr="00280D82">
              <w:t>.</w:t>
            </w:r>
          </w:p>
          <w:p w14:paraId="12AA33CD" w14:textId="324BF190" w:rsidR="00FB280C" w:rsidRPr="00280D82" w:rsidRDefault="00FB280C" w:rsidP="00FB280C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280D82">
              <w:t xml:space="preserve">Activité </w:t>
            </w:r>
            <w:r w:rsidR="00135E08" w:rsidRPr="00280D82">
              <w:t>6</w:t>
            </w:r>
            <w:r w:rsidRPr="00280D82">
              <w:t xml:space="preserve"> : </w:t>
            </w:r>
            <w:r w:rsidR="00B92FDE" w:rsidRPr="00280D82">
              <w:t>rédiger</w:t>
            </w:r>
            <w:r w:rsidR="00606395" w:rsidRPr="00280D82">
              <w:t xml:space="preserve"> </w:t>
            </w:r>
            <w:r w:rsidR="002E2111" w:rsidRPr="00280D82">
              <w:t>une liste d’</w:t>
            </w:r>
            <w:r w:rsidR="00606395" w:rsidRPr="00280D82">
              <w:t xml:space="preserve">arguments </w:t>
            </w:r>
            <w:r w:rsidR="00351FC0" w:rsidRPr="00280D82">
              <w:t xml:space="preserve">afin de soutenir </w:t>
            </w:r>
            <w:r w:rsidR="00606395" w:rsidRPr="00280D82">
              <w:t>une décision politique. </w:t>
            </w:r>
          </w:p>
          <w:p w14:paraId="74364D4F" w14:textId="77777777" w:rsidR="00A33F16" w:rsidRPr="00280D82" w:rsidRDefault="00A366EB" w:rsidP="00FB280C">
            <w:pPr>
              <w:jc w:val="both"/>
              <w:rPr>
                <w:b/>
              </w:rPr>
            </w:pPr>
            <w:r w:rsidRPr="00280D82">
              <w:rPr>
                <w:b/>
              </w:rPr>
              <w:t>Linguistiques</w:t>
            </w:r>
          </w:p>
          <w:p w14:paraId="40952CBE" w14:textId="016A5EFE" w:rsidR="00516FAB" w:rsidRPr="00280D82" w:rsidRDefault="00516FAB" w:rsidP="00FB280C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280D82">
              <w:t xml:space="preserve">Activité </w:t>
            </w:r>
            <w:r w:rsidR="00135E08" w:rsidRPr="00280D82">
              <w:t>5</w:t>
            </w:r>
            <w:r w:rsidRPr="00280D82">
              <w:t xml:space="preserve"> : </w:t>
            </w:r>
            <w:r w:rsidR="00220688" w:rsidRPr="00280D82">
              <w:t>analyser le discours de jeunes Afghanes</w:t>
            </w:r>
            <w:r w:rsidR="00EB7987" w:rsidRPr="00280D82">
              <w:t>.</w:t>
            </w:r>
            <w:r w:rsidRPr="00280D82">
              <w:t xml:space="preserve"> </w:t>
            </w:r>
          </w:p>
          <w:p w14:paraId="05D0912A" w14:textId="6C4BF476" w:rsidR="00A33F16" w:rsidRPr="00280D82" w:rsidRDefault="00A33F16" w:rsidP="00FB280C">
            <w:pPr>
              <w:jc w:val="both"/>
              <w:rPr>
                <w:b/>
              </w:rPr>
            </w:pPr>
            <w:r w:rsidRPr="00280D82">
              <w:rPr>
                <w:b/>
              </w:rPr>
              <w:t>(Inter)culturel</w:t>
            </w:r>
          </w:p>
          <w:p w14:paraId="2D5DAAE9" w14:textId="04B60942" w:rsidR="00A33F16" w:rsidRPr="00280D82" w:rsidRDefault="00837D82" w:rsidP="00FB280C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280D82">
              <w:t>Toutes activités</w:t>
            </w:r>
            <w:r w:rsidR="00A33F16" w:rsidRPr="00280D82">
              <w:t xml:space="preserve"> : </w:t>
            </w:r>
            <w:r w:rsidR="00443470" w:rsidRPr="00280D82">
              <w:t>découvrir</w:t>
            </w:r>
            <w:r w:rsidRPr="00280D82">
              <w:t xml:space="preserve"> </w:t>
            </w:r>
            <w:r w:rsidR="00613E32" w:rsidRPr="00280D82">
              <w:t>la situation</w:t>
            </w:r>
            <w:r w:rsidRPr="00280D82">
              <w:t xml:space="preserve"> des filles et des femmes en Afghanistan</w:t>
            </w:r>
            <w:r w:rsidR="002E2111" w:rsidRPr="00280D82">
              <w:t xml:space="preserve"> sous le régime des </w:t>
            </w:r>
            <w:r w:rsidR="00E427D0" w:rsidRPr="00280D82">
              <w:t>t</w:t>
            </w:r>
            <w:r w:rsidR="002E2111" w:rsidRPr="00280D82">
              <w:t>alibans</w:t>
            </w:r>
            <w:r w:rsidRPr="00280D82">
              <w:t xml:space="preserve">. </w:t>
            </w:r>
          </w:p>
        </w:tc>
      </w:tr>
    </w:tbl>
    <w:p w14:paraId="0503ECC4" w14:textId="3A632E48" w:rsidR="008555F0" w:rsidRPr="00280D82" w:rsidRDefault="008555F0" w:rsidP="33EFDA57">
      <w:pPr>
        <w:rPr>
          <w:lang w:val="fr-FR"/>
        </w:rPr>
      </w:pPr>
    </w:p>
    <w:p w14:paraId="4F33B90E" w14:textId="71D8315E" w:rsidR="33EFDA57" w:rsidRPr="00280D82" w:rsidRDefault="33EFDA57" w:rsidP="33EFDA57">
      <w:pPr>
        <w:rPr>
          <w:lang w:val="fr-FR"/>
        </w:rPr>
      </w:pPr>
    </w:p>
    <w:p w14:paraId="1F5485BE" w14:textId="5335FF6F" w:rsidR="00F00E91" w:rsidRPr="00280D82" w:rsidRDefault="00F00E91" w:rsidP="33EFDA57">
      <w:pPr>
        <w:rPr>
          <w:lang w:val="fr-FR"/>
        </w:rPr>
      </w:pPr>
      <w:r w:rsidRPr="00280D82">
        <w:rPr>
          <w:noProof/>
          <w:lang w:val="fr-FR"/>
        </w:rPr>
        <w:drawing>
          <wp:inline distT="0" distB="0" distL="0" distR="0" wp14:anchorId="60ED00B0" wp14:editId="1AA5E9B1">
            <wp:extent cx="6120130" cy="365125"/>
            <wp:effectExtent l="0" t="0" r="0" b="0"/>
            <wp:docPr id="84009519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EC6A27" w14:textId="0F1586AE" w:rsidR="00F00E91" w:rsidRPr="00280D82" w:rsidRDefault="00280D82" w:rsidP="33EFDA57">
      <w:pPr>
        <w:rPr>
          <w:b/>
          <w:bCs/>
          <w:lang w:val="fr-FR"/>
        </w:rPr>
      </w:pPr>
      <w:r w:rsidRPr="00280D82">
        <w:rPr>
          <w:b/>
          <w:bCs/>
          <w:lang w:val="fr-FR"/>
        </w:rPr>
        <w:t>Déroulement : deux options pour animer la séance.</w:t>
      </w:r>
    </w:p>
    <w:p w14:paraId="70894931" w14:textId="3ADBB5E4" w:rsidR="00280D82" w:rsidRPr="00280D82" w:rsidRDefault="00280D82" w:rsidP="33EFDA57">
      <w:pPr>
        <w:rPr>
          <w:lang w:val="fr-FR"/>
        </w:rPr>
      </w:pPr>
      <w:r w:rsidRPr="00280D82">
        <w:rPr>
          <w:b/>
          <w:bCs/>
          <w:u w:val="single"/>
          <w:lang w:val="fr-FR"/>
        </w:rPr>
        <w:t>Parcours en autonomie</w:t>
      </w:r>
      <w:r w:rsidRPr="00280D82">
        <w:rPr>
          <w:lang w:val="fr-FR"/>
        </w:rPr>
        <w:t xml:space="preserve"> : </w:t>
      </w:r>
    </w:p>
    <w:p w14:paraId="6CDDD851" w14:textId="0EDAEE1E" w:rsidR="00280D82" w:rsidRDefault="00280D82" w:rsidP="00280D82">
      <w:pPr>
        <w:rPr>
          <w:lang w:val="fr-FR"/>
        </w:rPr>
      </w:pPr>
      <w:r w:rsidRPr="00280D82">
        <w:rPr>
          <w:lang w:val="fr-FR"/>
        </w:rPr>
        <w:t xml:space="preserve">- Les activité 1 à 4 sont réalisées en </w:t>
      </w:r>
      <w:r>
        <w:rPr>
          <w:lang w:val="fr-FR"/>
        </w:rPr>
        <w:t>autonomie, en dehors de la classe.</w:t>
      </w:r>
    </w:p>
    <w:p w14:paraId="5E4C9AEC" w14:textId="3E7D3F39" w:rsidR="00280D82" w:rsidRDefault="00280D82" w:rsidP="00280D82">
      <w:pPr>
        <w:rPr>
          <w:lang w:val="fr-FR"/>
        </w:rPr>
      </w:pPr>
      <w:r>
        <w:rPr>
          <w:lang w:val="fr-FR"/>
        </w:rPr>
        <w:t>- Les activités 5 et 6 sont réalisées en classe.</w:t>
      </w:r>
    </w:p>
    <w:p w14:paraId="7A7A9CD5" w14:textId="4234E90A" w:rsidR="00280D82" w:rsidRPr="00280D82" w:rsidRDefault="00280D82" w:rsidP="00280D82">
      <w:pPr>
        <w:rPr>
          <w:lang w:val="fr-FR"/>
        </w:rPr>
      </w:pPr>
      <w:r w:rsidRPr="00280D82">
        <w:rPr>
          <w:b/>
          <w:bCs/>
          <w:u w:val="single"/>
          <w:lang w:val="fr-FR"/>
        </w:rPr>
        <w:t>Parcours en classe</w:t>
      </w:r>
      <w:r>
        <w:rPr>
          <w:lang w:val="fr-FR"/>
        </w:rPr>
        <w:t> : toutes les activités sont réalisées en classe.</w:t>
      </w:r>
    </w:p>
    <w:p w14:paraId="7A5A7BFF" w14:textId="77777777" w:rsidR="001E4C17" w:rsidRPr="00280D82" w:rsidRDefault="001E4C17" w:rsidP="00A33F16">
      <w:pPr>
        <w:rPr>
          <w:lang w:val="fr-FR"/>
        </w:rPr>
      </w:pPr>
    </w:p>
    <w:p w14:paraId="383B0B26" w14:textId="77777777" w:rsidR="001E4C17" w:rsidRPr="00280D82" w:rsidRDefault="001E4C17" w:rsidP="00A33F16">
      <w:pPr>
        <w:rPr>
          <w:lang w:val="fr-FR"/>
        </w:rPr>
      </w:pPr>
    </w:p>
    <w:p w14:paraId="48A2E56F" w14:textId="7CAB7303" w:rsidR="00B94B30" w:rsidRPr="00280D82" w:rsidRDefault="00B94B30" w:rsidP="00A33F16">
      <w:pPr>
        <w:rPr>
          <w:lang w:val="fr-FR"/>
        </w:rPr>
      </w:pPr>
      <w:r w:rsidRPr="00280D82">
        <w:rPr>
          <w:noProof/>
          <w:lang w:val="fr-FR"/>
        </w:rPr>
        <w:drawing>
          <wp:inline distT="0" distB="0" distL="0" distR="0" wp14:anchorId="16D2361A" wp14:editId="36DC65A9">
            <wp:extent cx="6120130" cy="36195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A11F0E" w14:textId="77777777" w:rsidR="008555F0" w:rsidRPr="00280D82" w:rsidRDefault="008555F0" w:rsidP="00135E08">
      <w:pPr>
        <w:shd w:val="clear" w:color="auto" w:fill="FFFFFF"/>
        <w:jc w:val="both"/>
        <w:rPr>
          <w:lang w:val="fr-FR"/>
        </w:rPr>
      </w:pPr>
      <w:r w:rsidRPr="00280D82">
        <w:rPr>
          <w:b/>
          <w:bCs/>
          <w:lang w:val="fr-FR"/>
        </w:rPr>
        <w:t>En amont de la séance</w:t>
      </w:r>
      <w:r w:rsidRPr="00280D82">
        <w:rPr>
          <w:lang w:val="fr-FR"/>
        </w:rPr>
        <w:t xml:space="preserve"> : </w:t>
      </w:r>
    </w:p>
    <w:p w14:paraId="5031352D" w14:textId="2471EF01" w:rsidR="008555F0" w:rsidRPr="00280D82" w:rsidRDefault="008555F0" w:rsidP="00135E08">
      <w:pPr>
        <w:jc w:val="both"/>
        <w:rPr>
          <w:rFonts w:eastAsia="Arial Unicode MS"/>
          <w:szCs w:val="20"/>
          <w:lang w:val="fr-FR"/>
        </w:rPr>
      </w:pPr>
      <w:r w:rsidRPr="00280D82">
        <w:rPr>
          <w:lang w:val="fr-FR"/>
        </w:rPr>
        <w:t>Distribuer la fiche apprenant</w:t>
      </w:r>
      <w:r w:rsidR="00135E08" w:rsidRPr="00280D82">
        <w:rPr>
          <w:lang w:val="fr-FR"/>
        </w:rPr>
        <w:t xml:space="preserve"> et </w:t>
      </w:r>
      <w:proofErr w:type="gramStart"/>
      <w:r w:rsidR="00135E08" w:rsidRPr="00280D82">
        <w:rPr>
          <w:lang w:val="fr-FR"/>
        </w:rPr>
        <w:t>la fiche matériel</w:t>
      </w:r>
      <w:proofErr w:type="gramEnd"/>
      <w:r w:rsidRPr="00280D82">
        <w:rPr>
          <w:lang w:val="fr-FR"/>
        </w:rPr>
        <w:t>. Expliquer</w:t>
      </w:r>
      <w:r w:rsidRPr="00280D82" w:rsidDel="0078380B">
        <w:rPr>
          <w:lang w:val="fr-FR"/>
        </w:rPr>
        <w:t xml:space="preserve"> </w:t>
      </w:r>
      <w:r w:rsidRPr="00280D82">
        <w:rPr>
          <w:lang w:val="fr-FR"/>
        </w:rPr>
        <w:t xml:space="preserve">aux </w:t>
      </w:r>
      <w:proofErr w:type="spellStart"/>
      <w:r w:rsidRPr="00280D82">
        <w:rPr>
          <w:lang w:val="fr-FR"/>
        </w:rPr>
        <w:t>apprenant·e·s</w:t>
      </w:r>
      <w:proofErr w:type="spellEnd"/>
      <w:r w:rsidRPr="00280D82">
        <w:rPr>
          <w:lang w:val="fr-FR"/>
        </w:rPr>
        <w:t xml:space="preserve"> qu’</w:t>
      </w:r>
      <w:proofErr w:type="spellStart"/>
      <w:r w:rsidRPr="00280D82">
        <w:rPr>
          <w:lang w:val="fr-FR"/>
        </w:rPr>
        <w:t>ils·elles</w:t>
      </w:r>
      <w:proofErr w:type="spellEnd"/>
      <w:r w:rsidRPr="00280D82">
        <w:rPr>
          <w:lang w:val="fr-FR"/>
        </w:rPr>
        <w:t xml:space="preserve"> doivent visionner la vidéo </w:t>
      </w:r>
      <w:r w:rsidR="00B974E9" w:rsidRPr="00280D82">
        <w:rPr>
          <w:lang w:val="fr-FR"/>
        </w:rPr>
        <w:t xml:space="preserve">en cliquant </w:t>
      </w:r>
      <w:r w:rsidRPr="00280D82">
        <w:rPr>
          <w:lang w:val="fr-FR"/>
        </w:rPr>
        <w:t>sur le lien</w:t>
      </w:r>
      <w:r w:rsidR="00192C5C">
        <w:rPr>
          <w:lang w:val="fr-FR"/>
        </w:rPr>
        <w:t xml:space="preserve"> </w:t>
      </w:r>
      <w:hyperlink r:id="rId14" w:history="1">
        <w:r w:rsidR="00192C5C" w:rsidRPr="00F40070">
          <w:rPr>
            <w:rStyle w:val="Lienhypertexte"/>
            <w:lang w:val="fr-FR"/>
          </w:rPr>
          <w:t>https://urlz.fr/lnBN</w:t>
        </w:r>
        <w:r w:rsidRPr="00F40070">
          <w:rPr>
            <w:rStyle w:val="Lienhypertexte"/>
            <w:rFonts w:ascii="Calibri" w:hAnsi="Calibri" w:cs="Calibri"/>
            <w:shd w:val="clear" w:color="auto" w:fill="FFFFFF"/>
            <w:lang w:val="fr-FR"/>
          </w:rPr>
          <w:t> </w:t>
        </w:r>
      </w:hyperlink>
      <w:r w:rsidRPr="00280D82">
        <w:rPr>
          <w:rFonts w:eastAsia="Arial Unicode MS"/>
          <w:szCs w:val="20"/>
          <w:lang w:val="fr-FR"/>
        </w:rPr>
        <w:t xml:space="preserve">et réaliser les activités </w:t>
      </w:r>
      <w:r w:rsidR="00135E08" w:rsidRPr="00280D82">
        <w:rPr>
          <w:rFonts w:eastAsia="Arial Unicode MS"/>
          <w:szCs w:val="20"/>
          <w:lang w:val="fr-FR"/>
        </w:rPr>
        <w:t>1</w:t>
      </w:r>
      <w:r w:rsidRPr="00280D82">
        <w:rPr>
          <w:rFonts w:eastAsia="Arial Unicode MS"/>
          <w:szCs w:val="20"/>
          <w:lang w:val="fr-FR"/>
        </w:rPr>
        <w:t xml:space="preserve"> à </w:t>
      </w:r>
      <w:r w:rsidR="00135E08" w:rsidRPr="00280D82">
        <w:rPr>
          <w:rFonts w:eastAsia="Arial Unicode MS"/>
          <w:szCs w:val="20"/>
          <w:lang w:val="fr-FR"/>
        </w:rPr>
        <w:t>4</w:t>
      </w:r>
      <w:r w:rsidRPr="00280D82">
        <w:rPr>
          <w:rFonts w:eastAsia="Arial Unicode MS"/>
          <w:szCs w:val="20"/>
          <w:lang w:val="fr-FR"/>
        </w:rPr>
        <w:t xml:space="preserve"> en autonomie.</w:t>
      </w:r>
    </w:p>
    <w:p w14:paraId="31FE7DCC" w14:textId="77777777" w:rsidR="00B4300F" w:rsidRPr="00280D82" w:rsidRDefault="00B4300F" w:rsidP="00135E08">
      <w:pPr>
        <w:jc w:val="both"/>
        <w:rPr>
          <w:color w:val="00B050"/>
          <w:lang w:val="fr-FR"/>
        </w:rPr>
      </w:pPr>
    </w:p>
    <w:p w14:paraId="0AD1D811" w14:textId="3B2569B8" w:rsidR="008555F0" w:rsidRPr="00280D82" w:rsidRDefault="008555F0" w:rsidP="00135E08">
      <w:pPr>
        <w:shd w:val="clear" w:color="auto" w:fill="FFFFFF"/>
        <w:jc w:val="both"/>
        <w:rPr>
          <w:rFonts w:eastAsia="Arial Unicode MS"/>
          <w:szCs w:val="20"/>
          <w:lang w:val="fr-FR"/>
        </w:rPr>
      </w:pPr>
      <w:r w:rsidRPr="00280D82">
        <w:rPr>
          <w:rFonts w:cs="Tahoma"/>
          <w:b/>
          <w:bCs/>
          <w:lang w:val="fr-FR"/>
        </w:rPr>
        <w:t>Lors de la</w:t>
      </w:r>
      <w:r w:rsidRPr="00280D82">
        <w:rPr>
          <w:b/>
          <w:bCs/>
          <w:lang w:val="fr-FR"/>
        </w:rPr>
        <w:t xml:space="preserve"> séance </w:t>
      </w:r>
      <w:r w:rsidRPr="00280D82">
        <w:rPr>
          <w:lang w:val="fr-FR"/>
        </w:rPr>
        <w:t>: l’</w:t>
      </w:r>
      <w:proofErr w:type="spellStart"/>
      <w:r w:rsidRPr="00280D82">
        <w:rPr>
          <w:lang w:val="fr-FR"/>
        </w:rPr>
        <w:t>enseignant·e</w:t>
      </w:r>
      <w:proofErr w:type="spellEnd"/>
      <w:r w:rsidRPr="00280D82">
        <w:rPr>
          <w:lang w:val="fr-FR"/>
        </w:rPr>
        <w:t xml:space="preserve"> peut</w:t>
      </w:r>
      <w:r w:rsidRPr="00280D82">
        <w:rPr>
          <w:rFonts w:eastAsia="Arial Unicode MS"/>
          <w:szCs w:val="20"/>
          <w:lang w:val="fr-FR"/>
        </w:rPr>
        <w:t xml:space="preserve"> mener la correction des activités 1 à </w:t>
      </w:r>
      <w:r w:rsidR="00135E08" w:rsidRPr="00280D82">
        <w:rPr>
          <w:rFonts w:eastAsia="Arial Unicode MS"/>
          <w:szCs w:val="20"/>
          <w:lang w:val="fr-FR"/>
        </w:rPr>
        <w:t>4</w:t>
      </w:r>
      <w:r w:rsidRPr="00280D82">
        <w:rPr>
          <w:rFonts w:eastAsia="Arial Unicode MS"/>
          <w:szCs w:val="20"/>
          <w:lang w:val="fr-FR"/>
        </w:rPr>
        <w:t xml:space="preserve"> en classe OU distribuer le corrigé. Les </w:t>
      </w:r>
      <w:proofErr w:type="spellStart"/>
      <w:r w:rsidRPr="00280D82">
        <w:rPr>
          <w:rFonts w:eastAsia="Arial Unicode MS"/>
          <w:szCs w:val="20"/>
          <w:lang w:val="fr-FR"/>
        </w:rPr>
        <w:t>apprenant·e·s</w:t>
      </w:r>
      <w:proofErr w:type="spellEnd"/>
      <w:r w:rsidRPr="00280D82">
        <w:rPr>
          <w:rFonts w:eastAsia="Arial Unicode MS"/>
          <w:szCs w:val="20"/>
          <w:lang w:val="fr-FR"/>
        </w:rPr>
        <w:t xml:space="preserve"> vérifient alors leurs réponses individuellement en classe ou à la maison. </w:t>
      </w:r>
    </w:p>
    <w:p w14:paraId="46449561" w14:textId="69A7770A" w:rsidR="00405B8E" w:rsidRPr="00280D82" w:rsidRDefault="008555F0" w:rsidP="00135E08">
      <w:pPr>
        <w:jc w:val="both"/>
        <w:rPr>
          <w:lang w:val="fr-FR"/>
        </w:rPr>
      </w:pPr>
      <w:r w:rsidRPr="00280D82">
        <w:rPr>
          <w:rFonts w:eastAsia="Arial Unicode MS"/>
          <w:szCs w:val="20"/>
          <w:lang w:val="fr-FR"/>
        </w:rPr>
        <w:t>Réaliser l</w:t>
      </w:r>
      <w:r w:rsidR="00135E08" w:rsidRPr="00280D82">
        <w:rPr>
          <w:rFonts w:eastAsia="Arial Unicode MS"/>
          <w:szCs w:val="20"/>
          <w:lang w:val="fr-FR"/>
        </w:rPr>
        <w:t xml:space="preserve">es </w:t>
      </w:r>
      <w:r w:rsidRPr="00280D82">
        <w:rPr>
          <w:rFonts w:eastAsia="Arial Unicode MS"/>
          <w:szCs w:val="20"/>
          <w:lang w:val="fr-FR"/>
        </w:rPr>
        <w:t>activité</w:t>
      </w:r>
      <w:r w:rsidR="00135E08" w:rsidRPr="00280D82">
        <w:rPr>
          <w:rFonts w:eastAsia="Arial Unicode MS"/>
          <w:szCs w:val="20"/>
          <w:lang w:val="fr-FR"/>
        </w:rPr>
        <w:t>s</w:t>
      </w:r>
      <w:r w:rsidRPr="00280D82">
        <w:rPr>
          <w:rFonts w:eastAsia="Arial Unicode MS"/>
          <w:szCs w:val="20"/>
          <w:lang w:val="fr-FR"/>
        </w:rPr>
        <w:t xml:space="preserve"> </w:t>
      </w:r>
      <w:r w:rsidR="00135E08" w:rsidRPr="00280D82">
        <w:rPr>
          <w:rFonts w:eastAsia="Arial Unicode MS"/>
          <w:szCs w:val="20"/>
          <w:lang w:val="fr-FR"/>
        </w:rPr>
        <w:t xml:space="preserve">5 (analyse de discours) et </w:t>
      </w:r>
      <w:r w:rsidRPr="00280D82">
        <w:rPr>
          <w:rFonts w:eastAsia="Arial Unicode MS"/>
          <w:szCs w:val="20"/>
          <w:lang w:val="fr-FR"/>
        </w:rPr>
        <w:t xml:space="preserve">6 (production </w:t>
      </w:r>
      <w:r w:rsidR="00135E08" w:rsidRPr="00280D82">
        <w:rPr>
          <w:rFonts w:eastAsia="Arial Unicode MS"/>
          <w:szCs w:val="20"/>
          <w:lang w:val="fr-FR"/>
        </w:rPr>
        <w:t>écrite</w:t>
      </w:r>
      <w:r w:rsidRPr="00280D82">
        <w:rPr>
          <w:rFonts w:eastAsia="Arial Unicode MS"/>
          <w:szCs w:val="20"/>
          <w:lang w:val="fr-FR"/>
        </w:rPr>
        <w:t xml:space="preserve">) en classe : les indications concernant </w:t>
      </w:r>
      <w:r w:rsidR="00B1061B" w:rsidRPr="00280D82">
        <w:rPr>
          <w:rFonts w:eastAsia="Arial Unicode MS"/>
          <w:szCs w:val="20"/>
          <w:lang w:val="fr-FR"/>
        </w:rPr>
        <w:t>leur</w:t>
      </w:r>
      <w:r w:rsidRPr="00280D82">
        <w:rPr>
          <w:rFonts w:eastAsia="Arial Unicode MS"/>
          <w:szCs w:val="20"/>
          <w:lang w:val="fr-FR"/>
        </w:rPr>
        <w:t xml:space="preserve"> mise en œuvre figurent ci-après, dans le parcours « tout en classe ».</w:t>
      </w:r>
    </w:p>
    <w:p w14:paraId="4B122FF9" w14:textId="77777777" w:rsidR="008555F0" w:rsidRPr="00280D82" w:rsidRDefault="008555F0" w:rsidP="00A33F16">
      <w:pPr>
        <w:rPr>
          <w:lang w:val="fr-FR"/>
        </w:rPr>
      </w:pPr>
    </w:p>
    <w:p w14:paraId="5B64F191" w14:textId="77777777" w:rsidR="00B4300F" w:rsidRPr="00280D82" w:rsidRDefault="00B4300F">
      <w:pPr>
        <w:spacing w:after="160"/>
        <w:rPr>
          <w:lang w:val="fr-FR"/>
        </w:rPr>
      </w:pPr>
      <w:r w:rsidRPr="00280D82">
        <w:rPr>
          <w:lang w:val="fr-FR"/>
        </w:rPr>
        <w:br w:type="page"/>
      </w:r>
    </w:p>
    <w:p w14:paraId="5EEBCE3E" w14:textId="21948FFF" w:rsidR="008555F0" w:rsidRPr="00280D82" w:rsidRDefault="00B4300F" w:rsidP="00A33F16">
      <w:pPr>
        <w:rPr>
          <w:lang w:val="fr-FR"/>
        </w:rPr>
      </w:pPr>
      <w:r w:rsidRPr="00280D82">
        <w:rPr>
          <w:noProof/>
          <w:lang w:val="fr-FR"/>
        </w:rPr>
        <w:lastRenderedPageBreak/>
        <w:drawing>
          <wp:inline distT="0" distB="0" distL="0" distR="0" wp14:anchorId="0A537564" wp14:editId="21905BC7">
            <wp:extent cx="6120130" cy="358140"/>
            <wp:effectExtent l="0" t="0" r="0" b="0"/>
            <wp:docPr id="3" name="Image 3" descr="C:\Users\E.PAQUIER\Desktop\bloc-parcours_en_clas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C:\Users\E.PAQUIER\Desktop\bloc-parcours_en_classe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8FA73B" w14:textId="77777777" w:rsidR="008555F0" w:rsidRPr="00280D82" w:rsidRDefault="008555F0" w:rsidP="00A33F16">
      <w:pPr>
        <w:rPr>
          <w:lang w:val="fr-FR"/>
        </w:rPr>
      </w:pPr>
    </w:p>
    <w:p w14:paraId="1ED90432" w14:textId="369F5D90" w:rsidR="00532C8E" w:rsidRPr="00280D82" w:rsidRDefault="00517CA0" w:rsidP="00532C8E">
      <w:pPr>
        <w:rPr>
          <w:lang w:val="fr-FR"/>
        </w:rPr>
      </w:pPr>
      <w:r w:rsidRPr="00280D82">
        <w:rPr>
          <w:noProof/>
          <w:lang w:val="fr-FR"/>
        </w:rPr>
        <w:drawing>
          <wp:inline distT="0" distB="0" distL="0" distR="0" wp14:anchorId="53BFBCB2" wp14:editId="5CCBC5A7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0D82">
        <w:rPr>
          <w:noProof/>
          <w:lang w:val="fr-FR"/>
        </w:rPr>
        <w:drawing>
          <wp:inline distT="0" distB="0" distL="0" distR="0" wp14:anchorId="1AD51D87" wp14:editId="7CDA9111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Pr="00280D82" w:rsidRDefault="00396052" w:rsidP="00532C8E">
      <w:pPr>
        <w:rPr>
          <w:b/>
          <w:lang w:val="fr-FR"/>
        </w:rPr>
      </w:pPr>
    </w:p>
    <w:p w14:paraId="5D21F5DC" w14:textId="77777777" w:rsidR="00532C8E" w:rsidRPr="00280D82" w:rsidRDefault="00532C8E" w:rsidP="00CF0010">
      <w:pPr>
        <w:jc w:val="both"/>
        <w:rPr>
          <w:b/>
          <w:lang w:val="fr-FR"/>
        </w:rPr>
      </w:pPr>
      <w:r w:rsidRPr="00280D82">
        <w:rPr>
          <w:b/>
          <w:lang w:val="fr-FR"/>
        </w:rPr>
        <w:t>Consigne</w:t>
      </w:r>
    </w:p>
    <w:p w14:paraId="48338869" w14:textId="164BEFBA" w:rsidR="00396052" w:rsidRPr="00280D82" w:rsidRDefault="00FC0514" w:rsidP="00CF0010">
      <w:pPr>
        <w:jc w:val="both"/>
        <w:rPr>
          <w:lang w:val="fr-FR"/>
        </w:rPr>
      </w:pPr>
      <w:r w:rsidRPr="00280D82">
        <w:rPr>
          <w:rFonts w:cs="Tahoma"/>
          <w:lang w:val="fr-FR"/>
        </w:rPr>
        <w:t>Faites l’activité 1 : l</w:t>
      </w:r>
      <w:r w:rsidRPr="00280D82">
        <w:rPr>
          <w:lang w:val="fr-FR"/>
        </w:rPr>
        <w:t>isez attentivement les tableaux de la fiche matériel sur les avancées réalisées en matière d’éducation en Afghanistan entre 2001 et 20</w:t>
      </w:r>
      <w:r w:rsidR="007B50D2">
        <w:rPr>
          <w:lang w:val="fr-FR"/>
        </w:rPr>
        <w:t>18</w:t>
      </w:r>
      <w:r w:rsidRPr="00280D82">
        <w:rPr>
          <w:lang w:val="fr-FR"/>
        </w:rPr>
        <w:t>. Dites si les affirmations suivantes sont vraies ou fausses puis répondez à la question 2.</w:t>
      </w:r>
    </w:p>
    <w:p w14:paraId="6934578D" w14:textId="77777777" w:rsidR="00FC0514" w:rsidRPr="00280D82" w:rsidRDefault="00FC0514" w:rsidP="00CF0010">
      <w:pPr>
        <w:jc w:val="both"/>
        <w:rPr>
          <w:lang w:val="fr-FR"/>
        </w:rPr>
      </w:pPr>
    </w:p>
    <w:p w14:paraId="7C050BC4" w14:textId="77777777" w:rsidR="00532C8E" w:rsidRPr="00280D82" w:rsidRDefault="00532C8E" w:rsidP="00CF0010">
      <w:pPr>
        <w:jc w:val="both"/>
        <w:rPr>
          <w:b/>
          <w:lang w:val="fr-FR"/>
        </w:rPr>
      </w:pPr>
      <w:r w:rsidRPr="00280D82">
        <w:rPr>
          <w:b/>
          <w:lang w:val="fr-FR"/>
        </w:rPr>
        <w:t xml:space="preserve">Mise en œuvre </w:t>
      </w:r>
    </w:p>
    <w:p w14:paraId="176CFD83" w14:textId="6F087135" w:rsidR="00B972E4" w:rsidRPr="00280D82" w:rsidRDefault="00CF0010" w:rsidP="00CF0010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280D82">
        <w:t>P</w:t>
      </w:r>
      <w:r w:rsidR="00EA1AE7" w:rsidRPr="00280D82">
        <w:t xml:space="preserve">rojeter </w:t>
      </w:r>
      <w:r w:rsidRPr="00280D82">
        <w:t xml:space="preserve">d’abord </w:t>
      </w:r>
      <w:r w:rsidR="007B50D2">
        <w:t xml:space="preserve">une carte du monde centrée sur </w:t>
      </w:r>
      <w:r w:rsidR="002B1D43">
        <w:t>l’Afghanistan</w:t>
      </w:r>
      <w:r w:rsidR="007B50D2">
        <w:t>,</w:t>
      </w:r>
      <w:r w:rsidR="002B1D43">
        <w:t xml:space="preserve"> </w:t>
      </w:r>
      <w:r w:rsidR="007B50D2">
        <w:t>comme par exemple celle-ci :</w:t>
      </w:r>
      <w:r w:rsidR="002B1D43">
        <w:t xml:space="preserve"> </w:t>
      </w:r>
      <w:hyperlink r:id="rId18" w:history="1">
        <w:r w:rsidR="002B1D43" w:rsidRPr="00A82C32">
          <w:rPr>
            <w:rStyle w:val="Lienhypertexte"/>
          </w:rPr>
          <w:t>https://fr.vecteezy.com/art-vectoriel/19051055-carte-du-monde-avec-une-loupe-pointant-vers-l-afghanistan-carte-de-l-afghanistan-avec-le-drapeau-dans-la-boucle</w:t>
        </w:r>
      </w:hyperlink>
      <w:r w:rsidR="002B1D43">
        <w:t xml:space="preserve"> </w:t>
      </w:r>
      <w:r w:rsidR="00EA1AE7" w:rsidRPr="00280D82">
        <w:t xml:space="preserve">et </w:t>
      </w:r>
      <w:r w:rsidR="00012044" w:rsidRPr="00280D82">
        <w:t>demander où se situe</w:t>
      </w:r>
      <w:r w:rsidR="009C7594" w:rsidRPr="00280D82">
        <w:t xml:space="preserve"> précisément</w:t>
      </w:r>
      <w:r w:rsidR="00691030" w:rsidRPr="00280D82">
        <w:t xml:space="preserve"> l’Afghanistan.</w:t>
      </w:r>
    </w:p>
    <w:p w14:paraId="68A1666C" w14:textId="0169501A" w:rsidR="00102E31" w:rsidRPr="00280D82" w:rsidRDefault="00CF0010" w:rsidP="00CF0010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280D82">
        <w:rPr>
          <w:rFonts w:eastAsia="Arial Unicode MS"/>
        </w:rPr>
        <w:t>Puis f</w:t>
      </w:r>
      <w:r w:rsidR="00E6293B" w:rsidRPr="00280D82">
        <w:rPr>
          <w:rFonts w:eastAsia="Arial Unicode MS"/>
        </w:rPr>
        <w:t xml:space="preserve">ormer des groupes de deux ou trois </w:t>
      </w:r>
      <w:bookmarkStart w:id="0" w:name="_Hlk132020888"/>
      <w:proofErr w:type="spellStart"/>
      <w:r w:rsidR="00E6293B" w:rsidRPr="00280D82">
        <w:t>apprenant·e·s</w:t>
      </w:r>
      <w:proofErr w:type="spellEnd"/>
      <w:r w:rsidR="00E6293B" w:rsidRPr="00280D82">
        <w:t xml:space="preserve"> </w:t>
      </w:r>
      <w:bookmarkEnd w:id="0"/>
      <w:r w:rsidR="00E6293B" w:rsidRPr="00280D82">
        <w:t xml:space="preserve">et distribuer les fiches </w:t>
      </w:r>
      <w:r w:rsidRPr="00280D82">
        <w:t>a</w:t>
      </w:r>
      <w:r w:rsidR="00E6293B" w:rsidRPr="00280D82">
        <w:t xml:space="preserve">pprenant et </w:t>
      </w:r>
      <w:r w:rsidRPr="00280D82">
        <w:t>m</w:t>
      </w:r>
      <w:r w:rsidR="00E6293B" w:rsidRPr="00280D82">
        <w:t>atériel.</w:t>
      </w:r>
    </w:p>
    <w:p w14:paraId="30A75E4F" w14:textId="54ACBB4D" w:rsidR="00C912E0" w:rsidRPr="00280D82" w:rsidRDefault="00C17331" w:rsidP="00CF0010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280D82">
        <w:t>Faire prendre connaissance de la consigne</w:t>
      </w:r>
      <w:r w:rsidR="00FE2799" w:rsidRPr="00280D82">
        <w:t xml:space="preserve">. Inviter les </w:t>
      </w:r>
      <w:proofErr w:type="spellStart"/>
      <w:r w:rsidR="00FE2799" w:rsidRPr="00280D82">
        <w:t>apprenant·e·s</w:t>
      </w:r>
      <w:proofErr w:type="spellEnd"/>
      <w:r w:rsidR="00FE2799" w:rsidRPr="00280D82">
        <w:t xml:space="preserve"> à réaliser l’activité</w:t>
      </w:r>
      <w:r w:rsidRPr="00280D82">
        <w:t xml:space="preserve">. </w:t>
      </w:r>
    </w:p>
    <w:p w14:paraId="5AB32DB7" w14:textId="4C34ABC9" w:rsidR="00CE6235" w:rsidRPr="00280D82" w:rsidRDefault="00FE2799" w:rsidP="00CE6235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280D82">
        <w:t>Puis m</w:t>
      </w:r>
      <w:r w:rsidR="00C17331" w:rsidRPr="00280D82">
        <w:t>ettre en commun</w:t>
      </w:r>
      <w:r w:rsidR="00E95B05" w:rsidRPr="00280D82">
        <w:t xml:space="preserve"> à l’oral.</w:t>
      </w:r>
    </w:p>
    <w:p w14:paraId="2EDA3C4E" w14:textId="44651300" w:rsidR="00CE6235" w:rsidRPr="00280D82" w:rsidRDefault="00CE6235" w:rsidP="00CE6235">
      <w:pPr>
        <w:jc w:val="both"/>
        <w:rPr>
          <w:lang w:val="fr-FR"/>
        </w:rPr>
      </w:pPr>
      <w:r w:rsidRPr="00280D82">
        <w:rPr>
          <w:iCs/>
          <w:noProof/>
          <w:lang w:val="fr-FR"/>
        </w:rPr>
        <w:drawing>
          <wp:inline distT="0" distB="0" distL="0" distR="0" wp14:anchorId="7496BEE3" wp14:editId="56260D24">
            <wp:extent cx="1323975" cy="361950"/>
            <wp:effectExtent l="0" t="0" r="9525" b="0"/>
            <wp:docPr id="1756889028" name="Image 1756889028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963ECF" w14:textId="67D71A8E" w:rsidR="00CE6235" w:rsidRPr="00280D82" w:rsidRDefault="00CE6235" w:rsidP="00CE6235">
      <w:pPr>
        <w:jc w:val="both"/>
        <w:rPr>
          <w:lang w:val="fr-FR"/>
        </w:rPr>
      </w:pPr>
      <w:r w:rsidRPr="00280D82">
        <w:rPr>
          <w:lang w:val="fr-FR"/>
        </w:rPr>
        <w:t>Voir fiche « corrigé</w:t>
      </w:r>
      <w:r w:rsidR="0089321C" w:rsidRPr="00280D82">
        <w:rPr>
          <w:lang w:val="fr-FR"/>
        </w:rPr>
        <w:t>s</w:t>
      </w:r>
      <w:r w:rsidRPr="00280D82">
        <w:rPr>
          <w:lang w:val="fr-FR"/>
        </w:rPr>
        <w:t> ».</w:t>
      </w:r>
    </w:p>
    <w:p w14:paraId="603FAD1B" w14:textId="77777777" w:rsidR="00704307" w:rsidRPr="00280D82" w:rsidRDefault="00704307" w:rsidP="00CE6235">
      <w:pPr>
        <w:spacing w:after="160"/>
        <w:rPr>
          <w:iCs/>
          <w:lang w:val="fr-FR"/>
        </w:rPr>
      </w:pPr>
    </w:p>
    <w:p w14:paraId="05E0DE7F" w14:textId="5EA6A0A8" w:rsidR="00704307" w:rsidRPr="00280D82" w:rsidRDefault="00517CA0" w:rsidP="00704307">
      <w:pPr>
        <w:rPr>
          <w:iCs/>
          <w:lang w:val="fr-FR"/>
        </w:rPr>
      </w:pPr>
      <w:r w:rsidRPr="00280D82">
        <w:rPr>
          <w:noProof/>
          <w:lang w:val="fr-FR"/>
        </w:rPr>
        <w:drawing>
          <wp:inline distT="0" distB="0" distL="0" distR="0" wp14:anchorId="1C03AE93" wp14:editId="680000FC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0D82">
        <w:rPr>
          <w:noProof/>
          <w:lang w:val="fr-FR"/>
        </w:rPr>
        <w:drawing>
          <wp:inline distT="0" distB="0" distL="0" distR="0" wp14:anchorId="396E23B9" wp14:editId="515D501D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77777777" w:rsidR="00396052" w:rsidRPr="00280D82" w:rsidRDefault="00396052" w:rsidP="00704307">
      <w:pPr>
        <w:rPr>
          <w:b/>
          <w:lang w:val="fr-FR"/>
        </w:rPr>
      </w:pPr>
    </w:p>
    <w:p w14:paraId="6ECA96BD" w14:textId="77777777" w:rsidR="00704307" w:rsidRPr="00280D82" w:rsidRDefault="00704307" w:rsidP="00CE6235">
      <w:pPr>
        <w:jc w:val="both"/>
        <w:rPr>
          <w:b/>
          <w:lang w:val="fr-FR"/>
        </w:rPr>
      </w:pPr>
      <w:r w:rsidRPr="00280D82">
        <w:rPr>
          <w:b/>
          <w:lang w:val="fr-FR"/>
        </w:rPr>
        <w:t>Consigne</w:t>
      </w:r>
    </w:p>
    <w:p w14:paraId="124A4A1F" w14:textId="50B6DCC7" w:rsidR="00396052" w:rsidRPr="00280D82" w:rsidRDefault="00FC0514" w:rsidP="00CE6235">
      <w:pPr>
        <w:jc w:val="both"/>
        <w:rPr>
          <w:rFonts w:cs="Tahoma"/>
          <w:lang w:val="fr-FR"/>
        </w:rPr>
      </w:pPr>
      <w:r w:rsidRPr="00280D82">
        <w:rPr>
          <w:rFonts w:cs="Tahoma"/>
          <w:lang w:val="fr-FR"/>
        </w:rPr>
        <w:t>Faites l’activité 2 :</w:t>
      </w:r>
      <w:r w:rsidRPr="00280D82">
        <w:rPr>
          <w:lang w:val="fr-FR"/>
        </w:rPr>
        <w:t xml:space="preserve"> </w:t>
      </w:r>
      <w:r w:rsidR="00F40070">
        <w:rPr>
          <w:lang w:val="fr-FR"/>
        </w:rPr>
        <w:t>quelle</w:t>
      </w:r>
      <w:r w:rsidRPr="00280D82">
        <w:rPr>
          <w:lang w:val="fr-FR"/>
        </w:rPr>
        <w:t xml:space="preserve"> est la situation des Afghanes sous le régime actuel des talibans ? Écoutez le reportage en cliquant sur </w:t>
      </w:r>
      <w:r w:rsidR="00CE6235" w:rsidRPr="00280D82">
        <w:rPr>
          <w:lang w:val="fr-FR"/>
        </w:rPr>
        <w:t>le lien</w:t>
      </w:r>
      <w:r w:rsidR="00C71ACC">
        <w:rPr>
          <w:lang w:val="fr-FR"/>
        </w:rPr>
        <w:t xml:space="preserve"> </w:t>
      </w:r>
      <w:hyperlink r:id="rId22" w:history="1">
        <w:r w:rsidR="00C71ACC" w:rsidRPr="00F40070">
          <w:rPr>
            <w:rStyle w:val="Lienhypertexte"/>
            <w:lang w:val="fr-FR"/>
          </w:rPr>
          <w:t>https://urlz.fr/lnBN</w:t>
        </w:r>
      </w:hyperlink>
      <w:r w:rsidR="00C71ACC">
        <w:rPr>
          <w:lang w:val="fr-FR"/>
        </w:rPr>
        <w:t>.</w:t>
      </w:r>
      <w:r w:rsidR="00CE6235" w:rsidRPr="00280D82">
        <w:rPr>
          <w:lang w:val="fr-FR"/>
        </w:rPr>
        <w:t xml:space="preserve"> </w:t>
      </w:r>
      <w:r w:rsidRPr="00280D82">
        <w:rPr>
          <w:lang w:val="fr-FR"/>
        </w:rPr>
        <w:t>Classez ces actions dans la bonne catégorie puis répondez à la question.</w:t>
      </w:r>
    </w:p>
    <w:p w14:paraId="31C64F49" w14:textId="77777777" w:rsidR="00FC0514" w:rsidRPr="00280D82" w:rsidRDefault="00FC0514" w:rsidP="00CE6235">
      <w:pPr>
        <w:jc w:val="both"/>
        <w:rPr>
          <w:lang w:val="fr-FR"/>
        </w:rPr>
      </w:pPr>
    </w:p>
    <w:p w14:paraId="470A4FDE" w14:textId="77777777" w:rsidR="00704307" w:rsidRPr="00280D82" w:rsidRDefault="00704307" w:rsidP="00CE6235">
      <w:pPr>
        <w:jc w:val="both"/>
        <w:rPr>
          <w:b/>
          <w:lang w:val="fr-FR"/>
        </w:rPr>
      </w:pPr>
      <w:r w:rsidRPr="00280D82">
        <w:rPr>
          <w:b/>
          <w:lang w:val="fr-FR"/>
        </w:rPr>
        <w:t xml:space="preserve">Mise en œuvre </w:t>
      </w:r>
    </w:p>
    <w:p w14:paraId="71A6D1DC" w14:textId="36B11705" w:rsidR="002D7815" w:rsidRPr="00280D82" w:rsidRDefault="00B04022" w:rsidP="00CE6235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280D82">
        <w:rPr>
          <w:rFonts w:eastAsia="Arial Unicode MS"/>
        </w:rPr>
        <w:t xml:space="preserve">Conservez les binômes et faire </w:t>
      </w:r>
      <w:r w:rsidR="00CE6235" w:rsidRPr="00280D82">
        <w:rPr>
          <w:rFonts w:eastAsia="Arial Unicode MS"/>
        </w:rPr>
        <w:t>lire</w:t>
      </w:r>
      <w:r w:rsidRPr="00280D82">
        <w:rPr>
          <w:rFonts w:eastAsia="Arial Unicode MS"/>
        </w:rPr>
        <w:t xml:space="preserve"> la consigne</w:t>
      </w:r>
      <w:r w:rsidR="0006049D" w:rsidRPr="00280D82">
        <w:rPr>
          <w:rFonts w:eastAsia="Arial Unicode MS"/>
        </w:rPr>
        <w:t>.</w:t>
      </w:r>
    </w:p>
    <w:p w14:paraId="6899BD8E" w14:textId="4436A5E4" w:rsidR="0006049D" w:rsidRPr="00280D82" w:rsidRDefault="0006049D" w:rsidP="00CE6235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280D82">
        <w:rPr>
          <w:rFonts w:eastAsia="Arial Unicode MS"/>
        </w:rPr>
        <w:t>Diffuser le reportage</w:t>
      </w:r>
      <w:r w:rsidR="00CE6235" w:rsidRPr="00280D82">
        <w:rPr>
          <w:rFonts w:eastAsia="Arial Unicode MS"/>
        </w:rPr>
        <w:t xml:space="preserve"> en entier</w:t>
      </w:r>
      <w:r w:rsidRPr="00280D82">
        <w:rPr>
          <w:rFonts w:eastAsia="Arial Unicode MS"/>
        </w:rPr>
        <w:t xml:space="preserve"> </w:t>
      </w:r>
      <w:r w:rsidRPr="00280D82">
        <w:rPr>
          <w:rFonts w:eastAsia="Arial Unicode MS"/>
          <w:u w:val="single"/>
        </w:rPr>
        <w:t xml:space="preserve">avec le son </w:t>
      </w:r>
      <w:r w:rsidRPr="00280D82">
        <w:rPr>
          <w:rFonts w:eastAsia="Arial Unicode MS"/>
        </w:rPr>
        <w:t xml:space="preserve">et </w:t>
      </w:r>
      <w:r w:rsidRPr="003D2DCF">
        <w:rPr>
          <w:rFonts w:eastAsia="Arial Unicode MS"/>
          <w:u w:val="single"/>
        </w:rPr>
        <w:t>sans les sous-titres</w:t>
      </w:r>
      <w:r w:rsidRPr="00280D82">
        <w:rPr>
          <w:rFonts w:eastAsia="Arial Unicode MS"/>
        </w:rPr>
        <w:t xml:space="preserve">. </w:t>
      </w:r>
    </w:p>
    <w:p w14:paraId="0FA4BE86" w14:textId="36B4320F" w:rsidR="009B36C1" w:rsidRPr="00280D82" w:rsidRDefault="009B36C1" w:rsidP="00573179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280D82">
        <w:rPr>
          <w:rFonts w:eastAsia="Arial Unicode MS"/>
        </w:rPr>
        <w:t>Laisser un temps de concertation</w:t>
      </w:r>
      <w:r w:rsidR="00CE6235" w:rsidRPr="00280D82">
        <w:rPr>
          <w:rFonts w:eastAsia="Arial Unicode MS"/>
        </w:rPr>
        <w:t xml:space="preserve"> aux binômes.</w:t>
      </w:r>
      <w:r w:rsidR="00FE2799" w:rsidRPr="00280D82">
        <w:rPr>
          <w:rFonts w:eastAsia="Arial Unicode MS"/>
        </w:rPr>
        <w:t xml:space="preserve"> </w:t>
      </w:r>
      <w:r w:rsidR="00CE6235" w:rsidRPr="00280D82">
        <w:rPr>
          <w:rFonts w:eastAsia="Arial Unicode MS"/>
        </w:rPr>
        <w:t>Puis mettre en commun</w:t>
      </w:r>
      <w:r w:rsidRPr="00280D82">
        <w:rPr>
          <w:rFonts w:eastAsia="Arial Unicode MS"/>
        </w:rPr>
        <w:t xml:space="preserve">. </w:t>
      </w:r>
    </w:p>
    <w:p w14:paraId="7D2C0A5C" w14:textId="77777777" w:rsidR="00782892" w:rsidRPr="00280D82" w:rsidRDefault="00782892" w:rsidP="00782892">
      <w:pPr>
        <w:jc w:val="both"/>
        <w:rPr>
          <w:lang w:val="fr-FR"/>
        </w:rPr>
      </w:pPr>
      <w:bookmarkStart w:id="1" w:name="_Hlk132021095"/>
      <w:r w:rsidRPr="00280D82">
        <w:rPr>
          <w:iCs/>
          <w:noProof/>
          <w:lang w:val="fr-FR"/>
        </w:rPr>
        <w:drawing>
          <wp:inline distT="0" distB="0" distL="0" distR="0" wp14:anchorId="2E722D76" wp14:editId="6D46C78E">
            <wp:extent cx="1323975" cy="361950"/>
            <wp:effectExtent l="0" t="0" r="9525" b="0"/>
            <wp:docPr id="1391805505" name="Image 139180550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966A21" w14:textId="14DC7091" w:rsidR="00782892" w:rsidRPr="00280D82" w:rsidRDefault="00782892" w:rsidP="00782892">
      <w:pPr>
        <w:jc w:val="both"/>
        <w:rPr>
          <w:lang w:val="fr-FR"/>
        </w:rPr>
      </w:pPr>
      <w:r w:rsidRPr="00280D82">
        <w:rPr>
          <w:lang w:val="fr-FR"/>
        </w:rPr>
        <w:t>Voir fiche « corrigé</w:t>
      </w:r>
      <w:r w:rsidR="0089321C" w:rsidRPr="00280D82">
        <w:rPr>
          <w:lang w:val="fr-FR"/>
        </w:rPr>
        <w:t>s</w:t>
      </w:r>
      <w:r w:rsidRPr="00280D82">
        <w:rPr>
          <w:lang w:val="fr-FR"/>
        </w:rPr>
        <w:t> ».</w:t>
      </w:r>
    </w:p>
    <w:bookmarkEnd w:id="1"/>
    <w:p w14:paraId="78A06BEC" w14:textId="77777777" w:rsidR="00704307" w:rsidRPr="00280D82" w:rsidRDefault="00704307" w:rsidP="00782892">
      <w:pPr>
        <w:spacing w:after="160"/>
        <w:jc w:val="both"/>
        <w:rPr>
          <w:iCs/>
          <w:lang w:val="fr-FR"/>
        </w:rPr>
      </w:pPr>
    </w:p>
    <w:p w14:paraId="3D593F7C" w14:textId="491827CA" w:rsidR="00704307" w:rsidRPr="00280D82" w:rsidRDefault="00517CA0" w:rsidP="00704307">
      <w:pPr>
        <w:rPr>
          <w:noProof/>
          <w:lang w:val="fr-FR"/>
        </w:rPr>
      </w:pPr>
      <w:r w:rsidRPr="00280D82">
        <w:rPr>
          <w:noProof/>
          <w:lang w:val="fr-FR"/>
        </w:rPr>
        <w:drawing>
          <wp:inline distT="0" distB="0" distL="0" distR="0" wp14:anchorId="093BB87A" wp14:editId="73CE53BA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0D82">
        <w:rPr>
          <w:noProof/>
          <w:lang w:val="fr-FR"/>
        </w:rPr>
        <w:drawing>
          <wp:inline distT="0" distB="0" distL="0" distR="0" wp14:anchorId="33B4FAF3" wp14:editId="410BFCF1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5508A" w14:textId="2A37F98F" w:rsidR="00396052" w:rsidRPr="00280D82" w:rsidRDefault="00396052" w:rsidP="00704307">
      <w:pPr>
        <w:rPr>
          <w:noProof/>
          <w:lang w:val="fr-FR"/>
        </w:rPr>
      </w:pPr>
    </w:p>
    <w:p w14:paraId="2F4F8577" w14:textId="77777777" w:rsidR="00704307" w:rsidRPr="00280D82" w:rsidRDefault="00704307" w:rsidP="00910B14">
      <w:pPr>
        <w:jc w:val="both"/>
        <w:rPr>
          <w:b/>
          <w:lang w:val="fr-FR"/>
        </w:rPr>
      </w:pPr>
      <w:r w:rsidRPr="00280D82">
        <w:rPr>
          <w:b/>
          <w:lang w:val="fr-FR"/>
        </w:rPr>
        <w:t>Consigne</w:t>
      </w:r>
    </w:p>
    <w:p w14:paraId="185C8963" w14:textId="12409C8E" w:rsidR="00396052" w:rsidRPr="00605C92" w:rsidRDefault="00FC0514" w:rsidP="00910B14">
      <w:pPr>
        <w:jc w:val="both"/>
        <w:rPr>
          <w:rFonts w:cs="Tahoma"/>
          <w:lang w:val="fr-FR"/>
        </w:rPr>
      </w:pPr>
      <w:r w:rsidRPr="00280D82">
        <w:rPr>
          <w:rFonts w:cs="Tahoma"/>
          <w:lang w:val="fr-FR"/>
        </w:rPr>
        <w:t xml:space="preserve">Faites l’activité 3 : </w:t>
      </w:r>
      <w:r w:rsidR="00910B14" w:rsidRPr="00280D82">
        <w:rPr>
          <w:lang w:val="fr-FR"/>
        </w:rPr>
        <w:t>qu’e</w:t>
      </w:r>
      <w:r w:rsidR="00F40070">
        <w:rPr>
          <w:lang w:val="fr-FR"/>
        </w:rPr>
        <w:t xml:space="preserve">st devenu </w:t>
      </w:r>
      <w:r w:rsidR="00910B14" w:rsidRPr="00280D82">
        <w:rPr>
          <w:lang w:val="fr-FR"/>
        </w:rPr>
        <w:t xml:space="preserve">leur droit à l’éducation ? </w:t>
      </w:r>
      <w:r w:rsidR="00910B14" w:rsidRPr="00280D82">
        <w:rPr>
          <w:rFonts w:cs="Tahoma"/>
          <w:lang w:val="fr-FR"/>
        </w:rPr>
        <w:t>É</w:t>
      </w:r>
      <w:r w:rsidR="00910B14" w:rsidRPr="00280D82">
        <w:rPr>
          <w:lang w:val="fr-FR"/>
        </w:rPr>
        <w:t xml:space="preserve">coutez la première partie du reportage </w:t>
      </w:r>
      <w:hyperlink r:id="rId25" w:history="1">
        <w:r w:rsidR="00910B14" w:rsidRPr="009E12E0">
          <w:rPr>
            <w:rStyle w:val="Lienhypertexte"/>
            <w:color w:val="auto"/>
            <w:u w:val="none"/>
            <w:lang w:val="fr-FR"/>
          </w:rPr>
          <w:t>jusqu’à 2</w:t>
        </w:r>
        <w:r w:rsidR="00192C5C" w:rsidRPr="009E12E0">
          <w:rPr>
            <w:rStyle w:val="Lienhypertexte"/>
            <w:color w:val="auto"/>
            <w:u w:val="none"/>
            <w:lang w:val="fr-FR"/>
          </w:rPr>
          <w:t>’</w:t>
        </w:r>
        <w:r w:rsidR="00910B14" w:rsidRPr="009E12E0">
          <w:rPr>
            <w:rStyle w:val="Lienhypertexte"/>
            <w:color w:val="auto"/>
            <w:u w:val="none"/>
            <w:lang w:val="fr-FR"/>
          </w:rPr>
          <w:t>00.</w:t>
        </w:r>
      </w:hyperlink>
      <w:r w:rsidR="00910B14" w:rsidRPr="00605C92" w:rsidDel="00CC1110">
        <w:rPr>
          <w:lang w:val="fr-FR"/>
        </w:rPr>
        <w:t xml:space="preserve"> </w:t>
      </w:r>
      <w:r w:rsidR="00910B14" w:rsidRPr="00605C92">
        <w:rPr>
          <w:lang w:val="fr-FR"/>
        </w:rPr>
        <w:t>Complétez le texte avec les mots ci-dessous</w:t>
      </w:r>
      <w:r w:rsidRPr="00605C92">
        <w:rPr>
          <w:lang w:val="fr-FR"/>
        </w:rPr>
        <w:t>.</w:t>
      </w:r>
    </w:p>
    <w:p w14:paraId="7DD652C0" w14:textId="77777777" w:rsidR="00FC0514" w:rsidRPr="00280D82" w:rsidRDefault="00FC0514" w:rsidP="00910B14">
      <w:pPr>
        <w:jc w:val="both"/>
        <w:rPr>
          <w:lang w:val="fr-FR"/>
        </w:rPr>
      </w:pPr>
    </w:p>
    <w:p w14:paraId="310F5962" w14:textId="77777777" w:rsidR="00704307" w:rsidRPr="00280D82" w:rsidRDefault="00704307" w:rsidP="00910B14">
      <w:pPr>
        <w:jc w:val="both"/>
        <w:rPr>
          <w:b/>
          <w:lang w:val="fr-FR"/>
        </w:rPr>
      </w:pPr>
      <w:r w:rsidRPr="00280D82">
        <w:rPr>
          <w:b/>
          <w:lang w:val="fr-FR"/>
        </w:rPr>
        <w:t xml:space="preserve">Mise en œuvre </w:t>
      </w:r>
    </w:p>
    <w:p w14:paraId="34E4C3D8" w14:textId="58100C98" w:rsidR="00704307" w:rsidRPr="00280D82" w:rsidRDefault="001A1D0B" w:rsidP="00910B14">
      <w:pPr>
        <w:pStyle w:val="Paragraphedeliste"/>
        <w:numPr>
          <w:ilvl w:val="0"/>
          <w:numId w:val="16"/>
        </w:numPr>
        <w:jc w:val="both"/>
        <w:rPr>
          <w:i/>
          <w:iCs/>
        </w:rPr>
      </w:pPr>
      <w:r w:rsidRPr="00280D82">
        <w:rPr>
          <w:rFonts w:eastAsia="Arial Unicode MS"/>
        </w:rPr>
        <w:t>F</w:t>
      </w:r>
      <w:r w:rsidR="00F440DD" w:rsidRPr="00280D82">
        <w:rPr>
          <w:rFonts w:eastAsia="Arial Unicode MS"/>
        </w:rPr>
        <w:t xml:space="preserve">aire </w:t>
      </w:r>
      <w:r w:rsidR="00BE477C" w:rsidRPr="00280D82">
        <w:rPr>
          <w:rFonts w:eastAsia="Arial Unicode MS"/>
        </w:rPr>
        <w:t xml:space="preserve">prendre connaissance de </w:t>
      </w:r>
      <w:r w:rsidR="005861B1" w:rsidRPr="00280D82">
        <w:rPr>
          <w:rFonts w:eastAsia="Arial Unicode MS"/>
        </w:rPr>
        <w:t>l’activité</w:t>
      </w:r>
      <w:r w:rsidR="00BE477C" w:rsidRPr="00280D82">
        <w:rPr>
          <w:rFonts w:eastAsia="Arial Unicode MS"/>
        </w:rPr>
        <w:t xml:space="preserve"> </w:t>
      </w:r>
      <w:r w:rsidR="00F440DD" w:rsidRPr="00280D82">
        <w:rPr>
          <w:rFonts w:eastAsia="Arial Unicode MS"/>
        </w:rPr>
        <w:t>et lever les difficultés lexicales.</w:t>
      </w:r>
    </w:p>
    <w:p w14:paraId="48B1B555" w14:textId="38ABA635" w:rsidR="005861B1" w:rsidRPr="00280D82" w:rsidRDefault="004A63AE" w:rsidP="005E2048">
      <w:pPr>
        <w:pStyle w:val="Paragraphedeliste"/>
        <w:numPr>
          <w:ilvl w:val="0"/>
          <w:numId w:val="16"/>
        </w:numPr>
        <w:jc w:val="both"/>
        <w:rPr>
          <w:i/>
          <w:iCs/>
        </w:rPr>
      </w:pPr>
      <w:r w:rsidRPr="00280D82">
        <w:t>Diffuser la première partie du reportage</w:t>
      </w:r>
      <w:r w:rsidR="005861B1" w:rsidRPr="00280D82">
        <w:t xml:space="preserve"> (</w:t>
      </w:r>
      <w:r w:rsidR="005861B1" w:rsidRPr="009E12E0">
        <w:t xml:space="preserve">jusqu’à </w:t>
      </w:r>
      <w:r w:rsidR="005861B1" w:rsidRPr="00605C92">
        <w:t>2</w:t>
      </w:r>
      <w:r w:rsidR="00192C5C">
        <w:t>’</w:t>
      </w:r>
      <w:r w:rsidR="005861B1" w:rsidRPr="00605C92">
        <w:t>00</w:t>
      </w:r>
      <w:r w:rsidR="005861B1" w:rsidRPr="00280D82">
        <w:t>, « </w:t>
      </w:r>
      <w:r w:rsidR="005861B1" w:rsidRPr="00280D82">
        <w:rPr>
          <w:bCs/>
        </w:rPr>
        <w:t>même les petites filles portent la burqa »</w:t>
      </w:r>
      <w:r w:rsidR="005861B1" w:rsidRPr="00280D82">
        <w:t xml:space="preserve">) </w:t>
      </w:r>
      <w:r w:rsidR="005861B1" w:rsidRPr="00280D82">
        <w:rPr>
          <w:u w:val="single"/>
        </w:rPr>
        <w:t>avec le son</w:t>
      </w:r>
      <w:r w:rsidR="005861B1" w:rsidRPr="00280D82">
        <w:t xml:space="preserve"> et </w:t>
      </w:r>
      <w:r w:rsidR="005861B1" w:rsidRPr="00E6164F">
        <w:rPr>
          <w:u w:val="single"/>
        </w:rPr>
        <w:t>sans les sous-titres</w:t>
      </w:r>
      <w:r w:rsidR="005861B1" w:rsidRPr="00280D82">
        <w:t>.</w:t>
      </w:r>
      <w:r w:rsidRPr="00280D82">
        <w:t xml:space="preserve"> </w:t>
      </w:r>
    </w:p>
    <w:p w14:paraId="44B1CC54" w14:textId="77777777" w:rsidR="005861B1" w:rsidRPr="00280D82" w:rsidRDefault="005861B1" w:rsidP="005861B1">
      <w:pPr>
        <w:pStyle w:val="Paragraphedeliste"/>
        <w:numPr>
          <w:ilvl w:val="0"/>
          <w:numId w:val="16"/>
        </w:numPr>
        <w:jc w:val="both"/>
        <w:rPr>
          <w:i/>
          <w:iCs/>
        </w:rPr>
      </w:pPr>
      <w:r w:rsidRPr="00280D82">
        <w:rPr>
          <w:rFonts w:eastAsia="Arial Unicode MS"/>
        </w:rPr>
        <w:lastRenderedPageBreak/>
        <w:t xml:space="preserve">Laisser le temps aux </w:t>
      </w:r>
      <w:proofErr w:type="spellStart"/>
      <w:r w:rsidRPr="00280D82">
        <w:rPr>
          <w:rFonts w:eastAsia="Arial Unicode MS"/>
        </w:rPr>
        <w:t>apprenant</w:t>
      </w:r>
      <w:r w:rsidRPr="00280D82">
        <w:rPr>
          <w:rFonts w:eastAsia="Arial Unicode MS" w:cs="Tahoma"/>
        </w:rPr>
        <w:t>‧e‧s</w:t>
      </w:r>
      <w:proofErr w:type="spellEnd"/>
      <w:r w:rsidRPr="00280D82">
        <w:rPr>
          <w:rFonts w:eastAsia="Arial Unicode MS" w:cs="Tahoma"/>
        </w:rPr>
        <w:t xml:space="preserve"> de réaliser l’activité individuellement.</w:t>
      </w:r>
    </w:p>
    <w:p w14:paraId="49AB597B" w14:textId="2EA9F1E5" w:rsidR="005E2048" w:rsidRPr="00280D82" w:rsidRDefault="004A63AE" w:rsidP="005E2048">
      <w:pPr>
        <w:pStyle w:val="Paragraphedeliste"/>
        <w:numPr>
          <w:ilvl w:val="0"/>
          <w:numId w:val="16"/>
        </w:numPr>
        <w:jc w:val="both"/>
        <w:rPr>
          <w:i/>
          <w:iCs/>
        </w:rPr>
      </w:pPr>
      <w:r w:rsidRPr="00280D82">
        <w:t xml:space="preserve">Mettre en commun. </w:t>
      </w:r>
    </w:p>
    <w:p w14:paraId="2191BA6E" w14:textId="77777777" w:rsidR="00910B14" w:rsidRPr="00280D82" w:rsidRDefault="00910B14" w:rsidP="00910B14">
      <w:pPr>
        <w:jc w:val="both"/>
        <w:rPr>
          <w:lang w:val="fr-FR"/>
        </w:rPr>
      </w:pPr>
      <w:r w:rsidRPr="00280D82">
        <w:rPr>
          <w:iCs/>
          <w:noProof/>
          <w:lang w:val="fr-FR"/>
        </w:rPr>
        <w:drawing>
          <wp:inline distT="0" distB="0" distL="0" distR="0" wp14:anchorId="03434249" wp14:editId="46528A10">
            <wp:extent cx="1323975" cy="361950"/>
            <wp:effectExtent l="0" t="0" r="9525" b="0"/>
            <wp:docPr id="1333389282" name="Image 133338928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9CDA6" w14:textId="77777777" w:rsidR="00910B14" w:rsidRPr="00280D82" w:rsidRDefault="00910B14" w:rsidP="00910B14">
      <w:pPr>
        <w:jc w:val="both"/>
        <w:rPr>
          <w:lang w:val="fr-FR"/>
        </w:rPr>
      </w:pPr>
      <w:r w:rsidRPr="00280D82">
        <w:rPr>
          <w:lang w:val="fr-FR"/>
        </w:rPr>
        <w:t>Voir fiche « corrigé ».</w:t>
      </w:r>
    </w:p>
    <w:p w14:paraId="0F6C45DE" w14:textId="77777777" w:rsidR="005861B1" w:rsidRPr="00280D82" w:rsidRDefault="005861B1" w:rsidP="00B1061B">
      <w:pPr>
        <w:spacing w:after="160"/>
        <w:jc w:val="both"/>
        <w:rPr>
          <w:lang w:val="fr-FR"/>
        </w:rPr>
      </w:pPr>
    </w:p>
    <w:p w14:paraId="7D4E8EB1" w14:textId="116161FB" w:rsidR="005861B1" w:rsidRPr="00280D82" w:rsidRDefault="005861B1" w:rsidP="00910B14">
      <w:pPr>
        <w:jc w:val="both"/>
        <w:rPr>
          <w:lang w:val="fr-FR"/>
        </w:rPr>
      </w:pPr>
      <w:r w:rsidRPr="00280D82">
        <w:rPr>
          <w:noProof/>
          <w:lang w:val="fr-FR"/>
        </w:rPr>
        <w:drawing>
          <wp:inline distT="0" distB="0" distL="0" distR="0" wp14:anchorId="3A5F580E" wp14:editId="76C1E6A7">
            <wp:extent cx="1207770" cy="361950"/>
            <wp:effectExtent l="0" t="0" r="0" b="0"/>
            <wp:docPr id="1801216784" name="Image 1801216784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0D82">
        <w:rPr>
          <w:noProof/>
          <w:lang w:val="fr-FR"/>
        </w:rPr>
        <w:drawing>
          <wp:inline distT="0" distB="0" distL="0" distR="0" wp14:anchorId="5FF8886A" wp14:editId="5C96271E">
            <wp:extent cx="1781175" cy="361950"/>
            <wp:effectExtent l="0" t="0" r="9525" b="0"/>
            <wp:docPr id="980973232" name="Image 980973232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C0EB0C" w14:textId="77777777" w:rsidR="005861B1" w:rsidRPr="00280D82" w:rsidRDefault="005861B1" w:rsidP="00910B14">
      <w:pPr>
        <w:jc w:val="both"/>
        <w:rPr>
          <w:lang w:val="fr-FR"/>
        </w:rPr>
      </w:pPr>
    </w:p>
    <w:p w14:paraId="16C83054" w14:textId="77777777" w:rsidR="005861B1" w:rsidRPr="00280D82" w:rsidRDefault="005861B1" w:rsidP="005861B1">
      <w:pPr>
        <w:jc w:val="both"/>
        <w:rPr>
          <w:b/>
          <w:lang w:val="fr-FR"/>
        </w:rPr>
      </w:pPr>
      <w:r w:rsidRPr="00280D82">
        <w:rPr>
          <w:b/>
          <w:lang w:val="fr-FR"/>
        </w:rPr>
        <w:t>Consigne</w:t>
      </w:r>
    </w:p>
    <w:p w14:paraId="18F2C409" w14:textId="6183E5F2" w:rsidR="005861B1" w:rsidRPr="00280D82" w:rsidRDefault="005861B1" w:rsidP="005861B1">
      <w:pPr>
        <w:jc w:val="both"/>
        <w:rPr>
          <w:rFonts w:cs="Tahoma"/>
          <w:lang w:val="fr-FR"/>
        </w:rPr>
      </w:pPr>
      <w:r w:rsidRPr="00280D82">
        <w:rPr>
          <w:rFonts w:cs="Tahoma"/>
          <w:lang w:val="fr-FR"/>
        </w:rPr>
        <w:t xml:space="preserve">Faites l’activité 4 : </w:t>
      </w:r>
      <w:r w:rsidRPr="00280D82">
        <w:rPr>
          <w:lang w:val="fr-FR"/>
        </w:rPr>
        <w:t xml:space="preserve">écoutez la </w:t>
      </w:r>
      <w:r w:rsidR="007D08F4" w:rsidRPr="00280D82">
        <w:rPr>
          <w:lang w:val="fr-FR"/>
        </w:rPr>
        <w:t>suite</w:t>
      </w:r>
      <w:r w:rsidRPr="00280D82">
        <w:rPr>
          <w:lang w:val="fr-FR"/>
        </w:rPr>
        <w:t xml:space="preserve"> du reportage et répondez aux questions sur la situation de Sadia.</w:t>
      </w:r>
    </w:p>
    <w:p w14:paraId="3457459E" w14:textId="77777777" w:rsidR="005861B1" w:rsidRPr="00280D82" w:rsidRDefault="005861B1" w:rsidP="005861B1">
      <w:pPr>
        <w:jc w:val="both"/>
        <w:rPr>
          <w:lang w:val="fr-FR"/>
        </w:rPr>
      </w:pPr>
    </w:p>
    <w:p w14:paraId="131688A8" w14:textId="77777777" w:rsidR="005861B1" w:rsidRPr="00280D82" w:rsidRDefault="005861B1" w:rsidP="005861B1">
      <w:pPr>
        <w:jc w:val="both"/>
        <w:rPr>
          <w:b/>
          <w:lang w:val="fr-FR"/>
        </w:rPr>
      </w:pPr>
      <w:r w:rsidRPr="00280D82">
        <w:rPr>
          <w:b/>
          <w:lang w:val="fr-FR"/>
        </w:rPr>
        <w:t xml:space="preserve">Mise en œuvre </w:t>
      </w:r>
    </w:p>
    <w:p w14:paraId="628548BB" w14:textId="7085CC90" w:rsidR="005861B1" w:rsidRPr="00280D82" w:rsidRDefault="005861B1" w:rsidP="005861B1">
      <w:pPr>
        <w:pStyle w:val="Paragraphedeliste"/>
        <w:numPr>
          <w:ilvl w:val="0"/>
          <w:numId w:val="16"/>
        </w:numPr>
        <w:jc w:val="both"/>
        <w:rPr>
          <w:i/>
          <w:iCs/>
        </w:rPr>
      </w:pPr>
      <w:r w:rsidRPr="00280D82">
        <w:rPr>
          <w:rFonts w:eastAsia="Arial Unicode MS"/>
        </w:rPr>
        <w:t xml:space="preserve">Faire prendre connaissance de l’activité et </w:t>
      </w:r>
      <w:r w:rsidR="00B1061B" w:rsidRPr="00280D82">
        <w:rPr>
          <w:rFonts w:eastAsia="Arial Unicode MS"/>
        </w:rPr>
        <w:t>lire l</w:t>
      </w:r>
      <w:r w:rsidRPr="00280D82">
        <w:rPr>
          <w:rFonts w:eastAsia="Arial Unicode MS"/>
        </w:rPr>
        <w:t>es questions.</w:t>
      </w:r>
    </w:p>
    <w:p w14:paraId="2E441483" w14:textId="161C4B36" w:rsidR="005861B1" w:rsidRPr="00280D82" w:rsidRDefault="005861B1" w:rsidP="005861B1">
      <w:pPr>
        <w:pStyle w:val="Paragraphedeliste"/>
        <w:numPr>
          <w:ilvl w:val="0"/>
          <w:numId w:val="16"/>
        </w:numPr>
        <w:jc w:val="both"/>
        <w:rPr>
          <w:i/>
          <w:iCs/>
        </w:rPr>
      </w:pPr>
      <w:r w:rsidRPr="00280D82">
        <w:t xml:space="preserve">Diffuser la </w:t>
      </w:r>
      <w:r w:rsidR="00B1061B" w:rsidRPr="00280D82">
        <w:t>suite</w:t>
      </w:r>
      <w:r w:rsidRPr="00280D82">
        <w:t xml:space="preserve"> du reportage (</w:t>
      </w:r>
      <w:r w:rsidRPr="009E12E0">
        <w:t xml:space="preserve">de </w:t>
      </w:r>
      <w:r w:rsidRPr="00605C92">
        <w:t>2</w:t>
      </w:r>
      <w:r w:rsidR="00192C5C">
        <w:t>’</w:t>
      </w:r>
      <w:r w:rsidRPr="00605C92">
        <w:t>01</w:t>
      </w:r>
      <w:r w:rsidRPr="00280D82">
        <w:t xml:space="preserve"> jusqu’à la fin) </w:t>
      </w:r>
      <w:r w:rsidRPr="00280D82">
        <w:rPr>
          <w:u w:val="single"/>
        </w:rPr>
        <w:t>avec le son</w:t>
      </w:r>
      <w:r w:rsidRPr="00280D82">
        <w:t xml:space="preserve"> et </w:t>
      </w:r>
      <w:r w:rsidRPr="00E6164F">
        <w:rPr>
          <w:u w:val="single"/>
        </w:rPr>
        <w:t>sans les sous-titres</w:t>
      </w:r>
      <w:r w:rsidRPr="00280D82">
        <w:t xml:space="preserve">. </w:t>
      </w:r>
    </w:p>
    <w:p w14:paraId="04D3B29F" w14:textId="3323CE4A" w:rsidR="005861B1" w:rsidRPr="00280D82" w:rsidRDefault="005861B1" w:rsidP="005861B1">
      <w:pPr>
        <w:pStyle w:val="Paragraphedeliste"/>
        <w:numPr>
          <w:ilvl w:val="0"/>
          <w:numId w:val="16"/>
        </w:numPr>
        <w:jc w:val="both"/>
        <w:rPr>
          <w:i/>
          <w:iCs/>
        </w:rPr>
      </w:pPr>
      <w:r w:rsidRPr="00280D82">
        <w:rPr>
          <w:rFonts w:eastAsia="Arial Unicode MS"/>
        </w:rPr>
        <w:t xml:space="preserve">Laisser le temps aux </w:t>
      </w:r>
      <w:bookmarkStart w:id="2" w:name="_Hlk132028462"/>
      <w:proofErr w:type="spellStart"/>
      <w:r w:rsidRPr="00280D82">
        <w:rPr>
          <w:rFonts w:eastAsia="Arial Unicode MS"/>
        </w:rPr>
        <w:t>apprenant</w:t>
      </w:r>
      <w:r w:rsidRPr="00280D82">
        <w:rPr>
          <w:rFonts w:eastAsia="Arial Unicode MS" w:cs="Tahoma"/>
        </w:rPr>
        <w:t>‧e‧s</w:t>
      </w:r>
      <w:proofErr w:type="spellEnd"/>
      <w:r w:rsidRPr="00280D82">
        <w:rPr>
          <w:rFonts w:eastAsia="Arial Unicode MS" w:cs="Tahoma"/>
        </w:rPr>
        <w:t xml:space="preserve"> </w:t>
      </w:r>
      <w:bookmarkEnd w:id="2"/>
      <w:r w:rsidRPr="00280D82">
        <w:rPr>
          <w:rFonts w:eastAsia="Arial Unicode MS" w:cs="Tahoma"/>
        </w:rPr>
        <w:t>de réaliser l’activité toujours individuellement.</w:t>
      </w:r>
    </w:p>
    <w:p w14:paraId="487826BF" w14:textId="77777777" w:rsidR="005861B1" w:rsidRPr="00280D82" w:rsidRDefault="005861B1" w:rsidP="005861B1">
      <w:pPr>
        <w:pStyle w:val="Paragraphedeliste"/>
        <w:numPr>
          <w:ilvl w:val="0"/>
          <w:numId w:val="16"/>
        </w:numPr>
        <w:jc w:val="both"/>
        <w:rPr>
          <w:i/>
          <w:iCs/>
        </w:rPr>
      </w:pPr>
      <w:r w:rsidRPr="00280D82">
        <w:t xml:space="preserve">Mettre en commun. </w:t>
      </w:r>
    </w:p>
    <w:p w14:paraId="447354F0" w14:textId="77777777" w:rsidR="005861B1" w:rsidRPr="00280D82" w:rsidRDefault="005861B1" w:rsidP="005861B1">
      <w:pPr>
        <w:jc w:val="both"/>
        <w:rPr>
          <w:lang w:val="fr-FR"/>
        </w:rPr>
      </w:pPr>
      <w:r w:rsidRPr="00280D82">
        <w:rPr>
          <w:iCs/>
          <w:noProof/>
          <w:lang w:val="fr-FR"/>
        </w:rPr>
        <w:drawing>
          <wp:inline distT="0" distB="0" distL="0" distR="0" wp14:anchorId="4A88FD67" wp14:editId="046E44D8">
            <wp:extent cx="1323975" cy="361950"/>
            <wp:effectExtent l="0" t="0" r="9525" b="0"/>
            <wp:docPr id="712572909" name="Image 712572909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BDA3D3" w14:textId="1D605CFF" w:rsidR="00704307" w:rsidRPr="00280D82" w:rsidRDefault="005861B1" w:rsidP="005861B1">
      <w:pPr>
        <w:jc w:val="both"/>
        <w:rPr>
          <w:iCs/>
          <w:lang w:val="fr-FR"/>
        </w:rPr>
      </w:pPr>
      <w:r w:rsidRPr="00280D82">
        <w:rPr>
          <w:lang w:val="fr-FR"/>
        </w:rPr>
        <w:t>Voir fiche « corrigé</w:t>
      </w:r>
      <w:r w:rsidR="0089321C" w:rsidRPr="00280D82">
        <w:rPr>
          <w:lang w:val="fr-FR"/>
        </w:rPr>
        <w:t>s</w:t>
      </w:r>
      <w:r w:rsidRPr="00280D82">
        <w:rPr>
          <w:lang w:val="fr-FR"/>
        </w:rPr>
        <w:t> ».</w:t>
      </w:r>
    </w:p>
    <w:p w14:paraId="3D053421" w14:textId="77777777" w:rsidR="00B94B30" w:rsidRPr="00280D82" w:rsidRDefault="00B94B30" w:rsidP="005861B1">
      <w:pPr>
        <w:spacing w:after="160"/>
        <w:rPr>
          <w:iCs/>
          <w:lang w:val="fr-FR"/>
        </w:rPr>
      </w:pPr>
    </w:p>
    <w:p w14:paraId="5242B7F5" w14:textId="5306D4F2" w:rsidR="00704307" w:rsidRPr="00280D82" w:rsidRDefault="004E0E9A" w:rsidP="00704307">
      <w:pPr>
        <w:rPr>
          <w:b/>
          <w:lang w:val="fr-FR"/>
        </w:rPr>
      </w:pPr>
      <w:r w:rsidRPr="00280D82">
        <w:rPr>
          <w:noProof/>
          <w:lang w:val="fr-FR"/>
        </w:rPr>
        <w:drawing>
          <wp:inline distT="0" distB="0" distL="0" distR="0" wp14:anchorId="5FAF88AC" wp14:editId="6C1B1356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7D58" w:rsidRPr="00280D82">
        <w:rPr>
          <w:noProof/>
          <w:lang w:val="fr-FR"/>
        </w:rPr>
        <w:drawing>
          <wp:inline distT="0" distB="0" distL="0" distR="0" wp14:anchorId="15BF97C0" wp14:editId="4843259D">
            <wp:extent cx="2149475" cy="361950"/>
            <wp:effectExtent l="0" t="0" r="3175" b="0"/>
            <wp:docPr id="46" name="Image 46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17D4" w14:textId="77777777" w:rsidR="00396052" w:rsidRPr="00280D82" w:rsidRDefault="00396052" w:rsidP="00704307">
      <w:pPr>
        <w:rPr>
          <w:b/>
          <w:lang w:val="fr-FR"/>
        </w:rPr>
      </w:pPr>
    </w:p>
    <w:p w14:paraId="39D71A73" w14:textId="77777777" w:rsidR="00704307" w:rsidRPr="00280D82" w:rsidRDefault="00704307" w:rsidP="00B1061B">
      <w:pPr>
        <w:jc w:val="both"/>
        <w:rPr>
          <w:b/>
          <w:lang w:val="fr-FR"/>
        </w:rPr>
      </w:pPr>
      <w:r w:rsidRPr="00280D82">
        <w:rPr>
          <w:b/>
          <w:lang w:val="fr-FR"/>
        </w:rPr>
        <w:t>Consigne</w:t>
      </w:r>
    </w:p>
    <w:p w14:paraId="7A46A7EC" w14:textId="382FFAE7" w:rsidR="00B94B30" w:rsidRPr="00280D82" w:rsidRDefault="00B94B30" w:rsidP="00B1061B">
      <w:pPr>
        <w:jc w:val="both"/>
        <w:rPr>
          <w:bCs/>
          <w:lang w:val="fr-FR"/>
        </w:rPr>
      </w:pPr>
      <w:r w:rsidRPr="00280D82">
        <w:rPr>
          <w:rFonts w:cs="Tahoma"/>
          <w:lang w:val="fr-FR"/>
        </w:rPr>
        <w:t xml:space="preserve">Faites l’activité </w:t>
      </w:r>
      <w:r w:rsidR="00277378" w:rsidRPr="00280D82">
        <w:rPr>
          <w:rFonts w:cs="Tahoma"/>
          <w:lang w:val="fr-FR"/>
        </w:rPr>
        <w:t>5</w:t>
      </w:r>
      <w:r w:rsidRPr="00280D82">
        <w:rPr>
          <w:rFonts w:cs="Tahoma"/>
          <w:lang w:val="fr-FR"/>
        </w:rPr>
        <w:t xml:space="preserve"> : </w:t>
      </w:r>
      <w:r w:rsidRPr="00280D82">
        <w:rPr>
          <w:bCs/>
          <w:lang w:val="fr-FR"/>
        </w:rPr>
        <w:t>dans ce reportage, le journaliste met en avant la parole des jeunes Afghanes. À l’aide de la transcription, répondez aux questions afin d’observer leurs façons de réagir aux circonstances. Justifiez vos réponses en faisant référence aux expressions du reportage.</w:t>
      </w:r>
    </w:p>
    <w:p w14:paraId="09205744" w14:textId="77777777" w:rsidR="00396052" w:rsidRPr="00280D82" w:rsidRDefault="00396052" w:rsidP="00B1061B">
      <w:pPr>
        <w:jc w:val="both"/>
        <w:rPr>
          <w:lang w:val="fr-FR"/>
        </w:rPr>
      </w:pPr>
    </w:p>
    <w:p w14:paraId="38C07D15" w14:textId="77777777" w:rsidR="00704307" w:rsidRPr="00280D82" w:rsidRDefault="00704307" w:rsidP="00B1061B">
      <w:pPr>
        <w:jc w:val="both"/>
        <w:rPr>
          <w:b/>
          <w:lang w:val="fr-FR"/>
        </w:rPr>
      </w:pPr>
      <w:r w:rsidRPr="00280D82">
        <w:rPr>
          <w:b/>
          <w:lang w:val="fr-FR"/>
        </w:rPr>
        <w:t xml:space="preserve">Mise en œuvre </w:t>
      </w:r>
    </w:p>
    <w:p w14:paraId="4B8B5D01" w14:textId="10C82D98" w:rsidR="00704307" w:rsidRPr="00280D82" w:rsidRDefault="00A473DC" w:rsidP="00B1061B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280D82">
        <w:rPr>
          <w:rFonts w:eastAsia="Arial Unicode MS"/>
        </w:rPr>
        <w:t>Former des binômes</w:t>
      </w:r>
      <w:r w:rsidR="007A3E3C" w:rsidRPr="00280D82">
        <w:rPr>
          <w:rFonts w:eastAsia="Arial Unicode MS"/>
        </w:rPr>
        <w:t>. D</w:t>
      </w:r>
      <w:r w:rsidRPr="00280D82">
        <w:rPr>
          <w:rFonts w:eastAsia="Arial Unicode MS"/>
        </w:rPr>
        <w:t>istribuer la transcription</w:t>
      </w:r>
      <w:r w:rsidR="007A3E3C" w:rsidRPr="00280D82">
        <w:rPr>
          <w:rFonts w:eastAsia="Arial Unicode MS"/>
        </w:rPr>
        <w:t>. F</w:t>
      </w:r>
      <w:r w:rsidR="009F14AE" w:rsidRPr="00280D82">
        <w:rPr>
          <w:rFonts w:eastAsia="Arial Unicode MS"/>
        </w:rPr>
        <w:t xml:space="preserve">aire </w:t>
      </w:r>
      <w:r w:rsidR="007A3E3C" w:rsidRPr="00280D82">
        <w:rPr>
          <w:rFonts w:eastAsia="Arial Unicode MS"/>
        </w:rPr>
        <w:t>lire</w:t>
      </w:r>
      <w:r w:rsidR="009F14AE" w:rsidRPr="00280D82">
        <w:rPr>
          <w:rFonts w:eastAsia="Arial Unicode MS"/>
        </w:rPr>
        <w:t xml:space="preserve"> la consigne.</w:t>
      </w:r>
      <w:r w:rsidRPr="00280D82">
        <w:rPr>
          <w:rFonts w:eastAsia="Arial Unicode MS"/>
        </w:rPr>
        <w:t xml:space="preserve"> </w:t>
      </w:r>
    </w:p>
    <w:p w14:paraId="10DA4DEB" w14:textId="2191911D" w:rsidR="00A473DC" w:rsidRPr="00280D82" w:rsidRDefault="001E4374" w:rsidP="00B1061B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280D82">
        <w:t>Laisser un temps de repérage</w:t>
      </w:r>
      <w:r w:rsidR="00B3074C" w:rsidRPr="00280D82">
        <w:t>.</w:t>
      </w:r>
      <w:r w:rsidR="009F14AE" w:rsidRPr="00280D82">
        <w:t xml:space="preserve"> </w:t>
      </w:r>
      <w:r w:rsidR="007A3E3C" w:rsidRPr="00280D82">
        <w:t>Passer dans la classe pour apporte</w:t>
      </w:r>
      <w:r w:rsidR="009F14AE" w:rsidRPr="00280D82">
        <w:t xml:space="preserve">r une aide ponctuelle. </w:t>
      </w:r>
    </w:p>
    <w:p w14:paraId="799ED2EA" w14:textId="4CC4E6C5" w:rsidR="009F14AE" w:rsidRPr="00280D82" w:rsidRDefault="00FE448E" w:rsidP="00B1061B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280D82">
        <w:t>Faire la mise en commun</w:t>
      </w:r>
      <w:r w:rsidR="003060CB" w:rsidRPr="00280D82">
        <w:t xml:space="preserve"> à l’oral</w:t>
      </w:r>
      <w:r w:rsidR="005307C6" w:rsidRPr="00280D82">
        <w:t>. Pr</w:t>
      </w:r>
      <w:r w:rsidR="003060CB" w:rsidRPr="00280D82">
        <w:t>ojet</w:t>
      </w:r>
      <w:r w:rsidR="005307C6" w:rsidRPr="00280D82">
        <w:t>er</w:t>
      </w:r>
      <w:r w:rsidR="003060CB" w:rsidRPr="00280D82">
        <w:t xml:space="preserve"> la transcription </w:t>
      </w:r>
      <w:r w:rsidR="00B1061B" w:rsidRPr="00280D82">
        <w:t xml:space="preserve">afin de faire repérer les </w:t>
      </w:r>
      <w:r w:rsidR="005307C6" w:rsidRPr="00280D82">
        <w:t>expressions justifiant les réponses</w:t>
      </w:r>
      <w:r w:rsidR="00B1061B" w:rsidRPr="00280D82">
        <w:t xml:space="preserve"> des </w:t>
      </w:r>
      <w:proofErr w:type="spellStart"/>
      <w:r w:rsidR="00B1061B" w:rsidRPr="00280D82">
        <w:t>apprenant</w:t>
      </w:r>
      <w:r w:rsidR="00B1061B" w:rsidRPr="00280D82">
        <w:rPr>
          <w:rFonts w:cs="Tahoma"/>
        </w:rPr>
        <w:t>‧e‧s</w:t>
      </w:r>
      <w:proofErr w:type="spellEnd"/>
      <w:r w:rsidR="00B1061B" w:rsidRPr="00280D82">
        <w:rPr>
          <w:rFonts w:cs="Tahoma"/>
        </w:rPr>
        <w:t>.</w:t>
      </w:r>
      <w:r w:rsidR="003060CB" w:rsidRPr="00280D82">
        <w:t xml:space="preserve"> </w:t>
      </w:r>
    </w:p>
    <w:p w14:paraId="0EEEA451" w14:textId="34EB9D16" w:rsidR="00940BE3" w:rsidRPr="00280D82" w:rsidRDefault="00517CA0" w:rsidP="00940BE3">
      <w:pPr>
        <w:rPr>
          <w:iCs/>
          <w:lang w:val="fr-FR"/>
        </w:rPr>
      </w:pPr>
      <w:r w:rsidRPr="00280D82">
        <w:rPr>
          <w:iCs/>
          <w:noProof/>
          <w:lang w:val="fr-FR"/>
        </w:rPr>
        <w:drawing>
          <wp:inline distT="0" distB="0" distL="0" distR="0" wp14:anchorId="7BDFAFF3" wp14:editId="0663F921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E8202" w14:textId="77777777" w:rsidR="00250C33" w:rsidRDefault="00937659" w:rsidP="00DF22FD">
      <w:pPr>
        <w:jc w:val="both"/>
        <w:rPr>
          <w:iCs/>
          <w:lang w:val="fr-FR"/>
        </w:rPr>
      </w:pPr>
      <w:r w:rsidRPr="00280D82">
        <w:rPr>
          <w:iCs/>
          <w:lang w:val="fr-FR"/>
        </w:rPr>
        <w:t xml:space="preserve">1. </w:t>
      </w:r>
    </w:p>
    <w:p w14:paraId="1F11780F" w14:textId="7075811E" w:rsidR="00250C33" w:rsidRDefault="000A4504" w:rsidP="00DF22FD">
      <w:pPr>
        <w:jc w:val="both"/>
        <w:rPr>
          <w:iCs/>
          <w:lang w:val="fr-FR"/>
        </w:rPr>
      </w:pPr>
      <w:r>
        <w:rPr>
          <w:b/>
          <w:bCs/>
          <w:iCs/>
          <w:lang w:val="fr-FR"/>
        </w:rPr>
        <w:t>D</w:t>
      </w:r>
      <w:r w:rsidRPr="00280D82">
        <w:rPr>
          <w:b/>
          <w:bCs/>
          <w:iCs/>
          <w:lang w:val="fr-FR"/>
        </w:rPr>
        <w:t>u courage</w:t>
      </w:r>
      <w:r w:rsidRPr="00280D82">
        <w:rPr>
          <w:iCs/>
          <w:lang w:val="fr-FR"/>
        </w:rPr>
        <w:t> : « j</w:t>
      </w:r>
      <w:r w:rsidRPr="00280D82">
        <w:rPr>
          <w:bCs/>
          <w:lang w:val="fr-FR"/>
        </w:rPr>
        <w:t>e m’en fiche de prendre des risques, je donnerais ma vie pour ces filles » (</w:t>
      </w:r>
      <w:proofErr w:type="spellStart"/>
      <w:r w:rsidRPr="00280D82">
        <w:rPr>
          <w:bCs/>
          <w:lang w:val="fr-FR"/>
        </w:rPr>
        <w:t>Chaima</w:t>
      </w:r>
      <w:proofErr w:type="spellEnd"/>
      <w:r w:rsidRPr="00280D82">
        <w:rPr>
          <w:bCs/>
          <w:lang w:val="fr-FR"/>
        </w:rPr>
        <w:t>)</w:t>
      </w:r>
      <w:r w:rsidR="00250C33">
        <w:rPr>
          <w:iCs/>
          <w:lang w:val="fr-FR"/>
        </w:rPr>
        <w:t>.</w:t>
      </w:r>
    </w:p>
    <w:p w14:paraId="28F90B9C" w14:textId="5097D34D" w:rsidR="000A4504" w:rsidRDefault="00250C33" w:rsidP="00DF22FD">
      <w:pPr>
        <w:jc w:val="both"/>
        <w:rPr>
          <w:iCs/>
          <w:lang w:val="fr-FR"/>
        </w:rPr>
      </w:pPr>
      <w:r>
        <w:rPr>
          <w:b/>
          <w:bCs/>
          <w:iCs/>
          <w:lang w:val="fr-FR"/>
        </w:rPr>
        <w:t>D</w:t>
      </w:r>
      <w:r w:rsidR="000A4504" w:rsidRPr="00280D82">
        <w:rPr>
          <w:b/>
          <w:bCs/>
          <w:iCs/>
          <w:lang w:val="fr-FR"/>
        </w:rPr>
        <w:t>e la détermination</w:t>
      </w:r>
      <w:r w:rsidR="000A4504" w:rsidRPr="00280D82">
        <w:rPr>
          <w:iCs/>
          <w:lang w:val="fr-FR"/>
        </w:rPr>
        <w:t> : « je veux devenir quelqu’un » (</w:t>
      </w:r>
      <w:proofErr w:type="spellStart"/>
      <w:r w:rsidR="000A4504" w:rsidRPr="00280D82">
        <w:rPr>
          <w:iCs/>
          <w:lang w:val="fr-FR"/>
        </w:rPr>
        <w:t>Taiba</w:t>
      </w:r>
      <w:proofErr w:type="spellEnd"/>
      <w:r w:rsidR="000A4504" w:rsidRPr="00280D82">
        <w:rPr>
          <w:iCs/>
          <w:lang w:val="fr-FR"/>
        </w:rPr>
        <w:t>), « j</w:t>
      </w:r>
      <w:r w:rsidR="000A4504" w:rsidRPr="00280D82">
        <w:rPr>
          <w:bCs/>
          <w:lang w:val="fr-FR"/>
        </w:rPr>
        <w:t xml:space="preserve">e n’arrêterai pas, je me bats même si les </w:t>
      </w:r>
      <w:r w:rsidR="000A4504">
        <w:rPr>
          <w:bCs/>
          <w:lang w:val="fr-FR"/>
        </w:rPr>
        <w:t xml:space="preserve">talibans </w:t>
      </w:r>
      <w:r w:rsidR="000A4504" w:rsidRPr="00280D82">
        <w:rPr>
          <w:bCs/>
          <w:lang w:val="fr-FR"/>
        </w:rPr>
        <w:t>nous en empêchent » (</w:t>
      </w:r>
      <w:proofErr w:type="spellStart"/>
      <w:r w:rsidR="000A4504" w:rsidRPr="00280D82">
        <w:rPr>
          <w:bCs/>
          <w:lang w:val="fr-FR"/>
        </w:rPr>
        <w:t>Cha</w:t>
      </w:r>
      <w:r w:rsidR="000A4504">
        <w:rPr>
          <w:bCs/>
          <w:lang w:val="fr-FR"/>
        </w:rPr>
        <w:t>i</w:t>
      </w:r>
      <w:r w:rsidR="000A4504" w:rsidRPr="00280D82">
        <w:rPr>
          <w:bCs/>
          <w:lang w:val="fr-FR"/>
        </w:rPr>
        <w:t>ma</w:t>
      </w:r>
      <w:proofErr w:type="spellEnd"/>
      <w:r w:rsidR="000A4504" w:rsidRPr="00280D82">
        <w:rPr>
          <w:bCs/>
          <w:lang w:val="fr-FR"/>
        </w:rPr>
        <w:t>),</w:t>
      </w:r>
      <w:r w:rsidR="000A4504" w:rsidRPr="00280D82">
        <w:rPr>
          <w:iCs/>
          <w:lang w:val="fr-FR"/>
        </w:rPr>
        <w:t xml:space="preserve"> « j</w:t>
      </w:r>
      <w:r w:rsidR="000A4504" w:rsidRPr="00280D82">
        <w:rPr>
          <w:bCs/>
          <w:lang w:val="fr-FR"/>
        </w:rPr>
        <w:t>e veux être indépendante, je suis grande » (</w:t>
      </w:r>
      <w:proofErr w:type="spellStart"/>
      <w:r w:rsidR="000A4504" w:rsidRPr="00280D82">
        <w:rPr>
          <w:bCs/>
          <w:lang w:val="fr-FR"/>
        </w:rPr>
        <w:t>Soubeira</w:t>
      </w:r>
      <w:proofErr w:type="spellEnd"/>
      <w:r w:rsidR="000A4504" w:rsidRPr="00280D82">
        <w:rPr>
          <w:bCs/>
          <w:lang w:val="fr-FR"/>
        </w:rPr>
        <w:t>)</w:t>
      </w:r>
      <w:r w:rsidR="000A4504">
        <w:rPr>
          <w:iCs/>
          <w:lang w:val="fr-FR"/>
        </w:rPr>
        <w:t>.</w:t>
      </w:r>
    </w:p>
    <w:p w14:paraId="70DCA383" w14:textId="5D763691" w:rsidR="00250C33" w:rsidRDefault="00937659" w:rsidP="00DF22FD">
      <w:pPr>
        <w:jc w:val="both"/>
        <w:rPr>
          <w:iCs/>
          <w:lang w:val="fr-FR"/>
        </w:rPr>
      </w:pPr>
      <w:r w:rsidRPr="00280D82">
        <w:rPr>
          <w:b/>
          <w:bCs/>
          <w:iCs/>
          <w:lang w:val="fr-FR"/>
        </w:rPr>
        <w:t>Du désespoir</w:t>
      </w:r>
      <w:r w:rsidR="005307C6" w:rsidRPr="00280D82">
        <w:rPr>
          <w:iCs/>
          <w:lang w:val="fr-FR"/>
        </w:rPr>
        <w:t xml:space="preserve"> : </w:t>
      </w:r>
      <w:r w:rsidR="00200922" w:rsidRPr="00280D82">
        <w:rPr>
          <w:iCs/>
          <w:lang w:val="fr-FR"/>
        </w:rPr>
        <w:t>« </w:t>
      </w:r>
      <w:r w:rsidR="005307C6" w:rsidRPr="00280D82">
        <w:rPr>
          <w:iCs/>
          <w:lang w:val="fr-FR"/>
        </w:rPr>
        <w:t>j</w:t>
      </w:r>
      <w:r w:rsidR="001774A3" w:rsidRPr="00280D82">
        <w:rPr>
          <w:bCs/>
          <w:lang w:val="fr-FR"/>
        </w:rPr>
        <w:t>e n’ai aucun espoir pour l’avenir » (La</w:t>
      </w:r>
      <w:r w:rsidR="00C71ACC">
        <w:rPr>
          <w:bCs/>
          <w:lang w:val="fr-FR"/>
        </w:rPr>
        <w:t>i</w:t>
      </w:r>
      <w:r w:rsidR="001774A3" w:rsidRPr="00280D82">
        <w:rPr>
          <w:bCs/>
          <w:lang w:val="fr-FR"/>
        </w:rPr>
        <w:t>la)</w:t>
      </w:r>
      <w:r w:rsidR="005307C6" w:rsidRPr="00280D82">
        <w:rPr>
          <w:bCs/>
          <w:lang w:val="fr-FR"/>
        </w:rPr>
        <w:t>,</w:t>
      </w:r>
      <w:r w:rsidR="00A51FA7" w:rsidRPr="00280D82">
        <w:rPr>
          <w:rFonts w:cs="Tahoma"/>
          <w:color w:val="222222"/>
          <w:szCs w:val="20"/>
          <w:shd w:val="clear" w:color="auto" w:fill="FFFFFF"/>
          <w:lang w:val="fr-FR"/>
        </w:rPr>
        <w:t xml:space="preserve"> « </w:t>
      </w:r>
      <w:r w:rsidR="005307C6" w:rsidRPr="00280D82">
        <w:rPr>
          <w:rFonts w:cs="Tahoma"/>
          <w:color w:val="222222"/>
          <w:szCs w:val="20"/>
          <w:shd w:val="clear" w:color="auto" w:fill="FFFFFF"/>
          <w:lang w:val="fr-FR"/>
        </w:rPr>
        <w:t>j</w:t>
      </w:r>
      <w:r w:rsidR="00A51FA7" w:rsidRPr="00280D82">
        <w:rPr>
          <w:rFonts w:cs="Tahoma"/>
          <w:color w:val="222222"/>
          <w:szCs w:val="20"/>
          <w:shd w:val="clear" w:color="auto" w:fill="FFFFFF"/>
          <w:lang w:val="fr-FR"/>
        </w:rPr>
        <w:t>e n’ai aucun espoir » (Sadia)</w:t>
      </w:r>
      <w:r w:rsidR="00250C33">
        <w:rPr>
          <w:iCs/>
          <w:lang w:val="fr-FR"/>
        </w:rPr>
        <w:t xml:space="preserve">. </w:t>
      </w:r>
    </w:p>
    <w:p w14:paraId="70092A3C" w14:textId="0EE5CF1F" w:rsidR="00250C33" w:rsidRDefault="00250C33" w:rsidP="00DF22FD">
      <w:pPr>
        <w:jc w:val="both"/>
        <w:rPr>
          <w:iCs/>
          <w:lang w:val="fr-FR"/>
        </w:rPr>
      </w:pPr>
      <w:r>
        <w:rPr>
          <w:b/>
          <w:bCs/>
          <w:iCs/>
          <w:lang w:val="fr-FR"/>
        </w:rPr>
        <w:t>D</w:t>
      </w:r>
      <w:r w:rsidR="00937659" w:rsidRPr="00280D82">
        <w:rPr>
          <w:b/>
          <w:bCs/>
          <w:iCs/>
          <w:lang w:val="fr-FR"/>
        </w:rPr>
        <w:t>e la tristesse</w:t>
      </w:r>
      <w:r w:rsidR="005307C6" w:rsidRPr="00280D82">
        <w:rPr>
          <w:iCs/>
          <w:lang w:val="fr-FR"/>
        </w:rPr>
        <w:t xml:space="preserve"> : </w:t>
      </w:r>
      <w:r w:rsidR="00F27134" w:rsidRPr="00280D82">
        <w:rPr>
          <w:rFonts w:cs="Tahoma"/>
          <w:color w:val="222222"/>
          <w:szCs w:val="20"/>
          <w:shd w:val="clear" w:color="auto" w:fill="FFFFFF"/>
          <w:lang w:val="fr-FR"/>
        </w:rPr>
        <w:t>« </w:t>
      </w:r>
      <w:r w:rsidR="005307C6" w:rsidRPr="00280D82">
        <w:rPr>
          <w:rFonts w:cs="Tahoma"/>
          <w:color w:val="222222"/>
          <w:szCs w:val="20"/>
          <w:shd w:val="clear" w:color="auto" w:fill="FFFFFF"/>
          <w:lang w:val="fr-FR"/>
        </w:rPr>
        <w:t>j</w:t>
      </w:r>
      <w:r w:rsidR="00F27134" w:rsidRPr="00280D82">
        <w:rPr>
          <w:rFonts w:cs="Tahoma"/>
          <w:color w:val="222222"/>
          <w:szCs w:val="20"/>
          <w:shd w:val="clear" w:color="auto" w:fill="FFFFFF"/>
          <w:lang w:val="fr-FR"/>
        </w:rPr>
        <w:t>e pleure tous les jours » (Sadia)</w:t>
      </w:r>
      <w:r>
        <w:rPr>
          <w:iCs/>
          <w:lang w:val="fr-FR"/>
        </w:rPr>
        <w:t>.</w:t>
      </w:r>
    </w:p>
    <w:p w14:paraId="1014FAA8" w14:textId="52F08A80" w:rsidR="00250C33" w:rsidRDefault="00250C33" w:rsidP="00DF22FD">
      <w:pPr>
        <w:jc w:val="both"/>
        <w:rPr>
          <w:iCs/>
          <w:lang w:val="fr-FR"/>
        </w:rPr>
      </w:pPr>
      <w:r>
        <w:rPr>
          <w:b/>
          <w:bCs/>
          <w:iCs/>
          <w:lang w:val="fr-FR"/>
        </w:rPr>
        <w:t>D</w:t>
      </w:r>
      <w:r w:rsidR="00605C92" w:rsidRPr="00280D82">
        <w:rPr>
          <w:b/>
          <w:bCs/>
          <w:iCs/>
          <w:lang w:val="fr-FR"/>
        </w:rPr>
        <w:t>e la peur</w:t>
      </w:r>
      <w:r w:rsidR="00605C92" w:rsidRPr="00280D82">
        <w:rPr>
          <w:rFonts w:cs="Tahoma"/>
          <w:color w:val="222222"/>
          <w:szCs w:val="20"/>
          <w:shd w:val="clear" w:color="auto" w:fill="FFFFFF"/>
          <w:lang w:val="fr-FR"/>
        </w:rPr>
        <w:t> : « j’ai très peur de lui</w:t>
      </w:r>
      <w:r w:rsidR="00605C92" w:rsidRPr="00280D82">
        <w:rPr>
          <w:iCs/>
          <w:lang w:val="fr-FR"/>
        </w:rPr>
        <w:t> » (Sadia)</w:t>
      </w:r>
      <w:r>
        <w:rPr>
          <w:iCs/>
          <w:lang w:val="fr-FR"/>
        </w:rPr>
        <w:t>.</w:t>
      </w:r>
    </w:p>
    <w:p w14:paraId="5B3226B9" w14:textId="63C1C539" w:rsidR="00250C33" w:rsidRDefault="00250C33" w:rsidP="00DF22FD">
      <w:pPr>
        <w:jc w:val="both"/>
        <w:rPr>
          <w:iCs/>
          <w:lang w:val="fr-FR"/>
        </w:rPr>
      </w:pPr>
      <w:r>
        <w:rPr>
          <w:b/>
          <w:bCs/>
          <w:iCs/>
          <w:lang w:val="fr-FR"/>
        </w:rPr>
        <w:t>D</w:t>
      </w:r>
      <w:r w:rsidR="000A4504" w:rsidRPr="000A4504">
        <w:rPr>
          <w:b/>
          <w:bCs/>
          <w:iCs/>
          <w:lang w:val="fr-FR"/>
        </w:rPr>
        <w:t>u découragement</w:t>
      </w:r>
      <w:r w:rsidR="000A4504">
        <w:rPr>
          <w:iCs/>
          <w:lang w:val="fr-FR"/>
        </w:rPr>
        <w:t xml:space="preserve"> : </w:t>
      </w:r>
      <w:r w:rsidR="000A4504" w:rsidRPr="00280D82">
        <w:rPr>
          <w:iCs/>
          <w:lang w:val="fr-FR"/>
        </w:rPr>
        <w:t>« </w:t>
      </w:r>
      <w:r w:rsidR="000A4504" w:rsidRPr="00280D82">
        <w:rPr>
          <w:rFonts w:cs="Tahoma"/>
          <w:color w:val="222222"/>
          <w:szCs w:val="20"/>
          <w:shd w:val="clear" w:color="auto" w:fill="FFFFFF"/>
          <w:lang w:val="fr-FR"/>
        </w:rPr>
        <w:t>je suis fatiguée, épuisée » (Sadia)</w:t>
      </w:r>
      <w:r>
        <w:rPr>
          <w:iCs/>
          <w:lang w:val="fr-FR"/>
        </w:rPr>
        <w:t>.</w:t>
      </w:r>
    </w:p>
    <w:p w14:paraId="70E16CDD" w14:textId="7B5F4D03" w:rsidR="00B15102" w:rsidRPr="00F40070" w:rsidRDefault="00250C33" w:rsidP="00DF22FD">
      <w:pPr>
        <w:jc w:val="both"/>
        <w:rPr>
          <w:iCs/>
          <w:lang w:val="fr-FR"/>
        </w:rPr>
      </w:pPr>
      <w:r>
        <w:rPr>
          <w:b/>
          <w:bCs/>
          <w:iCs/>
          <w:lang w:val="fr-FR"/>
        </w:rPr>
        <w:t>D</w:t>
      </w:r>
      <w:r w:rsidR="000A4504" w:rsidRPr="000A4504">
        <w:rPr>
          <w:b/>
          <w:bCs/>
          <w:iCs/>
          <w:lang w:val="fr-FR"/>
        </w:rPr>
        <w:t>e la colère</w:t>
      </w:r>
      <w:r w:rsidR="000A4504">
        <w:rPr>
          <w:iCs/>
          <w:lang w:val="fr-FR"/>
        </w:rPr>
        <w:t> : « j’ai dit qu’ils ne comprenaient rien » (Sadia).</w:t>
      </w:r>
    </w:p>
    <w:p w14:paraId="77375BF7" w14:textId="77777777" w:rsidR="00250C33" w:rsidRDefault="007B13B3" w:rsidP="003D3BAB">
      <w:pPr>
        <w:pStyle w:val="Sansinterligne"/>
        <w:jc w:val="both"/>
        <w:rPr>
          <w:iCs/>
        </w:rPr>
      </w:pPr>
      <w:r w:rsidRPr="00280D82">
        <w:rPr>
          <w:iCs/>
        </w:rPr>
        <w:t xml:space="preserve">2. </w:t>
      </w:r>
    </w:p>
    <w:p w14:paraId="32E6EF85" w14:textId="2A9A4DCD" w:rsidR="00250C33" w:rsidRDefault="00250C33" w:rsidP="003D3BAB">
      <w:pPr>
        <w:pStyle w:val="Sansinterligne"/>
        <w:jc w:val="both"/>
        <w:rPr>
          <w:iCs/>
        </w:rPr>
      </w:pPr>
      <w:r w:rsidRPr="00F92FC5">
        <w:sym w:font="Wingdings" w:char="F0FE"/>
      </w:r>
      <w:r>
        <w:t xml:space="preserve"> </w:t>
      </w:r>
      <w:r w:rsidRPr="009E12E0">
        <w:rPr>
          <w:b/>
          <w:bCs/>
        </w:rPr>
        <w:t>La supériorité numérique des Afghanes</w:t>
      </w:r>
      <w:r>
        <w:t xml:space="preserve"> : </w:t>
      </w:r>
      <w:r w:rsidR="00B10A2F" w:rsidRPr="00280D82">
        <w:rPr>
          <w:iCs/>
        </w:rPr>
        <w:t>« </w:t>
      </w:r>
      <w:r w:rsidR="005307C6" w:rsidRPr="00280D82">
        <w:rPr>
          <w:iCs/>
        </w:rPr>
        <w:t>l</w:t>
      </w:r>
      <w:r w:rsidR="00B10A2F" w:rsidRPr="00280D82">
        <w:rPr>
          <w:iCs/>
        </w:rPr>
        <w:t>es femmes sont la moitié de la société » (</w:t>
      </w:r>
      <w:proofErr w:type="spellStart"/>
      <w:r w:rsidR="00B10A2F" w:rsidRPr="00280D82">
        <w:rPr>
          <w:iCs/>
        </w:rPr>
        <w:t>Taiba</w:t>
      </w:r>
      <w:proofErr w:type="spellEnd"/>
      <w:r w:rsidR="00B10A2F" w:rsidRPr="00280D82">
        <w:rPr>
          <w:iCs/>
        </w:rPr>
        <w:t>)</w:t>
      </w:r>
      <w:r>
        <w:rPr>
          <w:iCs/>
        </w:rPr>
        <w:t>.</w:t>
      </w:r>
    </w:p>
    <w:p w14:paraId="0284CBD6" w14:textId="0EFF0B8A" w:rsidR="00250C33" w:rsidRDefault="00250C33" w:rsidP="003D3BAB">
      <w:pPr>
        <w:pStyle w:val="Sansinterligne"/>
        <w:jc w:val="both"/>
      </w:pPr>
      <w:r w:rsidRPr="00F92FC5">
        <w:sym w:font="Wingdings" w:char="F0FE"/>
      </w:r>
      <w:r>
        <w:t xml:space="preserve"> </w:t>
      </w:r>
      <w:r>
        <w:rPr>
          <w:b/>
          <w:bCs/>
          <w:iCs/>
        </w:rPr>
        <w:t>L</w:t>
      </w:r>
      <w:r w:rsidR="006F3A3D" w:rsidRPr="00280D82">
        <w:rPr>
          <w:b/>
          <w:bCs/>
          <w:iCs/>
        </w:rPr>
        <w:t>’égalité</w:t>
      </w:r>
      <w:r>
        <w:rPr>
          <w:b/>
          <w:bCs/>
          <w:iCs/>
        </w:rPr>
        <w:t xml:space="preserve"> hommes</w:t>
      </w:r>
      <w:r w:rsidR="002B2950">
        <w:rPr>
          <w:b/>
          <w:bCs/>
          <w:iCs/>
        </w:rPr>
        <w:t>-</w:t>
      </w:r>
      <w:r>
        <w:rPr>
          <w:b/>
          <w:bCs/>
          <w:iCs/>
        </w:rPr>
        <w:t>femmes</w:t>
      </w:r>
      <w:r w:rsidR="006F3A3D" w:rsidRPr="00280D82">
        <w:rPr>
          <w:iCs/>
        </w:rPr>
        <w:t xml:space="preserve"> : </w:t>
      </w:r>
      <w:r w:rsidR="0058327D" w:rsidRPr="00280D82">
        <w:rPr>
          <w:iCs/>
        </w:rPr>
        <w:t>« </w:t>
      </w:r>
      <w:r w:rsidR="0058327D" w:rsidRPr="00280D82">
        <w:t>moi je pense que nous avons autant de droits que les hommes »</w:t>
      </w:r>
      <w:r w:rsidR="00160D08" w:rsidRPr="00280D82">
        <w:t xml:space="preserve"> (</w:t>
      </w:r>
      <w:proofErr w:type="spellStart"/>
      <w:r w:rsidR="00160D08" w:rsidRPr="00280D82">
        <w:t>Soubeira</w:t>
      </w:r>
      <w:proofErr w:type="spellEnd"/>
      <w:r w:rsidR="00160D08" w:rsidRPr="00280D82">
        <w:t>)</w:t>
      </w:r>
      <w:r>
        <w:t>.</w:t>
      </w:r>
    </w:p>
    <w:p w14:paraId="2FE9AA8E" w14:textId="6A7B1DA5" w:rsidR="007D3038" w:rsidRDefault="00250C33" w:rsidP="003D3BAB">
      <w:pPr>
        <w:pStyle w:val="Sansinterligne"/>
        <w:jc w:val="both"/>
      </w:pPr>
      <w:r w:rsidRPr="00F92FC5">
        <w:sym w:font="Wingdings" w:char="F0FE"/>
      </w:r>
      <w:r w:rsidR="0058327D" w:rsidRPr="00280D82">
        <w:t xml:space="preserve"> </w:t>
      </w:r>
      <w:r>
        <w:rPr>
          <w:b/>
          <w:bCs/>
        </w:rPr>
        <w:t>L’interprétation de la religion</w:t>
      </w:r>
      <w:r w:rsidR="006F3A3D" w:rsidRPr="00280D82">
        <w:t xml:space="preserve"> : </w:t>
      </w:r>
      <w:r w:rsidR="0058327D" w:rsidRPr="00280D82">
        <w:t>« </w:t>
      </w:r>
      <w:r w:rsidR="005307C6" w:rsidRPr="00280D82">
        <w:t>c</w:t>
      </w:r>
      <w:r w:rsidR="0058327D" w:rsidRPr="00280D82">
        <w:t>e n’est pas dit dans la religion que les femmes doivent cacher leur visage »</w:t>
      </w:r>
      <w:r w:rsidR="00AA0DDE" w:rsidRPr="00280D82">
        <w:t xml:space="preserve"> (</w:t>
      </w:r>
      <w:proofErr w:type="spellStart"/>
      <w:r w:rsidR="007D3038" w:rsidRPr="00280D82">
        <w:t>Soubeira</w:t>
      </w:r>
      <w:proofErr w:type="spellEnd"/>
      <w:r w:rsidR="007D3038" w:rsidRPr="00280D82">
        <w:t>)</w:t>
      </w:r>
      <w:r w:rsidR="00EF31CD" w:rsidRPr="00280D82">
        <w:t>.</w:t>
      </w:r>
      <w:r w:rsidR="00AA0DDE" w:rsidRPr="00280D82">
        <w:t xml:space="preserve"> </w:t>
      </w:r>
    </w:p>
    <w:p w14:paraId="25F61F31" w14:textId="77777777" w:rsidR="000907E9" w:rsidRDefault="000907E9" w:rsidP="003D3BAB">
      <w:pPr>
        <w:jc w:val="both"/>
        <w:rPr>
          <w:iCs/>
          <w:lang w:val="fr-FR"/>
        </w:rPr>
      </w:pPr>
    </w:p>
    <w:p w14:paraId="1AF775C1" w14:textId="5593E647" w:rsidR="00463DFB" w:rsidRDefault="007D3038" w:rsidP="003D3BAB">
      <w:pPr>
        <w:jc w:val="both"/>
        <w:rPr>
          <w:iCs/>
          <w:lang w:val="fr-FR"/>
        </w:rPr>
      </w:pPr>
      <w:r w:rsidRPr="00280D82">
        <w:rPr>
          <w:iCs/>
          <w:lang w:val="fr-FR"/>
        </w:rPr>
        <w:t xml:space="preserve">3. </w:t>
      </w:r>
    </w:p>
    <w:p w14:paraId="4D583CEE" w14:textId="1654A639" w:rsidR="00463DFB" w:rsidRDefault="00463DFB" w:rsidP="003D3BAB">
      <w:pPr>
        <w:jc w:val="both"/>
        <w:rPr>
          <w:iCs/>
          <w:lang w:val="fr-FR"/>
        </w:rPr>
      </w:pPr>
      <w:r>
        <w:rPr>
          <w:iCs/>
          <w:lang w:val="fr-FR"/>
        </w:rPr>
        <w:t xml:space="preserve">- </w:t>
      </w:r>
      <w:r w:rsidR="00402219" w:rsidRPr="00280D82">
        <w:rPr>
          <w:iCs/>
          <w:lang w:val="fr-FR"/>
        </w:rPr>
        <w:t>« </w:t>
      </w:r>
      <w:r w:rsidR="005307C6" w:rsidRPr="00280D82">
        <w:rPr>
          <w:iCs/>
          <w:lang w:val="fr-FR"/>
        </w:rPr>
        <w:t>N</w:t>
      </w:r>
      <w:r w:rsidR="00402219" w:rsidRPr="00280D82">
        <w:rPr>
          <w:iCs/>
          <w:lang w:val="fr-FR"/>
        </w:rPr>
        <w:t>ous »</w:t>
      </w:r>
      <w:r>
        <w:rPr>
          <w:iCs/>
          <w:lang w:val="fr-FR"/>
        </w:rPr>
        <w:t xml:space="preserve"> (Laila et </w:t>
      </w:r>
      <w:proofErr w:type="spellStart"/>
      <w:r>
        <w:rPr>
          <w:iCs/>
          <w:lang w:val="fr-FR"/>
        </w:rPr>
        <w:t>Soubeira</w:t>
      </w:r>
      <w:proofErr w:type="spellEnd"/>
      <w:r>
        <w:rPr>
          <w:iCs/>
          <w:lang w:val="fr-FR"/>
        </w:rPr>
        <w:t>)</w:t>
      </w:r>
    </w:p>
    <w:p w14:paraId="2F120FB3" w14:textId="6E1755C4" w:rsidR="00463DFB" w:rsidRPr="00280D82" w:rsidRDefault="00463DFB" w:rsidP="003D3BAB">
      <w:pPr>
        <w:jc w:val="both"/>
        <w:rPr>
          <w:iCs/>
          <w:lang w:val="fr-FR"/>
        </w:rPr>
      </w:pPr>
      <w:r>
        <w:rPr>
          <w:iCs/>
          <w:lang w:val="fr-FR"/>
        </w:rPr>
        <w:t>-</w:t>
      </w:r>
      <w:r w:rsidR="00402219" w:rsidRPr="00280D82">
        <w:rPr>
          <w:iCs/>
          <w:lang w:val="fr-FR"/>
        </w:rPr>
        <w:t xml:space="preserve"> « </w:t>
      </w:r>
      <w:r>
        <w:rPr>
          <w:iCs/>
          <w:lang w:val="fr-FR"/>
        </w:rPr>
        <w:t>L</w:t>
      </w:r>
      <w:r w:rsidR="00402219" w:rsidRPr="00280D82">
        <w:rPr>
          <w:iCs/>
          <w:lang w:val="fr-FR"/>
        </w:rPr>
        <w:t>es femmes »</w:t>
      </w:r>
      <w:r w:rsidR="0061048D" w:rsidRPr="00280D82">
        <w:rPr>
          <w:iCs/>
          <w:lang w:val="fr-FR"/>
        </w:rPr>
        <w:t xml:space="preserve"> (Laila</w:t>
      </w:r>
      <w:r>
        <w:rPr>
          <w:iCs/>
          <w:lang w:val="fr-FR"/>
        </w:rPr>
        <w:t xml:space="preserve"> et </w:t>
      </w:r>
      <w:proofErr w:type="spellStart"/>
      <w:r>
        <w:rPr>
          <w:iCs/>
          <w:lang w:val="fr-FR"/>
        </w:rPr>
        <w:t>Soubeira</w:t>
      </w:r>
      <w:proofErr w:type="spellEnd"/>
      <w:r w:rsidR="0061048D" w:rsidRPr="00280D82">
        <w:rPr>
          <w:iCs/>
          <w:lang w:val="fr-FR"/>
        </w:rPr>
        <w:t>)</w:t>
      </w:r>
      <w:r>
        <w:rPr>
          <w:iCs/>
          <w:lang w:val="fr-FR"/>
        </w:rPr>
        <w:t xml:space="preserve"> ; </w:t>
      </w:r>
      <w:r w:rsidR="00402219" w:rsidRPr="00280D82">
        <w:rPr>
          <w:iCs/>
          <w:lang w:val="fr-FR"/>
        </w:rPr>
        <w:t>« </w:t>
      </w:r>
      <w:r>
        <w:rPr>
          <w:iCs/>
          <w:lang w:val="fr-FR"/>
        </w:rPr>
        <w:t>t</w:t>
      </w:r>
      <w:r w:rsidR="00402219" w:rsidRPr="00280D82">
        <w:rPr>
          <w:iCs/>
          <w:lang w:val="fr-FR"/>
        </w:rPr>
        <w:t>outes les filles » </w:t>
      </w:r>
      <w:r w:rsidR="0061048D" w:rsidRPr="00280D82">
        <w:rPr>
          <w:iCs/>
          <w:lang w:val="fr-FR"/>
        </w:rPr>
        <w:t>(</w:t>
      </w:r>
      <w:proofErr w:type="spellStart"/>
      <w:r w:rsidR="0061048D" w:rsidRPr="00280D82">
        <w:rPr>
          <w:iCs/>
          <w:lang w:val="fr-FR"/>
        </w:rPr>
        <w:t>Taiba</w:t>
      </w:r>
      <w:proofErr w:type="spellEnd"/>
      <w:r w:rsidR="0061048D" w:rsidRPr="00280D82">
        <w:rPr>
          <w:iCs/>
          <w:lang w:val="fr-FR"/>
        </w:rPr>
        <w:t>)</w:t>
      </w:r>
      <w:r>
        <w:rPr>
          <w:iCs/>
          <w:lang w:val="fr-FR"/>
        </w:rPr>
        <w:t xml:space="preserve"> ; </w:t>
      </w:r>
      <w:r w:rsidR="0061048D" w:rsidRPr="00280D82">
        <w:rPr>
          <w:iCs/>
          <w:lang w:val="fr-FR"/>
        </w:rPr>
        <w:t>« </w:t>
      </w:r>
      <w:r>
        <w:rPr>
          <w:iCs/>
          <w:lang w:val="fr-FR"/>
        </w:rPr>
        <w:t>p</w:t>
      </w:r>
      <w:r w:rsidR="00567CC0" w:rsidRPr="00280D82">
        <w:rPr>
          <w:iCs/>
          <w:lang w:val="fr-FR"/>
        </w:rPr>
        <w:t>our elles », « pour ces filles » (</w:t>
      </w:r>
      <w:proofErr w:type="spellStart"/>
      <w:r w:rsidR="00567CC0" w:rsidRPr="00280D82">
        <w:rPr>
          <w:iCs/>
          <w:lang w:val="fr-FR"/>
        </w:rPr>
        <w:t>Cha</w:t>
      </w:r>
      <w:r w:rsidR="00C71ACC">
        <w:rPr>
          <w:iCs/>
          <w:lang w:val="fr-FR"/>
        </w:rPr>
        <w:t>i</w:t>
      </w:r>
      <w:r w:rsidR="00567CC0" w:rsidRPr="00280D82">
        <w:rPr>
          <w:iCs/>
          <w:lang w:val="fr-FR"/>
        </w:rPr>
        <w:t>ma</w:t>
      </w:r>
      <w:proofErr w:type="spellEnd"/>
      <w:r w:rsidR="00567CC0" w:rsidRPr="00280D82">
        <w:rPr>
          <w:iCs/>
          <w:lang w:val="fr-FR"/>
        </w:rPr>
        <w:t>)</w:t>
      </w:r>
      <w:r>
        <w:rPr>
          <w:iCs/>
          <w:lang w:val="fr-FR"/>
        </w:rPr>
        <w:t xml:space="preserve">, </w:t>
      </w:r>
      <w:r w:rsidR="00855D54" w:rsidRPr="00280D82">
        <w:rPr>
          <w:iCs/>
          <w:lang w:val="fr-FR"/>
        </w:rPr>
        <w:t>« même les petites fil</w:t>
      </w:r>
      <w:r w:rsidR="00F52BE4" w:rsidRPr="00280D82">
        <w:rPr>
          <w:iCs/>
          <w:lang w:val="fr-FR"/>
        </w:rPr>
        <w:t>les » (</w:t>
      </w:r>
      <w:proofErr w:type="spellStart"/>
      <w:r w:rsidR="00B83D30" w:rsidRPr="00280D82">
        <w:rPr>
          <w:iCs/>
          <w:lang w:val="fr-FR"/>
        </w:rPr>
        <w:t>Soubeira</w:t>
      </w:r>
      <w:proofErr w:type="spellEnd"/>
      <w:r w:rsidR="00B83D30" w:rsidRPr="00280D82">
        <w:rPr>
          <w:iCs/>
          <w:lang w:val="fr-FR"/>
        </w:rPr>
        <w:t>)</w:t>
      </w:r>
      <w:r w:rsidR="009D462B" w:rsidRPr="00280D82">
        <w:rPr>
          <w:iCs/>
          <w:lang w:val="fr-FR"/>
        </w:rPr>
        <w:t>.</w:t>
      </w:r>
    </w:p>
    <w:p w14:paraId="3B6E91B1" w14:textId="468F4604" w:rsidR="008B236E" w:rsidRDefault="009D462B" w:rsidP="003D3BAB">
      <w:pPr>
        <w:jc w:val="both"/>
        <w:rPr>
          <w:iCs/>
          <w:lang w:val="fr-FR"/>
        </w:rPr>
      </w:pPr>
      <w:r w:rsidRPr="00280D82">
        <w:rPr>
          <w:iCs/>
          <w:lang w:val="fr-FR"/>
        </w:rPr>
        <w:t xml:space="preserve">4. </w:t>
      </w:r>
      <w:r w:rsidR="006A144A" w:rsidRPr="00280D82">
        <w:rPr>
          <w:iCs/>
          <w:lang w:val="fr-FR"/>
        </w:rPr>
        <w:t>On peut dire qu’e</w:t>
      </w:r>
      <w:r w:rsidR="008B236E" w:rsidRPr="00280D82">
        <w:rPr>
          <w:iCs/>
          <w:lang w:val="fr-FR"/>
        </w:rPr>
        <w:t>lles font généralement preuve d</w:t>
      </w:r>
      <w:r w:rsidR="006A144A" w:rsidRPr="00280D82">
        <w:rPr>
          <w:iCs/>
          <w:lang w:val="fr-FR"/>
        </w:rPr>
        <w:t>’</w:t>
      </w:r>
      <w:r w:rsidR="001B3B12" w:rsidRPr="00280D82">
        <w:rPr>
          <w:iCs/>
          <w:lang w:val="fr-FR"/>
        </w:rPr>
        <w:t xml:space="preserve">une grande force </w:t>
      </w:r>
      <w:r w:rsidR="008B236E" w:rsidRPr="00280D82">
        <w:rPr>
          <w:iCs/>
          <w:lang w:val="fr-FR"/>
        </w:rPr>
        <w:t>de résistance</w:t>
      </w:r>
      <w:r w:rsidR="006C3D44" w:rsidRPr="00280D82">
        <w:rPr>
          <w:iCs/>
          <w:lang w:val="fr-FR"/>
        </w:rPr>
        <w:t xml:space="preserve"> face aux difficultés qu’elles rencontrent</w:t>
      </w:r>
      <w:r w:rsidR="00EF2381" w:rsidRPr="00280D82">
        <w:rPr>
          <w:iCs/>
          <w:lang w:val="fr-FR"/>
        </w:rPr>
        <w:t xml:space="preserve">. Elles montrent aussi </w:t>
      </w:r>
      <w:r w:rsidR="0075443A" w:rsidRPr="00280D82">
        <w:rPr>
          <w:iCs/>
          <w:lang w:val="fr-FR"/>
        </w:rPr>
        <w:t>un</w:t>
      </w:r>
      <w:r w:rsidR="00EF2381" w:rsidRPr="00280D82">
        <w:rPr>
          <w:iCs/>
          <w:lang w:val="fr-FR"/>
        </w:rPr>
        <w:t xml:space="preserve"> très</w:t>
      </w:r>
      <w:r w:rsidR="0075443A" w:rsidRPr="00280D82">
        <w:rPr>
          <w:iCs/>
          <w:lang w:val="fr-FR"/>
        </w:rPr>
        <w:t xml:space="preserve"> grand courage en</w:t>
      </w:r>
      <w:r w:rsidR="00214019" w:rsidRPr="00280D82">
        <w:rPr>
          <w:iCs/>
          <w:lang w:val="fr-FR"/>
        </w:rPr>
        <w:t xml:space="preserve"> venant à l’école donc en</w:t>
      </w:r>
      <w:r w:rsidR="0075443A" w:rsidRPr="00280D82">
        <w:rPr>
          <w:iCs/>
          <w:lang w:val="fr-FR"/>
        </w:rPr>
        <w:t xml:space="preserve"> </w:t>
      </w:r>
      <w:r w:rsidR="006755B3" w:rsidRPr="00280D82">
        <w:rPr>
          <w:iCs/>
          <w:lang w:val="fr-FR"/>
        </w:rPr>
        <w:t xml:space="preserve">s’opposant et en </w:t>
      </w:r>
      <w:r w:rsidR="0075443A" w:rsidRPr="00280D82">
        <w:rPr>
          <w:iCs/>
          <w:lang w:val="fr-FR"/>
        </w:rPr>
        <w:t>désobéissant aux talibans</w:t>
      </w:r>
      <w:r w:rsidR="006755B3" w:rsidRPr="00280D82">
        <w:rPr>
          <w:iCs/>
          <w:lang w:val="fr-FR"/>
        </w:rPr>
        <w:t>.</w:t>
      </w:r>
      <w:r w:rsidR="00EF2381" w:rsidRPr="00280D82">
        <w:rPr>
          <w:iCs/>
          <w:lang w:val="fr-FR"/>
        </w:rPr>
        <w:t xml:space="preserve"> </w:t>
      </w:r>
      <w:r w:rsidR="006755B3" w:rsidRPr="00280D82">
        <w:rPr>
          <w:iCs/>
          <w:lang w:val="fr-FR"/>
        </w:rPr>
        <w:t xml:space="preserve">Elles </w:t>
      </w:r>
      <w:r w:rsidR="00EF2381" w:rsidRPr="00280D82">
        <w:rPr>
          <w:iCs/>
          <w:lang w:val="fr-FR"/>
        </w:rPr>
        <w:t>pren</w:t>
      </w:r>
      <w:r w:rsidR="006755B3" w:rsidRPr="00280D82">
        <w:rPr>
          <w:iCs/>
          <w:lang w:val="fr-FR"/>
        </w:rPr>
        <w:t>ne</w:t>
      </w:r>
      <w:r w:rsidR="00EF2381" w:rsidRPr="00280D82">
        <w:rPr>
          <w:iCs/>
          <w:lang w:val="fr-FR"/>
        </w:rPr>
        <w:t>nt des risques pour leur vie</w:t>
      </w:r>
      <w:r w:rsidR="006755B3" w:rsidRPr="00280D82">
        <w:rPr>
          <w:iCs/>
          <w:lang w:val="fr-FR"/>
        </w:rPr>
        <w:t xml:space="preserve">, peut-être aussi en </w:t>
      </w:r>
      <w:r w:rsidR="00737F4C">
        <w:rPr>
          <w:iCs/>
          <w:lang w:val="fr-FR"/>
        </w:rPr>
        <w:t>témoignant devant les caméras.</w:t>
      </w:r>
      <w:r w:rsidR="006755B3" w:rsidRPr="00C71ACC">
        <w:rPr>
          <w:iCs/>
          <w:lang w:val="fr-FR"/>
        </w:rPr>
        <w:t xml:space="preserve">  </w:t>
      </w:r>
      <w:r w:rsidR="0075443A" w:rsidRPr="00C71ACC">
        <w:rPr>
          <w:iCs/>
          <w:lang w:val="fr-FR"/>
        </w:rPr>
        <w:t xml:space="preserve"> </w:t>
      </w:r>
    </w:p>
    <w:p w14:paraId="055E0E97" w14:textId="77777777" w:rsidR="000A4504" w:rsidRPr="00280D82" w:rsidRDefault="000A4504" w:rsidP="003D3BAB">
      <w:pPr>
        <w:jc w:val="both"/>
        <w:rPr>
          <w:iCs/>
          <w:lang w:val="fr-FR"/>
        </w:rPr>
      </w:pPr>
    </w:p>
    <w:p w14:paraId="790C2948" w14:textId="7D28A2C1" w:rsidR="00704307" w:rsidRPr="00280D82" w:rsidRDefault="005307C6" w:rsidP="00704307">
      <w:pPr>
        <w:rPr>
          <w:iCs/>
          <w:lang w:val="fr-FR"/>
        </w:rPr>
      </w:pPr>
      <w:r w:rsidRPr="00280D82">
        <w:rPr>
          <w:noProof/>
          <w:lang w:val="fr-FR"/>
        </w:rPr>
        <w:drawing>
          <wp:inline distT="0" distB="0" distL="0" distR="0" wp14:anchorId="002F9FCD" wp14:editId="7A1E72D7">
            <wp:extent cx="1211580" cy="365760"/>
            <wp:effectExtent l="0" t="0" r="7620" b="0"/>
            <wp:docPr id="40417123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765A3" w:rsidRPr="00280D82">
        <w:rPr>
          <w:noProof/>
          <w:lang w:val="fr-FR"/>
        </w:rPr>
        <w:drawing>
          <wp:inline distT="0" distB="0" distL="0" distR="0" wp14:anchorId="5B2D7404" wp14:editId="07C9D1B1">
            <wp:extent cx="1535430" cy="361950"/>
            <wp:effectExtent l="0" t="0" r="7620" b="0"/>
            <wp:docPr id="49" name="Image 49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8AF5B" w14:textId="77777777" w:rsidR="00396052" w:rsidRPr="00280D82" w:rsidRDefault="00396052" w:rsidP="00704307">
      <w:pPr>
        <w:rPr>
          <w:b/>
          <w:lang w:val="fr-FR"/>
        </w:rPr>
      </w:pPr>
    </w:p>
    <w:p w14:paraId="168C2E2C" w14:textId="77777777" w:rsidR="00704307" w:rsidRPr="00280D82" w:rsidRDefault="00704307" w:rsidP="00501915">
      <w:pPr>
        <w:jc w:val="both"/>
        <w:rPr>
          <w:b/>
          <w:lang w:val="fr-FR"/>
        </w:rPr>
      </w:pPr>
      <w:r w:rsidRPr="00280D82">
        <w:rPr>
          <w:b/>
          <w:lang w:val="fr-FR"/>
        </w:rPr>
        <w:t>Consigne</w:t>
      </w:r>
    </w:p>
    <w:p w14:paraId="35DDE57D" w14:textId="65B4BADD" w:rsidR="003471F1" w:rsidRPr="00280D82" w:rsidRDefault="000A08E0" w:rsidP="00501915">
      <w:pPr>
        <w:pStyle w:val="paragraph"/>
        <w:spacing w:before="0" w:beforeAutospacing="0" w:after="120" w:afterAutospacing="0"/>
        <w:jc w:val="both"/>
        <w:textAlignment w:val="baseline"/>
        <w:rPr>
          <w:rStyle w:val="eop"/>
          <w:rFonts w:ascii="Tahoma" w:eastAsiaTheme="majorEastAsia" w:hAnsi="Tahoma" w:cs="Tahoma"/>
          <w:sz w:val="20"/>
          <w:szCs w:val="20"/>
          <w:lang w:val="fr-FR"/>
        </w:rPr>
      </w:pPr>
      <w:r w:rsidRPr="00280D82">
        <w:rPr>
          <w:rFonts w:ascii="Tahoma" w:hAnsi="Tahoma" w:cs="Tahoma"/>
          <w:sz w:val="20"/>
          <w:szCs w:val="20"/>
          <w:lang w:val="fr-FR"/>
        </w:rPr>
        <w:t xml:space="preserve">Faites l’activité </w:t>
      </w:r>
      <w:r w:rsidR="00501915" w:rsidRPr="00280D82">
        <w:rPr>
          <w:rFonts w:ascii="Tahoma" w:hAnsi="Tahoma" w:cs="Tahoma"/>
          <w:sz w:val="20"/>
          <w:szCs w:val="20"/>
          <w:lang w:val="fr-FR"/>
        </w:rPr>
        <w:t>6</w:t>
      </w:r>
      <w:r w:rsidRPr="00280D82">
        <w:rPr>
          <w:rFonts w:ascii="Tahoma" w:hAnsi="Tahoma" w:cs="Tahoma"/>
          <w:sz w:val="20"/>
          <w:szCs w:val="20"/>
          <w:lang w:val="fr-FR"/>
        </w:rPr>
        <w:t xml:space="preserve"> : </w:t>
      </w:r>
      <w:r w:rsidR="0020230A" w:rsidRPr="00280D82">
        <w:rPr>
          <w:rStyle w:val="normaltextrun"/>
          <w:rFonts w:ascii="Tahoma" w:eastAsiaTheme="majorEastAsia" w:hAnsi="Tahoma" w:cs="Tahoma"/>
          <w:sz w:val="20"/>
          <w:szCs w:val="20"/>
          <w:lang w:val="fr-FR"/>
        </w:rPr>
        <w:t>en janvier 2023, le Danemark a décidé d’</w:t>
      </w:r>
      <w:r w:rsidR="00501915" w:rsidRPr="00280D82">
        <w:rPr>
          <w:rStyle w:val="normaltextrun"/>
          <w:rFonts w:ascii="Tahoma" w:eastAsiaTheme="majorEastAsia" w:hAnsi="Tahoma" w:cs="Tahoma"/>
          <w:sz w:val="20"/>
          <w:szCs w:val="20"/>
          <w:lang w:val="fr-FR"/>
        </w:rPr>
        <w:t>accorder</w:t>
      </w:r>
      <w:r w:rsidR="0020230A" w:rsidRPr="00280D82">
        <w:rPr>
          <w:rStyle w:val="normaltextrun"/>
          <w:rFonts w:ascii="Tahoma" w:eastAsiaTheme="majorEastAsia" w:hAnsi="Tahoma" w:cs="Tahoma"/>
          <w:sz w:val="20"/>
          <w:szCs w:val="20"/>
          <w:lang w:val="fr-FR"/>
        </w:rPr>
        <w:t xml:space="preserve"> systématiquement le droit d’asile aux Afghanes. Votre pays envisage de l’imiter. Le chef de l’</w:t>
      </w:r>
      <w:r w:rsidR="00501915" w:rsidRPr="00280D82">
        <w:rPr>
          <w:rStyle w:val="normaltextrun"/>
          <w:rFonts w:ascii="Tahoma" w:eastAsiaTheme="majorEastAsia" w:hAnsi="Tahoma" w:cs="Tahoma"/>
          <w:sz w:val="20"/>
          <w:szCs w:val="20"/>
          <w:lang w:val="fr-FR"/>
        </w:rPr>
        <w:t>É</w:t>
      </w:r>
      <w:r w:rsidR="0020230A" w:rsidRPr="00280D82">
        <w:rPr>
          <w:rStyle w:val="normaltextrun"/>
          <w:rFonts w:ascii="Tahoma" w:eastAsiaTheme="majorEastAsia" w:hAnsi="Tahoma" w:cs="Tahoma"/>
          <w:sz w:val="20"/>
          <w:szCs w:val="20"/>
          <w:lang w:val="fr-FR"/>
        </w:rPr>
        <w:t xml:space="preserve">tat vous demande, en tant qu’ancien ambassadeur en Afghanistan, de </w:t>
      </w:r>
      <w:r w:rsidR="00501915" w:rsidRPr="00280D82">
        <w:rPr>
          <w:rStyle w:val="normaltextrun"/>
          <w:rFonts w:ascii="Tahoma" w:eastAsiaTheme="majorEastAsia" w:hAnsi="Tahoma" w:cs="Tahoma"/>
          <w:sz w:val="20"/>
          <w:szCs w:val="20"/>
          <w:lang w:val="fr-FR"/>
        </w:rPr>
        <w:t>rédiger</w:t>
      </w:r>
      <w:r w:rsidR="0020230A" w:rsidRPr="00280D82">
        <w:rPr>
          <w:rStyle w:val="normaltextrun"/>
          <w:rFonts w:ascii="Tahoma" w:eastAsiaTheme="majorEastAsia" w:hAnsi="Tahoma" w:cs="Tahoma"/>
          <w:sz w:val="20"/>
          <w:szCs w:val="20"/>
          <w:lang w:val="fr-FR"/>
        </w:rPr>
        <w:t xml:space="preserve"> une liste d’arguments en faveur de cette décision. En vous basant sur des chiffres et des exemples concrets, vous évoquez : </w:t>
      </w:r>
      <w:r w:rsidR="0020230A" w:rsidRPr="00280D82">
        <w:rPr>
          <w:rStyle w:val="eop"/>
          <w:rFonts w:ascii="Tahoma" w:eastAsiaTheme="majorEastAsia" w:hAnsi="Tahoma" w:cs="Tahoma"/>
          <w:sz w:val="20"/>
          <w:szCs w:val="20"/>
          <w:lang w:val="fr-FR"/>
        </w:rPr>
        <w:t> </w:t>
      </w:r>
    </w:p>
    <w:p w14:paraId="1D05E1CA" w14:textId="077C5786" w:rsidR="003471F1" w:rsidRPr="00280D82" w:rsidRDefault="003471F1" w:rsidP="0050191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ahoma" w:eastAsiaTheme="majorEastAsia" w:hAnsi="Tahoma" w:cs="Tahoma"/>
          <w:sz w:val="20"/>
          <w:szCs w:val="20"/>
          <w:lang w:val="fr-FR"/>
        </w:rPr>
      </w:pPr>
      <w:r w:rsidRPr="00280D82">
        <w:rPr>
          <w:rStyle w:val="normaltextrun"/>
          <w:rFonts w:ascii="Tahoma" w:eastAsiaTheme="majorEastAsia" w:hAnsi="Tahoma" w:cs="Tahoma"/>
          <w:sz w:val="20"/>
          <w:szCs w:val="20"/>
          <w:lang w:val="fr-FR"/>
        </w:rPr>
        <w:t xml:space="preserve">1/ </w:t>
      </w:r>
      <w:r w:rsidR="0020230A" w:rsidRPr="00280D82">
        <w:rPr>
          <w:rStyle w:val="normaltextrun"/>
          <w:rFonts w:ascii="Tahoma" w:eastAsiaTheme="majorEastAsia" w:hAnsi="Tahoma" w:cs="Tahoma"/>
          <w:sz w:val="20"/>
          <w:szCs w:val="20"/>
          <w:lang w:val="fr-FR"/>
        </w:rPr>
        <w:t>L’évolution des droits des filles et des femmes en général depuis l’arrivée des talibans au pouvoir. </w:t>
      </w:r>
      <w:r w:rsidR="0020230A" w:rsidRPr="00280D82">
        <w:rPr>
          <w:rStyle w:val="eop"/>
          <w:rFonts w:ascii="Tahoma" w:eastAsiaTheme="majorEastAsia" w:hAnsi="Tahoma" w:cs="Tahoma"/>
          <w:sz w:val="20"/>
          <w:szCs w:val="20"/>
          <w:lang w:val="fr-FR"/>
        </w:rPr>
        <w:t> </w:t>
      </w:r>
    </w:p>
    <w:p w14:paraId="5A65C9D1" w14:textId="332B09FE" w:rsidR="003471F1" w:rsidRPr="00280D82" w:rsidRDefault="003471F1" w:rsidP="0050191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ahoma" w:eastAsiaTheme="majorEastAsia" w:hAnsi="Tahoma" w:cs="Tahoma"/>
          <w:sz w:val="20"/>
          <w:szCs w:val="20"/>
          <w:lang w:val="fr-FR"/>
        </w:rPr>
      </w:pPr>
      <w:r w:rsidRPr="00280D82">
        <w:rPr>
          <w:rStyle w:val="normaltextrun"/>
          <w:rFonts w:ascii="Tahoma" w:eastAsiaTheme="majorEastAsia" w:hAnsi="Tahoma" w:cs="Tahoma"/>
          <w:sz w:val="20"/>
          <w:szCs w:val="20"/>
          <w:lang w:val="fr-FR"/>
        </w:rPr>
        <w:t xml:space="preserve">2/ </w:t>
      </w:r>
      <w:r w:rsidR="0020230A" w:rsidRPr="00280D82">
        <w:rPr>
          <w:rStyle w:val="normaltextrun"/>
          <w:rFonts w:ascii="Tahoma" w:eastAsiaTheme="majorEastAsia" w:hAnsi="Tahoma" w:cs="Tahoma"/>
          <w:sz w:val="20"/>
          <w:szCs w:val="20"/>
          <w:lang w:val="fr-FR"/>
        </w:rPr>
        <w:t>La situation actuelle concernant le droit des filles et des femmes à l’éducation en particulier. </w:t>
      </w:r>
    </w:p>
    <w:p w14:paraId="735C30AE" w14:textId="4E913AED" w:rsidR="0020230A" w:rsidRPr="00280D82" w:rsidRDefault="003471F1" w:rsidP="00501915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sz w:val="20"/>
          <w:szCs w:val="20"/>
          <w:lang w:val="fr-FR"/>
        </w:rPr>
      </w:pPr>
      <w:r w:rsidRPr="00280D82">
        <w:rPr>
          <w:rStyle w:val="normaltextrun"/>
          <w:rFonts w:ascii="Tahoma" w:eastAsiaTheme="majorEastAsia" w:hAnsi="Tahoma" w:cs="Tahoma"/>
          <w:sz w:val="20"/>
          <w:szCs w:val="20"/>
          <w:lang w:val="fr-FR"/>
        </w:rPr>
        <w:t xml:space="preserve">3/ </w:t>
      </w:r>
      <w:r w:rsidR="0077113A">
        <w:rPr>
          <w:rStyle w:val="eop"/>
          <w:rFonts w:ascii="Tahoma" w:eastAsiaTheme="majorEastAsia" w:hAnsi="Tahoma" w:cs="Tahoma"/>
          <w:sz w:val="20"/>
          <w:szCs w:val="20"/>
          <w:lang w:val="fr-FR"/>
        </w:rPr>
        <w:t xml:space="preserve">Les différents avantages </w:t>
      </w:r>
      <w:r w:rsidR="009E12E0">
        <w:rPr>
          <w:rStyle w:val="eop"/>
          <w:rFonts w:ascii="Tahoma" w:eastAsiaTheme="majorEastAsia" w:hAnsi="Tahoma" w:cs="Tahoma"/>
          <w:sz w:val="20"/>
          <w:szCs w:val="20"/>
          <w:lang w:val="fr-FR"/>
        </w:rPr>
        <w:t>d’une telle décision.</w:t>
      </w:r>
    </w:p>
    <w:p w14:paraId="5342F249" w14:textId="77777777" w:rsidR="00396052" w:rsidRPr="00280D82" w:rsidRDefault="00396052" w:rsidP="00501915">
      <w:pPr>
        <w:jc w:val="both"/>
        <w:rPr>
          <w:lang w:val="fr-FR"/>
        </w:rPr>
      </w:pPr>
    </w:p>
    <w:p w14:paraId="4A55CD02" w14:textId="77777777" w:rsidR="00704307" w:rsidRPr="00280D82" w:rsidRDefault="00704307" w:rsidP="00501915">
      <w:pPr>
        <w:jc w:val="both"/>
        <w:rPr>
          <w:b/>
          <w:lang w:val="fr-FR"/>
        </w:rPr>
      </w:pPr>
      <w:r w:rsidRPr="00280D82">
        <w:rPr>
          <w:b/>
          <w:lang w:val="fr-FR"/>
        </w:rPr>
        <w:t xml:space="preserve">Mise en œuvre </w:t>
      </w:r>
    </w:p>
    <w:p w14:paraId="58A6B48B" w14:textId="76BA53E1" w:rsidR="00704307" w:rsidRPr="00280D82" w:rsidRDefault="007D0777" w:rsidP="00501915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280D82">
        <w:rPr>
          <w:rFonts w:eastAsia="Arial Unicode MS"/>
        </w:rPr>
        <w:t>Former de</w:t>
      </w:r>
      <w:r w:rsidR="00501915" w:rsidRPr="00280D82">
        <w:rPr>
          <w:rFonts w:eastAsia="Arial Unicode MS"/>
        </w:rPr>
        <w:t>s</w:t>
      </w:r>
      <w:r w:rsidRPr="00280D82">
        <w:rPr>
          <w:rFonts w:eastAsia="Arial Unicode MS"/>
        </w:rPr>
        <w:t xml:space="preserve"> </w:t>
      </w:r>
      <w:r w:rsidR="001D5631" w:rsidRPr="00280D82">
        <w:rPr>
          <w:rFonts w:eastAsia="Arial Unicode MS"/>
        </w:rPr>
        <w:t>binômes</w:t>
      </w:r>
      <w:r w:rsidR="003105CB" w:rsidRPr="00280D82">
        <w:rPr>
          <w:rFonts w:eastAsia="Arial Unicode MS"/>
        </w:rPr>
        <w:t xml:space="preserve">. Faire prendre connaissance de </w:t>
      </w:r>
      <w:r w:rsidR="00501915" w:rsidRPr="00280D82">
        <w:rPr>
          <w:rFonts w:eastAsia="Arial Unicode MS"/>
        </w:rPr>
        <w:t>l’activité</w:t>
      </w:r>
      <w:r w:rsidR="003105CB" w:rsidRPr="00280D82">
        <w:rPr>
          <w:rFonts w:eastAsia="Arial Unicode MS"/>
        </w:rPr>
        <w:t>.</w:t>
      </w:r>
    </w:p>
    <w:p w14:paraId="3D7D1E78" w14:textId="507BC535" w:rsidR="003105CB" w:rsidRPr="00280D82" w:rsidRDefault="003105CB" w:rsidP="00501915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280D82">
        <w:rPr>
          <w:rFonts w:eastAsia="Arial Unicode MS"/>
        </w:rPr>
        <w:t xml:space="preserve">Laisser un temps de préparation </w:t>
      </w:r>
      <w:r w:rsidR="00501915" w:rsidRPr="00280D82">
        <w:rPr>
          <w:rFonts w:eastAsia="Arial Unicode MS"/>
        </w:rPr>
        <w:t>de 20 minutes. Passer dans la classe pour</w:t>
      </w:r>
      <w:r w:rsidRPr="00280D82">
        <w:rPr>
          <w:rFonts w:eastAsia="Arial Unicode MS"/>
        </w:rPr>
        <w:t xml:space="preserve"> apporter une aide ponctuelle. </w:t>
      </w:r>
    </w:p>
    <w:p w14:paraId="41A72F44" w14:textId="46F5FAB2" w:rsidR="00686B5C" w:rsidRPr="00280D82" w:rsidRDefault="00686B5C" w:rsidP="00501915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280D82">
        <w:rPr>
          <w:rFonts w:eastAsia="Arial Unicode MS"/>
        </w:rPr>
        <w:t xml:space="preserve">Récupérer </w:t>
      </w:r>
      <w:r w:rsidR="0012029B" w:rsidRPr="00280D82">
        <w:rPr>
          <w:rFonts w:eastAsia="Arial Unicode MS"/>
        </w:rPr>
        <w:t xml:space="preserve">les productions et </w:t>
      </w:r>
      <w:r w:rsidR="001B6F80" w:rsidRPr="00280D82">
        <w:rPr>
          <w:rFonts w:eastAsia="Arial Unicode MS"/>
        </w:rPr>
        <w:t xml:space="preserve">les corriger pour la séance suivante. </w:t>
      </w:r>
    </w:p>
    <w:p w14:paraId="144AEAAE" w14:textId="42B542C5" w:rsidR="00512CC1" w:rsidRPr="00280D82" w:rsidRDefault="00512CC1" w:rsidP="00501915">
      <w:pPr>
        <w:jc w:val="both"/>
        <w:rPr>
          <w:i/>
          <w:iCs/>
          <w:lang w:val="fr-FR"/>
        </w:rPr>
      </w:pPr>
      <w:r w:rsidRPr="00280D82">
        <w:rPr>
          <w:noProof/>
          <w:lang w:val="fr-FR"/>
        </w:rPr>
        <w:drawing>
          <wp:inline distT="0" distB="0" distL="0" distR="0" wp14:anchorId="633E1458" wp14:editId="08A6EC6D">
            <wp:extent cx="6120130" cy="365125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4510A8" w14:textId="4A876BC7" w:rsidR="005E3F5B" w:rsidRPr="00280D82" w:rsidRDefault="00D57C0B" w:rsidP="00501915">
      <w:pPr>
        <w:jc w:val="both"/>
        <w:rPr>
          <w:iCs/>
          <w:lang w:val="fr-FR"/>
        </w:rPr>
      </w:pPr>
      <w:r w:rsidRPr="00280D82">
        <w:rPr>
          <w:iCs/>
          <w:lang w:val="fr-FR"/>
        </w:rPr>
        <w:t xml:space="preserve">Faire faire l’activité individuellement à la maison et récupérer les productions écrites à la séance suivante.  </w:t>
      </w:r>
    </w:p>
    <w:p w14:paraId="0E692B24" w14:textId="581CFDE5" w:rsidR="00D93A8A" w:rsidRPr="00280D82" w:rsidRDefault="00517CA0" w:rsidP="00D93A8A">
      <w:pPr>
        <w:rPr>
          <w:iCs/>
          <w:lang w:val="fr-FR"/>
        </w:rPr>
      </w:pPr>
      <w:r w:rsidRPr="00280D82">
        <w:rPr>
          <w:iCs/>
          <w:noProof/>
          <w:lang w:val="fr-FR"/>
        </w:rPr>
        <w:drawing>
          <wp:inline distT="0" distB="0" distL="0" distR="0" wp14:anchorId="509C1721" wp14:editId="10A68384">
            <wp:extent cx="1323975" cy="36195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A8B41B" w14:textId="017DD768" w:rsidR="00D93A8A" w:rsidRPr="00280D82" w:rsidRDefault="00116F91" w:rsidP="00501915">
      <w:pPr>
        <w:pStyle w:val="Paragraphedeliste"/>
        <w:numPr>
          <w:ilvl w:val="0"/>
          <w:numId w:val="5"/>
        </w:numPr>
        <w:jc w:val="both"/>
        <w:rPr>
          <w:iCs/>
        </w:rPr>
      </w:pPr>
      <w:r w:rsidRPr="00280D82">
        <w:rPr>
          <w:iCs/>
        </w:rPr>
        <w:t>Depuis l’arrivée des talibans au pouvoir, l</w:t>
      </w:r>
      <w:r w:rsidR="007F7757" w:rsidRPr="00280D82">
        <w:rPr>
          <w:iCs/>
        </w:rPr>
        <w:t>es Afghanes sont privées de</w:t>
      </w:r>
      <w:r w:rsidR="007D08F4" w:rsidRPr="00280D82">
        <w:rPr>
          <w:iCs/>
        </w:rPr>
        <w:t>... / mais aussi de...</w:t>
      </w:r>
    </w:p>
    <w:p w14:paraId="0918B2DF" w14:textId="3CB164A7" w:rsidR="00592E09" w:rsidRPr="00280D82" w:rsidRDefault="0037480F" w:rsidP="00501915">
      <w:pPr>
        <w:pStyle w:val="Paragraphedeliste"/>
        <w:numPr>
          <w:ilvl w:val="0"/>
          <w:numId w:val="5"/>
        </w:numPr>
        <w:jc w:val="both"/>
        <w:rPr>
          <w:iCs/>
        </w:rPr>
      </w:pPr>
      <w:r w:rsidRPr="00280D82">
        <w:rPr>
          <w:iCs/>
        </w:rPr>
        <w:t>Les filles et les femmes n’ont plus le droit de</w:t>
      </w:r>
      <w:r w:rsidR="007D08F4" w:rsidRPr="00280D82">
        <w:rPr>
          <w:iCs/>
        </w:rPr>
        <w:t>... / elles doivent... / il leur est interdit de...</w:t>
      </w:r>
    </w:p>
    <w:p w14:paraId="2A012673" w14:textId="5E58D036" w:rsidR="007D08F4" w:rsidRPr="00280D82" w:rsidRDefault="009F698C" w:rsidP="00501915">
      <w:pPr>
        <w:pStyle w:val="Paragraphedeliste"/>
        <w:numPr>
          <w:ilvl w:val="0"/>
          <w:numId w:val="5"/>
        </w:numPr>
        <w:jc w:val="both"/>
        <w:rPr>
          <w:iCs/>
        </w:rPr>
      </w:pPr>
      <w:r w:rsidRPr="00280D82">
        <w:rPr>
          <w:iCs/>
        </w:rPr>
        <w:t>L</w:t>
      </w:r>
      <w:r w:rsidR="007D08F4" w:rsidRPr="00280D82">
        <w:rPr>
          <w:iCs/>
        </w:rPr>
        <w:t xml:space="preserve">eur situation </w:t>
      </w:r>
      <w:r w:rsidRPr="00280D82">
        <w:rPr>
          <w:iCs/>
        </w:rPr>
        <w:t>s’est</w:t>
      </w:r>
      <w:r w:rsidR="007D08F4" w:rsidRPr="00280D82">
        <w:rPr>
          <w:iCs/>
        </w:rPr>
        <w:t xml:space="preserve"> considérablement </w:t>
      </w:r>
      <w:r w:rsidRPr="00280D82">
        <w:rPr>
          <w:iCs/>
        </w:rPr>
        <w:t>dégradée depuis... / elles ont perdu...</w:t>
      </w:r>
    </w:p>
    <w:p w14:paraId="0794F623" w14:textId="466E8A9F" w:rsidR="00A60009" w:rsidRPr="00280D82" w:rsidRDefault="00F2411A" w:rsidP="00501915">
      <w:pPr>
        <w:pStyle w:val="Paragraphedeliste"/>
        <w:numPr>
          <w:ilvl w:val="0"/>
          <w:numId w:val="5"/>
        </w:numPr>
        <w:jc w:val="both"/>
      </w:pPr>
      <w:r w:rsidRPr="00280D82">
        <w:rPr>
          <w:iCs/>
        </w:rPr>
        <w:t xml:space="preserve">Ces Afghanes ont </w:t>
      </w:r>
      <w:r w:rsidR="007D08F4" w:rsidRPr="00280D82">
        <w:rPr>
          <w:iCs/>
        </w:rPr>
        <w:t xml:space="preserve">pourtant </w:t>
      </w:r>
      <w:r w:rsidRPr="00280D82">
        <w:rPr>
          <w:iCs/>
        </w:rPr>
        <w:t>des projets et des ambitions</w:t>
      </w:r>
      <w:r w:rsidR="007C3588" w:rsidRPr="00280D82">
        <w:rPr>
          <w:iCs/>
        </w:rPr>
        <w:t>. Elles veulent</w:t>
      </w:r>
      <w:r w:rsidR="007D08F4" w:rsidRPr="00280D82">
        <w:rPr>
          <w:iCs/>
        </w:rPr>
        <w:t>...</w:t>
      </w:r>
    </w:p>
    <w:p w14:paraId="4539167E" w14:textId="580EF76B" w:rsidR="007D08F4" w:rsidRPr="00280D82" w:rsidRDefault="007D08F4" w:rsidP="00501915">
      <w:pPr>
        <w:pStyle w:val="Paragraphedeliste"/>
        <w:numPr>
          <w:ilvl w:val="0"/>
          <w:numId w:val="5"/>
        </w:numPr>
        <w:jc w:val="both"/>
      </w:pPr>
      <w:r w:rsidRPr="00280D82">
        <w:rPr>
          <w:iCs/>
        </w:rPr>
        <w:t>C’est pourquoi elles se battent pour... / Elles se montrent...</w:t>
      </w:r>
      <w:r w:rsidR="009F698C" w:rsidRPr="00280D82">
        <w:rPr>
          <w:iCs/>
        </w:rPr>
        <w:t xml:space="preserve"> </w:t>
      </w:r>
    </w:p>
    <w:p w14:paraId="3A919B28" w14:textId="041DAEFE" w:rsidR="001B4972" w:rsidRPr="00280D82" w:rsidRDefault="000907E9" w:rsidP="00501915">
      <w:pPr>
        <w:pStyle w:val="Paragraphedeliste"/>
        <w:numPr>
          <w:ilvl w:val="0"/>
          <w:numId w:val="5"/>
        </w:numPr>
        <w:jc w:val="both"/>
      </w:pPr>
      <w:r>
        <w:rPr>
          <w:iCs/>
        </w:rPr>
        <w:t>Accueillir ces Afghanes serait</w:t>
      </w:r>
      <w:r w:rsidR="001B4972" w:rsidRPr="00280D82">
        <w:rPr>
          <w:iCs/>
        </w:rPr>
        <w:t>...</w:t>
      </w:r>
      <w:r w:rsidR="00194EA6" w:rsidRPr="00280D82">
        <w:rPr>
          <w:iCs/>
        </w:rPr>
        <w:t xml:space="preserve"> / Etc.</w:t>
      </w:r>
    </w:p>
    <w:sectPr w:rsidR="001B4972" w:rsidRPr="00280D82" w:rsidSect="00A33F16">
      <w:headerReference w:type="default" r:id="rId32"/>
      <w:footerReference w:type="default" r:id="rId33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468C0" w14:textId="77777777" w:rsidR="006F7DB5" w:rsidRDefault="006F7DB5" w:rsidP="00A33F16">
      <w:pPr>
        <w:spacing w:line="240" w:lineRule="auto"/>
      </w:pPr>
      <w:r>
        <w:separator/>
      </w:r>
    </w:p>
  </w:endnote>
  <w:endnote w:type="continuationSeparator" w:id="0">
    <w:p w14:paraId="41723086" w14:textId="77777777" w:rsidR="006F7DB5" w:rsidRDefault="006F7DB5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56076A9D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A44687">
            <w:t>Laure Garnier</w:t>
          </w:r>
          <w:r w:rsidRPr="00A33F16">
            <w:t xml:space="preserve">, </w:t>
          </w:r>
          <w:r w:rsidR="00A44687">
            <w:t xml:space="preserve">Alliance Française </w:t>
          </w:r>
          <w:r w:rsidR="00C76652">
            <w:t xml:space="preserve">de </w:t>
          </w:r>
          <w:r w:rsidR="00A44687">
            <w:t>Bruxelles-Europe</w:t>
          </w:r>
        </w:p>
        <w:p w14:paraId="54CDBDA9" w14:textId="378D7A8B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</w:p>
      </w:tc>
      <w:tc>
        <w:tcPr>
          <w:tcW w:w="735" w:type="pct"/>
        </w:tcPr>
        <w:p w14:paraId="73F1DBA0" w14:textId="2362742E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A011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1A011C">
              <w:rPr>
                <w:noProof/>
              </w:rPr>
              <w:t>5</w:t>
            </w:r>
          </w:fldSimple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80D82" w14:textId="77777777" w:rsidR="006F7DB5" w:rsidRDefault="006F7DB5" w:rsidP="00A33F16">
      <w:pPr>
        <w:spacing w:line="240" w:lineRule="auto"/>
      </w:pPr>
      <w:r>
        <w:separator/>
      </w:r>
    </w:p>
  </w:footnote>
  <w:footnote w:type="continuationSeparator" w:id="0">
    <w:p w14:paraId="0F1C6032" w14:textId="77777777" w:rsidR="006F7DB5" w:rsidRDefault="006F7DB5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407F4" w14:textId="61B48AEA" w:rsidR="00A33F16" w:rsidRDefault="001A011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F8D18B6" wp14:editId="7FA4E14D">
          <wp:extent cx="349885" cy="248145"/>
          <wp:effectExtent l="0" t="0" r="0" b="6350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9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24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E7CC6">
      <w:rPr>
        <w:noProof/>
        <w:lang w:eastAsia="fr-FR"/>
      </w:rPr>
      <w:pict w14:anchorId="753A91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" style="width:196.2pt;height:19.8pt;mso-width-percent:0;mso-height-percent:0;mso-width-percent:0;mso-height-percent:0">
          <v:imagedata r:id="rId2" o:title="entete-enseig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4.8pt;height:34.8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34C0F"/>
    <w:multiLevelType w:val="hybridMultilevel"/>
    <w:tmpl w:val="5BC86912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57A4A"/>
    <w:multiLevelType w:val="multilevel"/>
    <w:tmpl w:val="896EA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42053AF"/>
    <w:multiLevelType w:val="hybridMultilevel"/>
    <w:tmpl w:val="DCC03A26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1A765E"/>
    <w:multiLevelType w:val="hybridMultilevel"/>
    <w:tmpl w:val="F864B24A"/>
    <w:lvl w:ilvl="0" w:tplc="D22A1D94">
      <w:start w:val="5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7677F"/>
    <w:multiLevelType w:val="hybridMultilevel"/>
    <w:tmpl w:val="CAE41BEE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9E7F3E"/>
    <w:multiLevelType w:val="hybridMultilevel"/>
    <w:tmpl w:val="A622EA4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637F"/>
    <w:multiLevelType w:val="hybridMultilevel"/>
    <w:tmpl w:val="A8763296"/>
    <w:lvl w:ilvl="0" w:tplc="8A52E58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140" w:hanging="360"/>
      </w:pPr>
    </w:lvl>
    <w:lvl w:ilvl="2" w:tplc="080C001B" w:tentative="1">
      <w:start w:val="1"/>
      <w:numFmt w:val="lowerRoman"/>
      <w:lvlText w:val="%3."/>
      <w:lvlJc w:val="right"/>
      <w:pPr>
        <w:ind w:left="1860" w:hanging="180"/>
      </w:pPr>
    </w:lvl>
    <w:lvl w:ilvl="3" w:tplc="080C000F" w:tentative="1">
      <w:start w:val="1"/>
      <w:numFmt w:val="decimal"/>
      <w:lvlText w:val="%4."/>
      <w:lvlJc w:val="left"/>
      <w:pPr>
        <w:ind w:left="2580" w:hanging="360"/>
      </w:pPr>
    </w:lvl>
    <w:lvl w:ilvl="4" w:tplc="080C0019" w:tentative="1">
      <w:start w:val="1"/>
      <w:numFmt w:val="lowerLetter"/>
      <w:lvlText w:val="%5."/>
      <w:lvlJc w:val="left"/>
      <w:pPr>
        <w:ind w:left="3300" w:hanging="360"/>
      </w:pPr>
    </w:lvl>
    <w:lvl w:ilvl="5" w:tplc="080C001B" w:tentative="1">
      <w:start w:val="1"/>
      <w:numFmt w:val="lowerRoman"/>
      <w:lvlText w:val="%6."/>
      <w:lvlJc w:val="right"/>
      <w:pPr>
        <w:ind w:left="4020" w:hanging="180"/>
      </w:pPr>
    </w:lvl>
    <w:lvl w:ilvl="6" w:tplc="080C000F" w:tentative="1">
      <w:start w:val="1"/>
      <w:numFmt w:val="decimal"/>
      <w:lvlText w:val="%7."/>
      <w:lvlJc w:val="left"/>
      <w:pPr>
        <w:ind w:left="4740" w:hanging="360"/>
      </w:pPr>
    </w:lvl>
    <w:lvl w:ilvl="7" w:tplc="080C0019" w:tentative="1">
      <w:start w:val="1"/>
      <w:numFmt w:val="lowerLetter"/>
      <w:lvlText w:val="%8."/>
      <w:lvlJc w:val="left"/>
      <w:pPr>
        <w:ind w:left="5460" w:hanging="360"/>
      </w:pPr>
    </w:lvl>
    <w:lvl w:ilvl="8" w:tplc="08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48BE6FE5"/>
    <w:multiLevelType w:val="hybridMultilevel"/>
    <w:tmpl w:val="CA8CF0C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500CCD"/>
    <w:multiLevelType w:val="multilevel"/>
    <w:tmpl w:val="9D983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68812D6"/>
    <w:multiLevelType w:val="hybridMultilevel"/>
    <w:tmpl w:val="294E0E90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392660">
    <w:abstractNumId w:val="4"/>
  </w:num>
  <w:num w:numId="2" w16cid:durableId="1534684954">
    <w:abstractNumId w:val="8"/>
  </w:num>
  <w:num w:numId="3" w16cid:durableId="871499222">
    <w:abstractNumId w:val="6"/>
  </w:num>
  <w:num w:numId="4" w16cid:durableId="1284312223">
    <w:abstractNumId w:val="14"/>
  </w:num>
  <w:num w:numId="5" w16cid:durableId="653535504">
    <w:abstractNumId w:val="0"/>
  </w:num>
  <w:num w:numId="6" w16cid:durableId="49889867">
    <w:abstractNumId w:val="9"/>
  </w:num>
  <w:num w:numId="7" w16cid:durableId="1758214146">
    <w:abstractNumId w:val="13"/>
  </w:num>
  <w:num w:numId="8" w16cid:durableId="1165051310">
    <w:abstractNumId w:val="10"/>
  </w:num>
  <w:num w:numId="9" w16cid:durableId="5597022">
    <w:abstractNumId w:val="3"/>
  </w:num>
  <w:num w:numId="10" w16cid:durableId="1334338536">
    <w:abstractNumId w:val="7"/>
  </w:num>
  <w:num w:numId="11" w16cid:durableId="495845514">
    <w:abstractNumId w:val="16"/>
  </w:num>
  <w:num w:numId="12" w16cid:durableId="1998337049">
    <w:abstractNumId w:val="11"/>
  </w:num>
  <w:num w:numId="13" w16cid:durableId="1476140078">
    <w:abstractNumId w:val="1"/>
  </w:num>
  <w:num w:numId="14" w16cid:durableId="1594703023">
    <w:abstractNumId w:val="2"/>
  </w:num>
  <w:num w:numId="15" w16cid:durableId="1196845206">
    <w:abstractNumId w:val="15"/>
  </w:num>
  <w:num w:numId="16" w16cid:durableId="1829439185">
    <w:abstractNumId w:val="12"/>
  </w:num>
  <w:num w:numId="17" w16cid:durableId="10879213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12044"/>
    <w:rsid w:val="0002398E"/>
    <w:rsid w:val="000328CE"/>
    <w:rsid w:val="00035C7B"/>
    <w:rsid w:val="000434D3"/>
    <w:rsid w:val="00055C80"/>
    <w:rsid w:val="0006027D"/>
    <w:rsid w:val="0006049D"/>
    <w:rsid w:val="00067D58"/>
    <w:rsid w:val="000708D0"/>
    <w:rsid w:val="000907E9"/>
    <w:rsid w:val="00096690"/>
    <w:rsid w:val="000A08E0"/>
    <w:rsid w:val="000A4504"/>
    <w:rsid w:val="000B2EE1"/>
    <w:rsid w:val="000C11C2"/>
    <w:rsid w:val="000D3B40"/>
    <w:rsid w:val="000E61CB"/>
    <w:rsid w:val="000F4827"/>
    <w:rsid w:val="00102E31"/>
    <w:rsid w:val="00102ED0"/>
    <w:rsid w:val="001044CC"/>
    <w:rsid w:val="00106EFE"/>
    <w:rsid w:val="00112F75"/>
    <w:rsid w:val="00116F91"/>
    <w:rsid w:val="0012029B"/>
    <w:rsid w:val="00135E08"/>
    <w:rsid w:val="001360BB"/>
    <w:rsid w:val="00153D1F"/>
    <w:rsid w:val="00154472"/>
    <w:rsid w:val="00160D08"/>
    <w:rsid w:val="001774A3"/>
    <w:rsid w:val="00181B6E"/>
    <w:rsid w:val="00192C5C"/>
    <w:rsid w:val="00192CB2"/>
    <w:rsid w:val="00194EA6"/>
    <w:rsid w:val="001A011C"/>
    <w:rsid w:val="001A1D0B"/>
    <w:rsid w:val="001B3B12"/>
    <w:rsid w:val="001B4972"/>
    <w:rsid w:val="001B6F80"/>
    <w:rsid w:val="001C60E5"/>
    <w:rsid w:val="001D5631"/>
    <w:rsid w:val="001E4374"/>
    <w:rsid w:val="001E4C17"/>
    <w:rsid w:val="001F6298"/>
    <w:rsid w:val="00200922"/>
    <w:rsid w:val="0020230A"/>
    <w:rsid w:val="00207C7E"/>
    <w:rsid w:val="00214019"/>
    <w:rsid w:val="00220688"/>
    <w:rsid w:val="00240DC6"/>
    <w:rsid w:val="00250C33"/>
    <w:rsid w:val="0025692C"/>
    <w:rsid w:val="002679CC"/>
    <w:rsid w:val="00271275"/>
    <w:rsid w:val="00271374"/>
    <w:rsid w:val="00277378"/>
    <w:rsid w:val="00280D82"/>
    <w:rsid w:val="002841B3"/>
    <w:rsid w:val="0029013D"/>
    <w:rsid w:val="002915AD"/>
    <w:rsid w:val="002B1D43"/>
    <w:rsid w:val="002B2950"/>
    <w:rsid w:val="002B2CF4"/>
    <w:rsid w:val="002B3928"/>
    <w:rsid w:val="002C6057"/>
    <w:rsid w:val="002C70C1"/>
    <w:rsid w:val="002D1CE9"/>
    <w:rsid w:val="002D4339"/>
    <w:rsid w:val="002D7815"/>
    <w:rsid w:val="002E2111"/>
    <w:rsid w:val="002F7825"/>
    <w:rsid w:val="00305E6D"/>
    <w:rsid w:val="003060CB"/>
    <w:rsid w:val="003105CB"/>
    <w:rsid w:val="00314F70"/>
    <w:rsid w:val="0031638D"/>
    <w:rsid w:val="003229A8"/>
    <w:rsid w:val="0032681E"/>
    <w:rsid w:val="00343AE1"/>
    <w:rsid w:val="003471F1"/>
    <w:rsid w:val="00350E73"/>
    <w:rsid w:val="00351FC0"/>
    <w:rsid w:val="00360696"/>
    <w:rsid w:val="0037480F"/>
    <w:rsid w:val="0038148C"/>
    <w:rsid w:val="0038176B"/>
    <w:rsid w:val="00396052"/>
    <w:rsid w:val="00397F6C"/>
    <w:rsid w:val="003B11D0"/>
    <w:rsid w:val="003D1EA7"/>
    <w:rsid w:val="003D2DCF"/>
    <w:rsid w:val="003D3BAB"/>
    <w:rsid w:val="003E137E"/>
    <w:rsid w:val="003F399C"/>
    <w:rsid w:val="003F5E74"/>
    <w:rsid w:val="003F638D"/>
    <w:rsid w:val="004007DD"/>
    <w:rsid w:val="00402219"/>
    <w:rsid w:val="00405B8E"/>
    <w:rsid w:val="00415E9C"/>
    <w:rsid w:val="00417372"/>
    <w:rsid w:val="00443470"/>
    <w:rsid w:val="004437F3"/>
    <w:rsid w:val="00451A69"/>
    <w:rsid w:val="0045222E"/>
    <w:rsid w:val="00463DFB"/>
    <w:rsid w:val="004669ED"/>
    <w:rsid w:val="00473C5B"/>
    <w:rsid w:val="004765A3"/>
    <w:rsid w:val="004A320F"/>
    <w:rsid w:val="004A63AE"/>
    <w:rsid w:val="004B2C8A"/>
    <w:rsid w:val="004B63A7"/>
    <w:rsid w:val="004D07A7"/>
    <w:rsid w:val="004E0E9A"/>
    <w:rsid w:val="004E63B4"/>
    <w:rsid w:val="00501915"/>
    <w:rsid w:val="00505B3F"/>
    <w:rsid w:val="00512CC1"/>
    <w:rsid w:val="00516FAB"/>
    <w:rsid w:val="00517CA0"/>
    <w:rsid w:val="005261B2"/>
    <w:rsid w:val="00527023"/>
    <w:rsid w:val="005307C6"/>
    <w:rsid w:val="005317A7"/>
    <w:rsid w:val="00532C8E"/>
    <w:rsid w:val="00543963"/>
    <w:rsid w:val="005524A5"/>
    <w:rsid w:val="0055783C"/>
    <w:rsid w:val="00561928"/>
    <w:rsid w:val="00567CC0"/>
    <w:rsid w:val="0058327D"/>
    <w:rsid w:val="005861B1"/>
    <w:rsid w:val="00592E09"/>
    <w:rsid w:val="00592E68"/>
    <w:rsid w:val="005A5B59"/>
    <w:rsid w:val="005B20D3"/>
    <w:rsid w:val="005B7D71"/>
    <w:rsid w:val="005C0906"/>
    <w:rsid w:val="005C57EC"/>
    <w:rsid w:val="005C672D"/>
    <w:rsid w:val="005E2048"/>
    <w:rsid w:val="005E3C79"/>
    <w:rsid w:val="005E3F5B"/>
    <w:rsid w:val="00605C92"/>
    <w:rsid w:val="00606395"/>
    <w:rsid w:val="0061048D"/>
    <w:rsid w:val="00613E32"/>
    <w:rsid w:val="0062782D"/>
    <w:rsid w:val="006426E7"/>
    <w:rsid w:val="00652C96"/>
    <w:rsid w:val="00661A58"/>
    <w:rsid w:val="006755B3"/>
    <w:rsid w:val="00686B5C"/>
    <w:rsid w:val="00691030"/>
    <w:rsid w:val="00695652"/>
    <w:rsid w:val="006A144A"/>
    <w:rsid w:val="006B76A5"/>
    <w:rsid w:val="006C3D44"/>
    <w:rsid w:val="006E060C"/>
    <w:rsid w:val="006E300E"/>
    <w:rsid w:val="006F3A3D"/>
    <w:rsid w:val="006F601A"/>
    <w:rsid w:val="006F7D0B"/>
    <w:rsid w:val="006F7DB5"/>
    <w:rsid w:val="00700F40"/>
    <w:rsid w:val="007027D0"/>
    <w:rsid w:val="00704307"/>
    <w:rsid w:val="00706B82"/>
    <w:rsid w:val="00737F4C"/>
    <w:rsid w:val="0075443A"/>
    <w:rsid w:val="0075526D"/>
    <w:rsid w:val="00767BF5"/>
    <w:rsid w:val="0077113A"/>
    <w:rsid w:val="00780E75"/>
    <w:rsid w:val="00782892"/>
    <w:rsid w:val="007A3E3C"/>
    <w:rsid w:val="007B02F6"/>
    <w:rsid w:val="007B13B3"/>
    <w:rsid w:val="007B50D2"/>
    <w:rsid w:val="007C3588"/>
    <w:rsid w:val="007D0777"/>
    <w:rsid w:val="007D08F4"/>
    <w:rsid w:val="007D223D"/>
    <w:rsid w:val="007D3038"/>
    <w:rsid w:val="007F58BD"/>
    <w:rsid w:val="007F7757"/>
    <w:rsid w:val="0080654A"/>
    <w:rsid w:val="00826D68"/>
    <w:rsid w:val="00837D82"/>
    <w:rsid w:val="00850DAE"/>
    <w:rsid w:val="008555F0"/>
    <w:rsid w:val="00855D54"/>
    <w:rsid w:val="00856F3D"/>
    <w:rsid w:val="00857F88"/>
    <w:rsid w:val="00864BDA"/>
    <w:rsid w:val="00874226"/>
    <w:rsid w:val="008744D3"/>
    <w:rsid w:val="008913A6"/>
    <w:rsid w:val="0089321C"/>
    <w:rsid w:val="008B0A87"/>
    <w:rsid w:val="008B236E"/>
    <w:rsid w:val="008B4706"/>
    <w:rsid w:val="008B4ACB"/>
    <w:rsid w:val="008B7957"/>
    <w:rsid w:val="008D119C"/>
    <w:rsid w:val="009009C2"/>
    <w:rsid w:val="009038B9"/>
    <w:rsid w:val="00910B14"/>
    <w:rsid w:val="0092055F"/>
    <w:rsid w:val="00921340"/>
    <w:rsid w:val="009347DF"/>
    <w:rsid w:val="00937659"/>
    <w:rsid w:val="00940BE3"/>
    <w:rsid w:val="009410A5"/>
    <w:rsid w:val="0094169B"/>
    <w:rsid w:val="009422E7"/>
    <w:rsid w:val="009438F3"/>
    <w:rsid w:val="0095543B"/>
    <w:rsid w:val="00960282"/>
    <w:rsid w:val="00997C3B"/>
    <w:rsid w:val="009A01E5"/>
    <w:rsid w:val="009A72E0"/>
    <w:rsid w:val="009B36C1"/>
    <w:rsid w:val="009B5D5B"/>
    <w:rsid w:val="009C7594"/>
    <w:rsid w:val="009D05F7"/>
    <w:rsid w:val="009D462B"/>
    <w:rsid w:val="009D4E35"/>
    <w:rsid w:val="009D5C91"/>
    <w:rsid w:val="009E12E0"/>
    <w:rsid w:val="009E26E6"/>
    <w:rsid w:val="009F14AE"/>
    <w:rsid w:val="009F3914"/>
    <w:rsid w:val="009F6387"/>
    <w:rsid w:val="009F698C"/>
    <w:rsid w:val="00A001A7"/>
    <w:rsid w:val="00A0044E"/>
    <w:rsid w:val="00A02EB3"/>
    <w:rsid w:val="00A204EF"/>
    <w:rsid w:val="00A265FF"/>
    <w:rsid w:val="00A33F16"/>
    <w:rsid w:val="00A35020"/>
    <w:rsid w:val="00A366EB"/>
    <w:rsid w:val="00A43BAA"/>
    <w:rsid w:val="00A44024"/>
    <w:rsid w:val="00A44687"/>
    <w:rsid w:val="00A44DEB"/>
    <w:rsid w:val="00A473DC"/>
    <w:rsid w:val="00A50122"/>
    <w:rsid w:val="00A51FA7"/>
    <w:rsid w:val="00A54157"/>
    <w:rsid w:val="00A60009"/>
    <w:rsid w:val="00A60AE4"/>
    <w:rsid w:val="00A61B45"/>
    <w:rsid w:val="00A6485B"/>
    <w:rsid w:val="00A75466"/>
    <w:rsid w:val="00A821A7"/>
    <w:rsid w:val="00A8431E"/>
    <w:rsid w:val="00A86D5D"/>
    <w:rsid w:val="00AA0DDE"/>
    <w:rsid w:val="00AB4ACB"/>
    <w:rsid w:val="00AC0ABA"/>
    <w:rsid w:val="00AD22AF"/>
    <w:rsid w:val="00AE2406"/>
    <w:rsid w:val="00B04022"/>
    <w:rsid w:val="00B1061B"/>
    <w:rsid w:val="00B10A2F"/>
    <w:rsid w:val="00B1287E"/>
    <w:rsid w:val="00B15102"/>
    <w:rsid w:val="00B25967"/>
    <w:rsid w:val="00B26E55"/>
    <w:rsid w:val="00B3074C"/>
    <w:rsid w:val="00B41EFF"/>
    <w:rsid w:val="00B4300F"/>
    <w:rsid w:val="00B65EC0"/>
    <w:rsid w:val="00B83D30"/>
    <w:rsid w:val="00B92FDE"/>
    <w:rsid w:val="00B94B30"/>
    <w:rsid w:val="00B972E4"/>
    <w:rsid w:val="00B974E9"/>
    <w:rsid w:val="00BA06A0"/>
    <w:rsid w:val="00BA7F09"/>
    <w:rsid w:val="00BB2CE6"/>
    <w:rsid w:val="00BC06E3"/>
    <w:rsid w:val="00BC3E97"/>
    <w:rsid w:val="00BC7A2D"/>
    <w:rsid w:val="00BE477C"/>
    <w:rsid w:val="00C17331"/>
    <w:rsid w:val="00C348D2"/>
    <w:rsid w:val="00C60997"/>
    <w:rsid w:val="00C67DF2"/>
    <w:rsid w:val="00C71ACC"/>
    <w:rsid w:val="00C76652"/>
    <w:rsid w:val="00C8450B"/>
    <w:rsid w:val="00C912E0"/>
    <w:rsid w:val="00CB3D8E"/>
    <w:rsid w:val="00CC1F67"/>
    <w:rsid w:val="00CC667B"/>
    <w:rsid w:val="00CE6235"/>
    <w:rsid w:val="00CE7CC6"/>
    <w:rsid w:val="00CF0010"/>
    <w:rsid w:val="00D101FD"/>
    <w:rsid w:val="00D21C49"/>
    <w:rsid w:val="00D30ED8"/>
    <w:rsid w:val="00D35FE0"/>
    <w:rsid w:val="00D4202E"/>
    <w:rsid w:val="00D53CF9"/>
    <w:rsid w:val="00D57C0B"/>
    <w:rsid w:val="00D80313"/>
    <w:rsid w:val="00D81F32"/>
    <w:rsid w:val="00D84A1E"/>
    <w:rsid w:val="00D928AC"/>
    <w:rsid w:val="00D93A8A"/>
    <w:rsid w:val="00DC5213"/>
    <w:rsid w:val="00DF22FD"/>
    <w:rsid w:val="00DF3824"/>
    <w:rsid w:val="00E20562"/>
    <w:rsid w:val="00E427D0"/>
    <w:rsid w:val="00E6164F"/>
    <w:rsid w:val="00E6293B"/>
    <w:rsid w:val="00E64F8D"/>
    <w:rsid w:val="00E90195"/>
    <w:rsid w:val="00E935B7"/>
    <w:rsid w:val="00E95B05"/>
    <w:rsid w:val="00EA1AE7"/>
    <w:rsid w:val="00EB49F7"/>
    <w:rsid w:val="00EB7987"/>
    <w:rsid w:val="00EE71C8"/>
    <w:rsid w:val="00EF2381"/>
    <w:rsid w:val="00EF31CD"/>
    <w:rsid w:val="00F00E91"/>
    <w:rsid w:val="00F2411A"/>
    <w:rsid w:val="00F27134"/>
    <w:rsid w:val="00F27629"/>
    <w:rsid w:val="00F33742"/>
    <w:rsid w:val="00F40070"/>
    <w:rsid w:val="00F429AA"/>
    <w:rsid w:val="00F43879"/>
    <w:rsid w:val="00F440DD"/>
    <w:rsid w:val="00F44EC5"/>
    <w:rsid w:val="00F47F67"/>
    <w:rsid w:val="00F52BE4"/>
    <w:rsid w:val="00F708BA"/>
    <w:rsid w:val="00F71296"/>
    <w:rsid w:val="00F72744"/>
    <w:rsid w:val="00F819A2"/>
    <w:rsid w:val="00F87FB5"/>
    <w:rsid w:val="00F977DE"/>
    <w:rsid w:val="00FA4B48"/>
    <w:rsid w:val="00FB280C"/>
    <w:rsid w:val="00FC0514"/>
    <w:rsid w:val="00FE2799"/>
    <w:rsid w:val="00FE448E"/>
    <w:rsid w:val="00FF3E30"/>
    <w:rsid w:val="00FF459F"/>
    <w:rsid w:val="33EFD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styleId="Rvision">
    <w:name w:val="Revision"/>
    <w:hidden/>
    <w:uiPriority w:val="99"/>
    <w:semiHidden/>
    <w:rsid w:val="00A44687"/>
    <w:pPr>
      <w:spacing w:after="0" w:line="240" w:lineRule="auto"/>
    </w:pPr>
    <w:rPr>
      <w:rFonts w:ascii="Tahoma" w:hAnsi="Tahoma"/>
      <w:sz w:val="20"/>
    </w:rPr>
  </w:style>
  <w:style w:type="character" w:customStyle="1" w:styleId="normaltextrun">
    <w:name w:val="normaltextrun"/>
    <w:basedOn w:val="Policepardfaut"/>
    <w:rsid w:val="00314F70"/>
  </w:style>
  <w:style w:type="paragraph" w:customStyle="1" w:styleId="paragraph">
    <w:name w:val="paragraph"/>
    <w:basedOn w:val="Normal"/>
    <w:rsid w:val="00202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BE" w:eastAsia="fr-BE"/>
    </w:rPr>
  </w:style>
  <w:style w:type="character" w:customStyle="1" w:styleId="eop">
    <w:name w:val="eop"/>
    <w:basedOn w:val="Policepardfaut"/>
    <w:rsid w:val="0020230A"/>
  </w:style>
  <w:style w:type="character" w:styleId="Mentionnonrsolue">
    <w:name w:val="Unresolved Mention"/>
    <w:basedOn w:val="Policepardfaut"/>
    <w:uiPriority w:val="99"/>
    <w:rsid w:val="00C71A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13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54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29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5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51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hyperlink" Target="https://fr.vecteezy.com/art-vectoriel/19051055-carte-du-monde-avec-une-loupe-pointant-vers-l-afghanistan-carte-de-l-afghanistan-avec-le-drapeau-dans-la-boucle" TargetMode="External"/><Relationship Id="rId26" Type="http://schemas.openxmlformats.org/officeDocument/2006/relationships/image" Target="media/image12.png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34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hyperlink" Target="https://urlz.fr/lnBN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8.png"/><Relationship Id="rId29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v5mondeplus.com/fr/details/vod/107079767_74079A" TargetMode="External"/><Relationship Id="rId24" Type="http://schemas.openxmlformats.org/officeDocument/2006/relationships/image" Target="media/image11.png"/><Relationship Id="rId32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openxmlformats.org/officeDocument/2006/relationships/image" Target="media/image10.png"/><Relationship Id="rId28" Type="http://schemas.openxmlformats.org/officeDocument/2006/relationships/image" Target="media/image14.png"/><Relationship Id="rId10" Type="http://schemas.openxmlformats.org/officeDocument/2006/relationships/hyperlink" Target="https://enseigner.tv5monde.com/fiches-pedagogiques-fle/diplomates" TargetMode="External"/><Relationship Id="rId19" Type="http://schemas.openxmlformats.org/officeDocument/2006/relationships/image" Target="media/image7.png"/><Relationship Id="rId31" Type="http://schemas.openxmlformats.org/officeDocument/2006/relationships/image" Target="media/image17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urlz.fr/lnBN" TargetMode="External"/><Relationship Id="rId22" Type="http://schemas.openxmlformats.org/officeDocument/2006/relationships/hyperlink" Target="https://urlz.fr/lnBN" TargetMode="External"/><Relationship Id="rId27" Type="http://schemas.openxmlformats.org/officeDocument/2006/relationships/image" Target="media/image13.png"/><Relationship Id="rId30" Type="http://schemas.openxmlformats.org/officeDocument/2006/relationships/image" Target="media/image16.png"/><Relationship Id="rId35" Type="http://schemas.openxmlformats.org/officeDocument/2006/relationships/theme" Target="theme/theme1.xml"/><Relationship Id="rId8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9.png"/><Relationship Id="rId1" Type="http://schemas.openxmlformats.org/officeDocument/2006/relationships/image" Target="media/image1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9D2F463430BD4A8C811939AEBDE129" ma:contentTypeVersion="2" ma:contentTypeDescription="Crée un document." ma:contentTypeScope="" ma:versionID="bcbbf170dff51de493fb304d2fcc6580">
  <xsd:schema xmlns:xsd="http://www.w3.org/2001/XMLSchema" xmlns:xs="http://www.w3.org/2001/XMLSchema" xmlns:p="http://schemas.microsoft.com/office/2006/metadata/properties" xmlns:ns2="9e891cfa-e8dd-421f-83fb-2486b6744881" targetNamespace="http://schemas.microsoft.com/office/2006/metadata/properties" ma:root="true" ma:fieldsID="96cc52120daacf6d4b20430a4e88e167" ns2:_="">
    <xsd:import namespace="9e891cfa-e8dd-421f-83fb-2486b67448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91cfa-e8dd-421f-83fb-2486b6744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BE4B75-0AC1-499F-809E-D040932DAA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A344B6-3658-4DA0-BCDF-AFDC88527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A6DB74-9DEB-4190-AC23-39F480CCE0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891cfa-e8dd-421f-83fb-2486b67448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1283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Sophie Laboiry</cp:lastModifiedBy>
  <cp:revision>257</cp:revision>
  <cp:lastPrinted>2023-04-28T20:10:00Z</cp:lastPrinted>
  <dcterms:created xsi:type="dcterms:W3CDTF">2023-03-20T14:44:00Z</dcterms:created>
  <dcterms:modified xsi:type="dcterms:W3CDTF">2023-04-28T20:10:00Z</dcterms:modified>
</cp:coreProperties>
</file>