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2A8512" w14:textId="77777777" w:rsidR="00563CAA" w:rsidRPr="00D14530" w:rsidRDefault="00563CAA" w:rsidP="00563CAA">
      <w:pPr>
        <w:pStyle w:val="Titre"/>
        <w:suppressLineNumbers/>
        <w:jc w:val="both"/>
        <w:rPr>
          <w:lang w:val="fr-FR"/>
        </w:rPr>
      </w:pPr>
      <w:bookmarkStart w:id="0" w:name="_Hlk148448168"/>
      <w:r w:rsidRPr="00D14530">
        <w:rPr>
          <w:lang w:val="fr-FR"/>
        </w:rPr>
        <w:t>L’intelligence artificielle par et pour les Africains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142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3402"/>
        <w:gridCol w:w="6236"/>
      </w:tblGrid>
      <w:tr w:rsidR="00A33F16" w:rsidRPr="00914EFB" w14:paraId="7D727E63" w14:textId="77777777" w:rsidTr="008C262B">
        <w:tc>
          <w:tcPr>
            <w:tcW w:w="3402" w:type="dxa"/>
            <w:shd w:val="clear" w:color="auto" w:fill="EDF4FC" w:themeFill="background2"/>
          </w:tcPr>
          <w:bookmarkEnd w:id="0"/>
          <w:p w14:paraId="59793F76" w14:textId="0CDA13BC" w:rsidR="00A33F16" w:rsidRPr="00D14530" w:rsidRDefault="00A33F16" w:rsidP="00A33F16">
            <w:pPr>
              <w:pStyle w:val="Titre1"/>
            </w:pPr>
            <w:r w:rsidRPr="00D14530">
              <w:t>Niveau</w:t>
            </w:r>
          </w:p>
          <w:p w14:paraId="1B8476E0" w14:textId="6C93EA3E" w:rsidR="00A33F16" w:rsidRPr="00D14530" w:rsidRDefault="00DC3EA8" w:rsidP="00A504CF">
            <w:r w:rsidRPr="00D14530">
              <w:t>B</w:t>
            </w:r>
            <w:r w:rsidR="000A6C0D" w:rsidRPr="00D14530">
              <w:t>1</w:t>
            </w:r>
          </w:p>
          <w:p w14:paraId="43D11D28" w14:textId="77777777" w:rsidR="00A33F16" w:rsidRPr="00D14530" w:rsidRDefault="00A33F16" w:rsidP="00A504CF"/>
          <w:p w14:paraId="485860B2" w14:textId="77777777" w:rsidR="00A33F16" w:rsidRPr="00D14530" w:rsidRDefault="00A33F16" w:rsidP="00A33F16">
            <w:pPr>
              <w:pStyle w:val="Titre1"/>
            </w:pPr>
            <w:r w:rsidRPr="00D14530">
              <w:t>Public</w:t>
            </w:r>
          </w:p>
          <w:p w14:paraId="01826C5A" w14:textId="77777777" w:rsidR="00A33F16" w:rsidRPr="00D14530" w:rsidRDefault="00A33F16" w:rsidP="00A504CF">
            <w:r w:rsidRPr="00D14530">
              <w:t xml:space="preserve">Adultes </w:t>
            </w:r>
          </w:p>
          <w:p w14:paraId="03836A74" w14:textId="77777777" w:rsidR="00A33F16" w:rsidRPr="00D14530" w:rsidRDefault="00A33F16" w:rsidP="00A504CF"/>
          <w:p w14:paraId="106222EA" w14:textId="77777777" w:rsidR="00DC3EA8" w:rsidRPr="00D14530" w:rsidRDefault="00DC3EA8" w:rsidP="00DC3EA8">
            <w:pPr>
              <w:pStyle w:val="Titre1"/>
            </w:pPr>
            <w:r w:rsidRPr="00D14530">
              <w:t>DurÉe</w:t>
            </w:r>
          </w:p>
          <w:p w14:paraId="47617F6F" w14:textId="7692E8E6" w:rsidR="00A33F16" w:rsidRPr="00D14530" w:rsidRDefault="00F84798" w:rsidP="00A504CF">
            <w:pPr>
              <w:rPr>
                <w:b/>
              </w:rPr>
            </w:pPr>
            <w:r w:rsidRPr="00D14530">
              <w:t>Environ 1h30</w:t>
            </w:r>
          </w:p>
          <w:p w14:paraId="026291FB" w14:textId="77777777" w:rsidR="00A33F16" w:rsidRPr="00D14530" w:rsidRDefault="00A33F16" w:rsidP="00A504CF">
            <w:pPr>
              <w:rPr>
                <w:b/>
              </w:rPr>
            </w:pPr>
          </w:p>
          <w:p w14:paraId="1A86F6B2" w14:textId="77777777" w:rsidR="00A33F16" w:rsidRPr="00D14530" w:rsidRDefault="00A33F16" w:rsidP="00A33F16">
            <w:pPr>
              <w:pStyle w:val="Titre1"/>
            </w:pPr>
            <w:r w:rsidRPr="00D14530">
              <w:t>Collection</w:t>
            </w:r>
          </w:p>
          <w:p w14:paraId="489F2FA8" w14:textId="77777777" w:rsidR="00DC3EA8" w:rsidRPr="00D14530" w:rsidRDefault="0031638D" w:rsidP="00DC3EA8">
            <w:pPr>
              <w:rPr>
                <w:rStyle w:val="Lienhypertexte"/>
                <w:rFonts w:cs="Arial"/>
                <w:szCs w:val="20"/>
              </w:rPr>
            </w:pPr>
            <w:r w:rsidRPr="00D14530">
              <w:rPr>
                <w:rFonts w:cs="Arial"/>
                <w:szCs w:val="20"/>
              </w:rPr>
              <w:fldChar w:fldCharType="begin"/>
            </w:r>
            <w:r w:rsidRPr="00D14530">
              <w:rPr>
                <w:rFonts w:cs="Arial"/>
                <w:szCs w:val="20"/>
              </w:rPr>
              <w:instrText xml:space="preserve"> HYPERLINK "https://enseigner.tv5monde.com/fiches-pedagogiques-fle/7-jours-sur-la-planete" </w:instrText>
            </w:r>
            <w:r w:rsidRPr="00D14530">
              <w:rPr>
                <w:rFonts w:cs="Arial"/>
                <w:szCs w:val="20"/>
              </w:rPr>
            </w:r>
            <w:r w:rsidRPr="00D14530">
              <w:rPr>
                <w:rFonts w:cs="Arial"/>
                <w:szCs w:val="20"/>
              </w:rPr>
              <w:fldChar w:fldCharType="separate"/>
            </w:r>
            <w:r w:rsidR="00DC3EA8" w:rsidRPr="00D14530">
              <w:rPr>
                <w:rFonts w:cs="Arial"/>
                <w:szCs w:val="20"/>
              </w:rPr>
              <w:fldChar w:fldCharType="begin"/>
            </w:r>
            <w:r w:rsidR="00DC3EA8" w:rsidRPr="00D14530">
              <w:rPr>
                <w:rFonts w:cs="Arial"/>
                <w:szCs w:val="20"/>
              </w:rPr>
              <w:instrText>HYPERLINK "https://enseigner.tv5monde.com/fiches-pedagogiques-fle/diplomates"</w:instrText>
            </w:r>
            <w:r w:rsidR="00DC3EA8" w:rsidRPr="00D14530">
              <w:rPr>
                <w:rFonts w:cs="Arial"/>
                <w:szCs w:val="20"/>
              </w:rPr>
            </w:r>
            <w:r w:rsidR="00DC3EA8" w:rsidRPr="00D14530">
              <w:rPr>
                <w:rFonts w:cs="Arial"/>
                <w:szCs w:val="20"/>
              </w:rPr>
              <w:fldChar w:fldCharType="separate"/>
            </w:r>
            <w:r w:rsidR="00DC3EA8" w:rsidRPr="00D14530">
              <w:rPr>
                <w:rStyle w:val="Lienhypertexte"/>
                <w:rFonts w:cs="Arial"/>
                <w:szCs w:val="20"/>
              </w:rPr>
              <w:fldChar w:fldCharType="begin"/>
            </w:r>
            <w:r w:rsidR="00DC3EA8" w:rsidRPr="00D14530">
              <w:rPr>
                <w:rStyle w:val="Lienhypertexte"/>
                <w:rFonts w:cs="Arial"/>
                <w:szCs w:val="20"/>
              </w:rPr>
              <w:instrText>HYPERLINK "https://enseigner.tv5monde.com/fiches-pedagogiques-fle/diplomates"</w:instrText>
            </w:r>
            <w:r w:rsidR="00DC3EA8" w:rsidRPr="00D14530">
              <w:rPr>
                <w:rStyle w:val="Lienhypertexte"/>
                <w:rFonts w:cs="Arial"/>
                <w:szCs w:val="20"/>
              </w:rPr>
            </w:r>
            <w:r w:rsidR="00DC3EA8" w:rsidRPr="00D14530">
              <w:rPr>
                <w:rStyle w:val="Lienhypertexte"/>
                <w:rFonts w:cs="Arial"/>
                <w:szCs w:val="20"/>
              </w:rPr>
              <w:fldChar w:fldCharType="separate"/>
            </w:r>
            <w:r w:rsidR="00DC3EA8" w:rsidRPr="00D14530">
              <w:rPr>
                <w:rStyle w:val="Lienhypertexte"/>
                <w:rFonts w:cs="Arial"/>
                <w:szCs w:val="20"/>
              </w:rPr>
              <w:t>F</w:t>
            </w:r>
            <w:r w:rsidR="00DC3EA8" w:rsidRPr="00D14530">
              <w:rPr>
                <w:rStyle w:val="Lienhypertexte"/>
              </w:rPr>
              <w:t>rançais des relations internationales</w:t>
            </w:r>
          </w:p>
          <w:p w14:paraId="24CF1E52" w14:textId="1DF408F0" w:rsidR="00D35FE0" w:rsidRPr="00D14530" w:rsidRDefault="00DC3EA8" w:rsidP="00DC3EA8">
            <w:pPr>
              <w:rPr>
                <w:rFonts w:cs="Arial"/>
                <w:szCs w:val="20"/>
              </w:rPr>
            </w:pPr>
            <w:r w:rsidRPr="00D14530">
              <w:rPr>
                <w:rStyle w:val="Lienhypertexte"/>
                <w:rFonts w:cs="Arial"/>
                <w:szCs w:val="20"/>
              </w:rPr>
              <w:fldChar w:fldCharType="end"/>
            </w:r>
            <w:r w:rsidRPr="00D14530">
              <w:rPr>
                <w:rFonts w:cs="Arial"/>
                <w:szCs w:val="20"/>
              </w:rPr>
              <w:fldChar w:fldCharType="end"/>
            </w:r>
            <w:r w:rsidR="0031638D" w:rsidRPr="00D14530">
              <w:rPr>
                <w:rFonts w:cs="Arial"/>
                <w:szCs w:val="20"/>
              </w:rPr>
              <w:fldChar w:fldCharType="end"/>
            </w:r>
          </w:p>
          <w:p w14:paraId="20008D58" w14:textId="77777777" w:rsidR="00A33F16" w:rsidRPr="00D14530" w:rsidRDefault="00A33F16" w:rsidP="00A33F16">
            <w:pPr>
              <w:pStyle w:val="Titre1"/>
            </w:pPr>
            <w:r w:rsidRPr="00D14530">
              <w:t>Mise en ligne</w:t>
            </w:r>
          </w:p>
          <w:p w14:paraId="503B23C9" w14:textId="1A89E037" w:rsidR="00A33F16" w:rsidRPr="00D14530" w:rsidRDefault="00004AA6" w:rsidP="00A504CF">
            <w:r>
              <w:t>Février</w:t>
            </w:r>
            <w:r w:rsidR="00DC3EA8" w:rsidRPr="00D14530">
              <w:t xml:space="preserve"> 202</w:t>
            </w:r>
            <w:r w:rsidR="00563CAA" w:rsidRPr="00D14530">
              <w:t>5</w:t>
            </w:r>
          </w:p>
          <w:p w14:paraId="07D8C66A" w14:textId="77777777" w:rsidR="00A33F16" w:rsidRPr="00D14530" w:rsidRDefault="00A33F16" w:rsidP="00A504CF"/>
          <w:p w14:paraId="224095AB" w14:textId="26942F9F" w:rsidR="00A33F16" w:rsidRPr="00D14530" w:rsidRDefault="00DC3EA8" w:rsidP="00A33F16">
            <w:pPr>
              <w:pStyle w:val="Titre1"/>
            </w:pPr>
            <w:r w:rsidRPr="00D14530">
              <w:t>VIDÉO</w:t>
            </w:r>
          </w:p>
          <w:p w14:paraId="22BA8DB3" w14:textId="75E50DC8" w:rsidR="00A33F16" w:rsidRPr="00D14530" w:rsidRDefault="00563CAA" w:rsidP="00A504CF">
            <w:hyperlink r:id="rId11" w:history="1">
              <w:r w:rsidRPr="00153D40">
                <w:rPr>
                  <w:rStyle w:val="Lienhypertexte"/>
                </w:rPr>
                <w:t>Reportage TV5MONDE Info</w:t>
              </w:r>
              <w:r w:rsidR="0026759C" w:rsidRPr="00153D40">
                <w:rPr>
                  <w:rStyle w:val="Lienhypertexte"/>
                </w:rPr>
                <w:t xml:space="preserve"> du </w:t>
              </w:r>
              <w:r w:rsidRPr="00153D40">
                <w:rPr>
                  <w:rStyle w:val="Lienhypertexte"/>
                </w:rPr>
                <w:t>3 décembre 2022</w:t>
              </w:r>
            </w:hyperlink>
          </w:p>
        </w:tc>
        <w:tc>
          <w:tcPr>
            <w:tcW w:w="6236" w:type="dxa"/>
            <w:shd w:val="clear" w:color="auto" w:fill="auto"/>
          </w:tcPr>
          <w:p w14:paraId="69DAD7ED" w14:textId="77777777" w:rsidR="00A33F16" w:rsidRPr="00D14530" w:rsidRDefault="00A366EB" w:rsidP="00A33F16">
            <w:pPr>
              <w:pStyle w:val="Titre1"/>
            </w:pPr>
            <w:r w:rsidRPr="00D14530">
              <w:t>En bref</w:t>
            </w:r>
          </w:p>
          <w:p w14:paraId="0B9A9F61" w14:textId="1E16413F" w:rsidR="00A33F16" w:rsidRPr="00D14530" w:rsidRDefault="00563CAA" w:rsidP="00A504CF">
            <w:pPr>
              <w:rPr>
                <w:rFonts w:cs="Arial"/>
                <w:szCs w:val="20"/>
              </w:rPr>
            </w:pPr>
            <w:r w:rsidRPr="00D14530">
              <w:rPr>
                <w:rFonts w:cs="Arial"/>
                <w:szCs w:val="20"/>
              </w:rPr>
              <w:t>Comment des start-up tunisiennes</w:t>
            </w:r>
            <w:r w:rsidR="00D14530" w:rsidRPr="00D14530">
              <w:rPr>
                <w:rFonts w:cs="Arial"/>
                <w:szCs w:val="20"/>
              </w:rPr>
              <w:t>, spécialisées en IA,</w:t>
            </w:r>
            <w:r w:rsidRPr="00D14530">
              <w:rPr>
                <w:rFonts w:cs="Arial"/>
                <w:szCs w:val="20"/>
              </w:rPr>
              <w:t xml:space="preserve"> répondent</w:t>
            </w:r>
            <w:r w:rsidR="00D14530" w:rsidRPr="00D14530">
              <w:rPr>
                <w:rFonts w:cs="Arial"/>
                <w:szCs w:val="20"/>
              </w:rPr>
              <w:t>-elles</w:t>
            </w:r>
            <w:r w:rsidRPr="00D14530">
              <w:rPr>
                <w:rFonts w:cs="Arial"/>
                <w:szCs w:val="20"/>
              </w:rPr>
              <w:t xml:space="preserve"> aux problèmes de santé publique ou encore de désertification en Afrique</w:t>
            </w:r>
            <w:r w:rsidR="00343591" w:rsidRPr="00D14530">
              <w:rPr>
                <w:rFonts w:cs="Arial"/>
                <w:szCs w:val="20"/>
              </w:rPr>
              <w:t> ?</w:t>
            </w:r>
            <w:r w:rsidR="00A366EB" w:rsidRPr="00D14530">
              <w:rPr>
                <w:rFonts w:cs="Arial"/>
                <w:szCs w:val="20"/>
              </w:rPr>
              <w:t xml:space="preserve"> Avec cette fiche pédagogique, vos apprenant</w:t>
            </w:r>
            <w:r w:rsidR="00057859">
              <w:rPr>
                <w:rFonts w:cs="Arial"/>
                <w:szCs w:val="20"/>
              </w:rPr>
              <w:t>·e·</w:t>
            </w:r>
            <w:r w:rsidR="00A366EB" w:rsidRPr="00D14530">
              <w:rPr>
                <w:rFonts w:cs="Arial"/>
                <w:szCs w:val="20"/>
              </w:rPr>
              <w:t xml:space="preserve">s </w:t>
            </w:r>
            <w:r w:rsidR="000A6C0D" w:rsidRPr="00D14530">
              <w:rPr>
                <w:rFonts w:cs="Arial"/>
                <w:szCs w:val="20"/>
              </w:rPr>
              <w:t xml:space="preserve">analyseront </w:t>
            </w:r>
            <w:r w:rsidRPr="00D14530">
              <w:rPr>
                <w:rFonts w:cs="Arial"/>
                <w:szCs w:val="20"/>
              </w:rPr>
              <w:t>les procédés de mise en valeur d’une information</w:t>
            </w:r>
            <w:r w:rsidR="00A366EB" w:rsidRPr="00D14530">
              <w:rPr>
                <w:rFonts w:cs="Arial"/>
                <w:szCs w:val="20"/>
              </w:rPr>
              <w:t xml:space="preserve"> et </w:t>
            </w:r>
            <w:r w:rsidR="00E3145F">
              <w:rPr>
                <w:rFonts w:cs="Arial"/>
                <w:szCs w:val="20"/>
              </w:rPr>
              <w:t>discuteront du développement de l’IA dans un domaine en particulier</w:t>
            </w:r>
            <w:r w:rsidR="00A366EB" w:rsidRPr="00D14530">
              <w:rPr>
                <w:rFonts w:cs="Arial"/>
                <w:szCs w:val="20"/>
              </w:rPr>
              <w:t>.</w:t>
            </w:r>
            <w:r w:rsidR="00A33F16" w:rsidRPr="00D14530">
              <w:t xml:space="preserve"> </w:t>
            </w:r>
          </w:p>
          <w:p w14:paraId="407FE45D" w14:textId="77777777" w:rsidR="00A33F16" w:rsidRPr="00D14530" w:rsidRDefault="00A33F16" w:rsidP="00A504CF">
            <w:pPr>
              <w:rPr>
                <w:b/>
              </w:rPr>
            </w:pPr>
          </w:p>
          <w:p w14:paraId="0568A2A6" w14:textId="77777777" w:rsidR="00A33F16" w:rsidRPr="00D14530" w:rsidRDefault="00A33F16" w:rsidP="00A33F16">
            <w:pPr>
              <w:pStyle w:val="Titre1"/>
            </w:pPr>
            <w:r w:rsidRPr="00D14530">
              <w:t>Objectifs</w:t>
            </w:r>
          </w:p>
          <w:p w14:paraId="1A346C22" w14:textId="77777777" w:rsidR="00A33F16" w:rsidRPr="00D14530" w:rsidRDefault="00A33F16" w:rsidP="00A504CF">
            <w:pPr>
              <w:rPr>
                <w:b/>
              </w:rPr>
            </w:pPr>
            <w:r w:rsidRPr="00D14530">
              <w:rPr>
                <w:b/>
              </w:rPr>
              <w:t>Communicatifs / pragmatiques</w:t>
            </w:r>
          </w:p>
          <w:p w14:paraId="6825262C" w14:textId="4149E220" w:rsidR="00A33F16" w:rsidRPr="00D14530" w:rsidRDefault="00A33F16" w:rsidP="00A33F16">
            <w:pPr>
              <w:pStyle w:val="Paragraphedeliste"/>
              <w:numPr>
                <w:ilvl w:val="0"/>
                <w:numId w:val="1"/>
              </w:numPr>
            </w:pPr>
            <w:r w:rsidRPr="00D14530">
              <w:t xml:space="preserve">Activité </w:t>
            </w:r>
            <w:r w:rsidR="000A6C0D" w:rsidRPr="00D14530">
              <w:t>1</w:t>
            </w:r>
            <w:r w:rsidRPr="00D14530">
              <w:t xml:space="preserve"> : </w:t>
            </w:r>
            <w:r w:rsidR="00976EFC" w:rsidRPr="00D14530">
              <w:t>donner une définition de l’intelligence artificielle et de ses fonctions</w:t>
            </w:r>
            <w:r w:rsidRPr="00D14530">
              <w:t>.</w:t>
            </w:r>
          </w:p>
          <w:p w14:paraId="133DB37A" w14:textId="0F500982" w:rsidR="000A6C0D" w:rsidRPr="00D14530" w:rsidRDefault="000A6C0D" w:rsidP="000A6C0D">
            <w:pPr>
              <w:pStyle w:val="Paragraphedeliste"/>
              <w:numPr>
                <w:ilvl w:val="0"/>
                <w:numId w:val="1"/>
              </w:numPr>
            </w:pPr>
            <w:r w:rsidRPr="00D14530">
              <w:t xml:space="preserve">Activité 2 : </w:t>
            </w:r>
            <w:r w:rsidR="00976EFC" w:rsidRPr="00D14530">
              <w:t>identifier</w:t>
            </w:r>
            <w:r w:rsidRPr="00D14530">
              <w:t xml:space="preserve"> les </w:t>
            </w:r>
            <w:r w:rsidR="00976EFC" w:rsidRPr="00D14530">
              <w:t>deux secteurs d’activité utilisant l’IA présentés dans le reportage</w:t>
            </w:r>
            <w:r w:rsidRPr="00D14530">
              <w:t>.</w:t>
            </w:r>
          </w:p>
          <w:p w14:paraId="1442E456" w14:textId="629CACA1" w:rsidR="000A6C0D" w:rsidRPr="00D14530" w:rsidRDefault="000A6C0D" w:rsidP="00A33F16">
            <w:pPr>
              <w:pStyle w:val="Paragraphedeliste"/>
              <w:numPr>
                <w:ilvl w:val="0"/>
                <w:numId w:val="1"/>
              </w:numPr>
            </w:pPr>
            <w:r w:rsidRPr="00D14530">
              <w:t xml:space="preserve">Activité 3 : repérer </w:t>
            </w:r>
            <w:r w:rsidR="00994128" w:rsidRPr="00D14530">
              <w:t>le rôle de l’IA dans le milieu médical</w:t>
            </w:r>
            <w:r w:rsidR="00E3145F">
              <w:t xml:space="preserve"> et de l’agriculture</w:t>
            </w:r>
            <w:r w:rsidRPr="00D14530">
              <w:t>.</w:t>
            </w:r>
          </w:p>
          <w:p w14:paraId="62191DC7" w14:textId="40CD130B" w:rsidR="000A6C0D" w:rsidRPr="00D14530" w:rsidRDefault="000A6C0D" w:rsidP="00A33F16">
            <w:pPr>
              <w:pStyle w:val="Paragraphedeliste"/>
              <w:numPr>
                <w:ilvl w:val="0"/>
                <w:numId w:val="1"/>
              </w:numPr>
            </w:pPr>
            <w:r w:rsidRPr="00D14530">
              <w:t xml:space="preserve">Activité </w:t>
            </w:r>
            <w:r w:rsidR="00E3145F">
              <w:t>5</w:t>
            </w:r>
            <w:r w:rsidRPr="00D14530">
              <w:t xml:space="preserve"> : </w:t>
            </w:r>
            <w:r w:rsidR="00E3145F">
              <w:t>discuter du développement de l’IA dans un domaine en particulier</w:t>
            </w:r>
            <w:r w:rsidRPr="00D14530">
              <w:t>.</w:t>
            </w:r>
          </w:p>
          <w:p w14:paraId="74364D4F" w14:textId="16373F17" w:rsidR="00A33F16" w:rsidRPr="00D14530" w:rsidRDefault="00A366EB" w:rsidP="00A504CF">
            <w:pPr>
              <w:rPr>
                <w:b/>
              </w:rPr>
            </w:pPr>
            <w:r w:rsidRPr="00D14530">
              <w:rPr>
                <w:b/>
              </w:rPr>
              <w:t>Linguistique</w:t>
            </w:r>
            <w:r w:rsidR="000A6C0D" w:rsidRPr="00D14530">
              <w:rPr>
                <w:b/>
              </w:rPr>
              <w:t>(</w:t>
            </w:r>
            <w:r w:rsidRPr="00D14530">
              <w:rPr>
                <w:b/>
              </w:rPr>
              <w:t>s</w:t>
            </w:r>
            <w:r w:rsidR="000A6C0D" w:rsidRPr="00D14530">
              <w:rPr>
                <w:b/>
              </w:rPr>
              <w:t>)</w:t>
            </w:r>
          </w:p>
          <w:p w14:paraId="2D5DAAE9" w14:textId="3FDC4ED7" w:rsidR="000B545C" w:rsidRPr="00E3145F" w:rsidRDefault="000A6C0D" w:rsidP="00E3145F">
            <w:pPr>
              <w:pStyle w:val="Paragraphedeliste"/>
              <w:numPr>
                <w:ilvl w:val="0"/>
                <w:numId w:val="1"/>
              </w:numPr>
            </w:pPr>
            <w:r w:rsidRPr="00D14530">
              <w:t xml:space="preserve">Activité </w:t>
            </w:r>
            <w:r w:rsidR="00E3145F">
              <w:t>4</w:t>
            </w:r>
            <w:r w:rsidR="00A33F16" w:rsidRPr="00D14530">
              <w:t> :</w:t>
            </w:r>
            <w:r w:rsidRPr="00D14530">
              <w:t xml:space="preserve"> analyser </w:t>
            </w:r>
            <w:r w:rsidR="00994128" w:rsidRPr="00D14530">
              <w:t>les procédés de mise en valeur d’une information</w:t>
            </w:r>
            <w:r w:rsidRPr="00D14530">
              <w:t>.</w:t>
            </w:r>
          </w:p>
        </w:tc>
      </w:tr>
    </w:tbl>
    <w:p w14:paraId="2C67A2B0" w14:textId="77777777" w:rsidR="00A33F16" w:rsidRPr="00D14530" w:rsidRDefault="00A33F16" w:rsidP="00A33F16">
      <w:pPr>
        <w:rPr>
          <w:lang w:val="fr-FR"/>
        </w:rPr>
      </w:pPr>
    </w:p>
    <w:p w14:paraId="00EB2812" w14:textId="77777777" w:rsidR="000A6C0D" w:rsidRPr="00D14530" w:rsidRDefault="000A6C0D" w:rsidP="000A6C0D">
      <w:pPr>
        <w:rPr>
          <w:lang w:val="fr-FR"/>
        </w:rPr>
      </w:pPr>
      <w:r w:rsidRPr="00D14530">
        <w:rPr>
          <w:noProof/>
          <w:lang w:val="fr-FR"/>
        </w:rPr>
        <w:drawing>
          <wp:inline distT="0" distB="0" distL="0" distR="0" wp14:anchorId="4E082AF6" wp14:editId="5AA7C4F2">
            <wp:extent cx="6120130" cy="365125"/>
            <wp:effectExtent l="0" t="0" r="0" b="0"/>
            <wp:docPr id="1962008635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65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6CF9A1" w14:textId="77777777" w:rsidR="000A6C0D" w:rsidRPr="00D14530" w:rsidRDefault="000A6C0D" w:rsidP="000A6C0D">
      <w:pPr>
        <w:pStyle w:val="Default"/>
        <w:jc w:val="both"/>
        <w:rPr>
          <w:b/>
          <w:bCs/>
          <w:sz w:val="20"/>
          <w:szCs w:val="20"/>
          <w:lang w:val="fr-FR"/>
        </w:rPr>
      </w:pPr>
    </w:p>
    <w:p w14:paraId="67B16D14" w14:textId="77777777" w:rsidR="000A6C0D" w:rsidRPr="00D14530" w:rsidRDefault="000A6C0D" w:rsidP="000A6C0D">
      <w:pPr>
        <w:pStyle w:val="Default"/>
        <w:jc w:val="both"/>
        <w:rPr>
          <w:sz w:val="20"/>
          <w:szCs w:val="20"/>
          <w:lang w:val="fr-FR"/>
        </w:rPr>
      </w:pPr>
      <w:r w:rsidRPr="00D14530">
        <w:rPr>
          <w:b/>
          <w:bCs/>
          <w:sz w:val="20"/>
          <w:szCs w:val="20"/>
          <w:lang w:val="fr-FR"/>
        </w:rPr>
        <w:t xml:space="preserve">Déroulement : deux options pour animer la séance. </w:t>
      </w:r>
    </w:p>
    <w:p w14:paraId="1CB28A89" w14:textId="77777777" w:rsidR="000A6C0D" w:rsidRPr="00D14530" w:rsidRDefault="000A6C0D" w:rsidP="000A6C0D">
      <w:pPr>
        <w:pStyle w:val="Default"/>
        <w:jc w:val="both"/>
        <w:rPr>
          <w:sz w:val="20"/>
          <w:szCs w:val="20"/>
          <w:lang w:val="fr-FR"/>
        </w:rPr>
      </w:pPr>
      <w:r w:rsidRPr="00D14530">
        <w:rPr>
          <w:b/>
          <w:bCs/>
          <w:sz w:val="20"/>
          <w:szCs w:val="20"/>
          <w:lang w:val="fr-FR"/>
        </w:rPr>
        <w:t xml:space="preserve">Parcours en autonomie </w:t>
      </w:r>
      <w:r w:rsidRPr="00D14530">
        <w:rPr>
          <w:sz w:val="20"/>
          <w:szCs w:val="20"/>
          <w:lang w:val="fr-FR"/>
        </w:rPr>
        <w:t xml:space="preserve">: </w:t>
      </w:r>
    </w:p>
    <w:p w14:paraId="08795D53" w14:textId="7302551D" w:rsidR="000A6C0D" w:rsidRPr="00D14530" w:rsidRDefault="000A6C0D" w:rsidP="000A6C0D">
      <w:pPr>
        <w:pStyle w:val="Default"/>
        <w:jc w:val="both"/>
        <w:rPr>
          <w:sz w:val="20"/>
          <w:szCs w:val="20"/>
          <w:lang w:val="fr-FR"/>
        </w:rPr>
      </w:pPr>
      <w:r w:rsidRPr="00D14530">
        <w:rPr>
          <w:sz w:val="20"/>
          <w:szCs w:val="20"/>
          <w:lang w:val="fr-FR"/>
        </w:rPr>
        <w:t xml:space="preserve">- Les activités 1 à </w:t>
      </w:r>
      <w:r w:rsidR="00F2223C">
        <w:rPr>
          <w:sz w:val="20"/>
          <w:szCs w:val="20"/>
          <w:lang w:val="fr-FR"/>
        </w:rPr>
        <w:t>3</w:t>
      </w:r>
      <w:r w:rsidRPr="00D14530">
        <w:rPr>
          <w:sz w:val="20"/>
          <w:szCs w:val="20"/>
          <w:lang w:val="fr-FR"/>
        </w:rPr>
        <w:t xml:space="preserve"> </w:t>
      </w:r>
      <w:r w:rsidR="00714C4E">
        <w:rPr>
          <w:sz w:val="20"/>
          <w:szCs w:val="20"/>
          <w:lang w:val="fr-FR"/>
        </w:rPr>
        <w:t xml:space="preserve">(partie 1 et partie 2) </w:t>
      </w:r>
      <w:r w:rsidRPr="00D14530">
        <w:rPr>
          <w:sz w:val="20"/>
          <w:szCs w:val="20"/>
          <w:lang w:val="fr-FR"/>
        </w:rPr>
        <w:t xml:space="preserve">sont réalisées en autonomie, en dehors de la classe. </w:t>
      </w:r>
    </w:p>
    <w:p w14:paraId="32FDEB6E" w14:textId="5C9023A2" w:rsidR="000A6C0D" w:rsidRPr="00D14530" w:rsidRDefault="000A6C0D" w:rsidP="000A6C0D">
      <w:pPr>
        <w:pStyle w:val="Default"/>
        <w:jc w:val="both"/>
        <w:rPr>
          <w:sz w:val="20"/>
          <w:szCs w:val="20"/>
          <w:lang w:val="fr-FR"/>
        </w:rPr>
      </w:pPr>
      <w:r w:rsidRPr="00D14530">
        <w:rPr>
          <w:sz w:val="20"/>
          <w:szCs w:val="20"/>
          <w:lang w:val="fr-FR"/>
        </w:rPr>
        <w:t xml:space="preserve">- Les activités </w:t>
      </w:r>
      <w:r w:rsidR="00F2223C">
        <w:rPr>
          <w:sz w:val="20"/>
          <w:szCs w:val="20"/>
          <w:lang w:val="fr-FR"/>
        </w:rPr>
        <w:t>4</w:t>
      </w:r>
      <w:r w:rsidRPr="00D14530">
        <w:rPr>
          <w:sz w:val="20"/>
          <w:szCs w:val="20"/>
          <w:lang w:val="fr-FR"/>
        </w:rPr>
        <w:t xml:space="preserve"> et </w:t>
      </w:r>
      <w:r w:rsidR="00F2223C">
        <w:rPr>
          <w:sz w:val="20"/>
          <w:szCs w:val="20"/>
          <w:lang w:val="fr-FR"/>
        </w:rPr>
        <w:t>5</w:t>
      </w:r>
      <w:r w:rsidRPr="00D14530">
        <w:rPr>
          <w:sz w:val="20"/>
          <w:szCs w:val="20"/>
          <w:lang w:val="fr-FR"/>
        </w:rPr>
        <w:t xml:space="preserve"> sont réalisées en classe. </w:t>
      </w:r>
    </w:p>
    <w:p w14:paraId="523DB03B" w14:textId="77777777" w:rsidR="000A6C0D" w:rsidRPr="00D14530" w:rsidRDefault="000A6C0D" w:rsidP="000A6C0D">
      <w:pPr>
        <w:jc w:val="both"/>
        <w:rPr>
          <w:szCs w:val="20"/>
          <w:lang w:val="fr-FR"/>
        </w:rPr>
      </w:pPr>
      <w:r w:rsidRPr="00D14530">
        <w:rPr>
          <w:b/>
          <w:bCs/>
          <w:szCs w:val="20"/>
          <w:lang w:val="fr-FR"/>
        </w:rPr>
        <w:t xml:space="preserve">Parcours en classe </w:t>
      </w:r>
      <w:r w:rsidRPr="00D14530">
        <w:rPr>
          <w:szCs w:val="20"/>
          <w:lang w:val="fr-FR"/>
        </w:rPr>
        <w:t>: toutes les activités sont réalisées en classe.</w:t>
      </w:r>
    </w:p>
    <w:p w14:paraId="239E9609" w14:textId="77777777" w:rsidR="000A6C0D" w:rsidRPr="00D14530" w:rsidRDefault="000A6C0D" w:rsidP="000A6C0D">
      <w:pPr>
        <w:rPr>
          <w:lang w:val="fr-FR"/>
        </w:rPr>
      </w:pPr>
    </w:p>
    <w:p w14:paraId="15EE9F81" w14:textId="77777777" w:rsidR="000A6C0D" w:rsidRPr="00D14530" w:rsidRDefault="000A6C0D" w:rsidP="000A6C0D">
      <w:pPr>
        <w:rPr>
          <w:lang w:val="fr-FR"/>
        </w:rPr>
      </w:pPr>
      <w:r w:rsidRPr="00D14530">
        <w:rPr>
          <w:noProof/>
          <w:lang w:val="fr-FR"/>
        </w:rPr>
        <w:drawing>
          <wp:inline distT="0" distB="0" distL="0" distR="0" wp14:anchorId="7CB25F4E" wp14:editId="4CC91E99">
            <wp:extent cx="6120130" cy="365125"/>
            <wp:effectExtent l="0" t="0" r="0" b="0"/>
            <wp:docPr id="430895850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65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69CF3B" w14:textId="77777777" w:rsidR="000A6C0D" w:rsidRPr="00D14530" w:rsidRDefault="000A6C0D" w:rsidP="000A6C0D">
      <w:pPr>
        <w:pStyle w:val="Default"/>
        <w:jc w:val="both"/>
        <w:rPr>
          <w:sz w:val="20"/>
          <w:szCs w:val="20"/>
          <w:lang w:val="fr-FR"/>
        </w:rPr>
      </w:pPr>
      <w:r w:rsidRPr="00D14530">
        <w:rPr>
          <w:b/>
          <w:bCs/>
          <w:sz w:val="20"/>
          <w:szCs w:val="20"/>
          <w:lang w:val="fr-FR"/>
        </w:rPr>
        <w:t xml:space="preserve">En amont de la séance : </w:t>
      </w:r>
    </w:p>
    <w:p w14:paraId="3879CBBB" w14:textId="5488E534" w:rsidR="00930439" w:rsidRPr="00D14530" w:rsidRDefault="00994128" w:rsidP="00EC3527">
      <w:pPr>
        <w:shd w:val="clear" w:color="auto" w:fill="FFFFFF"/>
        <w:spacing w:after="60" w:line="240" w:lineRule="auto"/>
        <w:jc w:val="both"/>
        <w:rPr>
          <w:lang w:val="fr-FR"/>
        </w:rPr>
      </w:pPr>
      <w:r w:rsidRPr="00D14530">
        <w:rPr>
          <w:szCs w:val="20"/>
          <w:lang w:val="fr-FR"/>
        </w:rPr>
        <w:t>Distribuer la fiche apprenant. Expliquer aux apprenant·e·s qu’ils et elles doivent visionner une vidéo (</w:t>
      </w:r>
      <w:bookmarkStart w:id="1" w:name="_Hlk189056085"/>
      <w:r w:rsidR="004D5A35" w:rsidRPr="004D5A35">
        <w:rPr>
          <w:szCs w:val="20"/>
          <w:lang w:val="fr-FR"/>
        </w:rPr>
        <w:t>https://tv5mon.de/4azqEIX</w:t>
      </w:r>
      <w:bookmarkEnd w:id="1"/>
      <w:r w:rsidRPr="00D14530">
        <w:rPr>
          <w:bCs/>
          <w:szCs w:val="20"/>
          <w:lang w:val="fr-FR"/>
        </w:rPr>
        <w:t xml:space="preserve">) </w:t>
      </w:r>
      <w:r w:rsidRPr="00D14530">
        <w:rPr>
          <w:szCs w:val="20"/>
          <w:lang w:val="fr-FR"/>
        </w:rPr>
        <w:t xml:space="preserve">et réaliser les activités 1 à </w:t>
      </w:r>
      <w:r w:rsidR="00714C4E">
        <w:rPr>
          <w:szCs w:val="20"/>
          <w:lang w:val="fr-FR"/>
        </w:rPr>
        <w:t>3</w:t>
      </w:r>
      <w:r w:rsidRPr="00D14530">
        <w:rPr>
          <w:szCs w:val="20"/>
          <w:lang w:val="fr-FR"/>
        </w:rPr>
        <w:t xml:space="preserve"> </w:t>
      </w:r>
      <w:r w:rsidR="00714C4E">
        <w:rPr>
          <w:szCs w:val="20"/>
          <w:lang w:val="fr-FR"/>
        </w:rPr>
        <w:t xml:space="preserve">(partie 1 et partie 2) </w:t>
      </w:r>
      <w:r w:rsidRPr="00D14530">
        <w:rPr>
          <w:szCs w:val="20"/>
          <w:lang w:val="fr-FR"/>
        </w:rPr>
        <w:t xml:space="preserve">en autonomie. </w:t>
      </w:r>
    </w:p>
    <w:p w14:paraId="013AF1A7" w14:textId="77777777" w:rsidR="000A6C0D" w:rsidRPr="00D14530" w:rsidRDefault="000A6C0D" w:rsidP="000A6C0D">
      <w:pPr>
        <w:pStyle w:val="Default"/>
        <w:jc w:val="both"/>
        <w:rPr>
          <w:sz w:val="20"/>
          <w:szCs w:val="20"/>
          <w:lang w:val="fr-FR"/>
        </w:rPr>
      </w:pPr>
    </w:p>
    <w:p w14:paraId="3EA832C3" w14:textId="61BCDFBE" w:rsidR="00994128" w:rsidRPr="00D14530" w:rsidRDefault="000A6C0D" w:rsidP="00994128">
      <w:pPr>
        <w:pStyle w:val="Default"/>
        <w:jc w:val="both"/>
        <w:rPr>
          <w:sz w:val="20"/>
          <w:szCs w:val="20"/>
          <w:lang w:val="fr-FR"/>
        </w:rPr>
      </w:pPr>
      <w:r w:rsidRPr="00D14530">
        <w:rPr>
          <w:b/>
          <w:bCs/>
          <w:sz w:val="20"/>
          <w:szCs w:val="20"/>
          <w:lang w:val="fr-FR"/>
        </w:rPr>
        <w:t xml:space="preserve">Lors de la séance </w:t>
      </w:r>
      <w:r w:rsidRPr="00D14530">
        <w:rPr>
          <w:sz w:val="20"/>
          <w:szCs w:val="20"/>
          <w:lang w:val="fr-FR"/>
        </w:rPr>
        <w:t xml:space="preserve">: </w:t>
      </w:r>
      <w:r w:rsidR="00994128" w:rsidRPr="00D14530">
        <w:rPr>
          <w:sz w:val="20"/>
          <w:szCs w:val="20"/>
          <w:lang w:val="fr-FR"/>
        </w:rPr>
        <w:t xml:space="preserve">la correction des activités 1 à </w:t>
      </w:r>
      <w:r w:rsidR="00714C4E">
        <w:rPr>
          <w:sz w:val="20"/>
          <w:szCs w:val="20"/>
          <w:lang w:val="fr-FR"/>
        </w:rPr>
        <w:t>3</w:t>
      </w:r>
      <w:r w:rsidR="00994128" w:rsidRPr="00D14530">
        <w:rPr>
          <w:sz w:val="20"/>
          <w:szCs w:val="20"/>
          <w:lang w:val="fr-FR"/>
        </w:rPr>
        <w:t xml:space="preserve"> peut se faire collectivement en classe, individuellement en classe ou à la maison en distribuant le corrigé. </w:t>
      </w:r>
    </w:p>
    <w:p w14:paraId="591BE4B2" w14:textId="290C162C" w:rsidR="000A6C0D" w:rsidRPr="00D14530" w:rsidRDefault="00994128" w:rsidP="00994128">
      <w:pPr>
        <w:jc w:val="both"/>
        <w:rPr>
          <w:szCs w:val="20"/>
          <w:lang w:val="fr-FR"/>
        </w:rPr>
      </w:pPr>
      <w:r w:rsidRPr="00D14530">
        <w:rPr>
          <w:szCs w:val="20"/>
          <w:lang w:val="fr-FR"/>
        </w:rPr>
        <w:t xml:space="preserve">Réaliser les activités </w:t>
      </w:r>
      <w:r w:rsidR="00714C4E">
        <w:rPr>
          <w:szCs w:val="20"/>
          <w:lang w:val="fr-FR"/>
        </w:rPr>
        <w:t>4</w:t>
      </w:r>
      <w:r w:rsidRPr="00D14530">
        <w:rPr>
          <w:szCs w:val="20"/>
          <w:lang w:val="fr-FR"/>
        </w:rPr>
        <w:t xml:space="preserve"> (analyse de discours) et </w:t>
      </w:r>
      <w:r w:rsidR="00714C4E">
        <w:rPr>
          <w:szCs w:val="20"/>
          <w:lang w:val="fr-FR"/>
        </w:rPr>
        <w:t>5</w:t>
      </w:r>
      <w:r w:rsidRPr="00D14530">
        <w:rPr>
          <w:szCs w:val="20"/>
          <w:lang w:val="fr-FR"/>
        </w:rPr>
        <w:t xml:space="preserve"> (production orale) en classe : les indications concernant leur mise en œuvre figurent ci-après, dans le parcours « tout en classe ».</w:t>
      </w:r>
    </w:p>
    <w:p w14:paraId="1E215B8E" w14:textId="77777777" w:rsidR="000A6C0D" w:rsidRPr="00D14530" w:rsidRDefault="000A6C0D" w:rsidP="000A6C0D">
      <w:pPr>
        <w:rPr>
          <w:lang w:val="fr-FR"/>
        </w:rPr>
      </w:pPr>
    </w:p>
    <w:p w14:paraId="00C216BB" w14:textId="77777777" w:rsidR="000A6C0D" w:rsidRPr="00D14530" w:rsidRDefault="000A6C0D" w:rsidP="000A6C0D">
      <w:pPr>
        <w:rPr>
          <w:lang w:val="fr-FR"/>
        </w:rPr>
      </w:pPr>
    </w:p>
    <w:p w14:paraId="30EEA3A1" w14:textId="77777777" w:rsidR="000A6C0D" w:rsidRPr="00D14530" w:rsidRDefault="000A6C0D" w:rsidP="000A6C0D">
      <w:pPr>
        <w:spacing w:after="160"/>
        <w:rPr>
          <w:lang w:val="fr-FR"/>
        </w:rPr>
      </w:pPr>
      <w:r w:rsidRPr="00D14530">
        <w:rPr>
          <w:lang w:val="fr-FR"/>
        </w:rPr>
        <w:br w:type="page"/>
      </w:r>
    </w:p>
    <w:p w14:paraId="6C2C8C05" w14:textId="040498CD" w:rsidR="001F1D26" w:rsidRPr="00D14530" w:rsidRDefault="001F1D26" w:rsidP="00532C8E">
      <w:pPr>
        <w:rPr>
          <w:lang w:val="fr-FR"/>
        </w:rPr>
      </w:pPr>
      <w:r w:rsidRPr="00D14530">
        <w:rPr>
          <w:noProof/>
          <w:lang w:val="fr-FR"/>
        </w:rPr>
        <w:lastRenderedPageBreak/>
        <w:drawing>
          <wp:inline distT="0" distB="0" distL="0" distR="0" wp14:anchorId="3F66A30D" wp14:editId="6C2E719A">
            <wp:extent cx="6120130" cy="358140"/>
            <wp:effectExtent l="0" t="0" r="0" b="0"/>
            <wp:docPr id="944846179" name="Image 944846179" descr="C:\Users\E.PAQUIER\Desktop\bloc-parcours_en_class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C:\Users\E.PAQUIER\Desktop\bloc-parcours_en_classe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58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C0961A" w14:textId="77777777" w:rsidR="001F1D26" w:rsidRPr="00D14530" w:rsidRDefault="001F1D26" w:rsidP="00532C8E">
      <w:pPr>
        <w:rPr>
          <w:lang w:val="fr-FR"/>
        </w:rPr>
      </w:pPr>
    </w:p>
    <w:p w14:paraId="1ED90432" w14:textId="69473797" w:rsidR="00532C8E" w:rsidRPr="00D14530" w:rsidRDefault="00517CA0" w:rsidP="00532C8E">
      <w:pPr>
        <w:rPr>
          <w:lang w:val="fr-FR"/>
        </w:rPr>
      </w:pPr>
      <w:r w:rsidRPr="00D14530">
        <w:rPr>
          <w:noProof/>
          <w:lang w:val="fr-FR"/>
        </w:rPr>
        <w:drawing>
          <wp:inline distT="0" distB="0" distL="0" distR="0" wp14:anchorId="53BFBCB2" wp14:editId="61B80897">
            <wp:extent cx="1207770" cy="361950"/>
            <wp:effectExtent l="0" t="0" r="0" b="0"/>
            <wp:docPr id="35" name="Image 35" descr="C:\Users\VMOISAN\AppData\Local\Microsoft\Windows\INetCache\Content.Word\activité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 descr="C:\Users\VMOISAN\AppData\Local\Microsoft\Windows\INetCache\Content.Word\activité1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4530">
        <w:rPr>
          <w:noProof/>
          <w:lang w:val="fr-FR"/>
        </w:rPr>
        <w:drawing>
          <wp:inline distT="0" distB="0" distL="0" distR="0" wp14:anchorId="1AD51D87" wp14:editId="0E655D46">
            <wp:extent cx="1528445" cy="361950"/>
            <wp:effectExtent l="0" t="0" r="0" b="0"/>
            <wp:docPr id="36" name="Image 36" descr="C:\Users\VMOISAN\AppData\Local\Microsoft\Windows\INetCache\Content.Word\1. mise en rou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C:\Users\VMOISAN\AppData\Local\Microsoft\Windows\INetCache\Content.Word\1. mise en route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844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82A5DE" w14:textId="77777777" w:rsidR="00396052" w:rsidRPr="00D14530" w:rsidRDefault="00396052" w:rsidP="004060DE">
      <w:pPr>
        <w:jc w:val="both"/>
        <w:rPr>
          <w:b/>
          <w:lang w:val="fr-FR"/>
        </w:rPr>
      </w:pPr>
    </w:p>
    <w:p w14:paraId="5D21F5DC" w14:textId="77777777" w:rsidR="00532C8E" w:rsidRPr="00D14530" w:rsidRDefault="00532C8E" w:rsidP="001F1D26">
      <w:pPr>
        <w:jc w:val="both"/>
        <w:rPr>
          <w:b/>
          <w:lang w:val="fr-FR"/>
        </w:rPr>
      </w:pPr>
      <w:r w:rsidRPr="00D14530">
        <w:rPr>
          <w:b/>
          <w:lang w:val="fr-FR"/>
        </w:rPr>
        <w:t>Consigne</w:t>
      </w:r>
    </w:p>
    <w:p w14:paraId="5C286613" w14:textId="6C3BD143" w:rsidR="004417C2" w:rsidRPr="00D14530" w:rsidRDefault="004417C2" w:rsidP="004417C2">
      <w:pPr>
        <w:jc w:val="both"/>
        <w:rPr>
          <w:bCs/>
          <w:sz w:val="16"/>
          <w:szCs w:val="16"/>
          <w:lang w:val="fr-FR"/>
        </w:rPr>
      </w:pPr>
      <w:bookmarkStart w:id="2" w:name="_Hlk157074655"/>
      <w:r w:rsidRPr="00D14530">
        <w:rPr>
          <w:bCs/>
          <w:lang w:val="fr-FR"/>
        </w:rPr>
        <w:t xml:space="preserve">Quelle définition pouvez-vous donner de « l’intelligence artificielle » ? </w:t>
      </w:r>
      <w:r w:rsidRPr="00D14530">
        <w:rPr>
          <w:rFonts w:cs="Tahoma"/>
          <w:bCs/>
          <w:lang w:val="fr-FR"/>
        </w:rPr>
        <w:t>À</w:t>
      </w:r>
      <w:r w:rsidRPr="00D14530">
        <w:rPr>
          <w:bCs/>
          <w:lang w:val="fr-FR"/>
        </w:rPr>
        <w:t xml:space="preserve"> quoi ça sert ?</w:t>
      </w:r>
    </w:p>
    <w:bookmarkEnd w:id="2"/>
    <w:p w14:paraId="36078FA9" w14:textId="77777777" w:rsidR="00C43114" w:rsidRPr="00D14530" w:rsidRDefault="00C43114" w:rsidP="00C43114">
      <w:pPr>
        <w:jc w:val="both"/>
        <w:rPr>
          <w:lang w:val="fr-FR"/>
        </w:rPr>
      </w:pPr>
    </w:p>
    <w:p w14:paraId="7C050BC4" w14:textId="77777777" w:rsidR="00532C8E" w:rsidRPr="00D14530" w:rsidRDefault="00532C8E" w:rsidP="001F1D26">
      <w:pPr>
        <w:jc w:val="both"/>
        <w:rPr>
          <w:b/>
          <w:lang w:val="fr-FR"/>
        </w:rPr>
      </w:pPr>
      <w:r w:rsidRPr="00D14530">
        <w:rPr>
          <w:b/>
          <w:lang w:val="fr-FR"/>
        </w:rPr>
        <w:t xml:space="preserve">Mise en œuvre </w:t>
      </w:r>
    </w:p>
    <w:p w14:paraId="2F499E41" w14:textId="023DD916" w:rsidR="001F1D26" w:rsidRPr="00D14530" w:rsidRDefault="001F1D26" w:rsidP="001F1D26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D14530">
        <w:rPr>
          <w:rFonts w:eastAsia="Arial Unicode MS"/>
        </w:rPr>
        <w:t xml:space="preserve">Former des binômes. </w:t>
      </w:r>
      <w:r w:rsidR="004417C2" w:rsidRPr="00D14530">
        <w:rPr>
          <w:rFonts w:eastAsia="Arial Unicode MS" w:cs="Tahoma"/>
        </w:rPr>
        <w:t>É</w:t>
      </w:r>
      <w:r w:rsidR="004417C2" w:rsidRPr="00D14530">
        <w:rPr>
          <w:rFonts w:eastAsia="Arial Unicode MS"/>
        </w:rPr>
        <w:t>crire « Intelligence artificielle »</w:t>
      </w:r>
      <w:r w:rsidRPr="00D14530">
        <w:rPr>
          <w:rFonts w:eastAsia="Arial Unicode MS"/>
        </w:rPr>
        <w:t xml:space="preserve"> au tableau.</w:t>
      </w:r>
    </w:p>
    <w:p w14:paraId="422E7272" w14:textId="38666E4B" w:rsidR="00916548" w:rsidRPr="00D14530" w:rsidRDefault="00916548" w:rsidP="001F1D26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D14530">
        <w:rPr>
          <w:rFonts w:eastAsia="Arial Unicode MS" w:cs="Tahoma"/>
        </w:rPr>
        <w:t>É</w:t>
      </w:r>
      <w:r w:rsidRPr="00D14530">
        <w:rPr>
          <w:rFonts w:eastAsia="Arial Unicode MS"/>
        </w:rPr>
        <w:t>noncer ou écrire la consigne au tableau.</w:t>
      </w:r>
    </w:p>
    <w:p w14:paraId="67D04024" w14:textId="62B0B83D" w:rsidR="001F1D26" w:rsidRPr="00D14530" w:rsidRDefault="001F1D26" w:rsidP="001F1D26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D14530">
        <w:rPr>
          <w:rFonts w:eastAsia="Arial Unicode MS"/>
        </w:rPr>
        <w:t xml:space="preserve">Laisser un temps de réflexion. </w:t>
      </w:r>
      <w:r w:rsidR="00CD1876" w:rsidRPr="00D14530">
        <w:rPr>
          <w:rFonts w:eastAsia="Arial Unicode MS"/>
        </w:rPr>
        <w:t xml:space="preserve">Ne pas autoriser </w:t>
      </w:r>
      <w:r w:rsidR="009A5BF6" w:rsidRPr="00D14530">
        <w:rPr>
          <w:rFonts w:eastAsia="Arial Unicode MS"/>
        </w:rPr>
        <w:t xml:space="preserve">de </w:t>
      </w:r>
      <w:r w:rsidR="00CD1876" w:rsidRPr="00D14530">
        <w:rPr>
          <w:rFonts w:eastAsia="Arial Unicode MS"/>
        </w:rPr>
        <w:t>recherches sur Internet.</w:t>
      </w:r>
    </w:p>
    <w:p w14:paraId="28F0DFA9" w14:textId="341F317C" w:rsidR="001F1D26" w:rsidRPr="00D14530" w:rsidRDefault="00CD1876" w:rsidP="00213666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D14530">
        <w:rPr>
          <w:rFonts w:eastAsia="Arial Unicode MS"/>
        </w:rPr>
        <w:t xml:space="preserve">Mettre en commun. </w:t>
      </w:r>
      <w:r w:rsidR="004417C2" w:rsidRPr="00D14530">
        <w:rPr>
          <w:rFonts w:eastAsia="Arial Unicode MS"/>
        </w:rPr>
        <w:t>Inviter les groupes volontaires à proposer leurs réponses. Faire compléter ou modifier par le groupe classe.</w:t>
      </w:r>
      <w:r w:rsidR="001F1D26" w:rsidRPr="00D14530">
        <w:rPr>
          <w:rFonts w:eastAsia="Arial Unicode MS"/>
        </w:rPr>
        <w:t xml:space="preserve"> </w:t>
      </w:r>
    </w:p>
    <w:p w14:paraId="12E31FC5" w14:textId="1657E0AE" w:rsidR="00704307" w:rsidRPr="00D14530" w:rsidRDefault="00517CA0" w:rsidP="001F1D26">
      <w:pPr>
        <w:jc w:val="both"/>
        <w:rPr>
          <w:iCs/>
          <w:lang w:val="fr-FR"/>
        </w:rPr>
      </w:pPr>
      <w:r w:rsidRPr="00D14530">
        <w:rPr>
          <w:iCs/>
          <w:noProof/>
          <w:lang w:val="fr-FR"/>
        </w:rPr>
        <w:drawing>
          <wp:inline distT="0" distB="0" distL="0" distR="0" wp14:anchorId="5A486D5C" wp14:editId="5FD1CAFE">
            <wp:extent cx="1323975" cy="361950"/>
            <wp:effectExtent l="0" t="0" r="9525" b="0"/>
            <wp:docPr id="50" name="Image 50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C6560E" w14:textId="77777777" w:rsidR="001F1D26" w:rsidRPr="00D14530" w:rsidRDefault="001F1D26" w:rsidP="001F1D26">
      <w:pPr>
        <w:jc w:val="both"/>
        <w:rPr>
          <w:iCs/>
          <w:lang w:val="fr-FR"/>
        </w:rPr>
      </w:pPr>
      <w:r w:rsidRPr="00D14530">
        <w:rPr>
          <w:iCs/>
          <w:lang w:val="fr-FR"/>
        </w:rPr>
        <w:t>Voir fiche « corrigés ».</w:t>
      </w:r>
    </w:p>
    <w:p w14:paraId="603FAD1B" w14:textId="77777777" w:rsidR="00704307" w:rsidRPr="00D14530" w:rsidRDefault="00704307" w:rsidP="00C43114">
      <w:pPr>
        <w:spacing w:after="120"/>
        <w:jc w:val="both"/>
        <w:rPr>
          <w:iCs/>
          <w:lang w:val="fr-FR"/>
        </w:rPr>
      </w:pPr>
    </w:p>
    <w:p w14:paraId="05E0DE7F" w14:textId="106FAA4E" w:rsidR="00704307" w:rsidRPr="00D14530" w:rsidRDefault="00517CA0" w:rsidP="001F1D26">
      <w:pPr>
        <w:jc w:val="both"/>
        <w:rPr>
          <w:iCs/>
          <w:lang w:val="fr-FR"/>
        </w:rPr>
      </w:pPr>
      <w:r w:rsidRPr="00D14530">
        <w:rPr>
          <w:noProof/>
          <w:lang w:val="fr-FR"/>
        </w:rPr>
        <w:drawing>
          <wp:inline distT="0" distB="0" distL="0" distR="0" wp14:anchorId="1C03AE93" wp14:editId="5A5090D9">
            <wp:extent cx="1200150" cy="361950"/>
            <wp:effectExtent l="0" t="0" r="0" b="0"/>
            <wp:docPr id="37" name="Image 37" descr="C:\Users\VMOISAN\AppData\Local\Microsoft\Windows\INetCache\Content.Word\activité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 descr="C:\Users\VMOISAN\AppData\Local\Microsoft\Windows\INetCache\Content.Word\activité2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4530">
        <w:rPr>
          <w:noProof/>
          <w:lang w:val="fr-FR"/>
        </w:rPr>
        <w:drawing>
          <wp:inline distT="0" distB="0" distL="0" distR="0" wp14:anchorId="396E23B9" wp14:editId="64563588">
            <wp:extent cx="1446530" cy="361950"/>
            <wp:effectExtent l="0" t="0" r="1270" b="0"/>
            <wp:docPr id="38" name="Image 38" descr="C:\Users\VMOISAN\AppData\Local\Microsoft\Windows\INetCache\Content.Word\2. découver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C:\Users\VMOISAN\AppData\Local\Microsoft\Windows\INetCache\Content.Word\2. découverte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653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C46104" w14:textId="77777777" w:rsidR="00396052" w:rsidRPr="00D14530" w:rsidRDefault="00396052" w:rsidP="001F1D26">
      <w:pPr>
        <w:jc w:val="both"/>
        <w:rPr>
          <w:b/>
          <w:lang w:val="fr-FR"/>
        </w:rPr>
      </w:pPr>
    </w:p>
    <w:p w14:paraId="6ECA96BD" w14:textId="77777777" w:rsidR="00704307" w:rsidRPr="00D14530" w:rsidRDefault="00704307" w:rsidP="001F1D26">
      <w:pPr>
        <w:jc w:val="both"/>
        <w:rPr>
          <w:b/>
          <w:lang w:val="fr-FR"/>
        </w:rPr>
      </w:pPr>
      <w:r w:rsidRPr="00D14530">
        <w:rPr>
          <w:b/>
          <w:lang w:val="fr-FR"/>
        </w:rPr>
        <w:t>Consigne</w:t>
      </w:r>
    </w:p>
    <w:p w14:paraId="6632F952" w14:textId="7FD3DC0E" w:rsidR="00EC3527" w:rsidRPr="00EC3527" w:rsidRDefault="00EC3527" w:rsidP="00EC3527">
      <w:pPr>
        <w:jc w:val="both"/>
        <w:rPr>
          <w:bCs/>
          <w:lang w:val="fr-FR"/>
        </w:rPr>
      </w:pPr>
      <w:bookmarkStart w:id="3" w:name="_Hlk157075099"/>
      <w:r w:rsidRPr="00EC3527">
        <w:rPr>
          <w:bCs/>
          <w:lang w:val="fr-FR"/>
        </w:rPr>
        <w:t xml:space="preserve">Quels sont les enjeux de l’intelligence artificielle en Afrique ? Regardez ce reportage de TV5MONDE en cliquant sur </w:t>
      </w:r>
      <w:hyperlink r:id="rId20" w:history="1">
        <w:r w:rsidRPr="00EC3527">
          <w:rPr>
            <w:rStyle w:val="Lienhypertexte"/>
            <w:bCs/>
            <w:szCs w:val="20"/>
            <w:lang w:val="fr-FR"/>
          </w:rPr>
          <w:t>https://tv5mon.de/4azqEIX</w:t>
        </w:r>
      </w:hyperlink>
      <w:r w:rsidRPr="00EC3527">
        <w:rPr>
          <w:bCs/>
          <w:szCs w:val="20"/>
          <w:lang w:val="fr-FR"/>
        </w:rPr>
        <w:t>.</w:t>
      </w:r>
      <w:r w:rsidRPr="00EC3527">
        <w:rPr>
          <w:bCs/>
          <w:lang w:val="fr-FR"/>
        </w:rPr>
        <w:t xml:space="preserve"> Complétez le schéma puis répondez à la question.</w:t>
      </w:r>
      <w:bookmarkStart w:id="4" w:name="_Hlk187399705"/>
    </w:p>
    <w:bookmarkEnd w:id="3"/>
    <w:bookmarkEnd w:id="4"/>
    <w:p w14:paraId="124A4A1F" w14:textId="77777777" w:rsidR="00396052" w:rsidRPr="00D14530" w:rsidRDefault="00396052" w:rsidP="001F1D26">
      <w:pPr>
        <w:jc w:val="both"/>
        <w:rPr>
          <w:lang w:val="fr-FR"/>
        </w:rPr>
      </w:pPr>
    </w:p>
    <w:p w14:paraId="470A4FDE" w14:textId="77777777" w:rsidR="00704307" w:rsidRPr="00D14530" w:rsidRDefault="00704307" w:rsidP="001F1D26">
      <w:pPr>
        <w:jc w:val="both"/>
        <w:rPr>
          <w:b/>
          <w:lang w:val="fr-FR"/>
        </w:rPr>
      </w:pPr>
      <w:r w:rsidRPr="00D14530">
        <w:rPr>
          <w:b/>
          <w:lang w:val="fr-FR"/>
        </w:rPr>
        <w:t xml:space="preserve">Mise en œuvre </w:t>
      </w:r>
    </w:p>
    <w:p w14:paraId="1A7A9EC9" w14:textId="603DBC78" w:rsidR="001F1D26" w:rsidRPr="00D14530" w:rsidRDefault="004417C2" w:rsidP="001F1D26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D14530">
        <w:rPr>
          <w:rFonts w:eastAsia="Arial Unicode MS"/>
        </w:rPr>
        <w:t>Conserver les binômes précédemment formés</w:t>
      </w:r>
      <w:r w:rsidR="001F1D26" w:rsidRPr="00D14530">
        <w:rPr>
          <w:rFonts w:eastAsia="Arial Unicode MS"/>
        </w:rPr>
        <w:t xml:space="preserve">. </w:t>
      </w:r>
      <w:r w:rsidR="00CD1876" w:rsidRPr="00D14530">
        <w:rPr>
          <w:rFonts w:eastAsia="Arial Unicode MS"/>
        </w:rPr>
        <w:t>Distribuer la fiche apprenant.</w:t>
      </w:r>
    </w:p>
    <w:p w14:paraId="25A7143E" w14:textId="7D4D7426" w:rsidR="001F1D26" w:rsidRPr="00D14530" w:rsidRDefault="001F1D26" w:rsidP="005F5143">
      <w:pPr>
        <w:pStyle w:val="Paragraphedeliste"/>
        <w:numPr>
          <w:ilvl w:val="0"/>
          <w:numId w:val="3"/>
        </w:numPr>
        <w:spacing w:line="256" w:lineRule="auto"/>
        <w:jc w:val="both"/>
        <w:rPr>
          <w:i/>
          <w:iCs/>
        </w:rPr>
      </w:pPr>
      <w:r w:rsidRPr="00D14530">
        <w:rPr>
          <w:rFonts w:eastAsia="Arial Unicode MS"/>
        </w:rPr>
        <w:t xml:space="preserve">Prendre connaissance de l’activité. </w:t>
      </w:r>
    </w:p>
    <w:p w14:paraId="15C0485F" w14:textId="77777777" w:rsidR="001F1D26" w:rsidRPr="00D14530" w:rsidRDefault="001F1D26" w:rsidP="001F1D26">
      <w:pPr>
        <w:pStyle w:val="Paragraphedeliste"/>
        <w:numPr>
          <w:ilvl w:val="0"/>
          <w:numId w:val="3"/>
        </w:numPr>
        <w:spacing w:line="256" w:lineRule="auto"/>
        <w:jc w:val="both"/>
        <w:rPr>
          <w:i/>
          <w:iCs/>
        </w:rPr>
      </w:pPr>
      <w:r w:rsidRPr="00D14530">
        <w:rPr>
          <w:rFonts w:cs="Arial"/>
          <w:szCs w:val="20"/>
        </w:rPr>
        <w:t>Di</w:t>
      </w:r>
      <w:r w:rsidRPr="00D14530">
        <w:rPr>
          <w:rFonts w:eastAsia="Arial Unicode MS"/>
        </w:rPr>
        <w:t xml:space="preserve">ffuser la vidéo en entier, </w:t>
      </w:r>
      <w:r w:rsidRPr="00D14530">
        <w:rPr>
          <w:rFonts w:eastAsia="Arial Unicode MS"/>
          <w:u w:val="single"/>
        </w:rPr>
        <w:t>avec le son</w:t>
      </w:r>
      <w:r w:rsidRPr="00D14530">
        <w:rPr>
          <w:rFonts w:eastAsia="Arial Unicode MS"/>
        </w:rPr>
        <w:t xml:space="preserve"> et sans les sous-titres. </w:t>
      </w:r>
    </w:p>
    <w:p w14:paraId="35E38795" w14:textId="2A592CA0" w:rsidR="001F1D26" w:rsidRPr="00D14530" w:rsidRDefault="001F1D26" w:rsidP="00F8634F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D14530">
        <w:t xml:space="preserve">Faire comparer les réponses. Puis mettre en commun à l’oral. </w:t>
      </w:r>
    </w:p>
    <w:p w14:paraId="27CDD970" w14:textId="6A8B90D9" w:rsidR="00D93A8A" w:rsidRPr="00D14530" w:rsidRDefault="00517CA0" w:rsidP="001F1D26">
      <w:pPr>
        <w:jc w:val="both"/>
        <w:rPr>
          <w:iCs/>
          <w:lang w:val="fr-FR"/>
        </w:rPr>
      </w:pPr>
      <w:r w:rsidRPr="00D14530">
        <w:rPr>
          <w:iCs/>
          <w:noProof/>
          <w:lang w:val="fr-FR"/>
        </w:rPr>
        <w:drawing>
          <wp:inline distT="0" distB="0" distL="0" distR="0" wp14:anchorId="03395BFE" wp14:editId="2FD6F3DD">
            <wp:extent cx="1323975" cy="361950"/>
            <wp:effectExtent l="0" t="0" r="9525" b="0"/>
            <wp:docPr id="51" name="Image 51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02FEE2" w14:textId="77777777" w:rsidR="001F1D26" w:rsidRPr="00D14530" w:rsidRDefault="001F1D26" w:rsidP="001F1D26">
      <w:pPr>
        <w:jc w:val="both"/>
        <w:rPr>
          <w:iCs/>
          <w:lang w:val="fr-FR"/>
        </w:rPr>
      </w:pPr>
      <w:r w:rsidRPr="00D14530">
        <w:rPr>
          <w:iCs/>
          <w:lang w:val="fr-FR"/>
        </w:rPr>
        <w:t>Voir fiche « corrigés ».</w:t>
      </w:r>
    </w:p>
    <w:p w14:paraId="0FEAFFC3" w14:textId="1509519B" w:rsidR="00313E6D" w:rsidRPr="00D14530" w:rsidRDefault="00313E6D" w:rsidP="00C43114">
      <w:pPr>
        <w:spacing w:after="120"/>
        <w:jc w:val="both"/>
        <w:rPr>
          <w:iCs/>
          <w:lang w:val="fr-FR"/>
        </w:rPr>
      </w:pPr>
    </w:p>
    <w:p w14:paraId="3D593F7C" w14:textId="491827CA" w:rsidR="00704307" w:rsidRDefault="00517CA0" w:rsidP="001F1D26">
      <w:pPr>
        <w:jc w:val="both"/>
        <w:rPr>
          <w:noProof/>
          <w:lang w:val="fr-FR"/>
        </w:rPr>
      </w:pPr>
      <w:r w:rsidRPr="00D14530">
        <w:rPr>
          <w:noProof/>
          <w:lang w:val="fr-FR"/>
        </w:rPr>
        <w:drawing>
          <wp:inline distT="0" distB="0" distL="0" distR="0" wp14:anchorId="093BB87A" wp14:editId="6FE14312">
            <wp:extent cx="1207770" cy="361950"/>
            <wp:effectExtent l="0" t="0" r="0" b="0"/>
            <wp:docPr id="39" name="Image 39" descr="C:\Users\VMOISAN\AppData\Local\Microsoft\Windows\INetCache\Content.Word\activité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 descr="C:\Users\VMOISAN\AppData\Local\Microsoft\Windows\INetCache\Content.Word\activité3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4530">
        <w:rPr>
          <w:noProof/>
          <w:lang w:val="fr-FR"/>
        </w:rPr>
        <w:drawing>
          <wp:inline distT="0" distB="0" distL="0" distR="0" wp14:anchorId="33B4FAF3" wp14:editId="5CE24797">
            <wp:extent cx="1781175" cy="361950"/>
            <wp:effectExtent l="0" t="0" r="9525" b="0"/>
            <wp:docPr id="40" name="Image 40" descr="C:\Users\VMOISAN\AppData\Local\Microsoft\Windows\INetCache\Content.Word\3. compréhen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Users\VMOISAN\AppData\Local\Microsoft\Windows\INetCache\Content.Word\3. compréhension.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E43FA6" w14:textId="40B4D8E9" w:rsidR="009F315C" w:rsidRPr="00D14530" w:rsidRDefault="00454DF2" w:rsidP="00454DF2">
      <w:pPr>
        <w:jc w:val="both"/>
        <w:rPr>
          <w:lang w:val="fr-FR"/>
        </w:rPr>
      </w:pPr>
      <w:r>
        <w:rPr>
          <w:noProof/>
          <w:lang w:val="fr-FR"/>
        </w:rPr>
        <w:drawing>
          <wp:inline distT="0" distB="0" distL="0" distR="0" wp14:anchorId="3D9DFEE5" wp14:editId="20E06DD5">
            <wp:extent cx="1207770" cy="361950"/>
            <wp:effectExtent l="0" t="0" r="0" b="0"/>
            <wp:docPr id="41" name="Image 41" descr="C:\Users\VMOISAN\AppData\Local\Microsoft\Windows\INetCache\Content.Word\parti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 descr="C:\Users\VMOISAN\AppData\Local\Microsoft\Windows\INetCache\Content.Word\partie1.png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4F8577" w14:textId="4B91F4F7" w:rsidR="00704307" w:rsidRPr="00D14530" w:rsidRDefault="00704307" w:rsidP="001F1D26">
      <w:pPr>
        <w:jc w:val="both"/>
        <w:rPr>
          <w:b/>
          <w:lang w:val="fr-FR"/>
        </w:rPr>
      </w:pPr>
      <w:r w:rsidRPr="00D14530">
        <w:rPr>
          <w:b/>
          <w:lang w:val="fr-FR"/>
        </w:rPr>
        <w:t>Consigne</w:t>
      </w:r>
    </w:p>
    <w:p w14:paraId="50BB3EE0" w14:textId="543DCE1C" w:rsidR="00916548" w:rsidRPr="00D14530" w:rsidRDefault="00916548" w:rsidP="00916548">
      <w:pPr>
        <w:jc w:val="both"/>
        <w:rPr>
          <w:bCs/>
          <w:lang w:val="fr-FR"/>
        </w:rPr>
      </w:pPr>
      <w:bookmarkStart w:id="5" w:name="_Hlk157075252"/>
      <w:r w:rsidRPr="00D14530">
        <w:rPr>
          <w:bCs/>
          <w:lang w:val="fr-FR"/>
        </w:rPr>
        <w:t>Quel est le rôle de l’intelligence artificielle</w:t>
      </w:r>
      <w:r w:rsidR="00602DAD">
        <w:rPr>
          <w:bCs/>
          <w:lang w:val="fr-FR"/>
        </w:rPr>
        <w:t xml:space="preserve"> (IA)</w:t>
      </w:r>
      <w:r w:rsidRPr="00D14530">
        <w:rPr>
          <w:bCs/>
          <w:lang w:val="fr-FR"/>
        </w:rPr>
        <w:t xml:space="preserve"> dans le milieu médical ? </w:t>
      </w:r>
      <w:r w:rsidRPr="00D14530">
        <w:rPr>
          <w:rFonts w:cs="Tahoma"/>
          <w:bCs/>
          <w:lang w:val="fr-FR"/>
        </w:rPr>
        <w:t>É</w:t>
      </w:r>
      <w:r w:rsidRPr="00D14530">
        <w:rPr>
          <w:bCs/>
          <w:lang w:val="fr-FR"/>
        </w:rPr>
        <w:t>coutez le début du reportage jusqu’à 1’34 (« l’attention du médecin partenaire. ») et soulignez les informations entendues.</w:t>
      </w:r>
    </w:p>
    <w:bookmarkEnd w:id="5"/>
    <w:p w14:paraId="185C8963" w14:textId="77777777" w:rsidR="00396052" w:rsidRPr="00D14530" w:rsidRDefault="00396052" w:rsidP="001F1D26">
      <w:pPr>
        <w:jc w:val="both"/>
        <w:rPr>
          <w:lang w:val="fr-FR"/>
        </w:rPr>
      </w:pPr>
    </w:p>
    <w:p w14:paraId="310F5962" w14:textId="449AD55B" w:rsidR="00704307" w:rsidRPr="00D14530" w:rsidRDefault="00704307" w:rsidP="001F1D26">
      <w:pPr>
        <w:jc w:val="both"/>
        <w:rPr>
          <w:b/>
          <w:lang w:val="fr-FR"/>
        </w:rPr>
      </w:pPr>
      <w:r w:rsidRPr="00D14530">
        <w:rPr>
          <w:b/>
          <w:lang w:val="fr-FR"/>
        </w:rPr>
        <w:t>Mise en œuvre</w:t>
      </w:r>
    </w:p>
    <w:p w14:paraId="4EDEA7EB" w14:textId="233CBA0C" w:rsidR="00DB641D" w:rsidRPr="00D14530" w:rsidRDefault="00916548" w:rsidP="00DB641D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D14530">
        <w:rPr>
          <w:rFonts w:eastAsia="Arial Unicode MS"/>
        </w:rPr>
        <w:t>Toujours en</w:t>
      </w:r>
      <w:r w:rsidR="00DB641D" w:rsidRPr="00D14530">
        <w:rPr>
          <w:rFonts w:eastAsia="Arial Unicode MS"/>
        </w:rPr>
        <w:t xml:space="preserve"> binômes. </w:t>
      </w:r>
    </w:p>
    <w:p w14:paraId="62656D8D" w14:textId="3098F09A" w:rsidR="00DB641D" w:rsidRPr="00D14530" w:rsidRDefault="00DB641D" w:rsidP="00DB641D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D14530">
        <w:rPr>
          <w:rFonts w:eastAsia="Arial Unicode MS"/>
        </w:rPr>
        <w:t xml:space="preserve">Faire lire la consigne ainsi que les </w:t>
      </w:r>
      <w:r w:rsidR="009A5BF6" w:rsidRPr="00D14530">
        <w:rPr>
          <w:rFonts w:eastAsia="Arial Unicode MS"/>
        </w:rPr>
        <w:t>propositions</w:t>
      </w:r>
      <w:r w:rsidRPr="00D14530">
        <w:rPr>
          <w:rFonts w:eastAsia="Arial Unicode MS"/>
        </w:rPr>
        <w:t>. Lever les éventuelles difficultés lexicales.</w:t>
      </w:r>
    </w:p>
    <w:p w14:paraId="6828B5ED" w14:textId="77777777" w:rsidR="00DB641D" w:rsidRPr="00D14530" w:rsidRDefault="00DB641D" w:rsidP="00DB641D">
      <w:pPr>
        <w:pStyle w:val="Paragraphedeliste"/>
        <w:numPr>
          <w:ilvl w:val="0"/>
          <w:numId w:val="3"/>
        </w:numPr>
        <w:spacing w:line="256" w:lineRule="auto"/>
        <w:jc w:val="both"/>
        <w:rPr>
          <w:i/>
          <w:iCs/>
        </w:rPr>
      </w:pPr>
      <w:r w:rsidRPr="00D14530">
        <w:rPr>
          <w:rFonts w:cs="Arial"/>
          <w:szCs w:val="20"/>
        </w:rPr>
        <w:t>Di</w:t>
      </w:r>
      <w:r w:rsidRPr="00D14530">
        <w:rPr>
          <w:rFonts w:eastAsia="Arial Unicode MS"/>
        </w:rPr>
        <w:t xml:space="preserve">ffuser le début de l’interview, </w:t>
      </w:r>
      <w:r w:rsidRPr="00D14530">
        <w:rPr>
          <w:rFonts w:eastAsia="Arial Unicode MS"/>
          <w:u w:val="single"/>
        </w:rPr>
        <w:t>avec le son</w:t>
      </w:r>
      <w:r w:rsidRPr="00D14530">
        <w:rPr>
          <w:rFonts w:eastAsia="Arial Unicode MS"/>
        </w:rPr>
        <w:t xml:space="preserve"> et sans les sous-titres. </w:t>
      </w:r>
    </w:p>
    <w:p w14:paraId="57A7856E" w14:textId="77777777" w:rsidR="00C43114" w:rsidRPr="00D14530" w:rsidRDefault="00DB641D" w:rsidP="00463A59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D14530">
        <w:t xml:space="preserve">Laisser un court temps de concertation. </w:t>
      </w:r>
    </w:p>
    <w:p w14:paraId="0F439405" w14:textId="04735599" w:rsidR="00DB641D" w:rsidRPr="00D14530" w:rsidRDefault="00DB641D" w:rsidP="00463A59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D14530">
        <w:t xml:space="preserve">Puis mettre en commun. </w:t>
      </w:r>
    </w:p>
    <w:p w14:paraId="4739F4A2" w14:textId="3996F1EF" w:rsidR="00D93A8A" w:rsidRPr="00D14530" w:rsidRDefault="00517CA0" w:rsidP="001F1D26">
      <w:pPr>
        <w:jc w:val="both"/>
        <w:rPr>
          <w:iCs/>
          <w:lang w:val="fr-FR"/>
        </w:rPr>
      </w:pPr>
      <w:r w:rsidRPr="00D14530">
        <w:rPr>
          <w:iCs/>
          <w:noProof/>
          <w:lang w:val="fr-FR"/>
        </w:rPr>
        <w:lastRenderedPageBreak/>
        <w:drawing>
          <wp:inline distT="0" distB="0" distL="0" distR="0" wp14:anchorId="0F873B9F" wp14:editId="23DE43EC">
            <wp:extent cx="1323975" cy="361950"/>
            <wp:effectExtent l="0" t="0" r="9525" b="0"/>
            <wp:docPr id="52" name="Image 52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1EF8AE" w14:textId="77777777" w:rsidR="00DB641D" w:rsidRPr="00D14530" w:rsidRDefault="00DB641D" w:rsidP="00DB641D">
      <w:pPr>
        <w:jc w:val="both"/>
        <w:rPr>
          <w:iCs/>
          <w:lang w:val="fr-FR"/>
        </w:rPr>
      </w:pPr>
      <w:r w:rsidRPr="00D14530">
        <w:rPr>
          <w:iCs/>
          <w:lang w:val="fr-FR"/>
        </w:rPr>
        <w:t>Voir fiche « corrigés ».</w:t>
      </w:r>
    </w:p>
    <w:p w14:paraId="49AB597B" w14:textId="18A0FF69" w:rsidR="005E2048" w:rsidRDefault="005E2048" w:rsidP="00C43114">
      <w:pPr>
        <w:spacing w:after="120"/>
        <w:jc w:val="both"/>
        <w:rPr>
          <w:iCs/>
          <w:lang w:val="fr-FR"/>
        </w:rPr>
      </w:pPr>
    </w:p>
    <w:p w14:paraId="4112819E" w14:textId="7E036E46" w:rsidR="00454DF2" w:rsidRPr="00D14530" w:rsidRDefault="00454DF2" w:rsidP="00C43114">
      <w:pPr>
        <w:spacing w:after="120"/>
        <w:jc w:val="both"/>
        <w:rPr>
          <w:iCs/>
          <w:lang w:val="fr-FR"/>
        </w:rPr>
      </w:pPr>
      <w:r>
        <w:rPr>
          <w:noProof/>
          <w:lang w:val="fr-FR"/>
        </w:rPr>
        <w:drawing>
          <wp:inline distT="0" distB="0" distL="0" distR="0" wp14:anchorId="64AA7880" wp14:editId="36B6F4E8">
            <wp:extent cx="1207770" cy="361950"/>
            <wp:effectExtent l="0" t="0" r="0" b="0"/>
            <wp:docPr id="42" name="Image 42" descr="C:\Users\VMOISAN\AppData\Local\Microsoft\Windows\INetCache\Content.Word\parti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 descr="C:\Users\VMOISAN\AppData\Local\Microsoft\Windows\INetCache\Content.Word\partie2.png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D71A73" w14:textId="77777777" w:rsidR="00704307" w:rsidRPr="00D14530" w:rsidRDefault="00704307" w:rsidP="001F1D26">
      <w:pPr>
        <w:jc w:val="both"/>
        <w:rPr>
          <w:b/>
          <w:lang w:val="fr-FR"/>
        </w:rPr>
      </w:pPr>
      <w:r w:rsidRPr="00D14530">
        <w:rPr>
          <w:b/>
          <w:lang w:val="fr-FR"/>
        </w:rPr>
        <w:t>Consigne</w:t>
      </w:r>
    </w:p>
    <w:p w14:paraId="5EE032AB" w14:textId="5DCE9755" w:rsidR="00916548" w:rsidRPr="00D14530" w:rsidRDefault="00916548" w:rsidP="00916548">
      <w:pPr>
        <w:jc w:val="both"/>
        <w:rPr>
          <w:bCs/>
          <w:lang w:val="fr-FR"/>
        </w:rPr>
      </w:pPr>
      <w:bookmarkStart w:id="6" w:name="_Hlk157075426"/>
      <w:r w:rsidRPr="00D14530">
        <w:rPr>
          <w:bCs/>
          <w:lang w:val="fr-FR"/>
        </w:rPr>
        <w:t xml:space="preserve">Pourquoi certains agriculteurs se tournent-ils vers l’intelligence artificielle ? </w:t>
      </w:r>
      <w:r w:rsidRPr="00D14530">
        <w:rPr>
          <w:rFonts w:cs="Tahoma"/>
          <w:bCs/>
          <w:lang w:val="fr-FR"/>
        </w:rPr>
        <w:t>É</w:t>
      </w:r>
      <w:r w:rsidRPr="00D14530">
        <w:rPr>
          <w:bCs/>
          <w:lang w:val="fr-FR"/>
        </w:rPr>
        <w:t xml:space="preserve">coutez la suite du reportage de 1’35 jusqu’à la fin et </w:t>
      </w:r>
      <w:proofErr w:type="gramStart"/>
      <w:r w:rsidRPr="00D14530">
        <w:rPr>
          <w:bCs/>
          <w:lang w:val="fr-FR"/>
        </w:rPr>
        <w:t>cochez la</w:t>
      </w:r>
      <w:proofErr w:type="gramEnd"/>
      <w:r w:rsidRPr="00D14530">
        <w:rPr>
          <w:bCs/>
          <w:lang w:val="fr-FR"/>
        </w:rPr>
        <w:t xml:space="preserve"> ou les réponses correctes dans chaque proposition.</w:t>
      </w:r>
    </w:p>
    <w:bookmarkEnd w:id="6"/>
    <w:p w14:paraId="09205744" w14:textId="77777777" w:rsidR="00396052" w:rsidRPr="00D14530" w:rsidRDefault="00396052" w:rsidP="001F1D26">
      <w:pPr>
        <w:jc w:val="both"/>
        <w:rPr>
          <w:lang w:val="fr-FR"/>
        </w:rPr>
      </w:pPr>
    </w:p>
    <w:p w14:paraId="38C07D15" w14:textId="77777777" w:rsidR="00704307" w:rsidRPr="00D14530" w:rsidRDefault="00704307" w:rsidP="001F1D26">
      <w:pPr>
        <w:jc w:val="both"/>
        <w:rPr>
          <w:b/>
          <w:lang w:val="fr-FR"/>
        </w:rPr>
      </w:pPr>
      <w:r w:rsidRPr="00D14530">
        <w:rPr>
          <w:b/>
          <w:lang w:val="fr-FR"/>
        </w:rPr>
        <w:t xml:space="preserve">Mise en œuvre </w:t>
      </w:r>
    </w:p>
    <w:p w14:paraId="75BBC13A" w14:textId="6695D181" w:rsidR="00DB641D" w:rsidRPr="00D14530" w:rsidRDefault="00916548" w:rsidP="00DB641D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D14530">
        <w:rPr>
          <w:rFonts w:eastAsia="Arial Unicode MS"/>
        </w:rPr>
        <w:t>Toujours en binômes</w:t>
      </w:r>
      <w:r w:rsidR="00DB641D" w:rsidRPr="00D14530">
        <w:rPr>
          <w:rFonts w:eastAsia="Arial Unicode MS"/>
        </w:rPr>
        <w:t xml:space="preserve">. </w:t>
      </w:r>
    </w:p>
    <w:p w14:paraId="004F5686" w14:textId="77777777" w:rsidR="00454DF2" w:rsidRPr="00D14530" w:rsidRDefault="00454DF2" w:rsidP="00454DF2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D14530">
        <w:rPr>
          <w:rFonts w:eastAsia="Arial Unicode MS"/>
        </w:rPr>
        <w:t>Faire lire la consigne ainsi que les propositions. Lever les éventuelles difficultés lexicales.</w:t>
      </w:r>
    </w:p>
    <w:p w14:paraId="36ECA7C4" w14:textId="77777777" w:rsidR="00DB641D" w:rsidRPr="00D14530" w:rsidRDefault="00DB641D" w:rsidP="00DB641D">
      <w:pPr>
        <w:pStyle w:val="Paragraphedeliste"/>
        <w:numPr>
          <w:ilvl w:val="0"/>
          <w:numId w:val="3"/>
        </w:numPr>
        <w:spacing w:line="256" w:lineRule="auto"/>
        <w:jc w:val="both"/>
        <w:rPr>
          <w:i/>
          <w:iCs/>
        </w:rPr>
      </w:pPr>
      <w:r w:rsidRPr="00D14530">
        <w:rPr>
          <w:rFonts w:cs="Arial"/>
          <w:szCs w:val="20"/>
        </w:rPr>
        <w:t>Di</w:t>
      </w:r>
      <w:r w:rsidRPr="00D14530">
        <w:rPr>
          <w:rFonts w:eastAsia="Arial Unicode MS"/>
        </w:rPr>
        <w:t xml:space="preserve">ffuser la suite de la vidéo, </w:t>
      </w:r>
      <w:r w:rsidRPr="00D14530">
        <w:rPr>
          <w:rFonts w:eastAsia="Arial Unicode MS"/>
          <w:u w:val="single"/>
        </w:rPr>
        <w:t>avec le son</w:t>
      </w:r>
      <w:r w:rsidRPr="00D14530">
        <w:rPr>
          <w:rFonts w:eastAsia="Arial Unicode MS"/>
        </w:rPr>
        <w:t xml:space="preserve"> et sans les sous-titres. </w:t>
      </w:r>
    </w:p>
    <w:p w14:paraId="2A0A18CE" w14:textId="1EEE16BB" w:rsidR="00DB641D" w:rsidRPr="00D14530" w:rsidRDefault="00DB641D" w:rsidP="000E761D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D14530">
        <w:t xml:space="preserve">Laisser un temps de concertation aux groupes. Mettre en commun. </w:t>
      </w:r>
    </w:p>
    <w:p w14:paraId="3C7BC90E" w14:textId="44592840" w:rsidR="00D93A8A" w:rsidRPr="00D14530" w:rsidRDefault="00517CA0" w:rsidP="001F1D26">
      <w:pPr>
        <w:jc w:val="both"/>
        <w:rPr>
          <w:iCs/>
          <w:lang w:val="fr-FR"/>
        </w:rPr>
      </w:pPr>
      <w:r w:rsidRPr="00D14530">
        <w:rPr>
          <w:iCs/>
          <w:noProof/>
          <w:lang w:val="fr-FR"/>
        </w:rPr>
        <w:drawing>
          <wp:inline distT="0" distB="0" distL="0" distR="0" wp14:anchorId="7BDFAFF3" wp14:editId="64E4C06D">
            <wp:extent cx="1323975" cy="361950"/>
            <wp:effectExtent l="0" t="0" r="9525" b="0"/>
            <wp:docPr id="54" name="Image 54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3723D8" w14:textId="77777777" w:rsidR="00DB641D" w:rsidRPr="00D14530" w:rsidRDefault="00DB641D" w:rsidP="00DB641D">
      <w:pPr>
        <w:jc w:val="both"/>
        <w:rPr>
          <w:iCs/>
          <w:lang w:val="fr-FR"/>
        </w:rPr>
      </w:pPr>
      <w:r w:rsidRPr="00D14530">
        <w:rPr>
          <w:iCs/>
          <w:lang w:val="fr-FR"/>
        </w:rPr>
        <w:t>Voir fiche « corrigés ».</w:t>
      </w:r>
    </w:p>
    <w:p w14:paraId="7BD016EB" w14:textId="77777777" w:rsidR="00704307" w:rsidRPr="00D14530" w:rsidRDefault="00704307" w:rsidP="00C43114">
      <w:pPr>
        <w:spacing w:after="120"/>
        <w:jc w:val="both"/>
        <w:rPr>
          <w:iCs/>
          <w:lang w:val="fr-FR"/>
        </w:rPr>
      </w:pPr>
    </w:p>
    <w:p w14:paraId="790C2948" w14:textId="736C367C" w:rsidR="00704307" w:rsidRPr="00D14530" w:rsidRDefault="00454DF2" w:rsidP="001F1D26">
      <w:pPr>
        <w:jc w:val="both"/>
        <w:rPr>
          <w:iCs/>
          <w:lang w:val="fr-FR"/>
        </w:rPr>
      </w:pPr>
      <w:r w:rsidRPr="00D14530">
        <w:rPr>
          <w:noProof/>
          <w:lang w:val="fr-FR"/>
        </w:rPr>
        <w:drawing>
          <wp:inline distT="0" distB="0" distL="0" distR="0" wp14:anchorId="394A0190" wp14:editId="59567574">
            <wp:extent cx="1207770" cy="361950"/>
            <wp:effectExtent l="0" t="0" r="0" b="0"/>
            <wp:docPr id="43" name="Image 43" descr="C:\Users\VMOISAN\AppData\Local\Microsoft\Windows\INetCache\Content.Word\activité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 descr="C:\Users\VMOISAN\AppData\Local\Microsoft\Windows\INetCache\Content.Word\activité4.png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6548" w:rsidRPr="00D14530">
        <w:rPr>
          <w:noProof/>
          <w:lang w:val="fr-FR"/>
        </w:rPr>
        <w:drawing>
          <wp:inline distT="0" distB="0" distL="0" distR="0" wp14:anchorId="249AA618" wp14:editId="7B006603">
            <wp:extent cx="2149475" cy="361950"/>
            <wp:effectExtent l="0" t="0" r="3175" b="0"/>
            <wp:docPr id="46" name="Image 46" descr="C:\Users\VMOISAN\AppData\Local\Microsoft\Windows\INetCache\Content.Word\4. travail de la langu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 descr="C:\Users\VMOISAN\AppData\Local\Microsoft\Windows\INetCache\Content.Word\4. travail de la langue.png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94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98AF5B" w14:textId="77777777" w:rsidR="00396052" w:rsidRPr="00D14530" w:rsidRDefault="00396052" w:rsidP="001F1D26">
      <w:pPr>
        <w:jc w:val="both"/>
        <w:rPr>
          <w:b/>
          <w:lang w:val="fr-FR"/>
        </w:rPr>
      </w:pPr>
    </w:p>
    <w:p w14:paraId="54264EFC" w14:textId="77777777" w:rsidR="00916548" w:rsidRPr="00D14530" w:rsidRDefault="00916548" w:rsidP="00916548">
      <w:pPr>
        <w:jc w:val="both"/>
        <w:rPr>
          <w:b/>
          <w:lang w:val="fr-FR"/>
        </w:rPr>
      </w:pPr>
      <w:r w:rsidRPr="00D14530">
        <w:rPr>
          <w:b/>
          <w:lang w:val="fr-FR"/>
        </w:rPr>
        <w:t>Consigne</w:t>
      </w:r>
    </w:p>
    <w:p w14:paraId="0B33D19D" w14:textId="1CB94DA6" w:rsidR="00916548" w:rsidRPr="00D14530" w:rsidRDefault="00916548" w:rsidP="00916548">
      <w:pPr>
        <w:jc w:val="both"/>
        <w:rPr>
          <w:bCs/>
          <w:lang w:val="fr-FR"/>
        </w:rPr>
      </w:pPr>
      <w:bookmarkStart w:id="7" w:name="_Hlk157075780"/>
      <w:r w:rsidRPr="00D14530">
        <w:rPr>
          <w:bCs/>
          <w:lang w:val="fr-FR"/>
        </w:rPr>
        <w:t>Comment parle-t-on de l’intelligence artificielle dans ce reportage ? Lisez les trois extraits suivants et répondez aux questions.</w:t>
      </w:r>
      <w:bookmarkEnd w:id="7"/>
    </w:p>
    <w:p w14:paraId="46B9D23D" w14:textId="77777777" w:rsidR="00916548" w:rsidRPr="00D14530" w:rsidRDefault="00916548" w:rsidP="00916548">
      <w:pPr>
        <w:jc w:val="both"/>
        <w:rPr>
          <w:lang w:val="fr-FR"/>
        </w:rPr>
      </w:pPr>
    </w:p>
    <w:p w14:paraId="5DFD391E" w14:textId="77777777" w:rsidR="00916548" w:rsidRPr="00D14530" w:rsidRDefault="00916548" w:rsidP="00916548">
      <w:pPr>
        <w:jc w:val="both"/>
        <w:rPr>
          <w:b/>
          <w:lang w:val="fr-FR"/>
        </w:rPr>
      </w:pPr>
      <w:r w:rsidRPr="00D14530">
        <w:rPr>
          <w:b/>
          <w:lang w:val="fr-FR"/>
        </w:rPr>
        <w:t xml:space="preserve">Mise en œuvre </w:t>
      </w:r>
    </w:p>
    <w:p w14:paraId="56851FDE" w14:textId="0BE48CB6" w:rsidR="00916548" w:rsidRPr="00D14530" w:rsidRDefault="00916548" w:rsidP="00916548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D14530">
        <w:rPr>
          <w:rFonts w:eastAsia="Arial Unicode MS"/>
        </w:rPr>
        <w:t xml:space="preserve">Toujours en binômes. Prendre connaissance de l’activité. </w:t>
      </w:r>
    </w:p>
    <w:p w14:paraId="4C247E09" w14:textId="77777777" w:rsidR="00916548" w:rsidRPr="00D14530" w:rsidRDefault="00916548" w:rsidP="00916548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D14530">
        <w:rPr>
          <w:rFonts w:eastAsia="Arial Unicode MS"/>
        </w:rPr>
        <w:t xml:space="preserve">Laisser un temps nécessaire à la réalisation de chaque question. </w:t>
      </w:r>
    </w:p>
    <w:p w14:paraId="2F03F8CF" w14:textId="77777777" w:rsidR="00916548" w:rsidRPr="00D14530" w:rsidRDefault="00916548" w:rsidP="00916548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D14530">
        <w:rPr>
          <w:rFonts w:eastAsia="Arial Unicode MS"/>
        </w:rPr>
        <w:t>Passer dans la classe pour apporter une aide ponctuelle.</w:t>
      </w:r>
    </w:p>
    <w:p w14:paraId="466CF95C" w14:textId="59F6C675" w:rsidR="00916548" w:rsidRPr="00D14530" w:rsidRDefault="00916548" w:rsidP="00916548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D14530">
        <w:rPr>
          <w:rFonts w:eastAsia="Arial Unicode MS"/>
        </w:rPr>
        <w:t xml:space="preserve">Mettre en commun. </w:t>
      </w:r>
    </w:p>
    <w:p w14:paraId="5DA7284B" w14:textId="77777777" w:rsidR="00916548" w:rsidRPr="00D14530" w:rsidRDefault="00916548" w:rsidP="00916548">
      <w:pPr>
        <w:jc w:val="both"/>
        <w:rPr>
          <w:rFonts w:eastAsia="Arial Unicode MS"/>
          <w:b/>
          <w:lang w:val="fr-FR"/>
        </w:rPr>
      </w:pPr>
      <w:r w:rsidRPr="00D14530">
        <w:rPr>
          <w:iCs/>
          <w:noProof/>
          <w:lang w:val="fr-FR"/>
        </w:rPr>
        <w:drawing>
          <wp:inline distT="0" distB="0" distL="0" distR="0" wp14:anchorId="0DFA5E32" wp14:editId="239DE254">
            <wp:extent cx="1323975" cy="361950"/>
            <wp:effectExtent l="0" t="0" r="9525" b="0"/>
            <wp:docPr id="1280453429" name="Image 1280453429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7FDD2C" w14:textId="0525A22E" w:rsidR="00DF429E" w:rsidRDefault="00916548" w:rsidP="00964DCD">
      <w:pPr>
        <w:rPr>
          <w:rFonts w:eastAsia="Arial Unicode MS"/>
          <w:bCs/>
          <w:lang w:val="fr-FR"/>
        </w:rPr>
      </w:pPr>
      <w:r w:rsidRPr="00D14530">
        <w:rPr>
          <w:rFonts w:eastAsia="Arial Unicode MS"/>
          <w:bCs/>
          <w:lang w:val="fr-FR"/>
        </w:rPr>
        <w:t xml:space="preserve">1. </w:t>
      </w:r>
      <w:bookmarkStart w:id="8" w:name="_Hlk186724683"/>
      <w:r w:rsidR="00DF429E">
        <w:rPr>
          <w:rFonts w:eastAsia="Arial Unicode MS"/>
          <w:bCs/>
          <w:lang w:val="fr-FR"/>
        </w:rPr>
        <w:t xml:space="preserve">a. </w:t>
      </w:r>
      <w:r w:rsidR="00DF429E" w:rsidRPr="00AD2E62">
        <w:rPr>
          <w:rFonts w:cs="Tahoma"/>
          <w:bCs/>
          <w:szCs w:val="20"/>
          <w:lang w:val="fr-FR"/>
        </w:rPr>
        <w:t>« </w:t>
      </w:r>
      <w:r w:rsidR="00DF429E" w:rsidRPr="00964DCD">
        <w:rPr>
          <w:rFonts w:cs="Tahoma"/>
          <w:b/>
          <w:szCs w:val="20"/>
          <w:u w:val="single"/>
          <w:lang w:val="fr-FR"/>
        </w:rPr>
        <w:t>L’intelligence artificielle</w:t>
      </w:r>
      <w:r w:rsidR="00DF429E" w:rsidRPr="00AD2E62">
        <w:rPr>
          <w:rFonts w:cs="Tahoma"/>
          <w:bCs/>
          <w:szCs w:val="20"/>
          <w:lang w:val="fr-FR"/>
        </w:rPr>
        <w:t>, ça va pouvoir par exemple détecter la présence d’une tumeur [...]. »</w:t>
      </w:r>
    </w:p>
    <w:p w14:paraId="7EA0F183" w14:textId="0989BCE4" w:rsidR="00916548" w:rsidRPr="00D14530" w:rsidRDefault="00DF429E" w:rsidP="00964DCD">
      <w:pPr>
        <w:rPr>
          <w:rFonts w:cs="Tahoma"/>
          <w:bCs/>
          <w:szCs w:val="20"/>
          <w:lang w:val="fr-FR"/>
        </w:rPr>
      </w:pPr>
      <w:r>
        <w:rPr>
          <w:rFonts w:cs="Tahoma"/>
          <w:bCs/>
          <w:szCs w:val="20"/>
          <w:lang w:val="fr-FR"/>
        </w:rPr>
        <w:t>b</w:t>
      </w:r>
      <w:r w:rsidR="00916548" w:rsidRPr="00D14530">
        <w:rPr>
          <w:rFonts w:cs="Tahoma"/>
          <w:bCs/>
          <w:szCs w:val="20"/>
          <w:lang w:val="fr-FR"/>
        </w:rPr>
        <w:t>. « </w:t>
      </w:r>
      <w:r w:rsidR="00916548" w:rsidRPr="00964DCD">
        <w:rPr>
          <w:rFonts w:cs="Tahoma"/>
          <w:b/>
          <w:szCs w:val="20"/>
          <w:u w:val="single"/>
          <w:lang w:val="fr-FR"/>
        </w:rPr>
        <w:t>Ce petit tube blanc</w:t>
      </w:r>
      <w:r w:rsidR="00916548" w:rsidRPr="00964DCD">
        <w:rPr>
          <w:rFonts w:cs="Tahoma"/>
          <w:bCs/>
          <w:szCs w:val="20"/>
          <w:u w:val="single"/>
          <w:lang w:val="fr-FR"/>
        </w:rPr>
        <w:t>,</w:t>
      </w:r>
      <w:r w:rsidR="00916548" w:rsidRPr="00D14530">
        <w:rPr>
          <w:rFonts w:cs="Tahoma"/>
          <w:bCs/>
          <w:szCs w:val="20"/>
          <w:lang w:val="fr-FR"/>
        </w:rPr>
        <w:t xml:space="preserve"> c’est le dispositif d’intelligence artificielle qui permet à Mohammed d’optimiser sa consommation en eau. »</w:t>
      </w:r>
    </w:p>
    <w:p w14:paraId="7F5E208D" w14:textId="0BBEC7B3" w:rsidR="00916548" w:rsidRPr="00D14530" w:rsidRDefault="00DF429E" w:rsidP="00964DCD">
      <w:pPr>
        <w:rPr>
          <w:rFonts w:cs="Tahoma"/>
          <w:bCs/>
          <w:szCs w:val="20"/>
          <w:lang w:val="fr-FR"/>
        </w:rPr>
      </w:pPr>
      <w:r>
        <w:rPr>
          <w:rFonts w:cs="Tahoma"/>
          <w:bCs/>
          <w:szCs w:val="20"/>
          <w:lang w:val="fr-FR"/>
        </w:rPr>
        <w:t>c</w:t>
      </w:r>
      <w:r w:rsidR="00916548" w:rsidRPr="00D14530">
        <w:rPr>
          <w:rFonts w:cs="Tahoma"/>
          <w:bCs/>
          <w:szCs w:val="20"/>
          <w:lang w:val="fr-FR"/>
        </w:rPr>
        <w:t xml:space="preserve">. « Donc </w:t>
      </w:r>
      <w:r w:rsidR="00916548" w:rsidRPr="00964DCD">
        <w:rPr>
          <w:rFonts w:cs="Tahoma"/>
          <w:b/>
          <w:szCs w:val="20"/>
          <w:u w:val="single"/>
          <w:lang w:val="fr-FR"/>
        </w:rPr>
        <w:t>toutes ces informations</w:t>
      </w:r>
      <w:r w:rsidR="00916548" w:rsidRPr="00D14530">
        <w:rPr>
          <w:rFonts w:cs="Tahoma"/>
          <w:bCs/>
          <w:szCs w:val="20"/>
          <w:lang w:val="fr-FR"/>
        </w:rPr>
        <w:t>, elles vont être stockées au niveau du cloud [...]. »</w:t>
      </w:r>
      <w:r w:rsidR="00914EFB">
        <w:rPr>
          <w:rFonts w:cs="Tahoma"/>
          <w:bCs/>
          <w:szCs w:val="20"/>
          <w:lang w:val="fr-FR"/>
        </w:rPr>
        <w:br/>
      </w:r>
    </w:p>
    <w:bookmarkEnd w:id="8"/>
    <w:p w14:paraId="781E4903" w14:textId="7A40732C" w:rsidR="00916548" w:rsidRPr="00D14530" w:rsidRDefault="00916548" w:rsidP="00964DCD">
      <w:pPr>
        <w:autoSpaceDE w:val="0"/>
        <w:autoSpaceDN w:val="0"/>
        <w:adjustRightInd w:val="0"/>
        <w:spacing w:line="276" w:lineRule="auto"/>
        <w:rPr>
          <w:rFonts w:eastAsia="Arial Unicode MS"/>
          <w:bCs/>
          <w:lang w:val="fr-FR"/>
        </w:rPr>
      </w:pPr>
      <w:r w:rsidRPr="00D14530">
        <w:rPr>
          <w:rFonts w:eastAsia="Arial Unicode MS"/>
          <w:bCs/>
          <w:lang w:val="fr-FR"/>
        </w:rPr>
        <w:t xml:space="preserve">2. Les </w:t>
      </w:r>
      <w:r w:rsidR="00914EFB">
        <w:rPr>
          <w:rFonts w:eastAsia="Arial Unicode MS"/>
          <w:bCs/>
          <w:lang w:val="fr-FR"/>
        </w:rPr>
        <w:t>groupes de mots</w:t>
      </w:r>
      <w:r w:rsidRPr="00D14530">
        <w:rPr>
          <w:rFonts w:eastAsia="Arial Unicode MS"/>
          <w:bCs/>
          <w:lang w:val="fr-FR"/>
        </w:rPr>
        <w:t xml:space="preserve"> se trouvent tou</w:t>
      </w:r>
      <w:r w:rsidR="00914EFB">
        <w:rPr>
          <w:rFonts w:eastAsia="Arial Unicode MS"/>
          <w:bCs/>
          <w:lang w:val="fr-FR"/>
        </w:rPr>
        <w:t>s</w:t>
      </w:r>
      <w:r w:rsidRPr="00D14530">
        <w:rPr>
          <w:rFonts w:eastAsia="Arial Unicode MS"/>
          <w:bCs/>
          <w:lang w:val="fr-FR"/>
        </w:rPr>
        <w:t xml:space="preserve"> </w:t>
      </w:r>
      <w:r w:rsidRPr="00D14530">
        <w:rPr>
          <w:rFonts w:eastAsia="Arial Unicode MS"/>
          <w:b/>
          <w:lang w:val="fr-FR"/>
        </w:rPr>
        <w:t>en début de phrase</w:t>
      </w:r>
      <w:r w:rsidRPr="00D14530">
        <w:rPr>
          <w:rFonts w:eastAsia="Arial Unicode MS"/>
          <w:bCs/>
          <w:lang w:val="fr-FR"/>
        </w:rPr>
        <w:t>.</w:t>
      </w:r>
      <w:r w:rsidR="00914EFB">
        <w:rPr>
          <w:rFonts w:eastAsia="Arial Unicode MS"/>
          <w:bCs/>
          <w:lang w:val="fr-FR"/>
        </w:rPr>
        <w:t xml:space="preserve"> Ils sont suivis par une virgule et « c’est », « ça » ou « elles »</w:t>
      </w:r>
      <w:r w:rsidR="00914EFB">
        <w:rPr>
          <w:rFonts w:eastAsia="Arial Unicode MS"/>
          <w:bCs/>
          <w:lang w:val="fr-FR"/>
        </w:rPr>
        <w:br/>
      </w:r>
    </w:p>
    <w:p w14:paraId="0C6C2A7A" w14:textId="67D76ADB" w:rsidR="00E32B08" w:rsidRPr="00D14530" w:rsidRDefault="00916548" w:rsidP="00964DCD">
      <w:pPr>
        <w:rPr>
          <w:rFonts w:eastAsia="Arial Unicode MS"/>
          <w:bCs/>
          <w:lang w:val="fr-FR"/>
        </w:rPr>
      </w:pPr>
      <w:r w:rsidRPr="00D14530">
        <w:rPr>
          <w:rFonts w:eastAsia="Arial Unicode MS"/>
          <w:bCs/>
          <w:lang w:val="fr-FR"/>
        </w:rPr>
        <w:t xml:space="preserve">3. </w:t>
      </w:r>
      <w:r w:rsidR="00DF429E">
        <w:rPr>
          <w:rFonts w:eastAsia="Arial Unicode MS"/>
          <w:bCs/>
          <w:lang w:val="fr-FR"/>
        </w:rPr>
        <w:t xml:space="preserve">Il s’agit du procédé de </w:t>
      </w:r>
      <w:r w:rsidR="00DF429E" w:rsidRPr="00DF429E">
        <w:rPr>
          <w:rFonts w:eastAsia="Arial Unicode MS"/>
          <w:b/>
          <w:lang w:val="fr-FR"/>
        </w:rPr>
        <w:t xml:space="preserve">mise </w:t>
      </w:r>
      <w:r w:rsidR="00DF429E" w:rsidRPr="00964DCD">
        <w:rPr>
          <w:rFonts w:eastAsia="Arial Unicode MS"/>
          <w:bCs/>
          <w:lang w:val="fr-FR"/>
        </w:rPr>
        <w:t>en</w:t>
      </w:r>
      <w:r w:rsidR="00DF429E" w:rsidRPr="00DF429E">
        <w:rPr>
          <w:rFonts w:eastAsia="Arial Unicode MS"/>
          <w:b/>
          <w:lang w:val="fr-FR"/>
        </w:rPr>
        <w:t xml:space="preserve"> relief</w:t>
      </w:r>
      <w:r w:rsidR="00914EFB">
        <w:rPr>
          <w:rFonts w:eastAsia="Arial Unicode MS"/>
          <w:bCs/>
          <w:lang w:val="fr-FR"/>
        </w:rPr>
        <w:t xml:space="preserve">. On l’utilise pour </w:t>
      </w:r>
      <w:r w:rsidR="00E32B08" w:rsidRPr="00EC3527">
        <w:rPr>
          <w:rFonts w:eastAsia="Arial Unicode MS"/>
          <w:b/>
          <w:lang w:val="fr-FR"/>
        </w:rPr>
        <w:t>insister</w:t>
      </w:r>
      <w:r w:rsidR="00E32B08" w:rsidRPr="00D14530">
        <w:rPr>
          <w:rFonts w:eastAsia="Arial Unicode MS"/>
          <w:bCs/>
          <w:lang w:val="fr-FR"/>
        </w:rPr>
        <w:t xml:space="preserve"> sur</w:t>
      </w:r>
      <w:r w:rsidRPr="00D14530">
        <w:rPr>
          <w:rFonts w:eastAsia="Arial Unicode MS"/>
          <w:bCs/>
          <w:lang w:val="fr-FR"/>
        </w:rPr>
        <w:t xml:space="preserve"> une information</w:t>
      </w:r>
      <w:r w:rsidR="00DF429E">
        <w:rPr>
          <w:rFonts w:eastAsia="Arial Unicode MS"/>
          <w:bCs/>
          <w:lang w:val="fr-FR"/>
        </w:rPr>
        <w:t xml:space="preserve"> en particulier. </w:t>
      </w:r>
      <w:r w:rsidR="00914EFB">
        <w:rPr>
          <w:rFonts w:eastAsia="Arial Unicode MS"/>
          <w:bCs/>
          <w:lang w:val="fr-FR"/>
        </w:rPr>
        <w:t>Dans l</w:t>
      </w:r>
      <w:r w:rsidR="00E32B08" w:rsidRPr="00D14530">
        <w:rPr>
          <w:rFonts w:eastAsia="Arial Unicode MS"/>
          <w:bCs/>
          <w:lang w:val="fr-FR"/>
        </w:rPr>
        <w:t xml:space="preserve">es </w:t>
      </w:r>
      <w:r w:rsidR="00DF429E">
        <w:rPr>
          <w:rFonts w:eastAsia="Arial Unicode MS"/>
          <w:bCs/>
          <w:lang w:val="fr-FR"/>
        </w:rPr>
        <w:t xml:space="preserve">trois </w:t>
      </w:r>
      <w:r w:rsidRPr="00D14530">
        <w:rPr>
          <w:rFonts w:eastAsia="Arial Unicode MS"/>
          <w:bCs/>
          <w:lang w:val="fr-FR"/>
        </w:rPr>
        <w:t>extrait</w:t>
      </w:r>
      <w:r w:rsidR="00E32B08" w:rsidRPr="00D14530">
        <w:rPr>
          <w:rFonts w:eastAsia="Arial Unicode MS"/>
          <w:bCs/>
          <w:lang w:val="fr-FR"/>
        </w:rPr>
        <w:t>s</w:t>
      </w:r>
      <w:r w:rsidR="003D0901">
        <w:rPr>
          <w:rFonts w:eastAsia="Arial Unicode MS"/>
          <w:bCs/>
          <w:lang w:val="fr-FR"/>
        </w:rPr>
        <w:t>,</w:t>
      </w:r>
      <w:r w:rsidR="00914EFB">
        <w:rPr>
          <w:rFonts w:eastAsia="Arial Unicode MS"/>
          <w:bCs/>
          <w:lang w:val="fr-FR"/>
        </w:rPr>
        <w:t xml:space="preserve"> le </w:t>
      </w:r>
      <w:r w:rsidR="00914EFB" w:rsidRPr="003D0901">
        <w:rPr>
          <w:rFonts w:eastAsia="Arial Unicode MS"/>
          <w:bCs/>
          <w:lang w:val="fr-FR"/>
        </w:rPr>
        <w:t>groupe du nom</w:t>
      </w:r>
      <w:r w:rsidR="00E32B08" w:rsidRPr="00D14530">
        <w:rPr>
          <w:rFonts w:eastAsia="Arial Unicode MS"/>
          <w:bCs/>
          <w:lang w:val="fr-FR"/>
        </w:rPr>
        <w:t xml:space="preserve"> </w:t>
      </w:r>
      <w:r w:rsidR="00964DCD">
        <w:rPr>
          <w:rFonts w:eastAsia="Arial Unicode MS"/>
          <w:bCs/>
          <w:lang w:val="fr-FR"/>
        </w:rPr>
        <w:t xml:space="preserve">qui donne l’information principale, est </w:t>
      </w:r>
      <w:r w:rsidR="00964DCD" w:rsidRPr="003D0901">
        <w:rPr>
          <w:rFonts w:eastAsia="Arial Unicode MS"/>
          <w:b/>
          <w:lang w:val="fr-FR"/>
        </w:rPr>
        <w:t>détaché</w:t>
      </w:r>
      <w:r w:rsidR="00964DCD">
        <w:rPr>
          <w:rFonts w:eastAsia="Arial Unicode MS"/>
          <w:bCs/>
          <w:lang w:val="fr-FR"/>
        </w:rPr>
        <w:t xml:space="preserve"> du reste de la phrase, puis on répète l’information en la remplaçant par un pronom </w:t>
      </w:r>
      <w:r w:rsidR="00964DCD" w:rsidRPr="00964DCD">
        <w:rPr>
          <w:rFonts w:eastAsia="Arial Unicode MS"/>
          <w:b/>
          <w:lang w:val="fr-FR"/>
        </w:rPr>
        <w:t>démonstratif</w:t>
      </w:r>
      <w:r w:rsidR="00964DCD">
        <w:rPr>
          <w:rFonts w:eastAsia="Arial Unicode MS"/>
          <w:bCs/>
          <w:lang w:val="fr-FR"/>
        </w:rPr>
        <w:t xml:space="preserve"> neutre </w:t>
      </w:r>
      <w:r w:rsidR="00964DCD" w:rsidRPr="00D14530">
        <w:rPr>
          <w:rFonts w:eastAsia="Arial Unicode MS"/>
          <w:bCs/>
          <w:lang w:val="fr-FR"/>
        </w:rPr>
        <w:t>(extrait</w:t>
      </w:r>
      <w:r w:rsidR="00964DCD">
        <w:rPr>
          <w:rFonts w:eastAsia="Arial Unicode MS"/>
          <w:bCs/>
          <w:lang w:val="fr-FR"/>
        </w:rPr>
        <w:t>s</w:t>
      </w:r>
      <w:r w:rsidR="00964DCD" w:rsidRPr="00D14530">
        <w:rPr>
          <w:rFonts w:eastAsia="Arial Unicode MS"/>
          <w:bCs/>
          <w:lang w:val="fr-FR"/>
        </w:rPr>
        <w:t xml:space="preserve"> a</w:t>
      </w:r>
      <w:r w:rsidR="00964DCD">
        <w:rPr>
          <w:rFonts w:eastAsia="Arial Unicode MS"/>
          <w:bCs/>
          <w:lang w:val="fr-FR"/>
        </w:rPr>
        <w:t xml:space="preserve"> et b</w:t>
      </w:r>
      <w:r w:rsidR="00964DCD" w:rsidRPr="00D14530">
        <w:rPr>
          <w:rFonts w:eastAsia="Arial Unicode MS"/>
          <w:bCs/>
          <w:lang w:val="fr-FR"/>
        </w:rPr>
        <w:t xml:space="preserve"> : </w:t>
      </w:r>
      <w:r w:rsidR="00964DCD">
        <w:rPr>
          <w:rFonts w:eastAsia="Arial Unicode MS"/>
          <w:bCs/>
          <w:lang w:val="fr-FR"/>
        </w:rPr>
        <w:t xml:space="preserve">« ça », </w:t>
      </w:r>
      <w:r w:rsidR="00964DCD" w:rsidRPr="00D14530">
        <w:rPr>
          <w:rFonts w:eastAsia="Arial Unicode MS"/>
          <w:bCs/>
          <w:lang w:val="fr-FR"/>
        </w:rPr>
        <w:t xml:space="preserve">« c’est ») </w:t>
      </w:r>
      <w:r w:rsidR="00964DCD">
        <w:rPr>
          <w:rFonts w:eastAsia="Arial Unicode MS"/>
          <w:bCs/>
          <w:lang w:val="fr-FR"/>
        </w:rPr>
        <w:t xml:space="preserve">ou </w:t>
      </w:r>
      <w:r w:rsidR="00E32B08" w:rsidRPr="00D14530">
        <w:rPr>
          <w:rFonts w:eastAsia="Arial Unicode MS"/>
          <w:bCs/>
          <w:lang w:val="fr-FR"/>
        </w:rPr>
        <w:t xml:space="preserve">un pronom </w:t>
      </w:r>
      <w:r w:rsidR="00E32B08" w:rsidRPr="00964DCD">
        <w:rPr>
          <w:rFonts w:eastAsia="Arial Unicode MS"/>
          <w:b/>
          <w:lang w:val="fr-FR"/>
        </w:rPr>
        <w:t>personnel</w:t>
      </w:r>
      <w:r w:rsidR="00E32B08" w:rsidRPr="00D14530">
        <w:rPr>
          <w:rFonts w:eastAsia="Arial Unicode MS"/>
          <w:bCs/>
          <w:lang w:val="fr-FR"/>
        </w:rPr>
        <w:t xml:space="preserve"> (extrait </w:t>
      </w:r>
      <w:r w:rsidR="00DF429E">
        <w:rPr>
          <w:rFonts w:eastAsia="Arial Unicode MS"/>
          <w:bCs/>
          <w:lang w:val="fr-FR"/>
        </w:rPr>
        <w:t>c</w:t>
      </w:r>
      <w:r w:rsidR="00B82A3D" w:rsidRPr="00D14530">
        <w:rPr>
          <w:rFonts w:eastAsia="Arial Unicode MS"/>
          <w:bCs/>
          <w:lang w:val="fr-FR"/>
        </w:rPr>
        <w:t> : « elles »</w:t>
      </w:r>
      <w:r w:rsidR="00E32B08" w:rsidRPr="00D14530">
        <w:rPr>
          <w:rFonts w:eastAsia="Arial Unicode MS"/>
          <w:bCs/>
          <w:lang w:val="fr-FR"/>
        </w:rPr>
        <w:t>)</w:t>
      </w:r>
      <w:r w:rsidR="00B82A3D" w:rsidRPr="00D14530">
        <w:rPr>
          <w:rFonts w:eastAsia="Arial Unicode MS"/>
          <w:bCs/>
          <w:lang w:val="fr-FR"/>
        </w:rPr>
        <w:t>.</w:t>
      </w:r>
    </w:p>
    <w:p w14:paraId="2A125A35" w14:textId="6C0B240D" w:rsidR="00704307" w:rsidRDefault="00704307" w:rsidP="00C43114">
      <w:pPr>
        <w:spacing w:after="120"/>
        <w:jc w:val="both"/>
        <w:rPr>
          <w:iCs/>
          <w:lang w:val="fr-FR"/>
        </w:rPr>
      </w:pPr>
    </w:p>
    <w:p w14:paraId="0272F924" w14:textId="0FCC9BA5" w:rsidR="00964DCD" w:rsidRDefault="00964DCD" w:rsidP="00C43114">
      <w:pPr>
        <w:spacing w:after="120"/>
        <w:jc w:val="both"/>
        <w:rPr>
          <w:iCs/>
          <w:lang w:val="fr-FR"/>
        </w:rPr>
      </w:pPr>
    </w:p>
    <w:p w14:paraId="377BB9F3" w14:textId="77777777" w:rsidR="00964DCD" w:rsidRPr="00D14530" w:rsidRDefault="00964DCD" w:rsidP="00C43114">
      <w:pPr>
        <w:spacing w:after="120"/>
        <w:jc w:val="both"/>
        <w:rPr>
          <w:iCs/>
          <w:lang w:val="fr-FR"/>
        </w:rPr>
      </w:pPr>
    </w:p>
    <w:p w14:paraId="5EC36C3F" w14:textId="4DD9EC70" w:rsidR="00DB641D" w:rsidRPr="00D14530" w:rsidRDefault="007F26E0" w:rsidP="004C1E93">
      <w:pPr>
        <w:jc w:val="both"/>
        <w:rPr>
          <w:iCs/>
          <w:lang w:val="fr-FR"/>
        </w:rPr>
      </w:pPr>
      <w:r>
        <w:rPr>
          <w:noProof/>
          <w:lang w:val="fr-FR"/>
        </w:rPr>
        <w:lastRenderedPageBreak/>
        <w:drawing>
          <wp:inline distT="0" distB="0" distL="0" distR="0" wp14:anchorId="5377011B" wp14:editId="3E6429A1">
            <wp:extent cx="1211580" cy="365760"/>
            <wp:effectExtent l="0" t="0" r="7620" b="0"/>
            <wp:docPr id="170421545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1580" cy="36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B641D" w:rsidRPr="00D14530">
        <w:rPr>
          <w:noProof/>
          <w:lang w:val="fr-FR"/>
        </w:rPr>
        <w:drawing>
          <wp:inline distT="0" distB="0" distL="0" distR="0" wp14:anchorId="1C2AF91A" wp14:editId="4863F96A">
            <wp:extent cx="1535430" cy="361950"/>
            <wp:effectExtent l="0" t="0" r="7620" b="0"/>
            <wp:docPr id="49" name="Image 49" descr="C:\Users\VMOISAN\AppData\Local\Microsoft\Windows\INetCache\Content.Word\5. pro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" descr="C:\Users\VMOISAN\AppData\Local\Microsoft\Windows\INetCache\Content.Word\5. prod.png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543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B641D" w:rsidRPr="00D14530">
        <w:rPr>
          <w:noProof/>
          <w:lang w:val="fr-FR"/>
        </w:rPr>
        <w:drawing>
          <wp:inline distT="0" distB="0" distL="0" distR="0" wp14:anchorId="1FC65B79" wp14:editId="17AFF36C">
            <wp:extent cx="1756802" cy="360000"/>
            <wp:effectExtent l="0" t="0" r="0" b="0"/>
            <wp:docPr id="75" name="Image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nfo.png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6802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B24159" w14:textId="77777777" w:rsidR="00DB641D" w:rsidRDefault="00DB641D" w:rsidP="004060DE">
      <w:pPr>
        <w:jc w:val="both"/>
        <w:rPr>
          <w:rFonts w:eastAsia="Arial Unicode MS"/>
          <w:b/>
          <w:lang w:val="fr-FR"/>
        </w:rPr>
      </w:pPr>
    </w:p>
    <w:p w14:paraId="3199E85F" w14:textId="77777777" w:rsidR="00DB641D" w:rsidRPr="00D14530" w:rsidRDefault="00DB641D" w:rsidP="00DB641D">
      <w:pPr>
        <w:jc w:val="both"/>
        <w:rPr>
          <w:b/>
          <w:lang w:val="fr-FR"/>
        </w:rPr>
      </w:pPr>
      <w:r w:rsidRPr="00D14530">
        <w:rPr>
          <w:b/>
          <w:lang w:val="fr-FR"/>
        </w:rPr>
        <w:t>Consigne</w:t>
      </w:r>
    </w:p>
    <w:p w14:paraId="46AB909A" w14:textId="74950D90" w:rsidR="007F26E0" w:rsidRPr="007F26E0" w:rsidRDefault="007F26E0" w:rsidP="007F26E0">
      <w:pPr>
        <w:jc w:val="both"/>
        <w:rPr>
          <w:bCs/>
          <w:lang w:val="fr-FR"/>
        </w:rPr>
      </w:pPr>
      <w:r w:rsidRPr="007F26E0">
        <w:rPr>
          <w:bCs/>
          <w:lang w:val="fr-FR"/>
        </w:rPr>
        <w:t xml:space="preserve">Dans quel domaine souhaiteriez-vous voir l’IA renforcée en </w:t>
      </w:r>
      <w:r w:rsidR="00B35974">
        <w:rPr>
          <w:bCs/>
          <w:lang w:val="fr-FR"/>
        </w:rPr>
        <w:t>particulier</w:t>
      </w:r>
      <w:r w:rsidRPr="007F26E0">
        <w:rPr>
          <w:bCs/>
          <w:lang w:val="fr-FR"/>
        </w:rPr>
        <w:t> ? En groupe, discutez et mettez-vous d’accord sur un domaine de la liste suivante. Utilisez le procédé vu dans l’activité précédente.</w:t>
      </w:r>
    </w:p>
    <w:p w14:paraId="237CB28F" w14:textId="77777777" w:rsidR="00DB641D" w:rsidRPr="00D14530" w:rsidRDefault="00DB641D" w:rsidP="00DB641D">
      <w:pPr>
        <w:jc w:val="both"/>
        <w:rPr>
          <w:lang w:val="fr-FR"/>
        </w:rPr>
      </w:pPr>
    </w:p>
    <w:p w14:paraId="01DADE03" w14:textId="77777777" w:rsidR="00DB641D" w:rsidRPr="00D14530" w:rsidRDefault="00DB641D" w:rsidP="00DB641D">
      <w:pPr>
        <w:jc w:val="both"/>
        <w:rPr>
          <w:b/>
          <w:lang w:val="fr-FR"/>
        </w:rPr>
      </w:pPr>
      <w:r w:rsidRPr="00D14530">
        <w:rPr>
          <w:b/>
          <w:lang w:val="fr-FR"/>
        </w:rPr>
        <w:t xml:space="preserve">Mise en œuvre </w:t>
      </w:r>
    </w:p>
    <w:p w14:paraId="23FF2EDA" w14:textId="77777777" w:rsidR="006A50FB" w:rsidRPr="00D14530" w:rsidRDefault="006A50FB" w:rsidP="006A50FB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D14530">
        <w:rPr>
          <w:rFonts w:eastAsia="Arial Unicode MS"/>
        </w:rPr>
        <w:t xml:space="preserve">Former de petits groupes de 3-4 apprenant·e·s. Prendre connaissance de l’activité. </w:t>
      </w:r>
    </w:p>
    <w:p w14:paraId="43F51A40" w14:textId="77777777" w:rsidR="000B545C" w:rsidRPr="00D14530" w:rsidRDefault="000F4340" w:rsidP="000F4340">
      <w:pPr>
        <w:pStyle w:val="Paragraphedeliste"/>
        <w:numPr>
          <w:ilvl w:val="0"/>
          <w:numId w:val="3"/>
        </w:numPr>
        <w:spacing w:line="256" w:lineRule="auto"/>
        <w:jc w:val="both"/>
        <w:rPr>
          <w:i/>
          <w:iCs/>
        </w:rPr>
      </w:pPr>
      <w:r w:rsidRPr="00D14530">
        <w:rPr>
          <w:rFonts w:eastAsia="Arial Unicode MS"/>
        </w:rPr>
        <w:t xml:space="preserve">Laisser 20 minutes de </w:t>
      </w:r>
      <w:r w:rsidR="000B545C" w:rsidRPr="00D14530">
        <w:rPr>
          <w:rFonts w:eastAsia="Arial Unicode MS"/>
        </w:rPr>
        <w:t>discussion</w:t>
      </w:r>
      <w:r w:rsidRPr="00D14530">
        <w:rPr>
          <w:rFonts w:eastAsia="Arial Unicode MS"/>
        </w:rPr>
        <w:t xml:space="preserve">. </w:t>
      </w:r>
    </w:p>
    <w:p w14:paraId="455F577B" w14:textId="77777777" w:rsidR="000B545C" w:rsidRPr="00D14530" w:rsidRDefault="000B545C" w:rsidP="000B545C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D14530">
        <w:rPr>
          <w:rFonts w:eastAsia="Arial Unicode MS"/>
        </w:rPr>
        <w:t>Passer dans les groupes pour apporter une aide ponctuelle, relancer les discussions et/ou relever les éventuelles erreurs en vue d’un retour linguistique ultérieur.</w:t>
      </w:r>
    </w:p>
    <w:p w14:paraId="4E10B9DB" w14:textId="17C02869" w:rsidR="000B545C" w:rsidRPr="00D14530" w:rsidRDefault="000B545C" w:rsidP="000B545C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D14530">
        <w:rPr>
          <w:rFonts w:eastAsia="Arial Unicode MS"/>
        </w:rPr>
        <w:t xml:space="preserve">Enfin mettre en commun : inviter chaque groupe à présenter </w:t>
      </w:r>
      <w:r w:rsidR="007F26E0">
        <w:rPr>
          <w:rFonts w:eastAsia="Arial Unicode MS"/>
        </w:rPr>
        <w:t>le domaine retenu collectivement et faire justifier ce choix</w:t>
      </w:r>
      <w:r w:rsidRPr="00D14530">
        <w:rPr>
          <w:rFonts w:eastAsia="Arial Unicode MS"/>
        </w:rPr>
        <w:t>.</w:t>
      </w:r>
    </w:p>
    <w:p w14:paraId="0E575359" w14:textId="77777777" w:rsidR="00DB641D" w:rsidRPr="00D14530" w:rsidRDefault="00DB641D" w:rsidP="00DB641D">
      <w:pPr>
        <w:jc w:val="both"/>
        <w:rPr>
          <w:rFonts w:eastAsia="Arial Unicode MS"/>
          <w:b/>
          <w:lang w:val="fr-FR"/>
        </w:rPr>
      </w:pPr>
      <w:r w:rsidRPr="00D14530">
        <w:rPr>
          <w:iCs/>
          <w:noProof/>
          <w:lang w:val="fr-FR"/>
        </w:rPr>
        <w:drawing>
          <wp:inline distT="0" distB="0" distL="0" distR="0" wp14:anchorId="14E62226" wp14:editId="56D1C449">
            <wp:extent cx="1323975" cy="361950"/>
            <wp:effectExtent l="0" t="0" r="9525" b="0"/>
            <wp:docPr id="785559926" name="Image 785559926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ACC8C5" w14:textId="41508348" w:rsidR="0040451D" w:rsidRPr="00D14530" w:rsidRDefault="007F26E0" w:rsidP="00EE120E">
      <w:pPr>
        <w:pStyle w:val="Paragraphedeliste"/>
        <w:numPr>
          <w:ilvl w:val="0"/>
          <w:numId w:val="8"/>
        </w:numPr>
        <w:jc w:val="both"/>
        <w:rPr>
          <w:rFonts w:eastAsia="Arial Unicode MS"/>
          <w:bCs/>
        </w:rPr>
      </w:pPr>
      <w:r>
        <w:rPr>
          <w:rFonts w:eastAsia="Arial Unicode MS"/>
          <w:bCs/>
        </w:rPr>
        <w:t>Selon moi, l’IA devrait être renforcée dans le domaine de la défense. La guerre, c’est le danger qui menace de plus en plus le</w:t>
      </w:r>
      <w:r w:rsidR="00EC6D7A">
        <w:rPr>
          <w:rFonts w:eastAsia="Arial Unicode MS"/>
          <w:bCs/>
        </w:rPr>
        <w:t xml:space="preserve"> monde</w:t>
      </w:r>
      <w:r>
        <w:rPr>
          <w:rFonts w:eastAsia="Arial Unicode MS"/>
          <w:bCs/>
        </w:rPr>
        <w:t>. Je pense que...</w:t>
      </w:r>
    </w:p>
    <w:p w14:paraId="6EE87832" w14:textId="0F885555" w:rsidR="00DA4B2B" w:rsidRPr="00D14530" w:rsidRDefault="00DA4B2B" w:rsidP="00EE120E">
      <w:pPr>
        <w:pStyle w:val="Paragraphedeliste"/>
        <w:numPr>
          <w:ilvl w:val="0"/>
          <w:numId w:val="8"/>
        </w:numPr>
        <w:jc w:val="both"/>
        <w:rPr>
          <w:rFonts w:eastAsia="Arial Unicode MS"/>
          <w:bCs/>
        </w:rPr>
      </w:pPr>
      <w:r w:rsidRPr="00D14530">
        <w:rPr>
          <w:rFonts w:eastAsia="Arial Unicode MS"/>
          <w:bCs/>
        </w:rPr>
        <w:t xml:space="preserve">Personnellement, </w:t>
      </w:r>
      <w:r w:rsidR="007F26E0">
        <w:rPr>
          <w:rFonts w:eastAsia="Arial Unicode MS"/>
          <w:bCs/>
        </w:rPr>
        <w:t xml:space="preserve">je ne choisirais pas </w:t>
      </w:r>
      <w:r w:rsidR="00E22110">
        <w:rPr>
          <w:rFonts w:eastAsia="Arial Unicode MS"/>
          <w:bCs/>
        </w:rPr>
        <w:t xml:space="preserve">le domaine de </w:t>
      </w:r>
      <w:r w:rsidR="007F26E0">
        <w:rPr>
          <w:rFonts w:eastAsia="Arial Unicode MS"/>
          <w:bCs/>
        </w:rPr>
        <w:t xml:space="preserve">la défense. Rechercher de nouvelles armes pour se battre, ce n’est pas </w:t>
      </w:r>
      <w:r w:rsidR="00E22110">
        <w:rPr>
          <w:rFonts w:eastAsia="Arial Unicode MS"/>
          <w:bCs/>
        </w:rPr>
        <w:t>vouloir</w:t>
      </w:r>
      <w:r w:rsidR="007F26E0">
        <w:rPr>
          <w:rFonts w:eastAsia="Arial Unicode MS"/>
          <w:bCs/>
        </w:rPr>
        <w:t xml:space="preserve"> la paix ! </w:t>
      </w:r>
    </w:p>
    <w:p w14:paraId="7BD12ED9" w14:textId="676A0F6D" w:rsidR="00FE7853" w:rsidRPr="00D14530" w:rsidRDefault="00E22110" w:rsidP="00EE120E">
      <w:pPr>
        <w:pStyle w:val="Paragraphedeliste"/>
        <w:numPr>
          <w:ilvl w:val="0"/>
          <w:numId w:val="8"/>
        </w:numPr>
        <w:jc w:val="both"/>
        <w:rPr>
          <w:rFonts w:eastAsia="Arial Unicode MS"/>
          <w:bCs/>
        </w:rPr>
      </w:pPr>
      <w:r>
        <w:rPr>
          <w:rFonts w:eastAsia="Arial Unicode MS"/>
          <w:bCs/>
        </w:rPr>
        <w:t>Je suis d’accord avec toi ! Pour moi, l’éduc</w:t>
      </w:r>
      <w:r w:rsidR="00964DCD">
        <w:rPr>
          <w:rFonts w:eastAsia="Arial Unicode MS"/>
          <w:bCs/>
        </w:rPr>
        <w:t>a</w:t>
      </w:r>
      <w:r>
        <w:rPr>
          <w:rFonts w:eastAsia="Arial Unicode MS"/>
          <w:bCs/>
        </w:rPr>
        <w:t xml:space="preserve">tion, c’est le domaine où l’IA doit se développer en priorité. Des citoyens </w:t>
      </w:r>
      <w:r w:rsidR="00964DCD">
        <w:rPr>
          <w:rFonts w:eastAsia="Arial Unicode MS"/>
          <w:bCs/>
        </w:rPr>
        <w:t xml:space="preserve">et citoyennes </w:t>
      </w:r>
      <w:r>
        <w:rPr>
          <w:rFonts w:eastAsia="Arial Unicode MS"/>
          <w:bCs/>
        </w:rPr>
        <w:t>éduqué</w:t>
      </w:r>
      <w:r w:rsidR="00964DCD">
        <w:rPr>
          <w:rFonts w:eastAsia="Arial Unicode MS"/>
          <w:bCs/>
        </w:rPr>
        <w:t>(e)</w:t>
      </w:r>
      <w:r>
        <w:rPr>
          <w:rFonts w:eastAsia="Arial Unicode MS"/>
          <w:bCs/>
        </w:rPr>
        <w:t>s, c’est l’assurance de sociétés raisonnées, non ?</w:t>
      </w:r>
    </w:p>
    <w:p w14:paraId="290CCD00" w14:textId="44EBC222" w:rsidR="00FE7853" w:rsidRPr="00D14530" w:rsidRDefault="00FE7853" w:rsidP="00EE120E">
      <w:pPr>
        <w:pStyle w:val="Paragraphedeliste"/>
        <w:numPr>
          <w:ilvl w:val="0"/>
          <w:numId w:val="8"/>
        </w:numPr>
        <w:jc w:val="both"/>
        <w:rPr>
          <w:rFonts w:eastAsia="Arial Unicode MS"/>
          <w:bCs/>
        </w:rPr>
      </w:pPr>
      <w:r w:rsidRPr="00D14530">
        <w:rPr>
          <w:rFonts w:eastAsia="Arial Unicode MS"/>
          <w:bCs/>
        </w:rPr>
        <w:t>Etc.</w:t>
      </w:r>
    </w:p>
    <w:sectPr w:rsidR="00FE7853" w:rsidRPr="00D14530" w:rsidSect="00442182">
      <w:headerReference w:type="default" r:id="rId30"/>
      <w:footerReference w:type="default" r:id="rId31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0CEDEA" w14:textId="77777777" w:rsidR="00D355A2" w:rsidRDefault="00D355A2" w:rsidP="00A33F16">
      <w:pPr>
        <w:spacing w:line="240" w:lineRule="auto"/>
      </w:pPr>
      <w:r>
        <w:separator/>
      </w:r>
    </w:p>
  </w:endnote>
  <w:endnote w:type="continuationSeparator" w:id="0">
    <w:p w14:paraId="2C81ACBB" w14:textId="77777777" w:rsidR="00D355A2" w:rsidRDefault="00D355A2" w:rsidP="00A33F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20838429" w14:textId="77777777" w:rsidTr="00A504CF">
      <w:tc>
        <w:tcPr>
          <w:tcW w:w="4265" w:type="pct"/>
        </w:tcPr>
        <w:p w14:paraId="787FAAF0" w14:textId="03FACAC7" w:rsidR="00A33F16" w:rsidRPr="00A33F16" w:rsidRDefault="00A33F16" w:rsidP="00A33F16">
          <w:pPr>
            <w:pStyle w:val="Pieddepage"/>
          </w:pPr>
          <w:r w:rsidRPr="00A33F16">
            <w:t xml:space="preserve">Conception : </w:t>
          </w:r>
          <w:r w:rsidR="00DC3EA8">
            <w:t>Sophie Laboiry</w:t>
          </w:r>
          <w:r w:rsidRPr="00A33F16">
            <w:t xml:space="preserve">, </w:t>
          </w:r>
          <w:r w:rsidR="00DC3EA8">
            <w:t>Alliance Française Bruxelles-Europe</w:t>
          </w:r>
        </w:p>
        <w:p w14:paraId="54CDBDA9" w14:textId="6DC51BCF" w:rsidR="00A33F16" w:rsidRDefault="00A33F16" w:rsidP="00A33F16">
          <w:pPr>
            <w:pStyle w:val="Pieddepage"/>
          </w:pPr>
          <w:r>
            <w:t>enseigner.tv5monde.com</w:t>
          </w:r>
        </w:p>
      </w:tc>
      <w:tc>
        <w:tcPr>
          <w:tcW w:w="735" w:type="pct"/>
        </w:tcPr>
        <w:p w14:paraId="73F1DBA0" w14:textId="680B185B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4D5A35">
            <w:rPr>
              <w:b/>
              <w:noProof/>
            </w:rPr>
            <w:t>3</w:t>
          </w:r>
          <w:r w:rsidRPr="00A33F16">
            <w:rPr>
              <w:b/>
            </w:rPr>
            <w:fldChar w:fldCharType="end"/>
          </w:r>
          <w:r>
            <w:t xml:space="preserve"> / </w:t>
          </w:r>
          <w:fldSimple w:instr="NUMPAGES  \* Arabic  \* MERGEFORMAT">
            <w:r w:rsidR="004D5A35">
              <w:rPr>
                <w:noProof/>
              </w:rPr>
              <w:t>4</w:t>
            </w:r>
          </w:fldSimple>
        </w:p>
      </w:tc>
    </w:tr>
  </w:tbl>
  <w:p w14:paraId="7071D642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BC1BA7" w14:textId="77777777" w:rsidR="00D355A2" w:rsidRDefault="00D355A2" w:rsidP="00A33F16">
      <w:pPr>
        <w:spacing w:line="240" w:lineRule="auto"/>
      </w:pPr>
      <w:r>
        <w:separator/>
      </w:r>
    </w:p>
  </w:footnote>
  <w:footnote w:type="continuationSeparator" w:id="0">
    <w:p w14:paraId="39577FA0" w14:textId="77777777" w:rsidR="00D355A2" w:rsidRDefault="00D355A2" w:rsidP="00A33F1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C407F4" w14:textId="61AEF1A1" w:rsidR="00A33F16" w:rsidRDefault="001A011C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7F8D18B6" wp14:editId="6933F57F">
          <wp:extent cx="349885" cy="248145"/>
          <wp:effectExtent l="0" t="0" r="0" b="6350"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9" descr="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49885" cy="248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060DE">
      <w:rPr>
        <w:noProof/>
        <w:lang w:eastAsia="fr-FR"/>
      </w:rPr>
      <w:drawing>
        <wp:inline distT="0" distB="0" distL="0" distR="0" wp14:anchorId="753A9122" wp14:editId="790C2330">
          <wp:extent cx="2491740" cy="251460"/>
          <wp:effectExtent l="0" t="0" r="3810" b="0"/>
          <wp:docPr id="815212636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1740" cy="251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C3EA8">
      <w:rPr>
        <w:noProof/>
        <w:lang w:eastAsia="fr-FR"/>
      </w:rPr>
      <w:drawing>
        <wp:inline distT="0" distB="0" distL="0" distR="0" wp14:anchorId="2C1B0F44" wp14:editId="25256544">
          <wp:extent cx="685800" cy="259080"/>
          <wp:effectExtent l="0" t="0" r="0" b="7620"/>
          <wp:docPr id="58052394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59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6FE2078E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1405952991" o:spid="_x0000_i1025" type="#_x0000_t75" style="width:36pt;height:36pt;visibility:visible;mso-wrap-style:square">
            <v:imagedata r:id="rId1" o:title=""/>
          </v:shape>
        </w:pict>
      </mc:Choice>
      <mc:Fallback>
        <w:drawing>
          <wp:inline distT="0" distB="0" distL="0" distR="0" wp14:anchorId="55B49928" wp14:editId="0C648726">
            <wp:extent cx="457200" cy="457200"/>
            <wp:effectExtent l="0" t="0" r="0" b="0"/>
            <wp:docPr id="1405952991" name="Image 14059529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5A8655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FF4A81"/>
    <w:multiLevelType w:val="hybridMultilevel"/>
    <w:tmpl w:val="6FF8FB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C3267B"/>
    <w:multiLevelType w:val="hybridMultilevel"/>
    <w:tmpl w:val="391426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F2181F"/>
    <w:multiLevelType w:val="hybridMultilevel"/>
    <w:tmpl w:val="472CC0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1181434">
    <w:abstractNumId w:val="1"/>
  </w:num>
  <w:num w:numId="2" w16cid:durableId="647587520">
    <w:abstractNumId w:val="3"/>
  </w:num>
  <w:num w:numId="3" w16cid:durableId="1755584796">
    <w:abstractNumId w:val="2"/>
  </w:num>
  <w:num w:numId="4" w16cid:durableId="701250206">
    <w:abstractNumId w:val="6"/>
  </w:num>
  <w:num w:numId="5" w16cid:durableId="1794401417">
    <w:abstractNumId w:val="0"/>
  </w:num>
  <w:num w:numId="6" w16cid:durableId="192886225">
    <w:abstractNumId w:val="4"/>
  </w:num>
  <w:num w:numId="7" w16cid:durableId="1192717866">
    <w:abstractNumId w:val="5"/>
  </w:num>
  <w:num w:numId="8" w16cid:durableId="24249344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04AA6"/>
    <w:rsid w:val="0002398E"/>
    <w:rsid w:val="00044786"/>
    <w:rsid w:val="00046C97"/>
    <w:rsid w:val="000542D2"/>
    <w:rsid w:val="00057859"/>
    <w:rsid w:val="00057E17"/>
    <w:rsid w:val="00096690"/>
    <w:rsid w:val="00097A0E"/>
    <w:rsid w:val="000A6C0D"/>
    <w:rsid w:val="000B2EE1"/>
    <w:rsid w:val="000B545C"/>
    <w:rsid w:val="000D3B40"/>
    <w:rsid w:val="000E7B68"/>
    <w:rsid w:val="000F4340"/>
    <w:rsid w:val="00102E31"/>
    <w:rsid w:val="001044CC"/>
    <w:rsid w:val="00112F75"/>
    <w:rsid w:val="00116C72"/>
    <w:rsid w:val="0012110D"/>
    <w:rsid w:val="00153D40"/>
    <w:rsid w:val="00181B6E"/>
    <w:rsid w:val="00183F63"/>
    <w:rsid w:val="00184675"/>
    <w:rsid w:val="001A011C"/>
    <w:rsid w:val="001B70BD"/>
    <w:rsid w:val="001E1080"/>
    <w:rsid w:val="001E3B25"/>
    <w:rsid w:val="001E7BAE"/>
    <w:rsid w:val="001F0245"/>
    <w:rsid w:val="001F1D26"/>
    <w:rsid w:val="001F6298"/>
    <w:rsid w:val="00210FBF"/>
    <w:rsid w:val="00224C69"/>
    <w:rsid w:val="00240DC6"/>
    <w:rsid w:val="00250478"/>
    <w:rsid w:val="00257DAF"/>
    <w:rsid w:val="0026759C"/>
    <w:rsid w:val="002679CC"/>
    <w:rsid w:val="002841B3"/>
    <w:rsid w:val="0029013D"/>
    <w:rsid w:val="002A36EB"/>
    <w:rsid w:val="002A6D34"/>
    <w:rsid w:val="002B3928"/>
    <w:rsid w:val="002D7815"/>
    <w:rsid w:val="00302968"/>
    <w:rsid w:val="00305285"/>
    <w:rsid w:val="00307A6B"/>
    <w:rsid w:val="00313E6D"/>
    <w:rsid w:val="0031638D"/>
    <w:rsid w:val="00316AA4"/>
    <w:rsid w:val="00332C24"/>
    <w:rsid w:val="00343591"/>
    <w:rsid w:val="00346DC5"/>
    <w:rsid w:val="00350E73"/>
    <w:rsid w:val="0038176B"/>
    <w:rsid w:val="003950D3"/>
    <w:rsid w:val="00396052"/>
    <w:rsid w:val="003968CC"/>
    <w:rsid w:val="003A5385"/>
    <w:rsid w:val="003B74B8"/>
    <w:rsid w:val="003D0901"/>
    <w:rsid w:val="003D1EE5"/>
    <w:rsid w:val="003F5E74"/>
    <w:rsid w:val="004007DD"/>
    <w:rsid w:val="0040451D"/>
    <w:rsid w:val="004060DE"/>
    <w:rsid w:val="0043314F"/>
    <w:rsid w:val="004417C2"/>
    <w:rsid w:val="00442182"/>
    <w:rsid w:val="0044369B"/>
    <w:rsid w:val="00451A69"/>
    <w:rsid w:val="00454DF2"/>
    <w:rsid w:val="0046467F"/>
    <w:rsid w:val="00474AE2"/>
    <w:rsid w:val="004830AF"/>
    <w:rsid w:val="00484F23"/>
    <w:rsid w:val="004866C1"/>
    <w:rsid w:val="00486DA9"/>
    <w:rsid w:val="00490116"/>
    <w:rsid w:val="004A7D49"/>
    <w:rsid w:val="004B2C8A"/>
    <w:rsid w:val="004C1E93"/>
    <w:rsid w:val="004D182D"/>
    <w:rsid w:val="004D5A35"/>
    <w:rsid w:val="004E164B"/>
    <w:rsid w:val="004E63B4"/>
    <w:rsid w:val="0050455F"/>
    <w:rsid w:val="00517CA0"/>
    <w:rsid w:val="005261B2"/>
    <w:rsid w:val="00526976"/>
    <w:rsid w:val="005317A7"/>
    <w:rsid w:val="00532C8E"/>
    <w:rsid w:val="00533EDB"/>
    <w:rsid w:val="0055783C"/>
    <w:rsid w:val="00563CAA"/>
    <w:rsid w:val="005741B0"/>
    <w:rsid w:val="005934CF"/>
    <w:rsid w:val="005B20D3"/>
    <w:rsid w:val="005C3349"/>
    <w:rsid w:val="005C672D"/>
    <w:rsid w:val="005E2048"/>
    <w:rsid w:val="005E4857"/>
    <w:rsid w:val="00602DAD"/>
    <w:rsid w:val="00602F8F"/>
    <w:rsid w:val="006059EB"/>
    <w:rsid w:val="00616331"/>
    <w:rsid w:val="006248E9"/>
    <w:rsid w:val="00652C96"/>
    <w:rsid w:val="0067614C"/>
    <w:rsid w:val="00682ACE"/>
    <w:rsid w:val="0068687B"/>
    <w:rsid w:val="006A50FB"/>
    <w:rsid w:val="006A59C9"/>
    <w:rsid w:val="006D4B92"/>
    <w:rsid w:val="006F02E4"/>
    <w:rsid w:val="006F601A"/>
    <w:rsid w:val="006F7D0B"/>
    <w:rsid w:val="00704307"/>
    <w:rsid w:val="00714C4E"/>
    <w:rsid w:val="007164DC"/>
    <w:rsid w:val="00724D79"/>
    <w:rsid w:val="00752AAE"/>
    <w:rsid w:val="00780E75"/>
    <w:rsid w:val="00793A2E"/>
    <w:rsid w:val="007950BD"/>
    <w:rsid w:val="007A7178"/>
    <w:rsid w:val="007D0FF0"/>
    <w:rsid w:val="007F26E0"/>
    <w:rsid w:val="007F3203"/>
    <w:rsid w:val="007F58BD"/>
    <w:rsid w:val="00821E89"/>
    <w:rsid w:val="00822BAF"/>
    <w:rsid w:val="0083178F"/>
    <w:rsid w:val="00840CBC"/>
    <w:rsid w:val="00850DAE"/>
    <w:rsid w:val="00857AC2"/>
    <w:rsid w:val="00864BDA"/>
    <w:rsid w:val="008774C5"/>
    <w:rsid w:val="00884BEF"/>
    <w:rsid w:val="00885AA9"/>
    <w:rsid w:val="00890AE7"/>
    <w:rsid w:val="008B21FF"/>
    <w:rsid w:val="008C1360"/>
    <w:rsid w:val="008C217A"/>
    <w:rsid w:val="008C262B"/>
    <w:rsid w:val="008F5FAD"/>
    <w:rsid w:val="009009C2"/>
    <w:rsid w:val="009038B9"/>
    <w:rsid w:val="00911A74"/>
    <w:rsid w:val="00914EFB"/>
    <w:rsid w:val="00916548"/>
    <w:rsid w:val="0092055F"/>
    <w:rsid w:val="00924511"/>
    <w:rsid w:val="00930439"/>
    <w:rsid w:val="009347DF"/>
    <w:rsid w:val="009410A5"/>
    <w:rsid w:val="0095543B"/>
    <w:rsid w:val="009620B7"/>
    <w:rsid w:val="009631AE"/>
    <w:rsid w:val="00964DCD"/>
    <w:rsid w:val="00976EFC"/>
    <w:rsid w:val="00982B78"/>
    <w:rsid w:val="00994128"/>
    <w:rsid w:val="009A01E5"/>
    <w:rsid w:val="009A5BF6"/>
    <w:rsid w:val="009A72E0"/>
    <w:rsid w:val="009B1FF4"/>
    <w:rsid w:val="009B3F98"/>
    <w:rsid w:val="009C423C"/>
    <w:rsid w:val="009D5C91"/>
    <w:rsid w:val="009D7512"/>
    <w:rsid w:val="009D7C33"/>
    <w:rsid w:val="009E160B"/>
    <w:rsid w:val="009E20D2"/>
    <w:rsid w:val="009E26E6"/>
    <w:rsid w:val="009E7C2C"/>
    <w:rsid w:val="009F315C"/>
    <w:rsid w:val="009F76B1"/>
    <w:rsid w:val="00A001A7"/>
    <w:rsid w:val="00A21114"/>
    <w:rsid w:val="00A265FF"/>
    <w:rsid w:val="00A33F16"/>
    <w:rsid w:val="00A34FB9"/>
    <w:rsid w:val="00A35020"/>
    <w:rsid w:val="00A366EB"/>
    <w:rsid w:val="00A44024"/>
    <w:rsid w:val="00A44DEB"/>
    <w:rsid w:val="00A46B22"/>
    <w:rsid w:val="00A47B68"/>
    <w:rsid w:val="00A50122"/>
    <w:rsid w:val="00A60009"/>
    <w:rsid w:val="00A75466"/>
    <w:rsid w:val="00AB4ACB"/>
    <w:rsid w:val="00AD4704"/>
    <w:rsid w:val="00AE5BE5"/>
    <w:rsid w:val="00AF2557"/>
    <w:rsid w:val="00B25967"/>
    <w:rsid w:val="00B35974"/>
    <w:rsid w:val="00B533D6"/>
    <w:rsid w:val="00B557F1"/>
    <w:rsid w:val="00B67CD1"/>
    <w:rsid w:val="00B747A8"/>
    <w:rsid w:val="00B82A3D"/>
    <w:rsid w:val="00B82BBF"/>
    <w:rsid w:val="00BC06E3"/>
    <w:rsid w:val="00C00E0D"/>
    <w:rsid w:val="00C024E9"/>
    <w:rsid w:val="00C0345C"/>
    <w:rsid w:val="00C23A05"/>
    <w:rsid w:val="00C43114"/>
    <w:rsid w:val="00C60997"/>
    <w:rsid w:val="00C6164D"/>
    <w:rsid w:val="00C735E1"/>
    <w:rsid w:val="00C8450B"/>
    <w:rsid w:val="00C850AF"/>
    <w:rsid w:val="00C91612"/>
    <w:rsid w:val="00C948D2"/>
    <w:rsid w:val="00CB3D8E"/>
    <w:rsid w:val="00CB471E"/>
    <w:rsid w:val="00CC1F67"/>
    <w:rsid w:val="00CD1876"/>
    <w:rsid w:val="00CF0FCB"/>
    <w:rsid w:val="00CF336D"/>
    <w:rsid w:val="00D101FD"/>
    <w:rsid w:val="00D12BF4"/>
    <w:rsid w:val="00D14530"/>
    <w:rsid w:val="00D355A2"/>
    <w:rsid w:val="00D35FE0"/>
    <w:rsid w:val="00D928AC"/>
    <w:rsid w:val="00D93A8A"/>
    <w:rsid w:val="00D97EB6"/>
    <w:rsid w:val="00DA4B2B"/>
    <w:rsid w:val="00DA5508"/>
    <w:rsid w:val="00DB641D"/>
    <w:rsid w:val="00DC3EA8"/>
    <w:rsid w:val="00DF429E"/>
    <w:rsid w:val="00E20500"/>
    <w:rsid w:val="00E22110"/>
    <w:rsid w:val="00E3145F"/>
    <w:rsid w:val="00E32B08"/>
    <w:rsid w:val="00E57427"/>
    <w:rsid w:val="00E63798"/>
    <w:rsid w:val="00E82AEE"/>
    <w:rsid w:val="00E90195"/>
    <w:rsid w:val="00E910EF"/>
    <w:rsid w:val="00EB0E50"/>
    <w:rsid w:val="00EC00FD"/>
    <w:rsid w:val="00EC3527"/>
    <w:rsid w:val="00EC40B3"/>
    <w:rsid w:val="00EC68E5"/>
    <w:rsid w:val="00EC6D7A"/>
    <w:rsid w:val="00EE25EC"/>
    <w:rsid w:val="00EF53EE"/>
    <w:rsid w:val="00F2223C"/>
    <w:rsid w:val="00F27629"/>
    <w:rsid w:val="00F429AA"/>
    <w:rsid w:val="00F44EC5"/>
    <w:rsid w:val="00F47736"/>
    <w:rsid w:val="00F726E7"/>
    <w:rsid w:val="00F72744"/>
    <w:rsid w:val="00F84798"/>
    <w:rsid w:val="00FC2B23"/>
    <w:rsid w:val="00FD1C66"/>
    <w:rsid w:val="00FD5D41"/>
    <w:rsid w:val="00FD7D09"/>
    <w:rsid w:val="00FE2E64"/>
    <w:rsid w:val="00FE419B"/>
    <w:rsid w:val="00FE7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9906F5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07DD"/>
    <w:pPr>
      <w:spacing w:after="0"/>
    </w:pPr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0B2EE1"/>
    <w:pPr>
      <w:outlineLvl w:val="0"/>
    </w:pPr>
    <w:rPr>
      <w:rFonts w:ascii="Tahoma" w:hAnsi="Tahoma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A50122"/>
    <w:pPr>
      <w:pBdr>
        <w:bottom w:val="single" w:sz="24" w:space="1" w:color="3D5BA3" w:themeColor="accent1"/>
      </w:pBdr>
      <w:spacing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aliases w:val="Titre fiche Car"/>
    <w:basedOn w:val="Policepardfaut"/>
    <w:link w:val="Titre"/>
    <w:uiPriority w:val="10"/>
    <w:rsid w:val="00A50122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0B2EE1"/>
    <w:rPr>
      <w:rFonts w:ascii="Tahoma" w:eastAsiaTheme="majorEastAsia" w:hAnsi="Tahoma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A366E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366EB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366EB"/>
    <w:rPr>
      <w:rFonts w:ascii="Arial" w:hAnsi="Arial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366E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66EB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366E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366EB"/>
    <w:rPr>
      <w:rFonts w:ascii="Arial" w:hAnsi="Arial"/>
      <w:b/>
      <w:bCs/>
      <w:sz w:val="20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D35FE0"/>
    <w:rPr>
      <w:color w:val="052D78" w:themeColor="followedHyperlink"/>
      <w:u w:val="single"/>
    </w:rPr>
  </w:style>
  <w:style w:type="paragraph" w:customStyle="1" w:styleId="Default">
    <w:name w:val="Default"/>
    <w:rsid w:val="000A6C0D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  <w:lang w:val="fr-B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5E4857"/>
    <w:rPr>
      <w:color w:val="605E5C"/>
      <w:shd w:val="clear" w:color="auto" w:fill="E1DFDD"/>
    </w:rPr>
  </w:style>
  <w:style w:type="paragraph" w:styleId="Rvision">
    <w:name w:val="Revision"/>
    <w:hidden/>
    <w:uiPriority w:val="99"/>
    <w:semiHidden/>
    <w:rsid w:val="0046467F"/>
    <w:pPr>
      <w:spacing w:after="0" w:line="240" w:lineRule="auto"/>
    </w:pPr>
    <w:rPr>
      <w:rFonts w:ascii="Tahoma" w:hAnsi="Tahoma"/>
      <w:sz w:val="20"/>
    </w:rPr>
  </w:style>
  <w:style w:type="character" w:styleId="Mentionnonrsolue">
    <w:name w:val="Unresolved Mention"/>
    <w:basedOn w:val="Policepardfaut"/>
    <w:uiPriority w:val="99"/>
    <w:semiHidden/>
    <w:unhideWhenUsed/>
    <w:rsid w:val="00153D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02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image" Target="media/image16.png"/><Relationship Id="rId3" Type="http://schemas.openxmlformats.org/officeDocument/2006/relationships/customXml" Target="../customXml/item3.xml"/><Relationship Id="rId21" Type="http://schemas.openxmlformats.org/officeDocument/2006/relationships/image" Target="media/image11.png"/><Relationship Id="rId7" Type="http://schemas.openxmlformats.org/officeDocument/2006/relationships/settings" Target="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image" Target="media/image15.png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hyperlink" Target="https://tv5mon.de/4azqEIX" TargetMode="External"/><Relationship Id="rId29" Type="http://schemas.openxmlformats.org/officeDocument/2006/relationships/image" Target="media/image1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tv5mon.de/4azqEIX" TargetMode="External"/><Relationship Id="rId24" Type="http://schemas.openxmlformats.org/officeDocument/2006/relationships/image" Target="media/image14.png"/><Relationship Id="rId32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6.png"/><Relationship Id="rId23" Type="http://schemas.openxmlformats.org/officeDocument/2006/relationships/image" Target="media/image13.png"/><Relationship Id="rId28" Type="http://schemas.openxmlformats.org/officeDocument/2006/relationships/image" Target="media/image18.png"/><Relationship Id="rId10" Type="http://schemas.openxmlformats.org/officeDocument/2006/relationships/endnotes" Target="endnotes.xml"/><Relationship Id="rId19" Type="http://schemas.openxmlformats.org/officeDocument/2006/relationships/image" Target="media/image10.png"/><Relationship Id="rId31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5.png"/><Relationship Id="rId22" Type="http://schemas.openxmlformats.org/officeDocument/2006/relationships/image" Target="media/image12.png"/><Relationship Id="rId27" Type="http://schemas.openxmlformats.org/officeDocument/2006/relationships/image" Target="media/image17.png"/><Relationship Id="rId30" Type="http://schemas.openxmlformats.org/officeDocument/2006/relationships/header" Target="header1.xml"/><Relationship Id="rId8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2.png"/><Relationship Id="rId2" Type="http://schemas.openxmlformats.org/officeDocument/2006/relationships/image" Target="media/image21.png"/><Relationship Id="rId1" Type="http://schemas.openxmlformats.org/officeDocument/2006/relationships/image" Target="media/image20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7bd5533-e20e-4253-b65c-0b148dde19f1">
      <Terms xmlns="http://schemas.microsoft.com/office/infopath/2007/PartnerControls"/>
    </lcf76f155ced4ddcb4097134ff3c332f>
    <TaxCatchAll xmlns="ebcf0d14-2403-4101-9254-c7c7ade20f4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EB5E2D6D9C7F438F70C7CF39D53E1F" ma:contentTypeVersion="16" ma:contentTypeDescription="Crée un document." ma:contentTypeScope="" ma:versionID="22f872ae6130ea8973319a5b406ab830">
  <xsd:schema xmlns:xsd="http://www.w3.org/2001/XMLSchema" xmlns:xs="http://www.w3.org/2001/XMLSchema" xmlns:p="http://schemas.microsoft.com/office/2006/metadata/properties" xmlns:ns2="a7bd5533-e20e-4253-b65c-0b148dde19f1" xmlns:ns3="ebcf0d14-2403-4101-9254-c7c7ade20f45" targetNamespace="http://schemas.microsoft.com/office/2006/metadata/properties" ma:root="true" ma:fieldsID="ebf9194f669dd53e20058b242276312b" ns2:_="" ns3:_="">
    <xsd:import namespace="a7bd5533-e20e-4253-b65c-0b148dde19f1"/>
    <xsd:import namespace="ebcf0d14-2403-4101-9254-c7c7ade20f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bd5533-e20e-4253-b65c-0b148dde19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28ba16dd-7071-4a4b-a8e2-5f04296e41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f0d14-2403-4101-9254-c7c7ade20f4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d202738-2c4e-4611-b85d-fb1bcb228423}" ma:internalName="TaxCatchAll" ma:showField="CatchAllData" ma:web="ebcf0d14-2403-4101-9254-c7c7ade20f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D97E297-4B1D-4386-8738-2358A0B534A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B41C4BB-BEAE-4087-A763-61CB4AE7FFC6}">
  <ds:schemaRefs>
    <ds:schemaRef ds:uri="http://schemas.microsoft.com/office/2006/metadata/properties"/>
    <ds:schemaRef ds:uri="http://schemas.microsoft.com/office/infopath/2007/PartnerControls"/>
    <ds:schemaRef ds:uri="a7bd5533-e20e-4253-b65c-0b148dde19f1"/>
    <ds:schemaRef ds:uri="ebcf0d14-2403-4101-9254-c7c7ade20f45"/>
  </ds:schemaRefs>
</ds:datastoreItem>
</file>

<file path=customXml/itemProps3.xml><?xml version="1.0" encoding="utf-8"?>
<ds:datastoreItem xmlns:ds="http://schemas.openxmlformats.org/officeDocument/2006/customXml" ds:itemID="{05B586E8-31A1-4E04-B931-49D56B81E7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bd5533-e20e-4253-b65c-0b148dde19f1"/>
    <ds:schemaRef ds:uri="ebcf0d14-2403-4101-9254-c7c7ade20f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711A869-0258-4434-B76A-16066F88AEE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1194</TotalTime>
  <Pages>1</Pages>
  <Words>1011</Words>
  <Characters>5561</Characters>
  <Application>Microsoft Office Word</Application>
  <DocSecurity>0</DocSecurity>
  <Lines>46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Esther NGUYEN DAC</cp:lastModifiedBy>
  <cp:revision>122</cp:revision>
  <cp:lastPrinted>2025-02-04T11:49:00Z</cp:lastPrinted>
  <dcterms:created xsi:type="dcterms:W3CDTF">2023-03-20T14:44:00Z</dcterms:created>
  <dcterms:modified xsi:type="dcterms:W3CDTF">2025-02-04T11:49:00Z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0x0101001BEB5E2D6D9C7F438F70C7CF39D53E1F</vt:lpwstr>
  </property>
</Properties>
</file>