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8B929" w14:textId="101A6A4D" w:rsidR="0026095A" w:rsidRDefault="000573A3" w:rsidP="00EC3ED6">
      <w:pPr>
        <w:pStyle w:val="Titre"/>
      </w:pPr>
      <w:r>
        <w:t>Micheline Calmy-Rey</w:t>
      </w:r>
      <w:r w:rsidR="009F3B1B">
        <w:t xml:space="preserve">, </w:t>
      </w:r>
      <w:r>
        <w:t>pour une</w:t>
      </w:r>
      <w:r w:rsidR="009F3B1B">
        <w:t xml:space="preserve"> </w:t>
      </w:r>
      <w:r>
        <w:t>neutralité</w:t>
      </w:r>
      <w:r w:rsidR="009F3B1B">
        <w:t xml:space="preserve"> </w:t>
      </w:r>
      <w:r>
        <w:t>active</w:t>
      </w:r>
      <w:r w:rsidR="00FB18EF">
        <w:t xml:space="preserve"> </w:t>
      </w:r>
    </w:p>
    <w:p w14:paraId="0EA40A3A" w14:textId="6BE93781" w:rsidR="0026095A" w:rsidRPr="009168AF" w:rsidRDefault="0026095A" w:rsidP="0026095A">
      <w:pPr>
        <w:jc w:val="right"/>
        <w:rPr>
          <w:i/>
          <w:color w:val="7F7F7F"/>
          <w:sz w:val="18"/>
        </w:rPr>
      </w:pPr>
      <w:r w:rsidRPr="009168AF">
        <w:rPr>
          <w:i/>
          <w:color w:val="7F7F7F"/>
          <w:sz w:val="18"/>
        </w:rPr>
        <w:t xml:space="preserve">Date de mise en ligne : </w:t>
      </w:r>
      <w:r w:rsidRPr="00A953C2">
        <w:rPr>
          <w:rStyle w:val="Miseenligne"/>
        </w:rPr>
        <w:t>20</w:t>
      </w:r>
      <w:r w:rsidR="009F3B1B">
        <w:rPr>
          <w:rStyle w:val="Miseenligne"/>
        </w:rPr>
        <w:t>2</w:t>
      </w:r>
      <w:r w:rsidR="0075306C">
        <w:rPr>
          <w:rStyle w:val="Miseenligne"/>
        </w:rPr>
        <w:t>1</w:t>
      </w:r>
    </w:p>
    <w:p w14:paraId="46290C9D" w14:textId="77777777" w:rsidR="009168AF" w:rsidRDefault="009168AF" w:rsidP="0026095A"/>
    <w:p w14:paraId="2FD5D00F" w14:textId="0295129E" w:rsidR="009168AF" w:rsidRPr="00B91658" w:rsidRDefault="00B91658" w:rsidP="0026095A">
      <w:r w:rsidRPr="00B91658">
        <w:t xml:space="preserve">Et si </w:t>
      </w:r>
      <w:r w:rsidR="00DC412C">
        <w:t>l’</w:t>
      </w:r>
      <w:r w:rsidRPr="00B91658">
        <w:t>on misait sur la raison et le dialogue ?</w:t>
      </w:r>
      <w:r w:rsidR="00210E21" w:rsidRPr="00B91658">
        <w:t xml:space="preserve"> </w:t>
      </w:r>
    </w:p>
    <w:p w14:paraId="42A11CC2" w14:textId="63280A02" w:rsidR="00D27BB8" w:rsidRDefault="00B91658" w:rsidP="0026095A">
      <w:r w:rsidRPr="00B91658">
        <w:t>Rédiger un plaidoyer en faveur de la neutralité active.</w:t>
      </w:r>
    </w:p>
    <w:p w14:paraId="1214DADA" w14:textId="77777777" w:rsidR="00B91658" w:rsidRPr="00A953C2" w:rsidRDefault="00B91658" w:rsidP="0026095A"/>
    <w:p w14:paraId="39D91FE2" w14:textId="0B9AD9DA" w:rsidR="0026095A" w:rsidRPr="00A953C2" w:rsidRDefault="0026095A" w:rsidP="0026095A">
      <w:pPr>
        <w:pStyle w:val="Paragraphedeliste"/>
        <w:numPr>
          <w:ilvl w:val="0"/>
          <w:numId w:val="3"/>
        </w:numPr>
      </w:pPr>
      <w:r w:rsidRPr="00A953C2">
        <w:rPr>
          <w:b/>
        </w:rPr>
        <w:t>Thème</w:t>
      </w:r>
      <w:r w:rsidRPr="00A953C2">
        <w:t xml:space="preserve"> : </w:t>
      </w:r>
      <w:r w:rsidR="00EB4228">
        <w:t>(géo)politique</w:t>
      </w:r>
    </w:p>
    <w:p w14:paraId="59A90009" w14:textId="02F00B5B" w:rsidR="0026095A" w:rsidRPr="00A953C2" w:rsidRDefault="0026095A" w:rsidP="0026095A">
      <w:pPr>
        <w:pStyle w:val="Paragraphedeliste"/>
        <w:numPr>
          <w:ilvl w:val="0"/>
          <w:numId w:val="3"/>
        </w:numPr>
      </w:pPr>
      <w:r w:rsidRPr="00A953C2">
        <w:rPr>
          <w:b/>
        </w:rPr>
        <w:t>Niveau</w:t>
      </w:r>
      <w:r w:rsidRPr="00A953C2">
        <w:t xml:space="preserve"> :</w:t>
      </w:r>
      <w:r>
        <w:t xml:space="preserve"> </w:t>
      </w:r>
      <w:r w:rsidR="00796356">
        <w:t>C</w:t>
      </w:r>
      <w:r w:rsidR="009F3B1B">
        <w:t>1</w:t>
      </w:r>
    </w:p>
    <w:p w14:paraId="4373386E" w14:textId="77777777" w:rsidR="0026095A" w:rsidRPr="002206C6" w:rsidRDefault="0026095A" w:rsidP="0026095A">
      <w:pPr>
        <w:pStyle w:val="Paragraphedeliste"/>
        <w:numPr>
          <w:ilvl w:val="0"/>
          <w:numId w:val="3"/>
        </w:numPr>
      </w:pPr>
      <w:r w:rsidRPr="002206C6">
        <w:rPr>
          <w:b/>
        </w:rPr>
        <w:t>Public </w:t>
      </w:r>
      <w:r w:rsidRPr="002206C6">
        <w:t>:</w:t>
      </w:r>
      <w:r w:rsidR="009168AF">
        <w:t xml:space="preserve"> adultes</w:t>
      </w:r>
    </w:p>
    <w:p w14:paraId="3648A1AA" w14:textId="26695A9D" w:rsidR="0026095A" w:rsidRPr="001A37C2" w:rsidRDefault="0026095A" w:rsidP="0026095A">
      <w:pPr>
        <w:pStyle w:val="Paragraphedeliste"/>
        <w:numPr>
          <w:ilvl w:val="0"/>
          <w:numId w:val="3"/>
        </w:numPr>
      </w:pPr>
      <w:r w:rsidRPr="001A37C2">
        <w:rPr>
          <w:b/>
        </w:rPr>
        <w:t>Durée indicative </w:t>
      </w:r>
      <w:r w:rsidRPr="001A37C2">
        <w:t xml:space="preserve">: </w:t>
      </w:r>
      <w:r w:rsidR="001739C9">
        <w:t>2</w:t>
      </w:r>
      <w:r w:rsidR="00D27BB8">
        <w:t xml:space="preserve"> heures</w:t>
      </w:r>
      <w:r w:rsidR="00210E21">
        <w:t xml:space="preserve">, </w:t>
      </w:r>
      <w:r w:rsidR="00D27BB8">
        <w:t>1h</w:t>
      </w:r>
      <w:r w:rsidR="001739C9">
        <w:t>40</w:t>
      </w:r>
      <w:r w:rsidR="00D27BB8">
        <w:t xml:space="preserve"> </w:t>
      </w:r>
      <w:r w:rsidR="0045437C">
        <w:t>(</w:t>
      </w:r>
      <w:r w:rsidR="00D27BB8">
        <w:t>première séance</w:t>
      </w:r>
      <w:r w:rsidR="0045437C">
        <w:t>)</w:t>
      </w:r>
      <w:r w:rsidR="00D27BB8">
        <w:t xml:space="preserve"> et </w:t>
      </w:r>
      <w:r w:rsidR="00EB4228">
        <w:t>20</w:t>
      </w:r>
      <w:r w:rsidR="00D27BB8">
        <w:t xml:space="preserve"> min </w:t>
      </w:r>
      <w:r w:rsidR="0045437C">
        <w:t>(</w:t>
      </w:r>
      <w:r w:rsidR="00D27BB8">
        <w:t>seconde</w:t>
      </w:r>
      <w:r w:rsidR="0045437C">
        <w:t xml:space="preserve"> séance)</w:t>
      </w:r>
      <w:r w:rsidR="00B5638A">
        <w:t xml:space="preserve"> + 1h de travail à la maison</w:t>
      </w:r>
      <w:r w:rsidR="00D27BB8">
        <w:t xml:space="preserve">. </w:t>
      </w:r>
    </w:p>
    <w:p w14:paraId="1B6EB819" w14:textId="77777777" w:rsidR="00D27BB8" w:rsidRDefault="00D27BB8" w:rsidP="003909CF"/>
    <w:p w14:paraId="0199598C" w14:textId="77777777" w:rsidR="00537FCA" w:rsidRPr="00537FCA" w:rsidRDefault="00537FCA" w:rsidP="00537FCA">
      <w:pPr>
        <w:pStyle w:val="Titre1"/>
      </w:pPr>
      <w:r w:rsidRPr="00537FCA">
        <w:t>Parcours pédagogique</w:t>
      </w:r>
    </w:p>
    <w:p w14:paraId="46D53722" w14:textId="0BA45B88" w:rsidR="004946A7" w:rsidRDefault="00554B94">
      <w:pPr>
        <w:pStyle w:val="TM1"/>
        <w:rPr>
          <w:rFonts w:asciiTheme="minorHAnsi" w:eastAsiaTheme="minorEastAsia" w:hAnsiTheme="minorHAnsi" w:cstheme="minorBidi"/>
          <w:b w:val="0"/>
          <w:noProof/>
          <w:sz w:val="22"/>
          <w:szCs w:val="22"/>
          <w:lang w:val="fr-BE" w:eastAsia="fr-BE"/>
        </w:rPr>
      </w:pPr>
      <w:r>
        <w:fldChar w:fldCharType="begin"/>
      </w:r>
      <w:r>
        <w:instrText xml:space="preserve"> TOC \t "Titre 2;1;Titre 3;2" </w:instrText>
      </w:r>
      <w:r>
        <w:fldChar w:fldCharType="separate"/>
      </w:r>
      <w:r w:rsidR="004946A7">
        <w:rPr>
          <w:noProof/>
        </w:rPr>
        <w:t>Étape 1 –  Se préparer au visionnage</w:t>
      </w:r>
      <w:r w:rsidR="004946A7">
        <w:rPr>
          <w:noProof/>
        </w:rPr>
        <w:tab/>
      </w:r>
      <w:r w:rsidR="004946A7">
        <w:rPr>
          <w:noProof/>
        </w:rPr>
        <w:fldChar w:fldCharType="begin"/>
      </w:r>
      <w:r w:rsidR="004946A7">
        <w:rPr>
          <w:noProof/>
        </w:rPr>
        <w:instrText xml:space="preserve"> PAGEREF _Toc80611300 \h </w:instrText>
      </w:r>
      <w:r w:rsidR="004946A7">
        <w:rPr>
          <w:noProof/>
        </w:rPr>
      </w:r>
      <w:r w:rsidR="004946A7">
        <w:rPr>
          <w:noProof/>
        </w:rPr>
        <w:fldChar w:fldCharType="separate"/>
      </w:r>
      <w:r w:rsidR="005F3503">
        <w:rPr>
          <w:noProof/>
        </w:rPr>
        <w:t>2</w:t>
      </w:r>
      <w:r w:rsidR="004946A7">
        <w:rPr>
          <w:noProof/>
        </w:rPr>
        <w:fldChar w:fldCharType="end"/>
      </w:r>
    </w:p>
    <w:p w14:paraId="7CB0F4D4" w14:textId="40961911" w:rsidR="004946A7" w:rsidRDefault="004946A7">
      <w:pPr>
        <w:pStyle w:val="TM2"/>
        <w:tabs>
          <w:tab w:val="left" w:pos="600"/>
          <w:tab w:val="right" w:leader="dot" w:pos="9622"/>
        </w:tabs>
        <w:rPr>
          <w:rFonts w:asciiTheme="minorHAnsi" w:eastAsiaTheme="minorEastAsia" w:hAnsiTheme="minorHAnsi" w:cstheme="minorBidi"/>
          <w:noProof/>
          <w:sz w:val="22"/>
          <w:szCs w:val="22"/>
          <w:lang w:val="fr-BE" w:eastAsia="fr-BE"/>
        </w:rPr>
      </w:pPr>
      <w:r w:rsidRPr="00712C06">
        <w:rPr>
          <w:rFonts w:ascii="Symbol" w:hAnsi="Symbol"/>
          <w:noProof/>
        </w:rPr>
        <w:t></w:t>
      </w:r>
      <w:r>
        <w:rPr>
          <w:rFonts w:asciiTheme="minorHAnsi" w:eastAsiaTheme="minorEastAsia" w:hAnsiTheme="minorHAnsi" w:cstheme="minorBidi"/>
          <w:noProof/>
          <w:sz w:val="22"/>
          <w:szCs w:val="22"/>
          <w:lang w:val="fr-BE" w:eastAsia="fr-BE"/>
        </w:rPr>
        <w:tab/>
      </w:r>
      <w:r>
        <w:rPr>
          <w:noProof/>
        </w:rPr>
        <w:t>Mutualiser ses connaissances sur la Suisse et ses particularités politiques</w:t>
      </w:r>
      <w:r>
        <w:rPr>
          <w:noProof/>
        </w:rPr>
        <w:tab/>
      </w:r>
      <w:r>
        <w:rPr>
          <w:noProof/>
        </w:rPr>
        <w:fldChar w:fldCharType="begin"/>
      </w:r>
      <w:r>
        <w:rPr>
          <w:noProof/>
        </w:rPr>
        <w:instrText xml:space="preserve"> PAGEREF _Toc80611301 \h </w:instrText>
      </w:r>
      <w:r>
        <w:rPr>
          <w:noProof/>
        </w:rPr>
      </w:r>
      <w:r>
        <w:rPr>
          <w:noProof/>
        </w:rPr>
        <w:fldChar w:fldCharType="separate"/>
      </w:r>
      <w:r w:rsidR="005F3503">
        <w:rPr>
          <w:noProof/>
        </w:rPr>
        <w:t>2</w:t>
      </w:r>
      <w:r>
        <w:rPr>
          <w:noProof/>
        </w:rPr>
        <w:fldChar w:fldCharType="end"/>
      </w:r>
    </w:p>
    <w:p w14:paraId="2BAD7548" w14:textId="63CDB481" w:rsidR="004946A7" w:rsidRDefault="004946A7">
      <w:pPr>
        <w:pStyle w:val="TM1"/>
        <w:rPr>
          <w:rFonts w:asciiTheme="minorHAnsi" w:eastAsiaTheme="minorEastAsia" w:hAnsiTheme="minorHAnsi" w:cstheme="minorBidi"/>
          <w:b w:val="0"/>
          <w:noProof/>
          <w:sz w:val="22"/>
          <w:szCs w:val="22"/>
          <w:lang w:val="fr-BE" w:eastAsia="fr-BE"/>
        </w:rPr>
      </w:pPr>
      <w:r>
        <w:rPr>
          <w:noProof/>
        </w:rPr>
        <w:t>Étape 2 – Identifier le sujet de l’émission</w:t>
      </w:r>
      <w:r>
        <w:rPr>
          <w:noProof/>
        </w:rPr>
        <w:tab/>
      </w:r>
      <w:r>
        <w:rPr>
          <w:noProof/>
        </w:rPr>
        <w:fldChar w:fldCharType="begin"/>
      </w:r>
      <w:r>
        <w:rPr>
          <w:noProof/>
        </w:rPr>
        <w:instrText xml:space="preserve"> PAGEREF _Toc80611302 \h </w:instrText>
      </w:r>
      <w:r>
        <w:rPr>
          <w:noProof/>
        </w:rPr>
      </w:r>
      <w:r>
        <w:rPr>
          <w:noProof/>
        </w:rPr>
        <w:fldChar w:fldCharType="separate"/>
      </w:r>
      <w:r w:rsidR="005F3503">
        <w:rPr>
          <w:noProof/>
        </w:rPr>
        <w:t>2</w:t>
      </w:r>
      <w:r>
        <w:rPr>
          <w:noProof/>
        </w:rPr>
        <w:fldChar w:fldCharType="end"/>
      </w:r>
    </w:p>
    <w:p w14:paraId="38792632" w14:textId="4842D950" w:rsidR="004946A7" w:rsidRDefault="004946A7">
      <w:pPr>
        <w:pStyle w:val="TM2"/>
        <w:tabs>
          <w:tab w:val="left" w:pos="600"/>
          <w:tab w:val="right" w:leader="dot" w:pos="9622"/>
        </w:tabs>
        <w:rPr>
          <w:rFonts w:asciiTheme="minorHAnsi" w:eastAsiaTheme="minorEastAsia" w:hAnsiTheme="minorHAnsi" w:cstheme="minorBidi"/>
          <w:noProof/>
          <w:sz w:val="22"/>
          <w:szCs w:val="22"/>
          <w:lang w:val="fr-BE" w:eastAsia="fr-BE"/>
        </w:rPr>
      </w:pPr>
      <w:r w:rsidRPr="00712C06">
        <w:rPr>
          <w:rFonts w:ascii="Symbol" w:hAnsi="Symbol"/>
          <w:noProof/>
        </w:rPr>
        <w:t></w:t>
      </w:r>
      <w:r>
        <w:rPr>
          <w:rFonts w:asciiTheme="minorHAnsi" w:eastAsiaTheme="minorEastAsia" w:hAnsiTheme="minorHAnsi" w:cstheme="minorBidi"/>
          <w:noProof/>
          <w:sz w:val="22"/>
          <w:szCs w:val="22"/>
          <w:lang w:val="fr-BE" w:eastAsia="fr-BE"/>
        </w:rPr>
        <w:tab/>
      </w:r>
      <w:r>
        <w:rPr>
          <w:noProof/>
        </w:rPr>
        <w:t>Repérer la démarche globale de l’invitée (activité 1)</w:t>
      </w:r>
      <w:r>
        <w:rPr>
          <w:noProof/>
        </w:rPr>
        <w:tab/>
      </w:r>
      <w:r>
        <w:rPr>
          <w:noProof/>
        </w:rPr>
        <w:fldChar w:fldCharType="begin"/>
      </w:r>
      <w:r>
        <w:rPr>
          <w:noProof/>
        </w:rPr>
        <w:instrText xml:space="preserve"> PAGEREF _Toc80611303 \h </w:instrText>
      </w:r>
      <w:r>
        <w:rPr>
          <w:noProof/>
        </w:rPr>
      </w:r>
      <w:r>
        <w:rPr>
          <w:noProof/>
        </w:rPr>
        <w:fldChar w:fldCharType="separate"/>
      </w:r>
      <w:r w:rsidR="005F3503">
        <w:rPr>
          <w:noProof/>
        </w:rPr>
        <w:t>2</w:t>
      </w:r>
      <w:r>
        <w:rPr>
          <w:noProof/>
        </w:rPr>
        <w:fldChar w:fldCharType="end"/>
      </w:r>
    </w:p>
    <w:p w14:paraId="1ABB1A3E" w14:textId="22BB76CC" w:rsidR="004946A7" w:rsidRDefault="004946A7">
      <w:pPr>
        <w:pStyle w:val="TM1"/>
        <w:rPr>
          <w:rFonts w:asciiTheme="minorHAnsi" w:eastAsiaTheme="minorEastAsia" w:hAnsiTheme="minorHAnsi" w:cstheme="minorBidi"/>
          <w:b w:val="0"/>
          <w:noProof/>
          <w:sz w:val="22"/>
          <w:szCs w:val="22"/>
          <w:lang w:val="fr-BE" w:eastAsia="fr-BE"/>
        </w:rPr>
      </w:pPr>
      <w:r>
        <w:rPr>
          <w:noProof/>
        </w:rPr>
        <w:t>Étape 3 – Comprendre la problématique de l’émission</w:t>
      </w:r>
      <w:r>
        <w:rPr>
          <w:noProof/>
        </w:rPr>
        <w:tab/>
      </w:r>
      <w:r>
        <w:rPr>
          <w:noProof/>
        </w:rPr>
        <w:fldChar w:fldCharType="begin"/>
      </w:r>
      <w:r>
        <w:rPr>
          <w:noProof/>
        </w:rPr>
        <w:instrText xml:space="preserve"> PAGEREF _Toc80611304 \h </w:instrText>
      </w:r>
      <w:r>
        <w:rPr>
          <w:noProof/>
        </w:rPr>
      </w:r>
      <w:r>
        <w:rPr>
          <w:noProof/>
        </w:rPr>
        <w:fldChar w:fldCharType="separate"/>
      </w:r>
      <w:r w:rsidR="005F3503">
        <w:rPr>
          <w:noProof/>
        </w:rPr>
        <w:t>3</w:t>
      </w:r>
      <w:r>
        <w:rPr>
          <w:noProof/>
        </w:rPr>
        <w:fldChar w:fldCharType="end"/>
      </w:r>
    </w:p>
    <w:p w14:paraId="16EA7A58" w14:textId="1CAEB46C" w:rsidR="004946A7" w:rsidRDefault="004946A7">
      <w:pPr>
        <w:pStyle w:val="TM2"/>
        <w:tabs>
          <w:tab w:val="left" w:pos="600"/>
          <w:tab w:val="right" w:leader="dot" w:pos="9622"/>
        </w:tabs>
        <w:rPr>
          <w:rFonts w:asciiTheme="minorHAnsi" w:eastAsiaTheme="minorEastAsia" w:hAnsiTheme="minorHAnsi" w:cstheme="minorBidi"/>
          <w:noProof/>
          <w:sz w:val="22"/>
          <w:szCs w:val="22"/>
          <w:lang w:val="fr-BE" w:eastAsia="fr-BE"/>
        </w:rPr>
      </w:pPr>
      <w:r w:rsidRPr="00712C06">
        <w:rPr>
          <w:rFonts w:ascii="Symbol" w:hAnsi="Symbol"/>
          <w:noProof/>
        </w:rPr>
        <w:t></w:t>
      </w:r>
      <w:r>
        <w:rPr>
          <w:rFonts w:asciiTheme="minorHAnsi" w:eastAsiaTheme="minorEastAsia" w:hAnsiTheme="minorHAnsi" w:cstheme="minorBidi"/>
          <w:noProof/>
          <w:sz w:val="22"/>
          <w:szCs w:val="22"/>
          <w:lang w:val="fr-BE" w:eastAsia="fr-BE"/>
        </w:rPr>
        <w:tab/>
      </w:r>
      <w:r>
        <w:rPr>
          <w:noProof/>
        </w:rPr>
        <w:t>Caractériser la neutralité active suisse (activité 2)</w:t>
      </w:r>
      <w:r>
        <w:rPr>
          <w:noProof/>
        </w:rPr>
        <w:tab/>
      </w:r>
      <w:r>
        <w:rPr>
          <w:noProof/>
        </w:rPr>
        <w:fldChar w:fldCharType="begin"/>
      </w:r>
      <w:r>
        <w:rPr>
          <w:noProof/>
        </w:rPr>
        <w:instrText xml:space="preserve"> PAGEREF _Toc80611305 \h </w:instrText>
      </w:r>
      <w:r>
        <w:rPr>
          <w:noProof/>
        </w:rPr>
      </w:r>
      <w:r>
        <w:rPr>
          <w:noProof/>
        </w:rPr>
        <w:fldChar w:fldCharType="separate"/>
      </w:r>
      <w:r w:rsidR="005F3503">
        <w:rPr>
          <w:noProof/>
        </w:rPr>
        <w:t>3</w:t>
      </w:r>
      <w:r>
        <w:rPr>
          <w:noProof/>
        </w:rPr>
        <w:fldChar w:fldCharType="end"/>
      </w:r>
    </w:p>
    <w:p w14:paraId="3C642FD3" w14:textId="0E85D4A6" w:rsidR="004946A7" w:rsidRDefault="004946A7">
      <w:pPr>
        <w:pStyle w:val="TM2"/>
        <w:tabs>
          <w:tab w:val="left" w:pos="600"/>
          <w:tab w:val="right" w:leader="dot" w:pos="9622"/>
        </w:tabs>
        <w:rPr>
          <w:rFonts w:asciiTheme="minorHAnsi" w:eastAsiaTheme="minorEastAsia" w:hAnsiTheme="minorHAnsi" w:cstheme="minorBidi"/>
          <w:noProof/>
          <w:sz w:val="22"/>
          <w:szCs w:val="22"/>
          <w:lang w:val="fr-BE" w:eastAsia="fr-BE"/>
        </w:rPr>
      </w:pPr>
      <w:r w:rsidRPr="00712C06">
        <w:rPr>
          <w:rFonts w:ascii="Symbol" w:hAnsi="Symbol"/>
          <w:noProof/>
        </w:rPr>
        <w:t></w:t>
      </w:r>
      <w:r>
        <w:rPr>
          <w:rFonts w:asciiTheme="minorHAnsi" w:eastAsiaTheme="minorEastAsia" w:hAnsiTheme="minorHAnsi" w:cstheme="minorBidi"/>
          <w:noProof/>
          <w:sz w:val="22"/>
          <w:szCs w:val="22"/>
          <w:lang w:val="fr-BE" w:eastAsia="fr-BE"/>
        </w:rPr>
        <w:tab/>
      </w:r>
      <w:r>
        <w:rPr>
          <w:noProof/>
        </w:rPr>
        <w:t>Comprendre des informations sur l’origine de la neutralité suisse (activité 3)</w:t>
      </w:r>
      <w:r>
        <w:rPr>
          <w:noProof/>
        </w:rPr>
        <w:tab/>
      </w:r>
      <w:r>
        <w:rPr>
          <w:noProof/>
        </w:rPr>
        <w:fldChar w:fldCharType="begin"/>
      </w:r>
      <w:r>
        <w:rPr>
          <w:noProof/>
        </w:rPr>
        <w:instrText xml:space="preserve"> PAGEREF _Toc80611306 \h </w:instrText>
      </w:r>
      <w:r>
        <w:rPr>
          <w:noProof/>
        </w:rPr>
      </w:r>
      <w:r>
        <w:rPr>
          <w:noProof/>
        </w:rPr>
        <w:fldChar w:fldCharType="separate"/>
      </w:r>
      <w:r w:rsidR="005F3503">
        <w:rPr>
          <w:noProof/>
        </w:rPr>
        <w:t>3</w:t>
      </w:r>
      <w:r>
        <w:rPr>
          <w:noProof/>
        </w:rPr>
        <w:fldChar w:fldCharType="end"/>
      </w:r>
    </w:p>
    <w:p w14:paraId="6A8B91C8" w14:textId="6D3799F2" w:rsidR="004946A7" w:rsidRDefault="004946A7">
      <w:pPr>
        <w:pStyle w:val="TM2"/>
        <w:tabs>
          <w:tab w:val="left" w:pos="600"/>
          <w:tab w:val="right" w:leader="dot" w:pos="9622"/>
        </w:tabs>
        <w:rPr>
          <w:rFonts w:asciiTheme="minorHAnsi" w:eastAsiaTheme="minorEastAsia" w:hAnsiTheme="minorHAnsi" w:cstheme="minorBidi"/>
          <w:noProof/>
          <w:sz w:val="22"/>
          <w:szCs w:val="22"/>
          <w:lang w:val="fr-BE" w:eastAsia="fr-BE"/>
        </w:rPr>
      </w:pPr>
      <w:r w:rsidRPr="00712C06">
        <w:rPr>
          <w:rFonts w:ascii="Symbol" w:hAnsi="Symbol"/>
          <w:noProof/>
        </w:rPr>
        <w:t></w:t>
      </w:r>
      <w:r>
        <w:rPr>
          <w:rFonts w:asciiTheme="minorHAnsi" w:eastAsiaTheme="minorEastAsia" w:hAnsiTheme="minorHAnsi" w:cstheme="minorBidi"/>
          <w:noProof/>
          <w:sz w:val="22"/>
          <w:szCs w:val="22"/>
          <w:lang w:val="fr-BE" w:eastAsia="fr-BE"/>
        </w:rPr>
        <w:tab/>
      </w:r>
      <w:r>
        <w:rPr>
          <w:noProof/>
        </w:rPr>
        <w:t>Comprendre des informations liées au contexte international actuel (activité 4)</w:t>
      </w:r>
      <w:r>
        <w:rPr>
          <w:noProof/>
        </w:rPr>
        <w:tab/>
      </w:r>
      <w:r>
        <w:rPr>
          <w:noProof/>
        </w:rPr>
        <w:fldChar w:fldCharType="begin"/>
      </w:r>
      <w:r>
        <w:rPr>
          <w:noProof/>
        </w:rPr>
        <w:instrText xml:space="preserve"> PAGEREF _Toc80611307 \h </w:instrText>
      </w:r>
      <w:r>
        <w:rPr>
          <w:noProof/>
        </w:rPr>
      </w:r>
      <w:r>
        <w:rPr>
          <w:noProof/>
        </w:rPr>
        <w:fldChar w:fldCharType="separate"/>
      </w:r>
      <w:r w:rsidR="005F3503">
        <w:rPr>
          <w:noProof/>
        </w:rPr>
        <w:t>4</w:t>
      </w:r>
      <w:r>
        <w:rPr>
          <w:noProof/>
        </w:rPr>
        <w:fldChar w:fldCharType="end"/>
      </w:r>
    </w:p>
    <w:p w14:paraId="0764A796" w14:textId="3CFF046D" w:rsidR="004946A7" w:rsidRDefault="004946A7">
      <w:pPr>
        <w:pStyle w:val="TM2"/>
        <w:tabs>
          <w:tab w:val="left" w:pos="600"/>
          <w:tab w:val="right" w:leader="dot" w:pos="9622"/>
        </w:tabs>
        <w:rPr>
          <w:rFonts w:asciiTheme="minorHAnsi" w:eastAsiaTheme="minorEastAsia" w:hAnsiTheme="minorHAnsi" w:cstheme="minorBidi"/>
          <w:noProof/>
          <w:sz w:val="22"/>
          <w:szCs w:val="22"/>
          <w:lang w:val="fr-BE" w:eastAsia="fr-BE"/>
        </w:rPr>
      </w:pPr>
      <w:r w:rsidRPr="00712C06">
        <w:rPr>
          <w:rFonts w:ascii="Symbol" w:hAnsi="Symbol"/>
          <w:noProof/>
        </w:rPr>
        <w:t></w:t>
      </w:r>
      <w:r>
        <w:rPr>
          <w:rFonts w:asciiTheme="minorHAnsi" w:eastAsiaTheme="minorEastAsia" w:hAnsiTheme="minorHAnsi" w:cstheme="minorBidi"/>
          <w:noProof/>
          <w:sz w:val="22"/>
          <w:szCs w:val="22"/>
          <w:lang w:val="fr-BE" w:eastAsia="fr-BE"/>
        </w:rPr>
        <w:tab/>
      </w:r>
      <w:r>
        <w:rPr>
          <w:noProof/>
        </w:rPr>
        <w:t>Repérer les marques du langage et du savoir-faire diplomatique (activité 5)</w:t>
      </w:r>
      <w:r>
        <w:rPr>
          <w:noProof/>
        </w:rPr>
        <w:tab/>
      </w:r>
      <w:r>
        <w:rPr>
          <w:noProof/>
        </w:rPr>
        <w:fldChar w:fldCharType="begin"/>
      </w:r>
      <w:r>
        <w:rPr>
          <w:noProof/>
        </w:rPr>
        <w:instrText xml:space="preserve"> PAGEREF _Toc80611308 \h </w:instrText>
      </w:r>
      <w:r>
        <w:rPr>
          <w:noProof/>
        </w:rPr>
      </w:r>
      <w:r>
        <w:rPr>
          <w:noProof/>
        </w:rPr>
        <w:fldChar w:fldCharType="separate"/>
      </w:r>
      <w:r w:rsidR="005F3503">
        <w:rPr>
          <w:noProof/>
        </w:rPr>
        <w:t>4</w:t>
      </w:r>
      <w:r>
        <w:rPr>
          <w:noProof/>
        </w:rPr>
        <w:fldChar w:fldCharType="end"/>
      </w:r>
    </w:p>
    <w:p w14:paraId="3B7DD79F" w14:textId="6E5BC2D1" w:rsidR="004946A7" w:rsidRDefault="004946A7">
      <w:pPr>
        <w:pStyle w:val="TM1"/>
        <w:rPr>
          <w:rFonts w:asciiTheme="minorHAnsi" w:eastAsiaTheme="minorEastAsia" w:hAnsiTheme="minorHAnsi" w:cstheme="minorBidi"/>
          <w:b w:val="0"/>
          <w:noProof/>
          <w:sz w:val="22"/>
          <w:szCs w:val="22"/>
          <w:lang w:val="fr-BE" w:eastAsia="fr-BE"/>
        </w:rPr>
      </w:pPr>
      <w:r>
        <w:rPr>
          <w:noProof/>
        </w:rPr>
        <w:t>Étape 4 – Approfondir la problématique de l’émission</w:t>
      </w:r>
      <w:r>
        <w:rPr>
          <w:noProof/>
        </w:rPr>
        <w:tab/>
      </w:r>
      <w:r>
        <w:rPr>
          <w:noProof/>
        </w:rPr>
        <w:fldChar w:fldCharType="begin"/>
      </w:r>
      <w:r>
        <w:rPr>
          <w:noProof/>
        </w:rPr>
        <w:instrText xml:space="preserve"> PAGEREF _Toc80611309 \h </w:instrText>
      </w:r>
      <w:r>
        <w:rPr>
          <w:noProof/>
        </w:rPr>
      </w:r>
      <w:r>
        <w:rPr>
          <w:noProof/>
        </w:rPr>
        <w:fldChar w:fldCharType="separate"/>
      </w:r>
      <w:r w:rsidR="005F3503">
        <w:rPr>
          <w:noProof/>
        </w:rPr>
        <w:t>5</w:t>
      </w:r>
      <w:r>
        <w:rPr>
          <w:noProof/>
        </w:rPr>
        <w:fldChar w:fldCharType="end"/>
      </w:r>
    </w:p>
    <w:p w14:paraId="65C5B617" w14:textId="2DAEA191" w:rsidR="004946A7" w:rsidRDefault="004946A7">
      <w:pPr>
        <w:pStyle w:val="TM2"/>
        <w:tabs>
          <w:tab w:val="left" w:pos="600"/>
          <w:tab w:val="right" w:leader="dot" w:pos="9622"/>
        </w:tabs>
        <w:rPr>
          <w:rFonts w:asciiTheme="minorHAnsi" w:eastAsiaTheme="minorEastAsia" w:hAnsiTheme="minorHAnsi" w:cstheme="minorBidi"/>
          <w:noProof/>
          <w:sz w:val="22"/>
          <w:szCs w:val="22"/>
          <w:lang w:val="fr-BE" w:eastAsia="fr-BE"/>
        </w:rPr>
      </w:pPr>
      <w:r w:rsidRPr="00712C06">
        <w:rPr>
          <w:rFonts w:ascii="Symbol" w:hAnsi="Symbol"/>
          <w:noProof/>
        </w:rPr>
        <w:t></w:t>
      </w:r>
      <w:r>
        <w:rPr>
          <w:rFonts w:asciiTheme="minorHAnsi" w:eastAsiaTheme="minorEastAsia" w:hAnsiTheme="minorHAnsi" w:cstheme="minorBidi"/>
          <w:noProof/>
          <w:sz w:val="22"/>
          <w:szCs w:val="22"/>
          <w:lang w:val="fr-BE" w:eastAsia="fr-BE"/>
        </w:rPr>
        <w:tab/>
      </w:r>
      <w:r>
        <w:rPr>
          <w:noProof/>
        </w:rPr>
        <w:t>Rédiger un plaidoyer en faveur du développement de la neutralité active (activité 6)</w:t>
      </w:r>
      <w:r>
        <w:rPr>
          <w:noProof/>
        </w:rPr>
        <w:tab/>
      </w:r>
      <w:r>
        <w:rPr>
          <w:noProof/>
        </w:rPr>
        <w:fldChar w:fldCharType="begin"/>
      </w:r>
      <w:r>
        <w:rPr>
          <w:noProof/>
        </w:rPr>
        <w:instrText xml:space="preserve"> PAGEREF _Toc80611310 \h </w:instrText>
      </w:r>
      <w:r>
        <w:rPr>
          <w:noProof/>
        </w:rPr>
      </w:r>
      <w:r>
        <w:rPr>
          <w:noProof/>
        </w:rPr>
        <w:fldChar w:fldCharType="separate"/>
      </w:r>
      <w:r w:rsidR="005F3503">
        <w:rPr>
          <w:noProof/>
        </w:rPr>
        <w:t>5</w:t>
      </w:r>
      <w:r>
        <w:rPr>
          <w:noProof/>
        </w:rPr>
        <w:fldChar w:fldCharType="end"/>
      </w:r>
    </w:p>
    <w:p w14:paraId="7A579C2F" w14:textId="6CE78D8F" w:rsidR="0026095A" w:rsidRDefault="00554B94" w:rsidP="00554B94">
      <w:pPr>
        <w:pStyle w:val="TM1"/>
      </w:pPr>
      <w:r>
        <w:fldChar w:fldCharType="end"/>
      </w:r>
    </w:p>
    <w:p w14:paraId="0E0FBA6D" w14:textId="77777777" w:rsidR="00554B94" w:rsidRDefault="00554B94" w:rsidP="0026095A">
      <w:pPr>
        <w:pStyle w:val="Objectifs"/>
        <w:sectPr w:rsidR="00554B94" w:rsidSect="0026095A">
          <w:headerReference w:type="default" r:id="rId8"/>
          <w:footerReference w:type="default" r:id="rId9"/>
          <w:pgSz w:w="11900" w:h="16840"/>
          <w:pgMar w:top="1417" w:right="1134" w:bottom="1134" w:left="1134" w:header="708" w:footer="284" w:gutter="0"/>
          <w:cols w:space="708"/>
          <w:docGrid w:linePitch="360"/>
        </w:sectPr>
      </w:pPr>
    </w:p>
    <w:p w14:paraId="20FA62D3" w14:textId="77777777" w:rsidR="00B91658" w:rsidRDefault="00B91658" w:rsidP="0026095A">
      <w:pPr>
        <w:pStyle w:val="Objectifs"/>
      </w:pPr>
    </w:p>
    <w:p w14:paraId="0C6FAB1D" w14:textId="07DF6A37" w:rsidR="0026095A" w:rsidRDefault="0026095A" w:rsidP="0026095A">
      <w:pPr>
        <w:pStyle w:val="Objectifs"/>
      </w:pPr>
      <w:r>
        <w:t xml:space="preserve">Objectifs </w:t>
      </w:r>
      <w:r w:rsidRPr="00EB19F9">
        <w:t>communicatifs / pragmatiques</w:t>
      </w:r>
      <w:r>
        <w:t xml:space="preserve"> </w:t>
      </w:r>
    </w:p>
    <w:p w14:paraId="33041DE6" w14:textId="0CC69D55" w:rsidR="004826B4" w:rsidRDefault="006E1BC4" w:rsidP="006E1BC4">
      <w:pPr>
        <w:pStyle w:val="Listeobjectifs"/>
        <w:numPr>
          <w:ilvl w:val="0"/>
          <w:numId w:val="20"/>
        </w:numPr>
      </w:pPr>
      <w:r>
        <w:t>Mutualiser ses connaissances sur l</w:t>
      </w:r>
      <w:r w:rsidR="00B91658">
        <w:t>a Suisse et ses particularités politiques</w:t>
      </w:r>
      <w:r w:rsidR="000E7777">
        <w:t>.</w:t>
      </w:r>
    </w:p>
    <w:p w14:paraId="3FFBDA65" w14:textId="54401DE5" w:rsidR="006E1BC4" w:rsidRDefault="006E1BC4" w:rsidP="000E7777">
      <w:pPr>
        <w:pStyle w:val="Listeobjectifs"/>
        <w:numPr>
          <w:ilvl w:val="0"/>
          <w:numId w:val="20"/>
        </w:numPr>
      </w:pPr>
      <w:r>
        <w:t>Repérer l</w:t>
      </w:r>
      <w:r w:rsidR="00B91658">
        <w:t>a démarche globale de l’invitée</w:t>
      </w:r>
      <w:r>
        <w:t>.</w:t>
      </w:r>
    </w:p>
    <w:p w14:paraId="3BF6265D" w14:textId="57AA27C4" w:rsidR="006E1BC4" w:rsidRDefault="006E1BC4" w:rsidP="000E7777">
      <w:pPr>
        <w:pStyle w:val="Listeobjectifs"/>
        <w:numPr>
          <w:ilvl w:val="0"/>
          <w:numId w:val="20"/>
        </w:numPr>
      </w:pPr>
      <w:r>
        <w:t>C</w:t>
      </w:r>
      <w:r w:rsidR="00B91658">
        <w:t>aractériser la neutralité active suisse</w:t>
      </w:r>
      <w:r>
        <w:t>.</w:t>
      </w:r>
    </w:p>
    <w:p w14:paraId="6D2A972C" w14:textId="2D87A9D2" w:rsidR="006E1BC4" w:rsidRDefault="006E1BC4" w:rsidP="000E7777">
      <w:pPr>
        <w:pStyle w:val="Listeobjectifs"/>
        <w:numPr>
          <w:ilvl w:val="0"/>
          <w:numId w:val="20"/>
        </w:numPr>
      </w:pPr>
      <w:r>
        <w:t xml:space="preserve">Comprendre </w:t>
      </w:r>
      <w:r w:rsidR="00B91658">
        <w:t>d</w:t>
      </w:r>
      <w:r>
        <w:t xml:space="preserve">es informations </w:t>
      </w:r>
      <w:r w:rsidR="00B91658">
        <w:t>sur l’origine de la neutralité suisse</w:t>
      </w:r>
      <w:r w:rsidR="00210E21">
        <w:t>.</w:t>
      </w:r>
    </w:p>
    <w:p w14:paraId="488AB2A2" w14:textId="6EB92189" w:rsidR="00B91658" w:rsidRDefault="00B91658" w:rsidP="000E7777">
      <w:pPr>
        <w:pStyle w:val="Listeobjectifs"/>
        <w:numPr>
          <w:ilvl w:val="0"/>
          <w:numId w:val="20"/>
        </w:numPr>
      </w:pPr>
      <w:r>
        <w:t>Comprendre des informations liées au contexte international actuel.</w:t>
      </w:r>
    </w:p>
    <w:p w14:paraId="20476F16" w14:textId="77777777" w:rsidR="00B91658" w:rsidRDefault="00B91658" w:rsidP="00B91658">
      <w:pPr>
        <w:pStyle w:val="Listeobjectifs"/>
        <w:numPr>
          <w:ilvl w:val="0"/>
          <w:numId w:val="0"/>
        </w:numPr>
        <w:ind w:left="360"/>
      </w:pPr>
    </w:p>
    <w:p w14:paraId="4F4880C6" w14:textId="0A7AB391" w:rsidR="00B91658" w:rsidRDefault="00B91658" w:rsidP="000E7777">
      <w:pPr>
        <w:pStyle w:val="Listeobjectifs"/>
        <w:numPr>
          <w:ilvl w:val="0"/>
          <w:numId w:val="20"/>
        </w:numPr>
      </w:pPr>
      <w:r>
        <w:t>Rédiger un plaidoyer en faveur de la neutralité active.</w:t>
      </w:r>
    </w:p>
    <w:p w14:paraId="317E42B1" w14:textId="77777777" w:rsidR="0026095A" w:rsidRDefault="0026095A" w:rsidP="0026095A">
      <w:pPr>
        <w:pStyle w:val="Objectifs"/>
      </w:pPr>
      <w:r w:rsidRPr="00EB19F9">
        <w:t xml:space="preserve">Objectifs </w:t>
      </w:r>
      <w:r>
        <w:t>linguistiques</w:t>
      </w:r>
      <w:r w:rsidRPr="00EB19F9">
        <w:t xml:space="preserve"> </w:t>
      </w:r>
    </w:p>
    <w:p w14:paraId="53D155F1" w14:textId="2B581A71" w:rsidR="000E7777" w:rsidRDefault="00210E21" w:rsidP="000E7777">
      <w:pPr>
        <w:pStyle w:val="Listeobjectifs"/>
        <w:numPr>
          <w:ilvl w:val="0"/>
          <w:numId w:val="20"/>
        </w:numPr>
      </w:pPr>
      <w:r>
        <w:t>Comprendre</w:t>
      </w:r>
      <w:r w:rsidR="00B91658">
        <w:t xml:space="preserve"> </w:t>
      </w:r>
      <w:r>
        <w:t>et utiliser le lexique de</w:t>
      </w:r>
      <w:r w:rsidR="00B91658">
        <w:t xml:space="preserve"> l’interview</w:t>
      </w:r>
      <w:r w:rsidR="000E7777">
        <w:t>.</w:t>
      </w:r>
    </w:p>
    <w:p w14:paraId="20DAEFFF" w14:textId="17A85B06" w:rsidR="00210E21" w:rsidRDefault="00210E21" w:rsidP="000E7777">
      <w:pPr>
        <w:pStyle w:val="Listeobjectifs"/>
        <w:numPr>
          <w:ilvl w:val="0"/>
          <w:numId w:val="20"/>
        </w:numPr>
      </w:pPr>
      <w:r>
        <w:t>Repérer les marques d</w:t>
      </w:r>
      <w:r w:rsidR="00B91658">
        <w:t>u langage et du savoir-faire diplomatique</w:t>
      </w:r>
      <w:r>
        <w:t>.</w:t>
      </w:r>
    </w:p>
    <w:p w14:paraId="0A35BD44" w14:textId="77777777" w:rsidR="0026095A" w:rsidRDefault="0026095A" w:rsidP="0026095A">
      <w:pPr>
        <w:rPr>
          <w:smallCaps/>
          <w:color w:val="365F91"/>
          <w:szCs w:val="20"/>
        </w:rPr>
      </w:pPr>
      <w:r w:rsidRPr="009168AF">
        <w:rPr>
          <w:smallCaps/>
          <w:color w:val="365F91"/>
          <w:szCs w:val="20"/>
        </w:rPr>
        <w:t>Objectif (inter)culturel</w:t>
      </w:r>
    </w:p>
    <w:p w14:paraId="4AAA92F3" w14:textId="17EAE314" w:rsidR="000E7777" w:rsidRPr="00F47C43" w:rsidRDefault="00210E21" w:rsidP="000E7777">
      <w:pPr>
        <w:pStyle w:val="Listeobjectifs"/>
        <w:numPr>
          <w:ilvl w:val="0"/>
          <w:numId w:val="20"/>
        </w:numPr>
      </w:pPr>
      <w:r w:rsidRPr="00F47C43">
        <w:t xml:space="preserve">Découvrir </w:t>
      </w:r>
      <w:r w:rsidR="00F47C43" w:rsidRPr="00F47C43">
        <w:t>l</w:t>
      </w:r>
      <w:r w:rsidR="00B91658">
        <w:t>es particularités politiques suisses</w:t>
      </w:r>
      <w:r w:rsidR="00F47C43" w:rsidRPr="00F47C43">
        <w:t>.</w:t>
      </w:r>
    </w:p>
    <w:p w14:paraId="0CD4456E" w14:textId="77777777" w:rsidR="000E7777" w:rsidRDefault="000E7777" w:rsidP="00210E21">
      <w:pPr>
        <w:pStyle w:val="Objectifs"/>
      </w:pPr>
    </w:p>
    <w:p w14:paraId="46783592" w14:textId="77777777" w:rsidR="00554B94" w:rsidRDefault="00554B94" w:rsidP="00554B94">
      <w:pPr>
        <w:sectPr w:rsidR="00554B94" w:rsidSect="00554B94">
          <w:type w:val="continuous"/>
          <w:pgSz w:w="11900" w:h="16840"/>
          <w:pgMar w:top="1417" w:right="1134" w:bottom="1134" w:left="1134" w:header="708" w:footer="284" w:gutter="0"/>
          <w:cols w:num="2" w:space="708"/>
          <w:docGrid w:linePitch="360"/>
        </w:sectPr>
      </w:pPr>
    </w:p>
    <w:p w14:paraId="0CAC0D1D" w14:textId="77777777" w:rsidR="00554B94" w:rsidRDefault="00554B94" w:rsidP="00554B94"/>
    <w:p w14:paraId="3F7FDAAA" w14:textId="77777777" w:rsidR="0026095A" w:rsidRDefault="0026095A" w:rsidP="0026095A"/>
    <w:p w14:paraId="26F49063" w14:textId="77777777" w:rsidR="00234608" w:rsidRDefault="00234608">
      <w:pPr>
        <w:spacing w:line="240" w:lineRule="auto"/>
        <w:jc w:val="left"/>
        <w:rPr>
          <w:rFonts w:ascii="Calibri" w:eastAsia="MS Gothic" w:hAnsi="Calibri"/>
          <w:b/>
          <w:bCs/>
          <w:smallCaps/>
          <w:color w:val="365F91"/>
          <w:sz w:val="26"/>
          <w:szCs w:val="26"/>
        </w:rPr>
      </w:pPr>
      <w:r>
        <w:br w:type="page"/>
      </w:r>
    </w:p>
    <w:p w14:paraId="0F53FDA2" w14:textId="77777777" w:rsidR="0026095A" w:rsidRDefault="000E7777" w:rsidP="006E38DE">
      <w:pPr>
        <w:pStyle w:val="Titre2"/>
      </w:pPr>
      <w:bookmarkStart w:id="0" w:name="_Toc80611300"/>
      <w:r w:rsidRPr="009168AF">
        <w:lastRenderedPageBreak/>
        <w:t xml:space="preserve">Étape 1 – </w:t>
      </w:r>
      <w:r>
        <w:t xml:space="preserve"> </w:t>
      </w:r>
      <w:r w:rsidR="00234608">
        <w:t>S</w:t>
      </w:r>
      <w:r>
        <w:t>e préparer au visionnage</w:t>
      </w:r>
      <w:bookmarkEnd w:id="0"/>
    </w:p>
    <w:p w14:paraId="6A89E1FD" w14:textId="77777777" w:rsidR="00A1356D" w:rsidRDefault="00A1356D" w:rsidP="00A1356D">
      <w:pPr>
        <w:pStyle w:val="Titre3"/>
        <w:numPr>
          <w:ilvl w:val="0"/>
          <w:numId w:val="29"/>
        </w:numPr>
      </w:pPr>
      <w:bookmarkStart w:id="1" w:name="_Toc78967459"/>
      <w:bookmarkStart w:id="2" w:name="_Toc80611301"/>
      <w:r>
        <w:t>Mutualiser ses connaissances sur la Suisse et ses particularités politiques</w:t>
      </w:r>
      <w:bookmarkEnd w:id="1"/>
      <w:bookmarkEnd w:id="2"/>
    </w:p>
    <w:p w14:paraId="46AF9953" w14:textId="3CA8B134" w:rsidR="00A1356D" w:rsidRDefault="00A1356D" w:rsidP="00A1356D">
      <w:pPr>
        <w:pStyle w:val="Infosactivit"/>
      </w:pPr>
      <w:r>
        <w:rPr>
          <w:b/>
        </w:rPr>
        <w:t>Interaction</w:t>
      </w:r>
      <w:r w:rsidRPr="001F1F35">
        <w:rPr>
          <w:b/>
        </w:rPr>
        <w:t xml:space="preserve"> orale</w:t>
      </w:r>
      <w:r>
        <w:rPr>
          <w:b/>
        </w:rPr>
        <w:t xml:space="preserve"> </w:t>
      </w:r>
      <w:r>
        <w:t>– groupe</w:t>
      </w:r>
      <w:r w:rsidR="00E86BB2">
        <w:t>-</w:t>
      </w:r>
      <w:r>
        <w:t>classe – 15 min</w:t>
      </w:r>
    </w:p>
    <w:p w14:paraId="5999ED00" w14:textId="78882093" w:rsidR="00A1356D" w:rsidRDefault="00A1356D" w:rsidP="00A1356D">
      <w:pPr>
        <w:rPr>
          <w:rFonts w:eastAsia="Arial Unicode MS"/>
        </w:rPr>
      </w:pPr>
      <w:r>
        <w:rPr>
          <w:rFonts w:eastAsia="Arial Unicode MS"/>
        </w:rPr>
        <w:t xml:space="preserve">Projeter la vidéo promotionnelle destinée à attirer les touristes étrangers en Suisse, diffusée au début de l’émission </w:t>
      </w:r>
      <w:r>
        <w:rPr>
          <w:rFonts w:eastAsia="Arial Unicode MS"/>
          <w:i/>
          <w:iCs/>
        </w:rPr>
        <w:t>Internationales</w:t>
      </w:r>
      <w:r>
        <w:rPr>
          <w:rFonts w:eastAsia="Arial Unicode MS"/>
        </w:rPr>
        <w:t> </w:t>
      </w:r>
      <w:r w:rsidRPr="008A4783">
        <w:rPr>
          <w:rFonts w:eastAsia="Arial Unicode MS"/>
          <w:u w:val="single"/>
        </w:rPr>
        <w:t>de 1’05 à 2’2</w:t>
      </w:r>
      <w:r w:rsidR="004622C3">
        <w:rPr>
          <w:rFonts w:eastAsia="Arial Unicode MS"/>
          <w:u w:val="single"/>
        </w:rPr>
        <w:t>6</w:t>
      </w:r>
      <w:r>
        <w:rPr>
          <w:rFonts w:eastAsia="Arial Unicode MS"/>
        </w:rPr>
        <w:t xml:space="preserve"> : </w:t>
      </w:r>
      <w:hyperlink r:id="rId10" w:history="1">
        <w:r w:rsidRPr="00095AAE">
          <w:rPr>
            <w:rStyle w:val="Lienhypertexte"/>
          </w:rPr>
          <w:t>TV5MONDE - Internationales - Micheline Calmy-Rey</w:t>
        </w:r>
      </w:hyperlink>
      <w:r w:rsidR="004622C3">
        <w:rPr>
          <w:rStyle w:val="Lienhypertexte"/>
        </w:rPr>
        <w:t xml:space="preserve"> (</w:t>
      </w:r>
      <w:r w:rsidR="004622C3" w:rsidRPr="004622C3">
        <w:rPr>
          <w:rStyle w:val="Lienhypertexte"/>
        </w:rPr>
        <w:t>http://www.tv5monde.com/emissions/episode/internationales-micheline-calmy-rey</w:t>
      </w:r>
      <w:r w:rsidR="004622C3">
        <w:rPr>
          <w:rStyle w:val="Lienhypertexte"/>
        </w:rPr>
        <w:t>)</w:t>
      </w:r>
    </w:p>
    <w:p w14:paraId="01260FC4" w14:textId="77777777" w:rsidR="00A1356D" w:rsidRPr="008F1424" w:rsidRDefault="00A1356D" w:rsidP="00A1356D">
      <w:pPr>
        <w:rPr>
          <w:rFonts w:eastAsia="Arial Unicode MS"/>
          <w:color w:val="FF0000"/>
        </w:rPr>
      </w:pPr>
      <w:r>
        <w:rPr>
          <w:rFonts w:eastAsia="Arial Unicode MS"/>
        </w:rPr>
        <w:t xml:space="preserve">Poser respectivement les questions ci-dessous. </w:t>
      </w:r>
    </w:p>
    <w:p w14:paraId="2C3781DC" w14:textId="0466C96E" w:rsidR="00A1356D" w:rsidRDefault="00A1356D" w:rsidP="00A1356D">
      <w:pPr>
        <w:rPr>
          <w:rFonts w:eastAsia="Arial Unicode MS"/>
          <w:i/>
        </w:rPr>
      </w:pPr>
      <w:r>
        <w:rPr>
          <w:rFonts w:eastAsia="Arial Unicode MS"/>
          <w:i/>
        </w:rPr>
        <w:t>Quelles sont les caractéristiques de la Suisse qui sont mises en avant</w:t>
      </w:r>
      <w:r w:rsidRPr="00F24E0F">
        <w:rPr>
          <w:rFonts w:eastAsia="Arial Unicode MS"/>
          <w:i/>
        </w:rPr>
        <w:t> ?</w:t>
      </w:r>
      <w:r>
        <w:rPr>
          <w:rFonts w:eastAsia="Arial Unicode MS"/>
          <w:i/>
        </w:rPr>
        <w:t xml:space="preserve"> Est-ce que ces éléments correspondent à l’image que vous avez de la Suisse ? </w:t>
      </w:r>
      <w:r w:rsidR="00B91658">
        <w:rPr>
          <w:rFonts w:eastAsia="Arial Unicode MS"/>
          <w:i/>
        </w:rPr>
        <w:t>P</w:t>
      </w:r>
      <w:r>
        <w:rPr>
          <w:rFonts w:eastAsia="Arial Unicode MS"/>
          <w:i/>
        </w:rPr>
        <w:t xml:space="preserve">ourquoi avoir choisi Roger Federer pour vanter les charmes de la Suisse ? </w:t>
      </w:r>
    </w:p>
    <w:p w14:paraId="687D9C7A" w14:textId="77777777" w:rsidR="00A1356D" w:rsidRPr="006E48C8" w:rsidRDefault="00A1356D" w:rsidP="00A1356D">
      <w:pPr>
        <w:rPr>
          <w:rFonts w:eastAsia="Arial Unicode MS"/>
          <w:i/>
          <w:color w:val="FF0000"/>
        </w:rPr>
      </w:pPr>
      <w:r w:rsidRPr="001356B0">
        <w:rPr>
          <w:rFonts w:eastAsia="Arial Unicode MS"/>
          <w:i/>
        </w:rPr>
        <w:t xml:space="preserve">À votre avis, quel sera </w:t>
      </w:r>
      <w:r>
        <w:rPr>
          <w:rFonts w:eastAsia="Arial Unicode MS"/>
          <w:i/>
        </w:rPr>
        <w:t>le sujet de l’émission ?</w:t>
      </w:r>
    </w:p>
    <w:p w14:paraId="35E8EB92" w14:textId="658C5886" w:rsidR="00A1356D" w:rsidRPr="00D53651" w:rsidRDefault="00A1356D" w:rsidP="00A1356D">
      <w:pPr>
        <w:pStyle w:val="yiv0576336969p1"/>
        <w:spacing w:before="0" w:beforeAutospacing="0" w:after="0" w:afterAutospacing="0" w:line="276" w:lineRule="auto"/>
        <w:jc w:val="both"/>
        <w:rPr>
          <w:rFonts w:ascii="Tahoma" w:hAnsi="Tahoma" w:cs="Tahoma"/>
          <w:sz w:val="20"/>
          <w:szCs w:val="20"/>
        </w:rPr>
      </w:pPr>
      <w:r w:rsidRPr="00871ABF">
        <w:rPr>
          <w:rFonts w:ascii="Tahoma" w:eastAsia="Arial Unicode MS" w:hAnsi="Tahoma" w:cs="Tahoma"/>
          <w:sz w:val="20"/>
          <w:szCs w:val="20"/>
        </w:rPr>
        <w:t xml:space="preserve">Laisser les apprenant·e·s </w:t>
      </w:r>
      <w:r>
        <w:rPr>
          <w:rFonts w:ascii="Tahoma" w:eastAsia="Arial Unicode MS" w:hAnsi="Tahoma" w:cs="Tahoma"/>
          <w:sz w:val="20"/>
          <w:szCs w:val="20"/>
        </w:rPr>
        <w:t>s’exprimer librement</w:t>
      </w:r>
      <w:r w:rsidRPr="00871ABF">
        <w:rPr>
          <w:rFonts w:ascii="Tahoma" w:eastAsia="Arial Unicode MS" w:hAnsi="Tahoma" w:cs="Tahoma"/>
          <w:sz w:val="20"/>
          <w:szCs w:val="20"/>
        </w:rPr>
        <w:t xml:space="preserve"> en groupe</w:t>
      </w:r>
      <w:r w:rsidR="00E86BB2">
        <w:rPr>
          <w:rFonts w:ascii="Tahoma" w:eastAsia="Arial Unicode MS" w:hAnsi="Tahoma" w:cs="Tahoma"/>
          <w:sz w:val="20"/>
          <w:szCs w:val="20"/>
        </w:rPr>
        <w:t>-</w:t>
      </w:r>
      <w:r w:rsidRPr="00871ABF">
        <w:rPr>
          <w:rFonts w:ascii="Tahoma" w:eastAsia="Arial Unicode MS" w:hAnsi="Tahoma" w:cs="Tahoma"/>
          <w:sz w:val="20"/>
          <w:szCs w:val="20"/>
        </w:rPr>
        <w:t xml:space="preserve">classe. </w:t>
      </w:r>
      <w:r w:rsidRPr="00871ABF">
        <w:rPr>
          <w:rFonts w:ascii="Tahoma" w:hAnsi="Tahoma" w:cs="Tahoma"/>
          <w:sz w:val="20"/>
          <w:szCs w:val="20"/>
        </w:rPr>
        <w:t xml:space="preserve">Guider éventuellement leur production pour qu’ils·elles partagent leurs connaissances </w:t>
      </w:r>
      <w:r>
        <w:rPr>
          <w:rFonts w:ascii="Tahoma" w:hAnsi="Tahoma" w:cs="Tahoma"/>
          <w:sz w:val="20"/>
          <w:szCs w:val="20"/>
        </w:rPr>
        <w:t>sur</w:t>
      </w:r>
      <w:r w:rsidR="00D35177">
        <w:rPr>
          <w:rFonts w:ascii="Tahoma" w:hAnsi="Tahoma" w:cs="Tahoma"/>
          <w:sz w:val="20"/>
          <w:szCs w:val="20"/>
        </w:rPr>
        <w:t xml:space="preserve"> la Suisse</w:t>
      </w:r>
      <w:r w:rsidRPr="00871ABF">
        <w:rPr>
          <w:rFonts w:ascii="Tahoma" w:hAnsi="Tahoma" w:cs="Tahoma"/>
          <w:sz w:val="20"/>
          <w:szCs w:val="20"/>
        </w:rPr>
        <w:t xml:space="preserve">. </w:t>
      </w:r>
      <w:r w:rsidRPr="003909CF">
        <w:rPr>
          <w:rFonts w:ascii="Tahoma" w:hAnsi="Tahoma" w:cs="Tahoma"/>
          <w:sz w:val="20"/>
          <w:szCs w:val="20"/>
        </w:rPr>
        <w:t>Apporter au fur et à mesure le lexique spécifique nécessaire à la production, le noter au tableau.</w:t>
      </w:r>
    </w:p>
    <w:p w14:paraId="43A209C5" w14:textId="77777777" w:rsidR="00A1356D" w:rsidRPr="00A953C2" w:rsidRDefault="00A1356D" w:rsidP="00A1356D">
      <w:pPr>
        <w:rPr>
          <w:rFonts w:eastAsia="Arial Unicode MS"/>
        </w:rPr>
      </w:pPr>
    </w:p>
    <w:p w14:paraId="3A5D9A37" w14:textId="77777777" w:rsidR="00A1356D" w:rsidRPr="00A953C2" w:rsidRDefault="00A1356D" w:rsidP="00A1356D">
      <w:pPr>
        <w:pStyle w:val="Pistecorrection"/>
      </w:pPr>
      <w:r w:rsidRPr="00A953C2">
        <w:t>Pistes de correction / Corrigés :</w:t>
      </w:r>
    </w:p>
    <w:p w14:paraId="33F20D0B" w14:textId="77777777" w:rsidR="00A1356D" w:rsidRDefault="00A1356D" w:rsidP="00A1356D">
      <w:pPr>
        <w:pStyle w:val="Pistecorrectiontexte"/>
      </w:pPr>
      <w:r>
        <w:t>- Je pense qu’on met en avant les principales ressources touristiques de la Suisse au travers des images : la beauté des Alpes (les sommets et les vallées), les chalets, les lacs, les villes, les vignobles, etc. Bon, ça fait un peu cliché, mais il y a un côté humoristique qu’on ne s’attend pas à trouver chez les Suisses qui ont la réputation d’être des gens sérieux, précis, ponctuels comme leurs montres et leur personnel bancaire !</w:t>
      </w:r>
    </w:p>
    <w:p w14:paraId="67EB2966" w14:textId="77777777" w:rsidR="00A1356D" w:rsidRDefault="00A1356D" w:rsidP="00A1356D">
      <w:pPr>
        <w:pStyle w:val="Pistecorrectiontexte"/>
      </w:pPr>
      <w:r>
        <w:t>- Oui, mais moi je retiens le calme, la détente que l’on peut ressentir en Suisse. Et aussi la gentillesse, l’amabilité, le côté pacifique des habitants qui est souligné par Robert de Niro, un clin d’œil sympa.</w:t>
      </w:r>
    </w:p>
    <w:p w14:paraId="43A0160E" w14:textId="77777777" w:rsidR="00A1356D" w:rsidRDefault="00A1356D" w:rsidP="00A1356D">
      <w:pPr>
        <w:pStyle w:val="Pistecorrectiontexte"/>
      </w:pPr>
      <w:r>
        <w:t>- C’est vrai qu’on entend rarement parler de ce pays : pas de conflit extrême, pas de danger, on a l’impression qu’il ne s’y passe rien…</w:t>
      </w:r>
    </w:p>
    <w:p w14:paraId="6F7AF56B" w14:textId="545FDB50" w:rsidR="00A1356D" w:rsidRDefault="00A1356D" w:rsidP="00A1356D">
      <w:pPr>
        <w:pStyle w:val="Pistecorrectiontexte"/>
      </w:pPr>
      <w:r>
        <w:t>- Ça correspond assez bien à l’image que j’ai de la Suisse même si je n’y suis jamais allé</w:t>
      </w:r>
      <w:r w:rsidR="002D0BE0" w:rsidRPr="00871ABF">
        <w:rPr>
          <w:rFonts w:cs="Tahoma"/>
          <w:sz w:val="20"/>
          <w:szCs w:val="20"/>
        </w:rPr>
        <w:t>·</w:t>
      </w:r>
      <w:r w:rsidR="002D0BE0">
        <w:rPr>
          <w:rFonts w:cs="Tahoma"/>
          <w:szCs w:val="18"/>
        </w:rPr>
        <w:t>e</w:t>
      </w:r>
      <w:r w:rsidR="004A601A">
        <w:rPr>
          <w:rFonts w:cs="Tahoma"/>
          <w:szCs w:val="18"/>
        </w:rPr>
        <w:t>.</w:t>
      </w:r>
      <w:r w:rsidR="0077398D">
        <w:rPr>
          <w:rFonts w:cs="Tahoma"/>
          <w:sz w:val="20"/>
          <w:szCs w:val="20"/>
        </w:rPr>
        <w:t xml:space="preserve"> </w:t>
      </w:r>
      <w:r>
        <w:t xml:space="preserve">Mais dire qu’il ne s’y passe rien, c’est un peu exagéré car les citoyens sont régulièrement consultés par référendum sur une multitude de sujets. C’est ce qu’ils appellent les votations. Il y a une véritable démocratie participative et directe dans ce pays. Tout citoyen peut demander un référendum pour abroger une loi (il doit recueillir 50 000 signatures) et même proposer un texte de loi, il lui faut alors 100 000 signatures. Et de ça, les médias en parlent. </w:t>
      </w:r>
    </w:p>
    <w:p w14:paraId="5B25FE02" w14:textId="77777777" w:rsidR="00A1356D" w:rsidRDefault="00A1356D" w:rsidP="00A1356D">
      <w:pPr>
        <w:pStyle w:val="Pistecorrectiontexte"/>
      </w:pPr>
      <w:r>
        <w:t xml:space="preserve">- Personnellement, déformation professionnelle, quand on me parle de la Suisse, je pense tout de suite à Genève, aux grandes institutions et réunions internationales. </w:t>
      </w:r>
    </w:p>
    <w:p w14:paraId="5B8E818B" w14:textId="77777777" w:rsidR="00A1356D" w:rsidRDefault="00A1356D" w:rsidP="00A1356D">
      <w:pPr>
        <w:pStyle w:val="Pistecorrectiontexte"/>
      </w:pPr>
      <w:r>
        <w:t xml:space="preserve">- Moi, je me rappelle plutôt la question de la neutralité suisse au cours de la Seconde Guerre mondiale. Je sais que c’est un sujet assez controversé encore aujourd’hui. Et c’est toujours un pays neutre, que je sache. Etc. </w:t>
      </w:r>
    </w:p>
    <w:p w14:paraId="050CA424" w14:textId="77777777" w:rsidR="00A1356D" w:rsidRDefault="00A1356D" w:rsidP="00A1356D">
      <w:pPr>
        <w:pStyle w:val="Pistecorrectiontexte"/>
      </w:pPr>
      <w:r>
        <w:t>- Au-delà du fait que Roger Federer est sans doute le Suisse le plus connu au monde, je pense qu’il correspond bien à l’image qu’on se fait des Suisses : il est calme, poli, courtois, il ne casse jamais sa raquette sur les courts. C’est un bon ambassadeur finalement.</w:t>
      </w:r>
    </w:p>
    <w:p w14:paraId="5101A91B" w14:textId="77777777" w:rsidR="00A1356D" w:rsidRPr="00B21BC4" w:rsidRDefault="00A1356D" w:rsidP="00A1356D">
      <w:pPr>
        <w:pStyle w:val="Pistecorrectiontexte"/>
      </w:pPr>
      <w:r>
        <w:t>- Et il ferait un excellent diplomate car il est également polyglotte, policé et</w:t>
      </w:r>
      <w:r w:rsidRPr="00B21BC4">
        <w:t xml:space="preserve"> </w:t>
      </w:r>
      <w:r>
        <w:t xml:space="preserve">très accessible, modeste malgré ses succès et il ne laisse transparaître que peu d’émotions. </w:t>
      </w:r>
      <w:r>
        <w:rPr>
          <w:rFonts w:cs="Tahoma"/>
          <w:szCs w:val="18"/>
        </w:rPr>
        <w:t>Etc.</w:t>
      </w:r>
    </w:p>
    <w:p w14:paraId="47C15B35" w14:textId="77777777" w:rsidR="00A1356D" w:rsidRDefault="00A1356D" w:rsidP="00A1356D">
      <w:pPr>
        <w:pStyle w:val="Pistecorrectiontexte"/>
        <w:rPr>
          <w:rFonts w:cs="Tahoma"/>
          <w:szCs w:val="18"/>
        </w:rPr>
      </w:pPr>
      <w:r>
        <w:rPr>
          <w:rFonts w:cs="Tahoma"/>
          <w:szCs w:val="18"/>
        </w:rPr>
        <w:t>- Le sujet de l’émission, soyons sérieux, c’est peut-être le modèle suisse de démocratie participative.</w:t>
      </w:r>
    </w:p>
    <w:p w14:paraId="5FD4D765" w14:textId="77777777" w:rsidR="00A1356D" w:rsidRDefault="00A1356D" w:rsidP="00A1356D">
      <w:pPr>
        <w:pStyle w:val="Pistecorrectiontexte"/>
        <w:rPr>
          <w:rFonts w:cs="Tahoma"/>
          <w:sz w:val="20"/>
          <w:szCs w:val="20"/>
        </w:rPr>
      </w:pPr>
      <w:r>
        <w:rPr>
          <w:rFonts w:cs="Tahoma"/>
          <w:szCs w:val="18"/>
        </w:rPr>
        <w:t xml:space="preserve">- Ou bien la question de la neutralité suisse. </w:t>
      </w:r>
    </w:p>
    <w:p w14:paraId="0358210D" w14:textId="77777777" w:rsidR="00A1356D" w:rsidRDefault="00A1356D" w:rsidP="00A1356D">
      <w:pPr>
        <w:pStyle w:val="Pistecorrectiontexte"/>
      </w:pPr>
    </w:p>
    <w:tbl>
      <w:tblPr>
        <w:tblW w:w="5000" w:type="pct"/>
        <w:shd w:val="clear" w:color="auto" w:fill="DBE5F1"/>
        <w:tblLayout w:type="fixed"/>
        <w:tblLook w:val="04A0" w:firstRow="1" w:lastRow="0" w:firstColumn="1" w:lastColumn="0" w:noHBand="0" w:noVBand="1"/>
      </w:tblPr>
      <w:tblGrid>
        <w:gridCol w:w="817"/>
        <w:gridCol w:w="9031"/>
      </w:tblGrid>
      <w:tr w:rsidR="00A1356D" w:rsidRPr="00816754" w14:paraId="0B8214AC" w14:textId="77777777" w:rsidTr="00AD6858">
        <w:trPr>
          <w:trHeight w:val="360"/>
        </w:trPr>
        <w:tc>
          <w:tcPr>
            <w:tcW w:w="415" w:type="pct"/>
            <w:shd w:val="clear" w:color="auto" w:fill="auto"/>
          </w:tcPr>
          <w:p w14:paraId="66F89DA7" w14:textId="77777777" w:rsidR="00A1356D" w:rsidRPr="00B25FD7" w:rsidRDefault="00A1356D" w:rsidP="00AD6858">
            <w:pPr>
              <w:spacing w:before="120" w:after="120"/>
              <w:ind w:right="567"/>
              <w:rPr>
                <w:color w:val="365F91"/>
              </w:rPr>
            </w:pPr>
            <w:r w:rsidRPr="000A6F2A">
              <w:rPr>
                <w:noProof/>
                <w:lang w:eastAsia="fr-FR"/>
              </w:rPr>
              <w:drawing>
                <wp:inline distT="0" distB="0" distL="0" distR="0" wp14:anchorId="29C59209" wp14:editId="1B802D00">
                  <wp:extent cx="353060" cy="360045"/>
                  <wp:effectExtent l="0" t="0" r="8890" b="190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3060" cy="360045"/>
                          </a:xfrm>
                          <a:prstGeom prst="rect">
                            <a:avLst/>
                          </a:prstGeom>
                          <a:noFill/>
                          <a:ln>
                            <a:noFill/>
                          </a:ln>
                        </pic:spPr>
                      </pic:pic>
                    </a:graphicData>
                  </a:graphic>
                </wp:inline>
              </w:drawing>
            </w:r>
          </w:p>
        </w:tc>
        <w:tc>
          <w:tcPr>
            <w:tcW w:w="4585" w:type="pct"/>
            <w:shd w:val="clear" w:color="auto" w:fill="DEEAF6"/>
          </w:tcPr>
          <w:p w14:paraId="6AC4F6C4" w14:textId="77777777" w:rsidR="00A1356D" w:rsidRPr="002D0BE0" w:rsidRDefault="00A1356D" w:rsidP="00AD6858">
            <w:pPr>
              <w:rPr>
                <w:u w:val="single"/>
              </w:rPr>
            </w:pPr>
            <w:r w:rsidRPr="001E2C98">
              <w:rPr>
                <w:b/>
                <w:bCs/>
                <w:color w:val="365F91"/>
              </w:rPr>
              <w:t>Pour en savoir plus</w:t>
            </w:r>
            <w:r>
              <w:rPr>
                <w:b/>
                <w:bCs/>
                <w:color w:val="365F91"/>
              </w:rPr>
              <w:t xml:space="preserve"> sur la démocratie participative et la neutralité suisse, consulter </w:t>
            </w:r>
            <w:r>
              <w:rPr>
                <w:color w:val="365F91"/>
              </w:rPr>
              <w:t xml:space="preserve">: </w:t>
            </w:r>
            <w:hyperlink r:id="rId12" w:history="1">
              <w:r w:rsidRPr="002D0BE0">
                <w:rPr>
                  <w:rStyle w:val="Lienhypertexte"/>
                </w:rPr>
                <w:t>Démocratie participative : quand la Suisse sert d'exemple (francetvinfo.fr)</w:t>
              </w:r>
            </w:hyperlink>
          </w:p>
          <w:p w14:paraId="213BBB03" w14:textId="5F69FA0E" w:rsidR="00816754" w:rsidRPr="00BF1464" w:rsidRDefault="00214771" w:rsidP="00AD6858">
            <w:pPr>
              <w:rPr>
                <w:color w:val="0000FF"/>
                <w:u w:val="single"/>
                <w:lang w:val="fr-BE"/>
              </w:rPr>
            </w:pPr>
            <w:hyperlink r:id="rId13" w:anchor=":~:text=Au%20d%C3%A9but%20de%20la%20Seconde%20Guerre%20mondiale%2C%20le,mobilise%20son%20arm%C3%A9e.%20Les%20missions%20%C3%A0%20l%E2%80%99%C3%A9tranger%201953" w:history="1">
              <w:r w:rsidR="00A1356D" w:rsidRPr="00BF1464">
                <w:rPr>
                  <w:rStyle w:val="Lienhypertexte"/>
                  <w:lang w:val="fr-BE"/>
                </w:rPr>
                <w:t>Neutralität_f.indd (admin.ch)</w:t>
              </w:r>
            </w:hyperlink>
            <w:r w:rsidR="00BF1464" w:rsidRPr="00BF1464">
              <w:rPr>
                <w:rStyle w:val="Lienhypertexte"/>
                <w:u w:val="none"/>
                <w:lang w:val="fr-BE"/>
              </w:rPr>
              <w:t xml:space="preserve"> </w:t>
            </w:r>
            <w:r w:rsidR="00BF1464" w:rsidRPr="00BF1464">
              <w:rPr>
                <w:color w:val="365F91"/>
              </w:rPr>
              <w:t>o</w:t>
            </w:r>
            <w:r w:rsidR="00816754" w:rsidRPr="00BF1464">
              <w:rPr>
                <w:color w:val="365F91"/>
              </w:rPr>
              <w:t xml:space="preserve">u </w:t>
            </w:r>
            <w:hyperlink r:id="rId14" w:history="1">
              <w:r w:rsidR="00816754">
                <w:rPr>
                  <w:rStyle w:val="Lienhypertexte"/>
                </w:rPr>
                <w:t>La Suisse : un modèle politique ? | André Crettenand - YouTube</w:t>
              </w:r>
            </w:hyperlink>
          </w:p>
        </w:tc>
      </w:tr>
    </w:tbl>
    <w:p w14:paraId="1DC21046" w14:textId="77777777" w:rsidR="008C032B" w:rsidRPr="002D0BE0" w:rsidRDefault="008C032B" w:rsidP="0026095A">
      <w:pPr>
        <w:rPr>
          <w:rFonts w:eastAsia="Arial Unicode MS"/>
          <w:lang w:val="fr-BE"/>
        </w:rPr>
      </w:pPr>
    </w:p>
    <w:p w14:paraId="38F707A6" w14:textId="77777777" w:rsidR="00234608" w:rsidRDefault="00777134" w:rsidP="0093023A">
      <w:pPr>
        <w:pStyle w:val="Titre2"/>
      </w:pPr>
      <w:bookmarkStart w:id="3" w:name="_Toc80611302"/>
      <w:r w:rsidRPr="009168AF">
        <w:t xml:space="preserve">Étape 2 – </w:t>
      </w:r>
      <w:r w:rsidR="0093023A">
        <w:t>Identifier le sujet de l’émission</w:t>
      </w:r>
      <w:bookmarkEnd w:id="3"/>
    </w:p>
    <w:p w14:paraId="597587BF" w14:textId="77777777" w:rsidR="00A01D85" w:rsidRDefault="00A01D85" w:rsidP="00A01D85">
      <w:pPr>
        <w:pStyle w:val="Titre3"/>
      </w:pPr>
      <w:bookmarkStart w:id="4" w:name="_Toc78967461"/>
      <w:bookmarkStart w:id="5" w:name="_Toc80611303"/>
      <w:r>
        <w:t xml:space="preserve">Repérer la démarche globale de l’invitée (activité </w:t>
      </w:r>
      <w:r w:rsidRPr="0044268E">
        <w:t>1</w:t>
      </w:r>
      <w:r>
        <w:t>)</w:t>
      </w:r>
      <w:bookmarkEnd w:id="4"/>
      <w:bookmarkEnd w:id="5"/>
    </w:p>
    <w:p w14:paraId="0CE587D3" w14:textId="77777777" w:rsidR="00A01D85" w:rsidRPr="00777134" w:rsidRDefault="00A01D85" w:rsidP="00A01D85">
      <w:pPr>
        <w:pStyle w:val="Infosactivit"/>
        <w:rPr>
          <w:rFonts w:eastAsia="Arial Unicode MS"/>
        </w:rPr>
      </w:pPr>
      <w:r w:rsidRPr="00777134">
        <w:rPr>
          <w:b/>
        </w:rPr>
        <w:t xml:space="preserve">Compréhension orale </w:t>
      </w:r>
      <w:r>
        <w:t>– binômes</w:t>
      </w:r>
      <w:r w:rsidRPr="005F575A">
        <w:t xml:space="preserve"> –</w:t>
      </w:r>
      <w:r>
        <w:t xml:space="preserve"> 15 min (supports : fiche apprenant, vidéo)</w:t>
      </w:r>
    </w:p>
    <w:p w14:paraId="5C987088" w14:textId="77777777" w:rsidR="00A01D85" w:rsidRDefault="00A01D85" w:rsidP="00A01D85">
      <w:pPr>
        <w:rPr>
          <w:rFonts w:eastAsia="Arial Unicode MS"/>
        </w:rPr>
      </w:pPr>
      <w:r>
        <w:rPr>
          <w:rFonts w:eastAsia="Arial Unicode MS"/>
        </w:rPr>
        <w:t xml:space="preserve">Distribuer la fiche apprenant. </w:t>
      </w:r>
    </w:p>
    <w:p w14:paraId="5F220B2A" w14:textId="18FAEA23" w:rsidR="00A01D85" w:rsidRPr="00644A96" w:rsidRDefault="00A01D85" w:rsidP="00A01D85">
      <w:pPr>
        <w:rPr>
          <w:i/>
          <w:iCs/>
        </w:rPr>
      </w:pPr>
      <w:r w:rsidRPr="0044268E">
        <w:rPr>
          <w:i/>
          <w:iCs/>
        </w:rPr>
        <w:t xml:space="preserve">Faites </w:t>
      </w:r>
      <w:r>
        <w:rPr>
          <w:i/>
          <w:iCs/>
        </w:rPr>
        <w:t>l’activité 1</w:t>
      </w:r>
      <w:r w:rsidRPr="001B4653">
        <w:rPr>
          <w:i/>
          <w:iCs/>
        </w:rPr>
        <w:t xml:space="preserve"> : </w:t>
      </w:r>
      <w:bookmarkStart w:id="6" w:name="_Hlk51670064"/>
      <w:r w:rsidRPr="00644A96">
        <w:rPr>
          <w:i/>
          <w:iCs/>
        </w:rPr>
        <w:t xml:space="preserve">visionnez </w:t>
      </w:r>
      <w:bookmarkEnd w:id="6"/>
      <w:r>
        <w:rPr>
          <w:i/>
          <w:iCs/>
        </w:rPr>
        <w:t>la vidéo dans son intégralité</w:t>
      </w:r>
      <w:r w:rsidRPr="00644A96">
        <w:rPr>
          <w:i/>
          <w:iCs/>
        </w:rPr>
        <w:t xml:space="preserve">. </w:t>
      </w:r>
      <w:r>
        <w:rPr>
          <w:i/>
          <w:iCs/>
        </w:rPr>
        <w:t>Repérez ce que cherche à faire Micheline Calmy-Rey au travers de cette interview</w:t>
      </w:r>
      <w:r w:rsidR="00084F20">
        <w:rPr>
          <w:i/>
          <w:iCs/>
        </w:rPr>
        <w:t>, ses objectifs</w:t>
      </w:r>
      <w:r>
        <w:rPr>
          <w:i/>
          <w:iCs/>
        </w:rPr>
        <w:t xml:space="preserve">. </w:t>
      </w:r>
      <w:r w:rsidRPr="00644A96">
        <w:rPr>
          <w:i/>
          <w:iCs/>
        </w:rPr>
        <w:t xml:space="preserve"> </w:t>
      </w:r>
    </w:p>
    <w:p w14:paraId="38132A77" w14:textId="016079CA" w:rsidR="00A01D85" w:rsidRDefault="00A01D85" w:rsidP="00A01D85">
      <w:r>
        <w:lastRenderedPageBreak/>
        <w:t xml:space="preserve">Former des binômes. Diffuser l’interview dans son intégralité et inviter les </w:t>
      </w:r>
      <w:r w:rsidRPr="00871ABF">
        <w:rPr>
          <w:rFonts w:eastAsia="Arial Unicode MS" w:cs="Tahoma"/>
          <w:szCs w:val="20"/>
        </w:rPr>
        <w:t xml:space="preserve">apprenant·e·s </w:t>
      </w:r>
      <w:r>
        <w:t>à prendre note de quelques mots clés si nécessaire</w:t>
      </w:r>
      <w:r w:rsidR="002D0BE0">
        <w:t xml:space="preserve"> et des expressions qui introduisent les propos de l’invitée</w:t>
      </w:r>
      <w:r>
        <w:t xml:space="preserve">. Laisser le temps de se concerter et de rédiger leur réponse. </w:t>
      </w:r>
    </w:p>
    <w:p w14:paraId="5250F9C3" w14:textId="77777777" w:rsidR="00A01D85" w:rsidRPr="001B4653" w:rsidRDefault="00A01D85" w:rsidP="00A01D85">
      <w:r>
        <w:t>Mettre en commun. Accepter toute proposition jugée pertinente.</w:t>
      </w:r>
    </w:p>
    <w:p w14:paraId="078A8236" w14:textId="77777777" w:rsidR="00A01D85" w:rsidRDefault="00A01D85" w:rsidP="00A01D85"/>
    <w:p w14:paraId="67B21952" w14:textId="77777777" w:rsidR="00A01D85" w:rsidRPr="00A953C2" w:rsidRDefault="00A01D85" w:rsidP="00A01D85">
      <w:pPr>
        <w:pStyle w:val="Pistecorrection"/>
      </w:pPr>
      <w:r w:rsidRPr="00A953C2">
        <w:t>Pistes de correction / Corrigés</w:t>
      </w:r>
      <w:r>
        <w:t> </w:t>
      </w:r>
      <w:r w:rsidRPr="00A953C2">
        <w:t>:</w:t>
      </w:r>
    </w:p>
    <w:p w14:paraId="36825879" w14:textId="669DC9C4" w:rsidR="00A01D85" w:rsidRPr="00D35177" w:rsidRDefault="00A01D85" w:rsidP="00A01D85">
      <w:pPr>
        <w:rPr>
          <w:sz w:val="18"/>
          <w:szCs w:val="18"/>
        </w:rPr>
      </w:pPr>
      <w:r w:rsidRPr="005A5E03">
        <w:rPr>
          <w:sz w:val="18"/>
          <w:szCs w:val="18"/>
          <w:u w:val="single"/>
        </w:rPr>
        <w:t xml:space="preserve">Mots </w:t>
      </w:r>
      <w:r w:rsidRPr="00D35177">
        <w:rPr>
          <w:sz w:val="18"/>
          <w:szCs w:val="18"/>
          <w:u w:val="single"/>
        </w:rPr>
        <w:t>clés</w:t>
      </w:r>
      <w:r w:rsidR="00D35177" w:rsidRPr="00D35177">
        <w:rPr>
          <w:sz w:val="18"/>
          <w:szCs w:val="18"/>
        </w:rPr>
        <w:t xml:space="preserve"> (à titre indicatif</w:t>
      </w:r>
      <w:r w:rsidR="00D35177">
        <w:rPr>
          <w:sz w:val="18"/>
          <w:szCs w:val="18"/>
        </w:rPr>
        <w:t>, on peut noter d’autres mots</w:t>
      </w:r>
      <w:r w:rsidR="00D35177" w:rsidRPr="00D35177">
        <w:rPr>
          <w:sz w:val="18"/>
          <w:szCs w:val="18"/>
        </w:rPr>
        <w:t>)</w:t>
      </w:r>
    </w:p>
    <w:p w14:paraId="4188F332" w14:textId="0CEC8896" w:rsidR="00A01D85" w:rsidRDefault="00A01D85" w:rsidP="00A01D85">
      <w:pPr>
        <w:rPr>
          <w:sz w:val="18"/>
          <w:szCs w:val="18"/>
        </w:rPr>
      </w:pPr>
      <w:r>
        <w:rPr>
          <w:sz w:val="18"/>
          <w:szCs w:val="18"/>
        </w:rPr>
        <w:t>Relations (Suisse, Russie, États-Unis, Chine), position Suisse droit international, ça veut dire, c’est aussi, ça peut</w:t>
      </w:r>
      <w:r w:rsidR="003A2E10">
        <w:rPr>
          <w:sz w:val="18"/>
          <w:szCs w:val="18"/>
        </w:rPr>
        <w:t xml:space="preserve"> </w:t>
      </w:r>
      <w:r>
        <w:rPr>
          <w:sz w:val="18"/>
          <w:szCs w:val="18"/>
        </w:rPr>
        <w:t>être, ça signifie = explications, atouts de la Suisse, origine et développement de la neutralité suisse, contexte international actuel, escalade militaire et verbale, dialogue.</w:t>
      </w:r>
    </w:p>
    <w:p w14:paraId="3DE6ABD1" w14:textId="6019A8A5" w:rsidR="00A01D85" w:rsidRPr="005A5E03" w:rsidRDefault="00906F4A" w:rsidP="00A01D85">
      <w:pPr>
        <w:rPr>
          <w:sz w:val="18"/>
          <w:szCs w:val="18"/>
          <w:u w:val="single"/>
        </w:rPr>
      </w:pPr>
      <w:r>
        <w:rPr>
          <w:sz w:val="18"/>
          <w:szCs w:val="18"/>
          <w:u w:val="single"/>
        </w:rPr>
        <w:t>But</w:t>
      </w:r>
      <w:r w:rsidR="00A01D85">
        <w:rPr>
          <w:sz w:val="18"/>
          <w:szCs w:val="18"/>
          <w:u w:val="single"/>
        </w:rPr>
        <w:t xml:space="preserve"> de l’invitée</w:t>
      </w:r>
    </w:p>
    <w:p w14:paraId="555A44EB" w14:textId="16B84980" w:rsidR="00A01D85" w:rsidRDefault="00A01D85" w:rsidP="00A01D85">
      <w:pPr>
        <w:rPr>
          <w:sz w:val="18"/>
          <w:szCs w:val="18"/>
        </w:rPr>
      </w:pPr>
      <w:r>
        <w:rPr>
          <w:sz w:val="18"/>
          <w:szCs w:val="18"/>
        </w:rPr>
        <w:t>Tout en répondant aux questions de</w:t>
      </w:r>
      <w:r w:rsidR="00E4737B">
        <w:rPr>
          <w:sz w:val="18"/>
          <w:szCs w:val="18"/>
        </w:rPr>
        <w:t>s</w:t>
      </w:r>
      <w:r>
        <w:rPr>
          <w:sz w:val="18"/>
          <w:szCs w:val="18"/>
        </w:rPr>
        <w:t xml:space="preserve"> deux journalistes, Micheline Calmy-Rey s’attache à contextualiser la neutralité suisse, à la définir, à expliquer en quoi elle consiste. Elle souligne les atouts de son pays et l’importance du dialogue dans un contexte mondial d’escalade militaire et verbale. </w:t>
      </w:r>
    </w:p>
    <w:p w14:paraId="321EA468" w14:textId="77777777" w:rsidR="00FF0A63" w:rsidRDefault="00FF0A63" w:rsidP="006C0EC2">
      <w:pPr>
        <w:pStyle w:val="Pistecorrectiontexte"/>
      </w:pPr>
    </w:p>
    <w:p w14:paraId="5C95F130" w14:textId="77777777" w:rsidR="00FF0A63" w:rsidRPr="00686E1C" w:rsidRDefault="00FF0A63" w:rsidP="00FF0A63">
      <w:pPr>
        <w:pStyle w:val="Titre2"/>
      </w:pPr>
      <w:bookmarkStart w:id="7" w:name="_Toc80611304"/>
      <w:r w:rsidRPr="009168AF">
        <w:t xml:space="preserve">Étape 3 – </w:t>
      </w:r>
      <w:r w:rsidR="00876BEF">
        <w:t>Comprendre la problématique de l’émission</w:t>
      </w:r>
      <w:bookmarkEnd w:id="7"/>
    </w:p>
    <w:p w14:paraId="4DA4EDB1" w14:textId="77777777" w:rsidR="000718C0" w:rsidRDefault="000718C0" w:rsidP="000718C0">
      <w:pPr>
        <w:pStyle w:val="Titre3"/>
      </w:pPr>
      <w:bookmarkStart w:id="8" w:name="_Toc78967463"/>
      <w:bookmarkStart w:id="9" w:name="_Toc80611305"/>
      <w:r>
        <w:t>Caractériser la neutralité active suisse (a</w:t>
      </w:r>
      <w:r w:rsidRPr="006C0EC2">
        <w:t xml:space="preserve">ctivité </w:t>
      </w:r>
      <w:r w:rsidRPr="0044268E">
        <w:t>2</w:t>
      </w:r>
      <w:r>
        <w:t>)</w:t>
      </w:r>
      <w:bookmarkEnd w:id="8"/>
      <w:bookmarkEnd w:id="9"/>
    </w:p>
    <w:p w14:paraId="4B3F70D3" w14:textId="77777777" w:rsidR="000718C0" w:rsidRPr="00777134" w:rsidRDefault="000718C0" w:rsidP="000718C0">
      <w:pPr>
        <w:pStyle w:val="Infosactivit"/>
        <w:rPr>
          <w:rFonts w:eastAsia="Arial Unicode MS"/>
        </w:rPr>
      </w:pPr>
      <w:r w:rsidRPr="00777134">
        <w:rPr>
          <w:b/>
        </w:rPr>
        <w:t xml:space="preserve">Compréhension orale </w:t>
      </w:r>
      <w:r>
        <w:t xml:space="preserve">– </w:t>
      </w:r>
      <w:r w:rsidRPr="005F575A">
        <w:t>binômes –</w:t>
      </w:r>
      <w:r>
        <w:t xml:space="preserve"> 15 min (supports : fiche apprenant, vidéo)</w:t>
      </w:r>
    </w:p>
    <w:p w14:paraId="5BD81A1B" w14:textId="77777777" w:rsidR="000718C0" w:rsidRDefault="000718C0" w:rsidP="000718C0">
      <w:pPr>
        <w:rPr>
          <w:rFonts w:eastAsia="Arial Unicode MS"/>
        </w:rPr>
      </w:pPr>
      <w:r>
        <w:rPr>
          <w:rFonts w:eastAsia="Arial Unicode MS"/>
        </w:rPr>
        <w:t xml:space="preserve">Conserver la disposition en binômes. </w:t>
      </w:r>
    </w:p>
    <w:p w14:paraId="0C6E5448" w14:textId="77777777" w:rsidR="000718C0" w:rsidRPr="007C519E" w:rsidRDefault="000718C0" w:rsidP="000718C0">
      <w:pPr>
        <w:rPr>
          <w:rFonts w:eastAsia="Arial Unicode MS"/>
          <w:i/>
          <w:iCs/>
        </w:rPr>
      </w:pPr>
      <w:r w:rsidRPr="0093023A">
        <w:rPr>
          <w:rFonts w:eastAsia="Arial Unicode MS"/>
          <w:i/>
          <w:iCs/>
        </w:rPr>
        <w:t>Réalisez l’activité 2 </w:t>
      </w:r>
      <w:r w:rsidRPr="0044268E">
        <w:rPr>
          <w:rFonts w:eastAsia="Arial Unicode MS"/>
          <w:i/>
          <w:iCs/>
        </w:rPr>
        <w:t xml:space="preserve">: </w:t>
      </w:r>
      <w:r w:rsidRPr="007C519E">
        <w:rPr>
          <w:i/>
          <w:iCs/>
        </w:rPr>
        <w:t xml:space="preserve">qu’est-ce qui caractérise la neutralité active suisse ? Notez les informations données par Micheline Calmy-Rey à partir des mots-dièse </w:t>
      </w:r>
      <w:r>
        <w:rPr>
          <w:i/>
          <w:iCs/>
        </w:rPr>
        <w:t>proposés.</w:t>
      </w:r>
    </w:p>
    <w:p w14:paraId="7FA3F2CB" w14:textId="656FC34F" w:rsidR="000718C0" w:rsidRDefault="000718C0" w:rsidP="000718C0">
      <w:pPr>
        <w:rPr>
          <w:rFonts w:eastAsia="Arial Unicode MS"/>
        </w:rPr>
      </w:pPr>
      <w:r w:rsidRPr="00EB35FC">
        <w:t>Lire avec les apprenant</w:t>
      </w:r>
      <w:r>
        <w:t>·e·s les mots-dièse proposés : s</w:t>
      </w:r>
      <w:r w:rsidRPr="00DD0F96">
        <w:rPr>
          <w:rFonts w:eastAsia="Arial Unicode MS"/>
        </w:rPr>
        <w:t>’assurer</w:t>
      </w:r>
      <w:r>
        <w:rPr>
          <w:rFonts w:eastAsia="Arial Unicode MS"/>
        </w:rPr>
        <w:t xml:space="preserve"> que le lexique est bien compris, notamment les bons offices, mots </w:t>
      </w:r>
      <w:r w:rsidRPr="00B022C1">
        <w:t>qui</w:t>
      </w:r>
      <w:r>
        <w:t>,</w:t>
      </w:r>
      <w:r w:rsidRPr="00B022C1">
        <w:t xml:space="preserve"> en droit international</w:t>
      </w:r>
      <w:r>
        <w:t>,</w:t>
      </w:r>
      <w:r w:rsidRPr="00B022C1">
        <w:t xml:space="preserve"> désigne</w:t>
      </w:r>
      <w:r>
        <w:t>nt</w:t>
      </w:r>
      <w:r w:rsidRPr="00B022C1">
        <w:t xml:space="preserve"> toute initiative diplomatique ou humanitaire entreprise par un pays tiers ou une institution neutre dans le but de résoudre ou de surmonter un conflit bilatéral ou </w:t>
      </w:r>
      <w:r w:rsidRPr="004B186C">
        <w:t xml:space="preserve">international </w:t>
      </w:r>
      <w:r w:rsidR="00EB4228">
        <w:t xml:space="preserve">selon les </w:t>
      </w:r>
      <w:hyperlink r:id="rId15" w:history="1">
        <w:r w:rsidRPr="002D0BE0">
          <w:rPr>
            <w:rStyle w:val="Lienhypertexte"/>
          </w:rPr>
          <w:t>Bons offices (admin.ch)</w:t>
        </w:r>
      </w:hyperlink>
      <w:r w:rsidRPr="002D0BE0">
        <w:rPr>
          <w:u w:val="single"/>
        </w:rPr>
        <w:t>.</w:t>
      </w:r>
      <w:r>
        <w:rPr>
          <w:rFonts w:eastAsia="Arial Unicode MS"/>
        </w:rPr>
        <w:t xml:space="preserve"> </w:t>
      </w:r>
    </w:p>
    <w:p w14:paraId="4FA64F21" w14:textId="40BCB3B8" w:rsidR="000718C0" w:rsidRDefault="000718C0" w:rsidP="000718C0">
      <w:pPr>
        <w:rPr>
          <w:rFonts w:eastAsia="Arial Unicode MS"/>
        </w:rPr>
      </w:pPr>
      <w:r w:rsidRPr="002808AF">
        <w:rPr>
          <w:rFonts w:eastAsia="Arial Unicode MS"/>
        </w:rPr>
        <w:t xml:space="preserve">Diffuser le début de l’interview </w:t>
      </w:r>
      <w:r w:rsidRPr="002D0BE0">
        <w:rPr>
          <w:rFonts w:eastAsia="Arial Unicode MS"/>
          <w:u w:val="single"/>
        </w:rPr>
        <w:t>jusqu’à 3’2</w:t>
      </w:r>
      <w:r w:rsidR="007E17FD" w:rsidRPr="002D0BE0">
        <w:rPr>
          <w:rFonts w:eastAsia="Arial Unicode MS"/>
          <w:u w:val="single"/>
        </w:rPr>
        <w:t>4</w:t>
      </w:r>
      <w:r w:rsidRPr="002D0BE0">
        <w:rPr>
          <w:rFonts w:eastAsia="Arial Unicode MS"/>
        </w:rPr>
        <w:t>.</w:t>
      </w:r>
    </w:p>
    <w:p w14:paraId="3A3688B8" w14:textId="77777777" w:rsidR="000718C0" w:rsidRPr="0082757A" w:rsidRDefault="000718C0" w:rsidP="000718C0">
      <w:r>
        <w:t xml:space="preserve">Inviter les apprenant·e·s à comparer leurs réponses. </w:t>
      </w:r>
      <w:r>
        <w:rPr>
          <w:rFonts w:eastAsia="Arial Unicode MS"/>
        </w:rPr>
        <w:t>Rediffuser l’extrait en faisant des pauses, si nécessaire. Procéder ensuite à la mise en commun.</w:t>
      </w:r>
    </w:p>
    <w:p w14:paraId="6C613CFA" w14:textId="77777777" w:rsidR="00110FF3" w:rsidRPr="00A953C2" w:rsidRDefault="00110FF3" w:rsidP="00110FF3">
      <w:pPr>
        <w:rPr>
          <w:rFonts w:eastAsia="Arial Unicode MS"/>
        </w:rPr>
      </w:pPr>
    </w:p>
    <w:p w14:paraId="696D36BB" w14:textId="6921384D" w:rsidR="00110FF3" w:rsidRPr="00A953C2" w:rsidRDefault="00110FF3" w:rsidP="00110FF3">
      <w:pPr>
        <w:pStyle w:val="Pistecorrection"/>
      </w:pPr>
      <w:r w:rsidRPr="00A953C2">
        <w:t>Pistes de correction / Corrigés</w:t>
      </w:r>
      <w:r w:rsidR="000718C0">
        <w:t> </w:t>
      </w:r>
      <w:r w:rsidRPr="00A953C2">
        <w:t>:</w:t>
      </w:r>
    </w:p>
    <w:tbl>
      <w:tblPr>
        <w:tblStyle w:val="Grilledutablea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518"/>
        <w:gridCol w:w="7254"/>
      </w:tblGrid>
      <w:tr w:rsidR="00EB4228" w:rsidRPr="00E71840" w14:paraId="7C7BAF30" w14:textId="77777777" w:rsidTr="00DE7443">
        <w:tc>
          <w:tcPr>
            <w:tcW w:w="2518" w:type="dxa"/>
          </w:tcPr>
          <w:p w14:paraId="56AB0180" w14:textId="77777777" w:rsidR="00EB4228" w:rsidRPr="00E71840" w:rsidRDefault="00EB4228" w:rsidP="00DE7443">
            <w:pPr>
              <w:rPr>
                <w:sz w:val="18"/>
                <w:szCs w:val="18"/>
              </w:rPr>
            </w:pPr>
            <w:r w:rsidRPr="00E71840">
              <w:rPr>
                <w:noProof/>
                <w:sz w:val="18"/>
                <w:szCs w:val="18"/>
                <w:lang w:eastAsia="fr-FR"/>
              </w:rPr>
              <mc:AlternateContent>
                <mc:Choice Requires="wps">
                  <w:drawing>
                    <wp:anchor distT="0" distB="0" distL="114300" distR="114300" simplePos="0" relativeHeight="251659264" behindDoc="0" locked="0" layoutInCell="1" allowOverlap="1" wp14:anchorId="419BB5DD" wp14:editId="0D9CBF6C">
                      <wp:simplePos x="0" y="0"/>
                      <wp:positionH relativeFrom="column">
                        <wp:posOffset>-39370</wp:posOffset>
                      </wp:positionH>
                      <wp:positionV relativeFrom="paragraph">
                        <wp:posOffset>290830</wp:posOffset>
                      </wp:positionV>
                      <wp:extent cx="1112520" cy="482600"/>
                      <wp:effectExtent l="0" t="0" r="11430" b="12700"/>
                      <wp:wrapNone/>
                      <wp:docPr id="1" name="Rectangle : coins arrondis 1"/>
                      <wp:cNvGraphicFramePr/>
                      <a:graphic xmlns:a="http://schemas.openxmlformats.org/drawingml/2006/main">
                        <a:graphicData uri="http://schemas.microsoft.com/office/word/2010/wordprocessingShape">
                          <wps:wsp>
                            <wps:cNvSpPr/>
                            <wps:spPr>
                              <a:xfrm>
                                <a:off x="0" y="0"/>
                                <a:ext cx="1112520" cy="482600"/>
                              </a:xfrm>
                              <a:prstGeom prst="roundRect">
                                <a:avLst/>
                              </a:prstGeom>
                              <a:solidFill>
                                <a:schemeClr val="accent5">
                                  <a:lumMod val="20000"/>
                                  <a:lumOff val="80000"/>
                                </a:schemeClr>
                              </a:solidFill>
                              <a:effectLst/>
                            </wps:spPr>
                            <wps:style>
                              <a:lnRef idx="1">
                                <a:schemeClr val="accent1"/>
                              </a:lnRef>
                              <a:fillRef idx="3">
                                <a:schemeClr val="accent1"/>
                              </a:fillRef>
                              <a:effectRef idx="2">
                                <a:schemeClr val="accent1"/>
                              </a:effectRef>
                              <a:fontRef idx="minor">
                                <a:schemeClr val="lt1"/>
                              </a:fontRef>
                            </wps:style>
                            <wps:txbx>
                              <w:txbxContent>
                                <w:p w14:paraId="4F486B53" w14:textId="54D19BD6" w:rsidR="00EB4228" w:rsidRPr="00B723ED" w:rsidRDefault="00EB4228" w:rsidP="002D0BE0">
                                  <w:pPr>
                                    <w:jc w:val="left"/>
                                    <w:rPr>
                                      <w:color w:val="000000" w:themeColor="text1"/>
                                    </w:rPr>
                                  </w:pPr>
                                  <w:r w:rsidRPr="00B723ED">
                                    <w:rPr>
                                      <w:color w:val="000000" w:themeColor="text1"/>
                                    </w:rPr>
                                    <w:t>a.</w:t>
                                  </w:r>
                                  <w:r w:rsidR="00A80A5F">
                                    <w:rPr>
                                      <w:color w:val="000000" w:themeColor="text1"/>
                                    </w:rPr>
                                    <w:t xml:space="preserve"> </w:t>
                                  </w:r>
                                  <w:r w:rsidRPr="00B723ED">
                                    <w:rPr>
                                      <w:color w:val="000000" w:themeColor="text1"/>
                                    </w:rPr>
                                    <w:t>#</w:t>
                                  </w:r>
                                  <w:r>
                                    <w:rPr>
                                      <w:color w:val="000000" w:themeColor="text1"/>
                                    </w:rPr>
                                    <w:t>relations internationales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9BB5DD" id="Rectangle : coins arrondis 1" o:spid="_x0000_s1026" style="position:absolute;left:0;text-align:left;margin-left:-3.1pt;margin-top:22.9pt;width:87.6pt;height: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" fillcolor="#daeef3 [664]" strokecolor="#4579b8 [3044]">
                      <v:textbox>
                        <w:txbxContent>
                          <w:p w14:paraId="4F486B53" w14:textId="54D19BD6" w:rsidR="00EB4228" w:rsidRPr="00B723ED" w:rsidRDefault="00EB4228" w:rsidP="002D0BE0">
                            <w:pPr>
                              <w:jc w:val="left"/>
                              <w:rPr>
                                <w:color w:val="000000" w:themeColor="text1"/>
                              </w:rPr>
                            </w:pPr>
                            <w:r w:rsidRPr="00B723ED">
                              <w:rPr>
                                <w:color w:val="000000" w:themeColor="text1"/>
                              </w:rPr>
                              <w:t>a.</w:t>
                            </w:r>
                            <w:r w:rsidR="00A80A5F">
                              <w:rPr>
                                <w:color w:val="000000" w:themeColor="text1"/>
                              </w:rPr>
                              <w:t xml:space="preserve"> </w:t>
                            </w:r>
                            <w:r w:rsidRPr="00B723ED">
                              <w:rPr>
                                <w:color w:val="000000" w:themeColor="text1"/>
                              </w:rPr>
                              <w:t>#</w:t>
                            </w:r>
                            <w:r>
                              <w:rPr>
                                <w:color w:val="000000" w:themeColor="text1"/>
                              </w:rPr>
                              <w:t>relations internationales</w:t>
                            </w:r>
                          </w:p>
                        </w:txbxContent>
                      </v:textbox>
                    </v:roundrect>
                  </w:pict>
                </mc:Fallback>
              </mc:AlternateContent>
            </w:r>
          </w:p>
        </w:tc>
        <w:tc>
          <w:tcPr>
            <w:tcW w:w="7254" w:type="dxa"/>
          </w:tcPr>
          <w:p w14:paraId="79657273" w14:textId="77777777" w:rsidR="00EB4228" w:rsidRPr="00E71840" w:rsidRDefault="00EB4228" w:rsidP="00DE7443">
            <w:pPr>
              <w:rPr>
                <w:sz w:val="18"/>
                <w:szCs w:val="18"/>
              </w:rPr>
            </w:pPr>
            <w:r w:rsidRPr="00E71840">
              <w:rPr>
                <w:color w:val="000000" w:themeColor="text1"/>
                <w:sz w:val="18"/>
                <w:szCs w:val="18"/>
              </w:rPr>
              <w:t>1. T</w:t>
            </w:r>
            <w:r w:rsidRPr="00E71840">
              <w:rPr>
                <w:rFonts w:eastAsia="Times New Roman" w:cs="Tahoma"/>
                <w:iCs/>
                <w:color w:val="000000" w:themeColor="text1"/>
                <w:sz w:val="18"/>
                <w:szCs w:val="18"/>
                <w:shd w:val="clear" w:color="auto" w:fill="FFFFFF"/>
                <w:lang w:eastAsia="fr-FR"/>
              </w:rPr>
              <w:t>rès bonnes relations avec la Russie, accord de partenariat privilégié</w:t>
            </w:r>
            <w:r w:rsidRPr="00E71840">
              <w:rPr>
                <w:iCs/>
                <w:color w:val="000000" w:themeColor="text1"/>
                <w:sz w:val="18"/>
                <w:szCs w:val="18"/>
                <w:shd w:val="clear" w:color="auto" w:fill="FFFFFF"/>
                <w:lang w:eastAsia="fr-FR"/>
              </w:rPr>
              <w:t>.</w:t>
            </w:r>
          </w:p>
          <w:p w14:paraId="43E495A5" w14:textId="75143F41" w:rsidR="00EB4228" w:rsidRPr="00E71840" w:rsidRDefault="00EB4228" w:rsidP="00DE7443">
            <w:pPr>
              <w:rPr>
                <w:sz w:val="18"/>
                <w:szCs w:val="18"/>
              </w:rPr>
            </w:pPr>
            <w:r w:rsidRPr="00E71840">
              <w:rPr>
                <w:sz w:val="18"/>
                <w:szCs w:val="18"/>
              </w:rPr>
              <w:t>2. Défense</w:t>
            </w:r>
            <w:r w:rsidRPr="00E71840">
              <w:rPr>
                <w:rFonts w:eastAsia="Times New Roman" w:cs="Tahoma"/>
                <w:iCs/>
                <w:color w:val="000000" w:themeColor="text1"/>
                <w:sz w:val="18"/>
                <w:szCs w:val="18"/>
                <w:shd w:val="clear" w:color="auto" w:fill="FFFFFF"/>
                <w:lang w:eastAsia="fr-FR"/>
              </w:rPr>
              <w:t xml:space="preserve"> des intérêts de la Russie en Géorgie et vice-versa, </w:t>
            </w:r>
            <w:r>
              <w:rPr>
                <w:rFonts w:eastAsia="Times New Roman" w:cs="Tahoma"/>
                <w:iCs/>
                <w:color w:val="000000" w:themeColor="text1"/>
                <w:sz w:val="18"/>
                <w:szCs w:val="18"/>
                <w:shd w:val="clear" w:color="auto" w:fill="FFFFFF"/>
                <w:lang w:eastAsia="fr-FR"/>
              </w:rPr>
              <w:t xml:space="preserve">Suisse </w:t>
            </w:r>
            <w:r w:rsidRPr="00E71840">
              <w:rPr>
                <w:rFonts w:eastAsia="Times New Roman" w:cs="Tahoma"/>
                <w:iCs/>
                <w:color w:val="000000" w:themeColor="text1"/>
                <w:sz w:val="18"/>
                <w:szCs w:val="18"/>
                <w:shd w:val="clear" w:color="auto" w:fill="FFFFFF"/>
                <w:lang w:eastAsia="fr-FR"/>
              </w:rPr>
              <w:t>médiat</w:t>
            </w:r>
            <w:r w:rsidR="00897BB8">
              <w:rPr>
                <w:rFonts w:eastAsia="Times New Roman" w:cs="Tahoma"/>
                <w:iCs/>
                <w:color w:val="000000" w:themeColor="text1"/>
                <w:sz w:val="18"/>
                <w:szCs w:val="18"/>
                <w:shd w:val="clear" w:color="auto" w:fill="FFFFFF"/>
                <w:lang w:eastAsia="fr-FR"/>
              </w:rPr>
              <w:t>rice</w:t>
            </w:r>
            <w:r w:rsidRPr="00E71840">
              <w:rPr>
                <w:rFonts w:eastAsia="Times New Roman" w:cs="Tahoma"/>
                <w:iCs/>
                <w:color w:val="000000" w:themeColor="text1"/>
                <w:sz w:val="18"/>
                <w:szCs w:val="18"/>
                <w:shd w:val="clear" w:color="auto" w:fill="FFFFFF"/>
                <w:lang w:eastAsia="fr-FR"/>
              </w:rPr>
              <w:t xml:space="preserve"> entre la Géorgie et la Russie en 2011 après le conflit en Géorgie. </w:t>
            </w:r>
          </w:p>
          <w:p w14:paraId="334DBC20" w14:textId="77777777" w:rsidR="00EB4228" w:rsidRPr="00E71840" w:rsidRDefault="00EB4228" w:rsidP="00DE7443">
            <w:pPr>
              <w:rPr>
                <w:sz w:val="18"/>
                <w:szCs w:val="18"/>
              </w:rPr>
            </w:pPr>
            <w:r w:rsidRPr="00E71840">
              <w:rPr>
                <w:sz w:val="18"/>
                <w:szCs w:val="18"/>
              </w:rPr>
              <w:t>3. E</w:t>
            </w:r>
            <w:r w:rsidRPr="00E71840">
              <w:rPr>
                <w:rFonts w:eastAsia="Times New Roman" w:cs="Tahoma"/>
                <w:iCs/>
                <w:color w:val="000000" w:themeColor="text1"/>
                <w:sz w:val="18"/>
                <w:szCs w:val="18"/>
                <w:shd w:val="clear" w:color="auto" w:fill="FFFFFF"/>
                <w:lang w:eastAsia="fr-FR"/>
              </w:rPr>
              <w:t>xcellentes relations avec les États-Unis dont la Suisse représente les intérêts en Iran.</w:t>
            </w:r>
          </w:p>
          <w:p w14:paraId="4836E1A7" w14:textId="77777777" w:rsidR="00EB4228" w:rsidRPr="00E71840" w:rsidRDefault="00EB4228" w:rsidP="00DE7443">
            <w:pPr>
              <w:rPr>
                <w:sz w:val="18"/>
                <w:szCs w:val="18"/>
              </w:rPr>
            </w:pPr>
            <w:r w:rsidRPr="00E71840">
              <w:rPr>
                <w:sz w:val="18"/>
                <w:szCs w:val="18"/>
              </w:rPr>
              <w:t xml:space="preserve">4. Relations économiques très développées avec de nombreux pays, accord de libre-échange avec la Chine. </w:t>
            </w:r>
          </w:p>
        </w:tc>
      </w:tr>
      <w:tr w:rsidR="00EB4228" w:rsidRPr="00E71840" w14:paraId="4C2A8EBC" w14:textId="77777777" w:rsidTr="00DE7443">
        <w:tc>
          <w:tcPr>
            <w:tcW w:w="2518" w:type="dxa"/>
          </w:tcPr>
          <w:p w14:paraId="2FFCB761" w14:textId="77777777" w:rsidR="00EB4228" w:rsidRPr="00E71840" w:rsidRDefault="00EB4228" w:rsidP="00DE7443">
            <w:pPr>
              <w:rPr>
                <w:sz w:val="18"/>
                <w:szCs w:val="18"/>
              </w:rPr>
            </w:pPr>
            <w:r w:rsidRPr="00E71840">
              <w:rPr>
                <w:noProof/>
                <w:sz w:val="18"/>
                <w:szCs w:val="18"/>
                <w:lang w:eastAsia="fr-FR"/>
              </w:rPr>
              <mc:AlternateContent>
                <mc:Choice Requires="wps">
                  <w:drawing>
                    <wp:anchor distT="0" distB="0" distL="114300" distR="114300" simplePos="0" relativeHeight="251660288" behindDoc="0" locked="0" layoutInCell="1" allowOverlap="1" wp14:anchorId="5168476F" wp14:editId="288945D1">
                      <wp:simplePos x="0" y="0"/>
                      <wp:positionH relativeFrom="column">
                        <wp:posOffset>-19050</wp:posOffset>
                      </wp:positionH>
                      <wp:positionV relativeFrom="paragraph">
                        <wp:posOffset>9525</wp:posOffset>
                      </wp:positionV>
                      <wp:extent cx="1529080" cy="345440"/>
                      <wp:effectExtent l="0" t="0" r="13970" b="16510"/>
                      <wp:wrapNone/>
                      <wp:docPr id="9" name="Rectangle : coins arrondis 9"/>
                      <wp:cNvGraphicFramePr/>
                      <a:graphic xmlns:a="http://schemas.openxmlformats.org/drawingml/2006/main">
                        <a:graphicData uri="http://schemas.microsoft.com/office/word/2010/wordprocessingShape">
                          <wps:wsp>
                            <wps:cNvSpPr/>
                            <wps:spPr>
                              <a:xfrm>
                                <a:off x="0" y="0"/>
                                <a:ext cx="1529080" cy="345440"/>
                              </a:xfrm>
                              <a:prstGeom prst="roundRect">
                                <a:avLst/>
                              </a:prstGeom>
                              <a:solidFill>
                                <a:schemeClr val="accent5">
                                  <a:lumMod val="20000"/>
                                  <a:lumOff val="80000"/>
                                </a:schemeClr>
                              </a:solidFill>
                              <a:effectLst/>
                            </wps:spPr>
                            <wps:style>
                              <a:lnRef idx="1">
                                <a:schemeClr val="accent1"/>
                              </a:lnRef>
                              <a:fillRef idx="3">
                                <a:schemeClr val="accent1"/>
                              </a:fillRef>
                              <a:effectRef idx="2">
                                <a:schemeClr val="accent1"/>
                              </a:effectRef>
                              <a:fontRef idx="minor">
                                <a:schemeClr val="lt1"/>
                              </a:fontRef>
                            </wps:style>
                            <wps:txbx>
                              <w:txbxContent>
                                <w:p w14:paraId="284A3236" w14:textId="77777777" w:rsidR="00EB4228" w:rsidRPr="00C7412B" w:rsidRDefault="00EB4228" w:rsidP="00EB4228">
                                  <w:pPr>
                                    <w:rPr>
                                      <w:color w:val="000000" w:themeColor="text1"/>
                                      <w:lang w:val="fr-BE"/>
                                    </w:rPr>
                                  </w:pPr>
                                  <w:r>
                                    <w:rPr>
                                      <w:color w:val="000000" w:themeColor="text1"/>
                                      <w:lang w:val="fr-BE"/>
                                    </w:rPr>
                                    <w:t>b.</w:t>
                                  </w:r>
                                  <w:r w:rsidRPr="00E260C6">
                                    <w:rPr>
                                      <w:color w:val="000000" w:themeColor="text1"/>
                                    </w:rPr>
                                    <w:t xml:space="preserve"> </w:t>
                                  </w:r>
                                  <w:r w:rsidRPr="00B723ED">
                                    <w:rPr>
                                      <w:color w:val="000000" w:themeColor="text1"/>
                                    </w:rPr>
                                    <w:t>#</w:t>
                                  </w:r>
                                  <w:r>
                                    <w:rPr>
                                      <w:color w:val="000000" w:themeColor="text1"/>
                                    </w:rPr>
                                    <w:t>droit international</w:t>
                                  </w:r>
                                  <w:r>
                                    <w:rPr>
                                      <w:color w:val="000000" w:themeColor="text1"/>
                                      <w:lang w:val="fr-BE"/>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168476F" id="Rectangle : coins arrondis 9" o:spid="_x0000_s1027" style="position:absolute;left:0;text-align:left;margin-left:-1.5pt;margin-top:.75pt;width:120.4pt;height:2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" fillcolor="#daeef3 [664]" strokecolor="#4579b8 [3044]">
                      <v:textbox>
                        <w:txbxContent>
                          <w:p w14:paraId="284A3236" w14:textId="77777777" w:rsidR="00EB4228" w:rsidRPr="00C7412B" w:rsidRDefault="00EB4228" w:rsidP="00EB4228">
                            <w:pPr>
                              <w:rPr>
                                <w:color w:val="000000" w:themeColor="text1"/>
                                <w:lang w:val="fr-BE"/>
                              </w:rPr>
                            </w:pPr>
                            <w:r>
                              <w:rPr>
                                <w:color w:val="000000" w:themeColor="text1"/>
                                <w:lang w:val="fr-BE"/>
                              </w:rPr>
                              <w:t>b.</w:t>
                            </w:r>
                            <w:r w:rsidRPr="00E260C6">
                              <w:rPr>
                                <w:color w:val="000000" w:themeColor="text1"/>
                              </w:rPr>
                              <w:t xml:space="preserve"> </w:t>
                            </w:r>
                            <w:r w:rsidRPr="00B723ED">
                              <w:rPr>
                                <w:color w:val="000000" w:themeColor="text1"/>
                              </w:rPr>
                              <w:t>#</w:t>
                            </w:r>
                            <w:r>
                              <w:rPr>
                                <w:color w:val="000000" w:themeColor="text1"/>
                              </w:rPr>
                              <w:t>droit international</w:t>
                            </w:r>
                            <w:r>
                              <w:rPr>
                                <w:color w:val="000000" w:themeColor="text1"/>
                                <w:lang w:val="fr-BE"/>
                              </w:rPr>
                              <w:t xml:space="preserve">  </w:t>
                            </w:r>
                          </w:p>
                        </w:txbxContent>
                      </v:textbox>
                    </v:roundrect>
                  </w:pict>
                </mc:Fallback>
              </mc:AlternateContent>
            </w:r>
          </w:p>
        </w:tc>
        <w:tc>
          <w:tcPr>
            <w:tcW w:w="7254" w:type="dxa"/>
          </w:tcPr>
          <w:p w14:paraId="0D13D04B" w14:textId="77777777" w:rsidR="00EB4228" w:rsidRPr="00E71840" w:rsidRDefault="00EB4228" w:rsidP="00DE7443">
            <w:pPr>
              <w:rPr>
                <w:sz w:val="18"/>
                <w:szCs w:val="18"/>
              </w:rPr>
            </w:pPr>
            <w:r w:rsidRPr="00E71840">
              <w:rPr>
                <w:sz w:val="18"/>
                <w:szCs w:val="18"/>
                <w:shd w:val="clear" w:color="auto" w:fill="FFFFFF"/>
                <w:lang w:eastAsia="fr-FR"/>
              </w:rPr>
              <w:t>La Suisse s’appuie sur le droit international public : elle défend la démocratie, les droits humains, le respect des droits humains, les règles de l’Accord de Paris en matière de réchauffement climatique.</w:t>
            </w:r>
          </w:p>
        </w:tc>
      </w:tr>
      <w:tr w:rsidR="00EB4228" w:rsidRPr="00E71840" w14:paraId="70ADDBC7" w14:textId="77777777" w:rsidTr="00DE7443">
        <w:tc>
          <w:tcPr>
            <w:tcW w:w="2518" w:type="dxa"/>
          </w:tcPr>
          <w:p w14:paraId="17B292B3" w14:textId="77777777" w:rsidR="00EB4228" w:rsidRPr="00E71840" w:rsidRDefault="00EB4228" w:rsidP="00DE7443">
            <w:pPr>
              <w:rPr>
                <w:sz w:val="18"/>
                <w:szCs w:val="18"/>
              </w:rPr>
            </w:pPr>
            <w:r w:rsidRPr="00E71840">
              <w:rPr>
                <w:noProof/>
                <w:sz w:val="18"/>
                <w:szCs w:val="18"/>
                <w:lang w:eastAsia="fr-FR"/>
              </w:rPr>
              <mc:AlternateContent>
                <mc:Choice Requires="wps">
                  <w:drawing>
                    <wp:anchor distT="0" distB="0" distL="114300" distR="114300" simplePos="0" relativeHeight="251661312" behindDoc="0" locked="0" layoutInCell="1" allowOverlap="1" wp14:anchorId="35482A42" wp14:editId="2C89FCD2">
                      <wp:simplePos x="0" y="0"/>
                      <wp:positionH relativeFrom="column">
                        <wp:posOffset>-24130</wp:posOffset>
                      </wp:positionH>
                      <wp:positionV relativeFrom="paragraph">
                        <wp:posOffset>48895</wp:posOffset>
                      </wp:positionV>
                      <wp:extent cx="1153160" cy="339725"/>
                      <wp:effectExtent l="0" t="0" r="27940" b="22225"/>
                      <wp:wrapNone/>
                      <wp:docPr id="10" name="Rectangle : coins arrondis 10"/>
                      <wp:cNvGraphicFramePr/>
                      <a:graphic xmlns:a="http://schemas.openxmlformats.org/drawingml/2006/main">
                        <a:graphicData uri="http://schemas.microsoft.com/office/word/2010/wordprocessingShape">
                          <wps:wsp>
                            <wps:cNvSpPr/>
                            <wps:spPr>
                              <a:xfrm>
                                <a:off x="0" y="0"/>
                                <a:ext cx="1153160" cy="339725"/>
                              </a:xfrm>
                              <a:prstGeom prst="roundRect">
                                <a:avLst/>
                              </a:prstGeom>
                              <a:solidFill>
                                <a:schemeClr val="accent5">
                                  <a:lumMod val="20000"/>
                                  <a:lumOff val="80000"/>
                                </a:schemeClr>
                              </a:solidFill>
                              <a:effectLst/>
                            </wps:spPr>
                            <wps:style>
                              <a:lnRef idx="1">
                                <a:schemeClr val="accent1"/>
                              </a:lnRef>
                              <a:fillRef idx="3">
                                <a:schemeClr val="accent1"/>
                              </a:fillRef>
                              <a:effectRef idx="2">
                                <a:schemeClr val="accent1"/>
                              </a:effectRef>
                              <a:fontRef idx="minor">
                                <a:schemeClr val="lt1"/>
                              </a:fontRef>
                            </wps:style>
                            <wps:txbx>
                              <w:txbxContent>
                                <w:p w14:paraId="4174FA0A" w14:textId="77777777" w:rsidR="00EB4228" w:rsidRPr="00C7412B" w:rsidRDefault="00EB4228" w:rsidP="00EB4228">
                                  <w:pPr>
                                    <w:rPr>
                                      <w:color w:val="000000" w:themeColor="text1"/>
                                      <w:lang w:val="fr-BE"/>
                                    </w:rPr>
                                  </w:pPr>
                                  <w:r>
                                    <w:rPr>
                                      <w:color w:val="000000" w:themeColor="text1"/>
                                      <w:lang w:val="fr-BE"/>
                                    </w:rPr>
                                    <w:t xml:space="preserve">c. </w:t>
                                  </w:r>
                                  <w:r w:rsidRPr="00B723ED">
                                    <w:rPr>
                                      <w:color w:val="000000" w:themeColor="text1"/>
                                    </w:rPr>
                                    <w:t>#</w:t>
                                  </w:r>
                                  <w:r>
                                    <w:rPr>
                                      <w:color w:val="000000" w:themeColor="text1"/>
                                    </w:rPr>
                                    <w:t>bons offices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5482A42" id="Rectangle : coins arrondis 10" o:spid="_x0000_s1028" style="position:absolute;left:0;text-align:left;margin-left:-1.9pt;margin-top:3.85pt;width:90.8pt;height:2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" fillcolor="#daeef3 [664]" strokecolor="#4579b8 [3044]">
                      <v:textbox>
                        <w:txbxContent>
                          <w:p w14:paraId="4174FA0A" w14:textId="77777777" w:rsidR="00EB4228" w:rsidRPr="00C7412B" w:rsidRDefault="00EB4228" w:rsidP="00EB4228">
                            <w:pPr>
                              <w:rPr>
                                <w:color w:val="000000" w:themeColor="text1"/>
                                <w:lang w:val="fr-BE"/>
                              </w:rPr>
                            </w:pPr>
                            <w:r>
                              <w:rPr>
                                <w:color w:val="000000" w:themeColor="text1"/>
                                <w:lang w:val="fr-BE"/>
                              </w:rPr>
                              <w:t xml:space="preserve">c. </w:t>
                            </w:r>
                            <w:r w:rsidRPr="00B723ED">
                              <w:rPr>
                                <w:color w:val="000000" w:themeColor="text1"/>
                              </w:rPr>
                              <w:t>#</w:t>
                            </w:r>
                            <w:r>
                              <w:rPr>
                                <w:color w:val="000000" w:themeColor="text1"/>
                              </w:rPr>
                              <w:t>bons offices</w:t>
                            </w:r>
                          </w:p>
                        </w:txbxContent>
                      </v:textbox>
                    </v:roundrect>
                  </w:pict>
                </mc:Fallback>
              </mc:AlternateContent>
            </w:r>
          </w:p>
        </w:tc>
        <w:tc>
          <w:tcPr>
            <w:tcW w:w="7254" w:type="dxa"/>
          </w:tcPr>
          <w:p w14:paraId="38B28CAF" w14:textId="77777777" w:rsidR="00EB4228" w:rsidRPr="00E71840" w:rsidRDefault="00EB4228" w:rsidP="00DE7443">
            <w:pPr>
              <w:rPr>
                <w:sz w:val="18"/>
                <w:szCs w:val="18"/>
                <w:shd w:val="clear" w:color="auto" w:fill="FFFFFF"/>
                <w:lang w:eastAsia="fr-FR"/>
              </w:rPr>
            </w:pPr>
            <w:r w:rsidRPr="00E71840">
              <w:rPr>
                <w:sz w:val="18"/>
                <w:szCs w:val="18"/>
                <w:shd w:val="clear" w:color="auto" w:fill="FFFFFF"/>
                <w:lang w:eastAsia="fr-FR"/>
              </w:rPr>
              <w:t xml:space="preserve">1. Mise à disposition du territoire du pays pour des sommets (ex : entre Poutine et Biden) et pour des organisations internationales (OMS, OMC, etc.). </w:t>
            </w:r>
          </w:p>
          <w:p w14:paraId="34CBDD22" w14:textId="77777777" w:rsidR="00EB4228" w:rsidRPr="00E71840" w:rsidRDefault="00EB4228" w:rsidP="00DE7443">
            <w:pPr>
              <w:rPr>
                <w:sz w:val="18"/>
                <w:szCs w:val="18"/>
                <w:shd w:val="clear" w:color="auto" w:fill="FFFFFF"/>
                <w:lang w:eastAsia="fr-FR"/>
              </w:rPr>
            </w:pPr>
            <w:r w:rsidRPr="00E71840">
              <w:rPr>
                <w:sz w:val="18"/>
                <w:szCs w:val="18"/>
                <w:shd w:val="clear" w:color="auto" w:fill="FFFFFF"/>
                <w:lang w:eastAsia="fr-FR"/>
              </w:rPr>
              <w:t>2. Représentation d’un État tiers dans un autre État.</w:t>
            </w:r>
          </w:p>
          <w:p w14:paraId="0BEF26BD" w14:textId="73070083" w:rsidR="00EB4228" w:rsidRPr="00E71840" w:rsidRDefault="00EB4228" w:rsidP="00DE7443">
            <w:pPr>
              <w:rPr>
                <w:sz w:val="18"/>
                <w:szCs w:val="18"/>
                <w:lang w:eastAsia="fr-FR"/>
              </w:rPr>
            </w:pPr>
            <w:r w:rsidRPr="00E71840">
              <w:rPr>
                <w:sz w:val="18"/>
                <w:szCs w:val="18"/>
                <w:shd w:val="clear" w:color="auto" w:fill="FFFFFF"/>
                <w:lang w:eastAsia="fr-FR"/>
              </w:rPr>
              <w:t>3. Facilitation</w:t>
            </w:r>
            <w:r w:rsidR="00897BB8">
              <w:rPr>
                <w:sz w:val="18"/>
                <w:szCs w:val="18"/>
                <w:shd w:val="clear" w:color="auto" w:fill="FFFFFF"/>
                <w:lang w:eastAsia="fr-FR"/>
              </w:rPr>
              <w:t xml:space="preserve"> </w:t>
            </w:r>
            <w:r w:rsidRPr="00E71840">
              <w:rPr>
                <w:sz w:val="18"/>
                <w:szCs w:val="18"/>
                <w:shd w:val="clear" w:color="auto" w:fill="FFFFFF"/>
                <w:lang w:eastAsia="fr-FR"/>
              </w:rPr>
              <w:t>et activités de médiation.</w:t>
            </w:r>
          </w:p>
        </w:tc>
      </w:tr>
      <w:tr w:rsidR="00EB4228" w:rsidRPr="00E71840" w14:paraId="108E63EA" w14:textId="77777777" w:rsidTr="00DE7443">
        <w:tc>
          <w:tcPr>
            <w:tcW w:w="2518" w:type="dxa"/>
          </w:tcPr>
          <w:p w14:paraId="58D54732" w14:textId="77777777" w:rsidR="00EB4228" w:rsidRPr="00E71840" w:rsidRDefault="00EB4228" w:rsidP="00DE7443">
            <w:pPr>
              <w:pStyle w:val="Titre2"/>
              <w:rPr>
                <w:sz w:val="18"/>
                <w:szCs w:val="18"/>
              </w:rPr>
            </w:pPr>
            <w:bookmarkStart w:id="10" w:name="_Toc78967464"/>
            <w:r w:rsidRPr="00E71840">
              <w:rPr>
                <w:noProof/>
                <w:sz w:val="18"/>
                <w:szCs w:val="18"/>
                <w:lang w:eastAsia="fr-FR"/>
              </w:rPr>
              <mc:AlternateContent>
                <mc:Choice Requires="wps">
                  <w:drawing>
                    <wp:anchor distT="0" distB="0" distL="114300" distR="114300" simplePos="0" relativeHeight="251662336" behindDoc="0" locked="0" layoutInCell="1" allowOverlap="1" wp14:anchorId="44B4CBC5" wp14:editId="66FA2958">
                      <wp:simplePos x="0" y="0"/>
                      <wp:positionH relativeFrom="column">
                        <wp:posOffset>-34290</wp:posOffset>
                      </wp:positionH>
                      <wp:positionV relativeFrom="paragraph">
                        <wp:posOffset>41910</wp:posOffset>
                      </wp:positionV>
                      <wp:extent cx="1529080" cy="340179"/>
                      <wp:effectExtent l="0" t="0" r="13970" b="22225"/>
                      <wp:wrapNone/>
                      <wp:docPr id="11" name="Rectangle : coins arrondis 11"/>
                      <wp:cNvGraphicFramePr/>
                      <a:graphic xmlns:a="http://schemas.openxmlformats.org/drawingml/2006/main">
                        <a:graphicData uri="http://schemas.microsoft.com/office/word/2010/wordprocessingShape">
                          <wps:wsp>
                            <wps:cNvSpPr/>
                            <wps:spPr>
                              <a:xfrm>
                                <a:off x="0" y="0"/>
                                <a:ext cx="1529080" cy="340179"/>
                              </a:xfrm>
                              <a:prstGeom prst="roundRect">
                                <a:avLst/>
                              </a:prstGeom>
                              <a:solidFill>
                                <a:schemeClr val="accent5">
                                  <a:lumMod val="20000"/>
                                  <a:lumOff val="80000"/>
                                </a:schemeClr>
                              </a:solidFill>
                              <a:effectLst/>
                            </wps:spPr>
                            <wps:style>
                              <a:lnRef idx="1">
                                <a:schemeClr val="accent1"/>
                              </a:lnRef>
                              <a:fillRef idx="3">
                                <a:schemeClr val="accent1"/>
                              </a:fillRef>
                              <a:effectRef idx="2">
                                <a:schemeClr val="accent1"/>
                              </a:effectRef>
                              <a:fontRef idx="minor">
                                <a:schemeClr val="lt1"/>
                              </a:fontRef>
                            </wps:style>
                            <wps:txbx>
                              <w:txbxContent>
                                <w:p w14:paraId="3FA922DB" w14:textId="77777777" w:rsidR="00EB4228" w:rsidRPr="00C7412B" w:rsidRDefault="00EB4228" w:rsidP="00EB4228">
                                  <w:pPr>
                                    <w:rPr>
                                      <w:color w:val="000000" w:themeColor="text1"/>
                                      <w:lang w:val="fr-BE"/>
                                    </w:rPr>
                                  </w:pPr>
                                  <w:r>
                                    <w:rPr>
                                      <w:color w:val="000000" w:themeColor="text1"/>
                                      <w:lang w:val="fr-BE"/>
                                    </w:rPr>
                                    <w:t xml:space="preserve">d. </w:t>
                                  </w:r>
                                  <w:r w:rsidRPr="00B723ED">
                                    <w:rPr>
                                      <w:color w:val="000000" w:themeColor="text1"/>
                                    </w:rPr>
                                    <w:t>#</w:t>
                                  </w:r>
                                  <w:r>
                                    <w:rPr>
                                      <w:color w:val="000000" w:themeColor="text1"/>
                                    </w:rPr>
                                    <w:t>atouts de la Suisse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4B4CBC5" id="Rectangle : coins arrondis 11" o:spid="_x0000_s1029" style="position:absolute;left:0;text-align:left;margin-left:-2.7pt;margin-top:3.3pt;width:120.4pt;height:26.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" fillcolor="#daeef3 [664]" strokecolor="#4579b8 [3044]">
                      <v:textbox>
                        <w:txbxContent>
                          <w:p w14:paraId="3FA922DB" w14:textId="77777777" w:rsidR="00EB4228" w:rsidRPr="00C7412B" w:rsidRDefault="00EB4228" w:rsidP="00EB4228">
                            <w:pPr>
                              <w:rPr>
                                <w:color w:val="000000" w:themeColor="text1"/>
                                <w:lang w:val="fr-BE"/>
                              </w:rPr>
                            </w:pPr>
                            <w:r>
                              <w:rPr>
                                <w:color w:val="000000" w:themeColor="text1"/>
                                <w:lang w:val="fr-BE"/>
                              </w:rPr>
                              <w:t xml:space="preserve">d. </w:t>
                            </w:r>
                            <w:r w:rsidRPr="00B723ED">
                              <w:rPr>
                                <w:color w:val="000000" w:themeColor="text1"/>
                              </w:rPr>
                              <w:t>#</w:t>
                            </w:r>
                            <w:r>
                              <w:rPr>
                                <w:color w:val="000000" w:themeColor="text1"/>
                              </w:rPr>
                              <w:t>atouts de la Suisse</w:t>
                            </w:r>
                          </w:p>
                        </w:txbxContent>
                      </v:textbox>
                    </v:roundrect>
                  </w:pict>
                </mc:Fallback>
              </mc:AlternateContent>
            </w:r>
            <w:bookmarkEnd w:id="10"/>
          </w:p>
        </w:tc>
        <w:tc>
          <w:tcPr>
            <w:tcW w:w="7254" w:type="dxa"/>
          </w:tcPr>
          <w:p w14:paraId="09192435" w14:textId="77777777" w:rsidR="00EB4228" w:rsidRPr="00E71840" w:rsidRDefault="00EB4228" w:rsidP="00DE7443">
            <w:pPr>
              <w:rPr>
                <w:rFonts w:eastAsia="Times New Roman" w:cs="Tahoma"/>
                <w:iCs/>
                <w:color w:val="000000" w:themeColor="text1"/>
                <w:sz w:val="18"/>
                <w:szCs w:val="18"/>
                <w:shd w:val="clear" w:color="auto" w:fill="FFFFFF"/>
                <w:lang w:eastAsia="fr-FR"/>
              </w:rPr>
            </w:pPr>
            <w:r w:rsidRPr="00E71840">
              <w:rPr>
                <w:rFonts w:eastAsia="Times New Roman" w:cs="Tahoma"/>
                <w:iCs/>
                <w:color w:val="000000" w:themeColor="text1"/>
                <w:sz w:val="18"/>
                <w:szCs w:val="18"/>
                <w:shd w:val="clear" w:color="auto" w:fill="FFFFFF"/>
                <w:lang w:eastAsia="fr-FR"/>
              </w:rPr>
              <w:t>1. Ce n’est pas une grande puissance</w:t>
            </w:r>
            <w:r>
              <w:rPr>
                <w:rFonts w:eastAsia="Times New Roman" w:cs="Tahoma"/>
                <w:iCs/>
                <w:color w:val="000000" w:themeColor="text1"/>
                <w:sz w:val="18"/>
                <w:szCs w:val="18"/>
                <w:shd w:val="clear" w:color="auto" w:fill="FFFFFF"/>
                <w:lang w:eastAsia="fr-FR"/>
              </w:rPr>
              <w:t xml:space="preserve">, </w:t>
            </w:r>
            <w:r w:rsidRPr="00E71840">
              <w:rPr>
                <w:rFonts w:eastAsia="Times New Roman" w:cs="Tahoma"/>
                <w:iCs/>
                <w:color w:val="000000" w:themeColor="text1"/>
                <w:sz w:val="18"/>
                <w:szCs w:val="18"/>
                <w:shd w:val="clear" w:color="auto" w:fill="FFFFFF"/>
                <w:lang w:eastAsia="fr-FR"/>
              </w:rPr>
              <w:t xml:space="preserve">elle ne fait pas peur aux interlocuteurs, elle n’a pas d’agenda caché. </w:t>
            </w:r>
          </w:p>
          <w:p w14:paraId="248EACF8" w14:textId="77777777" w:rsidR="00EB4228" w:rsidRPr="00E71840" w:rsidRDefault="00EB4228" w:rsidP="00DE7443">
            <w:pPr>
              <w:rPr>
                <w:rFonts w:eastAsia="Times New Roman" w:cs="Tahoma"/>
                <w:iCs/>
                <w:color w:val="000000" w:themeColor="text1"/>
                <w:sz w:val="18"/>
                <w:szCs w:val="18"/>
                <w:shd w:val="clear" w:color="auto" w:fill="FFFFFF"/>
                <w:lang w:eastAsia="fr-FR"/>
              </w:rPr>
            </w:pPr>
            <w:r w:rsidRPr="00E71840">
              <w:rPr>
                <w:rFonts w:eastAsia="Times New Roman" w:cs="Tahoma"/>
                <w:iCs/>
                <w:color w:val="000000" w:themeColor="text1"/>
                <w:sz w:val="18"/>
                <w:szCs w:val="18"/>
                <w:shd w:val="clear" w:color="auto" w:fill="FFFFFF"/>
                <w:lang w:eastAsia="fr-FR"/>
              </w:rPr>
              <w:t>2. Elle a une très bonne diplomatie et des techniques de négociation qui sont reconnues.</w:t>
            </w:r>
          </w:p>
        </w:tc>
      </w:tr>
    </w:tbl>
    <w:p w14:paraId="6D53FE5A" w14:textId="77777777" w:rsidR="00ED0D15" w:rsidRPr="00ED0D15" w:rsidRDefault="00ED0D15" w:rsidP="000718C0">
      <w:pPr>
        <w:rPr>
          <w:color w:val="FF0000"/>
        </w:rPr>
      </w:pPr>
    </w:p>
    <w:p w14:paraId="1A69B90A" w14:textId="375A5A07" w:rsidR="00527FED" w:rsidRDefault="00527FED" w:rsidP="00FF0A63">
      <w:pPr>
        <w:pStyle w:val="Titre3"/>
      </w:pPr>
      <w:bookmarkStart w:id="11" w:name="_Toc80611306"/>
      <w:r>
        <w:t xml:space="preserve">Comprendre </w:t>
      </w:r>
      <w:r w:rsidR="00DA5EC2">
        <w:t>d</w:t>
      </w:r>
      <w:r>
        <w:t xml:space="preserve">es informations </w:t>
      </w:r>
      <w:r w:rsidR="008403B3">
        <w:t>sur l’origine de la neutralité suisse</w:t>
      </w:r>
      <w:r>
        <w:t xml:space="preserve"> (activité </w:t>
      </w:r>
      <w:r w:rsidR="00876C56">
        <w:t>3</w:t>
      </w:r>
      <w:r>
        <w:t>)</w:t>
      </w:r>
      <w:bookmarkEnd w:id="11"/>
    </w:p>
    <w:p w14:paraId="64EC827B" w14:textId="77777777" w:rsidR="00527FED" w:rsidRDefault="00527FED" w:rsidP="00527FED">
      <w:pPr>
        <w:pStyle w:val="Infosactivit"/>
      </w:pPr>
      <w:r>
        <w:rPr>
          <w:b/>
        </w:rPr>
        <w:t>Compréhens</w:t>
      </w:r>
      <w:r w:rsidRPr="00FF0A63">
        <w:rPr>
          <w:b/>
        </w:rPr>
        <w:t>ion orale</w:t>
      </w:r>
      <w:r>
        <w:rPr>
          <w:b/>
        </w:rPr>
        <w:t xml:space="preserve"> </w:t>
      </w:r>
      <w:r>
        <w:t>–</w:t>
      </w:r>
      <w:r w:rsidRPr="005F575A">
        <w:t xml:space="preserve"> </w:t>
      </w:r>
      <w:r>
        <w:t>individuel – 10 min (supports : fiche apprenant, vidéo)</w:t>
      </w:r>
    </w:p>
    <w:p w14:paraId="38E6103A" w14:textId="690F5BDA" w:rsidR="00084F20" w:rsidRPr="00084F20" w:rsidRDefault="008849B1" w:rsidP="00084F20">
      <w:pPr>
        <w:rPr>
          <w:i/>
          <w:iCs/>
        </w:rPr>
      </w:pPr>
      <w:r w:rsidRPr="00084F20">
        <w:rPr>
          <w:i/>
          <w:iCs/>
        </w:rPr>
        <w:t xml:space="preserve">Faites l’activité </w:t>
      </w:r>
      <w:r w:rsidR="00876C56" w:rsidRPr="00084F20">
        <w:rPr>
          <w:i/>
          <w:iCs/>
        </w:rPr>
        <w:t>3</w:t>
      </w:r>
      <w:r w:rsidR="00527FED" w:rsidRPr="00084F20">
        <w:rPr>
          <w:i/>
          <w:iCs/>
        </w:rPr>
        <w:t xml:space="preserve"> : </w:t>
      </w:r>
      <w:r w:rsidR="00084F20" w:rsidRPr="00084F20">
        <w:rPr>
          <w:i/>
          <w:iCs/>
        </w:rPr>
        <w:t>dans l</w:t>
      </w:r>
      <w:r w:rsidR="00084F20">
        <w:rPr>
          <w:i/>
          <w:iCs/>
        </w:rPr>
        <w:t>’</w:t>
      </w:r>
      <w:r w:rsidR="00084F20" w:rsidRPr="00084F20">
        <w:rPr>
          <w:i/>
          <w:iCs/>
        </w:rPr>
        <w:t>extrait suivant, Micheline Calmy-Rey est amenée à préciser l’origine historique de la neutralité suisse. Écoutez et répondez aux questions.</w:t>
      </w:r>
    </w:p>
    <w:p w14:paraId="7604905E" w14:textId="3350C483" w:rsidR="00527FED" w:rsidRDefault="00527FED" w:rsidP="00527FED">
      <w:r>
        <w:lastRenderedPageBreak/>
        <w:t xml:space="preserve">Lire les trois questions.  </w:t>
      </w:r>
    </w:p>
    <w:p w14:paraId="28236B86" w14:textId="0490E9C6" w:rsidR="008F3451" w:rsidRDefault="00F261EB" w:rsidP="008F3451">
      <w:pPr>
        <w:rPr>
          <w:rFonts w:eastAsia="Arial Unicode MS"/>
        </w:rPr>
      </w:pPr>
      <w:r w:rsidRPr="008F3451">
        <w:t xml:space="preserve">Diffuser la </w:t>
      </w:r>
      <w:r w:rsidR="00084F20">
        <w:t>suite</w:t>
      </w:r>
      <w:r w:rsidRPr="008F3451">
        <w:t xml:space="preserve"> de </w:t>
      </w:r>
      <w:r w:rsidRPr="00446DCA">
        <w:t xml:space="preserve">l’interview, </w:t>
      </w:r>
      <w:r w:rsidR="00084F20">
        <w:t xml:space="preserve">de </w:t>
      </w:r>
      <w:r w:rsidR="00084F20" w:rsidRPr="002D0BE0">
        <w:rPr>
          <w:rFonts w:eastAsia="Arial Unicode MS"/>
          <w:u w:val="single"/>
        </w:rPr>
        <w:t>3’2</w:t>
      </w:r>
      <w:r w:rsidR="007E17FD" w:rsidRPr="002D0BE0">
        <w:rPr>
          <w:rFonts w:eastAsia="Arial Unicode MS"/>
          <w:u w:val="single"/>
        </w:rPr>
        <w:t>5</w:t>
      </w:r>
      <w:r w:rsidR="00084F20" w:rsidRPr="002D0BE0">
        <w:rPr>
          <w:rFonts w:eastAsia="Arial Unicode MS"/>
          <w:u w:val="single"/>
        </w:rPr>
        <w:t xml:space="preserve"> à </w:t>
      </w:r>
      <w:r w:rsidR="008403B3" w:rsidRPr="002D0BE0">
        <w:rPr>
          <w:rFonts w:eastAsia="Arial Unicode MS"/>
          <w:u w:val="single"/>
        </w:rPr>
        <w:t>5’2</w:t>
      </w:r>
      <w:r w:rsidR="007E17FD" w:rsidRPr="002D0BE0">
        <w:rPr>
          <w:rFonts w:eastAsia="Arial Unicode MS"/>
          <w:u w:val="single"/>
        </w:rPr>
        <w:t>5</w:t>
      </w:r>
      <w:r w:rsidR="008F3451" w:rsidRPr="002D0BE0">
        <w:rPr>
          <w:u w:val="single"/>
        </w:rPr>
        <w:t>.</w:t>
      </w:r>
      <w:r w:rsidR="008F3451" w:rsidRPr="00446DCA">
        <w:t xml:space="preserve"> Laisser</w:t>
      </w:r>
      <w:r w:rsidR="008F3451">
        <w:t xml:space="preserve"> le temps aux apprenant·e·s de comparer leurs réponses. Rediffuser l’extrait si nécessaire. </w:t>
      </w:r>
    </w:p>
    <w:p w14:paraId="71E0B371" w14:textId="77777777" w:rsidR="008F3451" w:rsidRPr="001B4653" w:rsidRDefault="008849B1" w:rsidP="008F3451">
      <w:pPr>
        <w:rPr>
          <w:rFonts w:eastAsia="Arial Unicode MS"/>
        </w:rPr>
      </w:pPr>
      <w:r>
        <w:rPr>
          <w:rFonts w:eastAsia="Arial Unicode MS"/>
        </w:rPr>
        <w:t xml:space="preserve">Mettre en commun en grand </w:t>
      </w:r>
      <w:r w:rsidR="008F3451">
        <w:rPr>
          <w:rFonts w:eastAsia="Arial Unicode MS"/>
        </w:rPr>
        <w:t xml:space="preserve">groupe. </w:t>
      </w:r>
      <w:r w:rsidR="008F3451">
        <w:t xml:space="preserve">Noter les mots-clés des réponses au tableau. </w:t>
      </w:r>
    </w:p>
    <w:p w14:paraId="5450E5FE" w14:textId="77777777" w:rsidR="00F261EB" w:rsidRDefault="00F261EB" w:rsidP="00527FED"/>
    <w:p w14:paraId="3E942980" w14:textId="6D1B9A04" w:rsidR="0080053B" w:rsidRDefault="0080053B" w:rsidP="0080053B">
      <w:pPr>
        <w:pStyle w:val="Pistecorrection"/>
      </w:pPr>
      <w:r w:rsidRPr="00A953C2">
        <w:t>Pistes de correction / Corrigés :</w:t>
      </w:r>
    </w:p>
    <w:p w14:paraId="5508E060" w14:textId="73AFBBEB" w:rsidR="008F3451" w:rsidRPr="001E5BC2" w:rsidRDefault="0080053B" w:rsidP="00527FED">
      <w:pPr>
        <w:rPr>
          <w:sz w:val="18"/>
          <w:szCs w:val="18"/>
        </w:rPr>
      </w:pPr>
      <w:r w:rsidRPr="001E5BC2">
        <w:rPr>
          <w:sz w:val="18"/>
          <w:szCs w:val="18"/>
        </w:rPr>
        <w:t xml:space="preserve">1. </w:t>
      </w:r>
      <w:r w:rsidR="008403B3" w:rsidRPr="001E5BC2">
        <w:rPr>
          <w:rFonts w:eastAsia="Times New Roman" w:cs="Tahoma"/>
          <w:iCs/>
          <w:color w:val="000000" w:themeColor="text1"/>
          <w:sz w:val="18"/>
          <w:szCs w:val="18"/>
          <w:shd w:val="clear" w:color="auto" w:fill="FFFFFF"/>
          <w:lang w:eastAsia="fr-FR"/>
        </w:rPr>
        <w:t xml:space="preserve">Le droit de </w:t>
      </w:r>
      <w:r w:rsidR="00B66441">
        <w:rPr>
          <w:rFonts w:eastAsia="Times New Roman" w:cs="Tahoma"/>
          <w:iCs/>
          <w:color w:val="000000" w:themeColor="text1"/>
          <w:sz w:val="18"/>
          <w:szCs w:val="18"/>
          <w:shd w:val="clear" w:color="auto" w:fill="FFFFFF"/>
          <w:lang w:eastAsia="fr-FR"/>
        </w:rPr>
        <w:t xml:space="preserve">la </w:t>
      </w:r>
      <w:r w:rsidR="008403B3" w:rsidRPr="001E5BC2">
        <w:rPr>
          <w:rFonts w:eastAsia="Times New Roman" w:cs="Tahoma"/>
          <w:iCs/>
          <w:color w:val="000000" w:themeColor="text1"/>
          <w:sz w:val="18"/>
          <w:szCs w:val="18"/>
          <w:shd w:val="clear" w:color="auto" w:fill="FFFFFF"/>
          <w:lang w:eastAsia="fr-FR"/>
        </w:rPr>
        <w:t>neutralité a été reconnu et formalisé dans les conventions de La Haye en 1907</w:t>
      </w:r>
      <w:r w:rsidRPr="001E5BC2">
        <w:rPr>
          <w:sz w:val="18"/>
          <w:szCs w:val="18"/>
        </w:rPr>
        <w:t xml:space="preserve">. </w:t>
      </w:r>
      <w:r w:rsidR="001E5BC2">
        <w:rPr>
          <w:sz w:val="18"/>
          <w:szCs w:val="18"/>
        </w:rPr>
        <w:t>(Bien avant l’installation des organisations internationales à Genève)</w:t>
      </w:r>
    </w:p>
    <w:p w14:paraId="5094AAA6" w14:textId="4288AC35" w:rsidR="00527FED" w:rsidRPr="001E5BC2" w:rsidRDefault="00527FED" w:rsidP="00527FED">
      <w:pPr>
        <w:rPr>
          <w:color w:val="BFBFBF" w:themeColor="background1" w:themeShade="BF"/>
          <w:sz w:val="18"/>
          <w:szCs w:val="18"/>
        </w:rPr>
      </w:pPr>
      <w:r w:rsidRPr="001E5BC2">
        <w:rPr>
          <w:sz w:val="18"/>
          <w:szCs w:val="18"/>
        </w:rPr>
        <w:t>2.</w:t>
      </w:r>
      <w:r w:rsidR="001E5BC2">
        <w:rPr>
          <w:sz w:val="18"/>
          <w:szCs w:val="18"/>
        </w:rPr>
        <w:t xml:space="preserve"> </w:t>
      </w:r>
      <w:r w:rsidR="008403B3" w:rsidRPr="001E5BC2">
        <w:rPr>
          <w:sz w:val="18"/>
          <w:szCs w:val="18"/>
        </w:rPr>
        <w:t>Il s’agit de la bataille de Marignan, au 16</w:t>
      </w:r>
      <w:r w:rsidR="008403B3" w:rsidRPr="001E5BC2">
        <w:rPr>
          <w:sz w:val="18"/>
          <w:szCs w:val="18"/>
          <w:vertAlign w:val="superscript"/>
        </w:rPr>
        <w:t>e</w:t>
      </w:r>
      <w:r w:rsidR="008403B3" w:rsidRPr="001E5BC2">
        <w:rPr>
          <w:sz w:val="18"/>
          <w:szCs w:val="18"/>
        </w:rPr>
        <w:t xml:space="preserve"> siècle. Même si la Suisse était alors la plus grande puissance militaire européenne, elle perd cette bataille contre le roi de </w:t>
      </w:r>
      <w:r w:rsidR="001E5BC2" w:rsidRPr="001E5BC2">
        <w:rPr>
          <w:sz w:val="18"/>
          <w:szCs w:val="18"/>
        </w:rPr>
        <w:t>France car les différents cantons n’arriv</w:t>
      </w:r>
      <w:r w:rsidR="001E5BC2">
        <w:rPr>
          <w:sz w:val="18"/>
          <w:szCs w:val="18"/>
        </w:rPr>
        <w:t>ai</w:t>
      </w:r>
      <w:r w:rsidR="001E5BC2" w:rsidRPr="001E5BC2">
        <w:rPr>
          <w:sz w:val="18"/>
          <w:szCs w:val="18"/>
        </w:rPr>
        <w:t xml:space="preserve">ent pas à s’entendre sur des objectifs de politique étrangère et l’envoi de soldats. </w:t>
      </w:r>
      <w:r w:rsidR="001E5BC2" w:rsidRPr="001E5BC2">
        <w:rPr>
          <w:rFonts w:eastAsia="Times New Roman" w:cs="Tahoma"/>
          <w:iCs/>
          <w:color w:val="000000" w:themeColor="text1"/>
          <w:sz w:val="18"/>
          <w:szCs w:val="18"/>
          <w:shd w:val="clear" w:color="auto" w:fill="FFFFFF"/>
          <w:lang w:eastAsia="fr-FR"/>
        </w:rPr>
        <w:t xml:space="preserve">C’est ainsi que </w:t>
      </w:r>
      <w:r w:rsidR="008403B3" w:rsidRPr="001E5BC2">
        <w:rPr>
          <w:rFonts w:eastAsia="Times New Roman" w:cs="Tahoma"/>
          <w:iCs/>
          <w:color w:val="000000" w:themeColor="text1"/>
          <w:sz w:val="18"/>
          <w:szCs w:val="18"/>
          <w:shd w:val="clear" w:color="auto" w:fill="FFFFFF"/>
          <w:lang w:eastAsia="fr-FR"/>
        </w:rPr>
        <w:t>les Suisses ont petit à petit développé une politique</w:t>
      </w:r>
      <w:r w:rsidR="001E5BC2" w:rsidRPr="001E5BC2">
        <w:rPr>
          <w:rFonts w:eastAsia="Times New Roman" w:cs="Tahoma"/>
          <w:iCs/>
          <w:color w:val="000000" w:themeColor="text1"/>
          <w:sz w:val="18"/>
          <w:szCs w:val="18"/>
          <w:shd w:val="clear" w:color="auto" w:fill="FFFFFF"/>
          <w:lang w:eastAsia="fr-FR"/>
        </w:rPr>
        <w:t xml:space="preserve"> </w:t>
      </w:r>
      <w:r w:rsidR="008403B3" w:rsidRPr="001E5BC2">
        <w:rPr>
          <w:rFonts w:eastAsia="Times New Roman" w:cs="Tahoma"/>
          <w:iCs/>
          <w:color w:val="000000" w:themeColor="text1"/>
          <w:sz w:val="18"/>
          <w:szCs w:val="18"/>
          <w:shd w:val="clear" w:color="auto" w:fill="FFFFFF"/>
          <w:lang w:eastAsia="fr-FR"/>
        </w:rPr>
        <w:t>de neutralité</w:t>
      </w:r>
      <w:r w:rsidR="001E5BC2" w:rsidRPr="001E5BC2">
        <w:rPr>
          <w:rFonts w:eastAsia="Times New Roman" w:cs="Tahoma"/>
          <w:iCs/>
          <w:color w:val="000000" w:themeColor="text1"/>
          <w:sz w:val="18"/>
          <w:szCs w:val="18"/>
          <w:shd w:val="clear" w:color="auto" w:fill="FFFFFF"/>
          <w:lang w:eastAsia="fr-FR"/>
        </w:rPr>
        <w:t>.</w:t>
      </w:r>
    </w:p>
    <w:p w14:paraId="1F2CBEB3" w14:textId="20A06204" w:rsidR="001E5BC2" w:rsidRDefault="00527FED" w:rsidP="00527FED">
      <w:pPr>
        <w:rPr>
          <w:rFonts w:eastAsia="Times New Roman" w:cs="Tahoma"/>
          <w:iCs/>
          <w:color w:val="000000" w:themeColor="text1"/>
          <w:sz w:val="18"/>
          <w:szCs w:val="18"/>
          <w:shd w:val="clear" w:color="auto" w:fill="FFFFFF"/>
          <w:lang w:eastAsia="fr-FR"/>
        </w:rPr>
      </w:pPr>
      <w:r w:rsidRPr="001E5BC2">
        <w:rPr>
          <w:sz w:val="18"/>
          <w:szCs w:val="18"/>
        </w:rPr>
        <w:t xml:space="preserve">3. </w:t>
      </w:r>
      <w:r w:rsidR="001E5BC2" w:rsidRPr="001E5BC2">
        <w:rPr>
          <w:rFonts w:eastAsia="Times New Roman" w:cs="Tahoma"/>
          <w:iCs/>
          <w:color w:val="000000" w:themeColor="text1"/>
          <w:sz w:val="18"/>
          <w:szCs w:val="18"/>
          <w:shd w:val="clear" w:color="auto" w:fill="FFFFFF"/>
          <w:lang w:eastAsia="fr-FR"/>
        </w:rPr>
        <w:t>La neutralité, c’est la renonciation à une politique d’utilisation de la force</w:t>
      </w:r>
      <w:r w:rsidR="001E5BC2">
        <w:rPr>
          <w:rFonts w:eastAsia="Times New Roman" w:cs="Tahoma"/>
          <w:iCs/>
          <w:color w:val="000000" w:themeColor="text1"/>
          <w:sz w:val="18"/>
          <w:szCs w:val="18"/>
          <w:shd w:val="clear" w:color="auto" w:fill="FFFFFF"/>
          <w:lang w:eastAsia="fr-FR"/>
        </w:rPr>
        <w:t>,</w:t>
      </w:r>
      <w:r w:rsidR="001E5BC2" w:rsidRPr="001E5BC2">
        <w:rPr>
          <w:rFonts w:eastAsia="Times New Roman" w:cs="Tahoma"/>
          <w:iCs/>
          <w:color w:val="000000" w:themeColor="text1"/>
          <w:sz w:val="18"/>
          <w:szCs w:val="18"/>
          <w:shd w:val="clear" w:color="auto" w:fill="FFFFFF"/>
          <w:lang w:eastAsia="fr-FR"/>
        </w:rPr>
        <w:t xml:space="preserve"> de façon agressive</w:t>
      </w:r>
      <w:r w:rsidR="001E5BC2">
        <w:rPr>
          <w:rFonts w:eastAsia="Times New Roman" w:cs="Tahoma"/>
          <w:iCs/>
          <w:color w:val="000000" w:themeColor="text1"/>
          <w:sz w:val="18"/>
          <w:szCs w:val="18"/>
          <w:shd w:val="clear" w:color="auto" w:fill="FFFFFF"/>
          <w:lang w:eastAsia="fr-FR"/>
        </w:rPr>
        <w:t>,</w:t>
      </w:r>
      <w:r w:rsidR="001E5BC2" w:rsidRPr="001E5BC2">
        <w:rPr>
          <w:rFonts w:eastAsia="Times New Roman" w:cs="Tahoma"/>
          <w:iCs/>
          <w:color w:val="000000" w:themeColor="text1"/>
          <w:sz w:val="18"/>
          <w:szCs w:val="18"/>
          <w:shd w:val="clear" w:color="auto" w:fill="FFFFFF"/>
          <w:lang w:eastAsia="fr-FR"/>
        </w:rPr>
        <w:t xml:space="preserve"> à l’égard des autres pour atteindre et défendre ses intérêts, ses objectifs de politique étrangère.</w:t>
      </w:r>
    </w:p>
    <w:p w14:paraId="2A642D43" w14:textId="1369A69E" w:rsidR="001E5BC2" w:rsidRDefault="001E5BC2" w:rsidP="00527FED">
      <w:pPr>
        <w:rPr>
          <w:sz w:val="18"/>
          <w:szCs w:val="18"/>
        </w:rPr>
      </w:pPr>
    </w:p>
    <w:p w14:paraId="58E8AEE7" w14:textId="6B1F6E64" w:rsidR="00FC5403" w:rsidRDefault="00FC5403" w:rsidP="00FC5403">
      <w:pPr>
        <w:pStyle w:val="Titre3"/>
      </w:pPr>
      <w:bookmarkStart w:id="12" w:name="_Toc471653673"/>
      <w:bookmarkStart w:id="13" w:name="_Toc80611307"/>
      <w:r>
        <w:t xml:space="preserve">Comprendre </w:t>
      </w:r>
      <w:r w:rsidR="001F14E8">
        <w:t>d</w:t>
      </w:r>
      <w:r>
        <w:t xml:space="preserve">es informations </w:t>
      </w:r>
      <w:r w:rsidR="001F14E8">
        <w:t>liées au</w:t>
      </w:r>
      <w:r w:rsidR="00E95CEE">
        <w:t xml:space="preserve"> contexte international actuel</w:t>
      </w:r>
      <w:r>
        <w:t xml:space="preserve"> (activité </w:t>
      </w:r>
      <w:r w:rsidR="00E95CEE">
        <w:t>4</w:t>
      </w:r>
      <w:r>
        <w:t>)</w:t>
      </w:r>
      <w:bookmarkEnd w:id="12"/>
      <w:bookmarkEnd w:id="13"/>
    </w:p>
    <w:p w14:paraId="718AB9E5" w14:textId="77777777" w:rsidR="00FC5403" w:rsidRPr="000B496A" w:rsidRDefault="00FC5403" w:rsidP="00FC5403">
      <w:pPr>
        <w:pStyle w:val="Infosactivit"/>
        <w:rPr>
          <w:rFonts w:eastAsia="Arial Unicode MS"/>
        </w:rPr>
      </w:pPr>
      <w:r w:rsidRPr="000B496A">
        <w:rPr>
          <w:b/>
        </w:rPr>
        <w:t xml:space="preserve">Compréhension </w:t>
      </w:r>
      <w:r>
        <w:rPr>
          <w:b/>
        </w:rPr>
        <w:t>orale</w:t>
      </w:r>
      <w:r w:rsidRPr="000B496A">
        <w:rPr>
          <w:b/>
        </w:rPr>
        <w:t xml:space="preserve"> </w:t>
      </w:r>
      <w:r>
        <w:t>–</w:t>
      </w:r>
      <w:r w:rsidRPr="005F575A">
        <w:t xml:space="preserve"> </w:t>
      </w:r>
      <w:r>
        <w:t>binômes – 15 min (supports : fiche apprenant, vidéo)</w:t>
      </w:r>
    </w:p>
    <w:p w14:paraId="720A6832" w14:textId="08DBF8AA" w:rsidR="00FC5403" w:rsidRDefault="00FC5403" w:rsidP="00FC5403">
      <w:r w:rsidRPr="001F51E3">
        <w:t>Former des binômes.</w:t>
      </w:r>
    </w:p>
    <w:p w14:paraId="144C367C" w14:textId="1DCE77B0" w:rsidR="00FC5403" w:rsidRPr="001B6974" w:rsidRDefault="00FC5403" w:rsidP="00FC5403">
      <w:pPr>
        <w:rPr>
          <w:i/>
          <w:iCs/>
        </w:rPr>
      </w:pPr>
      <w:r w:rsidRPr="001B6974">
        <w:rPr>
          <w:i/>
          <w:iCs/>
        </w:rPr>
        <w:t xml:space="preserve">Faites l’activité </w:t>
      </w:r>
      <w:r w:rsidR="001F14E8">
        <w:rPr>
          <w:i/>
          <w:iCs/>
        </w:rPr>
        <w:t>4</w:t>
      </w:r>
      <w:r w:rsidRPr="001B6974">
        <w:rPr>
          <w:i/>
          <w:iCs/>
        </w:rPr>
        <w:t xml:space="preserve"> : </w:t>
      </w:r>
      <w:r>
        <w:rPr>
          <w:i/>
          <w:iCs/>
        </w:rPr>
        <w:t>d</w:t>
      </w:r>
      <w:r w:rsidRPr="001B6974">
        <w:rPr>
          <w:i/>
          <w:iCs/>
        </w:rPr>
        <w:t xml:space="preserve">ites si les affirmations suivantes sont vraies ou fausses. Corrigez les erreurs. </w:t>
      </w:r>
    </w:p>
    <w:p w14:paraId="681196C3" w14:textId="77777777" w:rsidR="001F51E3" w:rsidRDefault="00FC5403" w:rsidP="00FC5403">
      <w:pPr>
        <w:rPr>
          <w:rFonts w:eastAsia="Arial Unicode MS"/>
        </w:rPr>
      </w:pPr>
      <w:r>
        <w:rPr>
          <w:rFonts w:eastAsia="Arial Unicode MS"/>
        </w:rPr>
        <w:t>Inviter les apprenant·e·s</w:t>
      </w:r>
      <w:r w:rsidRPr="00731514">
        <w:rPr>
          <w:rFonts w:eastAsia="Arial Unicode MS"/>
        </w:rPr>
        <w:t xml:space="preserve"> </w:t>
      </w:r>
      <w:r>
        <w:rPr>
          <w:rFonts w:eastAsia="Arial Unicode MS"/>
        </w:rPr>
        <w:t xml:space="preserve">à lire les différentes affirmations. Lever les </w:t>
      </w:r>
      <w:r w:rsidR="001F14E8">
        <w:rPr>
          <w:rFonts w:eastAsia="Arial Unicode MS"/>
        </w:rPr>
        <w:t xml:space="preserve">éventuelles </w:t>
      </w:r>
      <w:r>
        <w:rPr>
          <w:rFonts w:eastAsia="Arial Unicode MS"/>
        </w:rPr>
        <w:t xml:space="preserve">difficultés lexicales. </w:t>
      </w:r>
      <w:r w:rsidR="001F14E8">
        <w:rPr>
          <w:rFonts w:eastAsia="Arial Unicode MS"/>
        </w:rPr>
        <w:t>Préciser qu’il n’est pas nécessaire de formuler des phrases entières sur la fiche apprenant</w:t>
      </w:r>
      <w:r w:rsidR="001F51E3">
        <w:rPr>
          <w:rFonts w:eastAsia="Arial Unicode MS"/>
        </w:rPr>
        <w:t xml:space="preserve"> : il suffit de prendre note des mots clés. La reformulation se fera à l’oral lors de la mise en commun. </w:t>
      </w:r>
    </w:p>
    <w:p w14:paraId="4AD2F150" w14:textId="63F1A98C" w:rsidR="00FC5403" w:rsidRPr="001B4653" w:rsidRDefault="00FC5403" w:rsidP="00FC5403">
      <w:pPr>
        <w:rPr>
          <w:rFonts w:eastAsia="Arial Unicode MS"/>
        </w:rPr>
      </w:pPr>
      <w:r w:rsidRPr="00731514">
        <w:rPr>
          <w:rFonts w:eastAsia="Arial Unicode MS"/>
        </w:rPr>
        <w:t xml:space="preserve">Diffuser la </w:t>
      </w:r>
      <w:r>
        <w:rPr>
          <w:rFonts w:eastAsia="Arial Unicode MS"/>
        </w:rPr>
        <w:t xml:space="preserve">suite de </w:t>
      </w:r>
      <w:r w:rsidRPr="000A2566">
        <w:rPr>
          <w:rFonts w:eastAsia="Arial Unicode MS"/>
        </w:rPr>
        <w:t xml:space="preserve">l’interview, </w:t>
      </w:r>
      <w:r w:rsidRPr="002D0BE0">
        <w:rPr>
          <w:rFonts w:eastAsia="Arial Unicode MS"/>
          <w:u w:val="single"/>
        </w:rPr>
        <w:t xml:space="preserve">de </w:t>
      </w:r>
      <w:r w:rsidR="001F51E3" w:rsidRPr="002D0BE0">
        <w:rPr>
          <w:rFonts w:eastAsia="Arial Unicode MS"/>
          <w:u w:val="single"/>
        </w:rPr>
        <w:t>5</w:t>
      </w:r>
      <w:r w:rsidRPr="002D0BE0">
        <w:rPr>
          <w:rFonts w:eastAsia="Arial Unicode MS"/>
          <w:u w:val="single"/>
        </w:rPr>
        <w:t>’</w:t>
      </w:r>
      <w:r w:rsidR="001F51E3" w:rsidRPr="002D0BE0">
        <w:rPr>
          <w:rFonts w:eastAsia="Arial Unicode MS"/>
          <w:u w:val="single"/>
        </w:rPr>
        <w:t>2</w:t>
      </w:r>
      <w:r w:rsidR="007E17FD" w:rsidRPr="002D0BE0">
        <w:rPr>
          <w:rFonts w:eastAsia="Arial Unicode MS"/>
          <w:u w:val="single"/>
        </w:rPr>
        <w:t>6</w:t>
      </w:r>
      <w:r w:rsidRPr="002D0BE0">
        <w:rPr>
          <w:rFonts w:eastAsia="Arial Unicode MS"/>
          <w:u w:val="single"/>
        </w:rPr>
        <w:t xml:space="preserve"> jusqu’à </w:t>
      </w:r>
      <w:r w:rsidR="001F51E3" w:rsidRPr="002D0BE0">
        <w:rPr>
          <w:rFonts w:eastAsia="Arial Unicode MS"/>
          <w:u w:val="single"/>
        </w:rPr>
        <w:t>la fin</w:t>
      </w:r>
      <w:r w:rsidRPr="000A2566">
        <w:rPr>
          <w:rFonts w:eastAsia="Arial Unicode MS"/>
        </w:rPr>
        <w:t>.</w:t>
      </w:r>
      <w:r>
        <w:rPr>
          <w:rFonts w:eastAsia="Arial Unicode MS"/>
        </w:rPr>
        <w:t xml:space="preserve"> </w:t>
      </w:r>
      <w:r>
        <w:t xml:space="preserve">Inviter les apprenant·e·s à comparer leurs réponses. </w:t>
      </w:r>
      <w:r>
        <w:rPr>
          <w:rFonts w:eastAsia="Arial Unicode MS"/>
        </w:rPr>
        <w:t xml:space="preserve">Procéder ensuite à la mise en commun en grand-groupe. </w:t>
      </w:r>
      <w:r>
        <w:t xml:space="preserve">Rediffuser l’extrait si nécessaire. </w:t>
      </w:r>
    </w:p>
    <w:p w14:paraId="198061BB" w14:textId="77777777" w:rsidR="00FC5403" w:rsidRPr="00A953C2" w:rsidRDefault="00FC5403" w:rsidP="00FC5403">
      <w:pPr>
        <w:rPr>
          <w:rFonts w:eastAsia="Arial Unicode MS"/>
        </w:rPr>
      </w:pPr>
    </w:p>
    <w:p w14:paraId="6D320A56" w14:textId="510B1DAF" w:rsidR="00FC5403" w:rsidRDefault="00FC5403" w:rsidP="00FC5403">
      <w:pPr>
        <w:pStyle w:val="Pistecorrection"/>
      </w:pPr>
      <w:r w:rsidRPr="00A953C2">
        <w:t>Pistes de correction / Corrigés :</w:t>
      </w:r>
    </w:p>
    <w:tbl>
      <w:tblPr>
        <w:tblW w:w="988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9034"/>
        <w:gridCol w:w="425"/>
        <w:gridCol w:w="426"/>
      </w:tblGrid>
      <w:tr w:rsidR="0009793C" w14:paraId="10727716" w14:textId="77777777" w:rsidTr="005E1A1B">
        <w:trPr>
          <w:trHeight w:val="340"/>
        </w:trPr>
        <w:tc>
          <w:tcPr>
            <w:tcW w:w="9034" w:type="dxa"/>
            <w:tcBorders>
              <w:top w:val="nil"/>
              <w:left w:val="nil"/>
              <w:bottom w:val="single" w:sz="4" w:space="0" w:color="BFBFBF"/>
              <w:right w:val="single" w:sz="4" w:space="0" w:color="BFBFBF"/>
            </w:tcBorders>
          </w:tcPr>
          <w:p w14:paraId="5C0138CF" w14:textId="77777777" w:rsidR="0009793C" w:rsidRPr="001D7179" w:rsidRDefault="0009793C" w:rsidP="005E1A1B">
            <w:pPr>
              <w:pStyle w:val="Titre2"/>
            </w:pPr>
          </w:p>
        </w:tc>
        <w:tc>
          <w:tcPr>
            <w:tcW w:w="425" w:type="dxa"/>
            <w:tcBorders>
              <w:top w:val="single" w:sz="4" w:space="0" w:color="BFBFBF"/>
              <w:left w:val="single" w:sz="4" w:space="0" w:color="BFBFBF"/>
              <w:bottom w:val="single" w:sz="4" w:space="0" w:color="BFBFBF"/>
              <w:right w:val="single" w:sz="4" w:space="0" w:color="BFBFBF"/>
            </w:tcBorders>
            <w:shd w:val="clear" w:color="auto" w:fill="DBE5F1"/>
            <w:vAlign w:val="center"/>
            <w:hideMark/>
          </w:tcPr>
          <w:p w14:paraId="35ED5443" w14:textId="77777777" w:rsidR="0009793C" w:rsidRDefault="0009793C" w:rsidP="005E1A1B">
            <w:pPr>
              <w:spacing w:line="240" w:lineRule="auto"/>
              <w:jc w:val="center"/>
              <w:rPr>
                <w:b/>
                <w:color w:val="00B050"/>
                <w:szCs w:val="18"/>
              </w:rPr>
            </w:pPr>
            <w:r>
              <w:rPr>
                <w:b/>
                <w:color w:val="00B050"/>
                <w:szCs w:val="18"/>
              </w:rPr>
              <w:sym w:font="Wingdings 2" w:char="F050"/>
            </w:r>
          </w:p>
        </w:tc>
        <w:tc>
          <w:tcPr>
            <w:tcW w:w="426" w:type="dxa"/>
            <w:tcBorders>
              <w:top w:val="single" w:sz="4" w:space="0" w:color="BFBFBF"/>
              <w:left w:val="single" w:sz="4" w:space="0" w:color="BFBFBF"/>
              <w:bottom w:val="single" w:sz="4" w:space="0" w:color="BFBFBF"/>
              <w:right w:val="single" w:sz="4" w:space="0" w:color="BFBFBF"/>
            </w:tcBorders>
            <w:shd w:val="clear" w:color="auto" w:fill="DBE5F1"/>
            <w:vAlign w:val="center"/>
            <w:hideMark/>
          </w:tcPr>
          <w:p w14:paraId="6CC659DD" w14:textId="77777777" w:rsidR="0009793C" w:rsidRDefault="0009793C" w:rsidP="005E1A1B">
            <w:pPr>
              <w:spacing w:line="240" w:lineRule="auto"/>
              <w:jc w:val="center"/>
              <w:rPr>
                <w:b/>
                <w:color w:val="FF0000"/>
                <w:szCs w:val="18"/>
              </w:rPr>
            </w:pPr>
            <w:r>
              <w:rPr>
                <w:rFonts w:cs="Tahoma"/>
                <w:b/>
                <w:color w:val="FF0000"/>
                <w:szCs w:val="18"/>
              </w:rPr>
              <w:t>×</w:t>
            </w:r>
          </w:p>
        </w:tc>
      </w:tr>
      <w:tr w:rsidR="0009793C" w14:paraId="3D1129C6" w14:textId="77777777" w:rsidTr="005E1A1B">
        <w:trPr>
          <w:trHeight w:val="340"/>
        </w:trPr>
        <w:tc>
          <w:tcPr>
            <w:tcW w:w="9034" w:type="dxa"/>
            <w:tcBorders>
              <w:top w:val="single" w:sz="4" w:space="0" w:color="BFBFBF"/>
              <w:left w:val="single" w:sz="4" w:space="0" w:color="BFBFBF"/>
              <w:bottom w:val="single" w:sz="4" w:space="0" w:color="BFBFBF"/>
              <w:right w:val="single" w:sz="4" w:space="0" w:color="BFBFBF"/>
            </w:tcBorders>
          </w:tcPr>
          <w:p w14:paraId="2B3F98AB" w14:textId="6441EC27" w:rsidR="0009793C" w:rsidRPr="00917528" w:rsidRDefault="0009793C" w:rsidP="00917528">
            <w:pPr>
              <w:rPr>
                <w:i/>
                <w:sz w:val="18"/>
                <w:szCs w:val="18"/>
                <w:shd w:val="clear" w:color="auto" w:fill="FFFFFF"/>
                <w:lang w:eastAsia="fr-FR"/>
              </w:rPr>
            </w:pPr>
            <w:r w:rsidRPr="00917528">
              <w:rPr>
                <w:sz w:val="18"/>
                <w:szCs w:val="18"/>
              </w:rPr>
              <w:t xml:space="preserve">1. Le journaliste, Philippe Ricard, s’interroge sur les raisons qui ont poussé Micheline Calmy-Rey à écrire un livre sur la neutralité active en ce moment. </w:t>
            </w:r>
          </w:p>
        </w:tc>
        <w:tc>
          <w:tcPr>
            <w:tcW w:w="425" w:type="dxa"/>
            <w:tcBorders>
              <w:top w:val="single" w:sz="4" w:space="0" w:color="BFBFBF"/>
              <w:left w:val="single" w:sz="4" w:space="0" w:color="BFBFBF"/>
              <w:bottom w:val="single" w:sz="4" w:space="0" w:color="BFBFBF"/>
              <w:right w:val="single" w:sz="4" w:space="0" w:color="BFBFBF"/>
            </w:tcBorders>
          </w:tcPr>
          <w:p w14:paraId="41D094AA" w14:textId="77777777" w:rsidR="0009793C" w:rsidRPr="00917528" w:rsidRDefault="0009793C" w:rsidP="005E1A1B">
            <w:pPr>
              <w:jc w:val="center"/>
              <w:rPr>
                <w:sz w:val="18"/>
                <w:szCs w:val="18"/>
              </w:rPr>
            </w:pPr>
            <w:r w:rsidRPr="00917528">
              <w:rPr>
                <w:sz w:val="18"/>
                <w:szCs w:val="18"/>
              </w:rPr>
              <w:t>X</w:t>
            </w:r>
          </w:p>
        </w:tc>
        <w:tc>
          <w:tcPr>
            <w:tcW w:w="426" w:type="dxa"/>
            <w:tcBorders>
              <w:top w:val="single" w:sz="4" w:space="0" w:color="BFBFBF"/>
              <w:left w:val="single" w:sz="4" w:space="0" w:color="BFBFBF"/>
              <w:bottom w:val="single" w:sz="4" w:space="0" w:color="BFBFBF"/>
              <w:right w:val="single" w:sz="4" w:space="0" w:color="BFBFBF"/>
            </w:tcBorders>
          </w:tcPr>
          <w:p w14:paraId="79E40E9A" w14:textId="77777777" w:rsidR="0009793C" w:rsidRPr="00917528" w:rsidRDefault="0009793C" w:rsidP="005E1A1B">
            <w:pPr>
              <w:jc w:val="center"/>
              <w:rPr>
                <w:sz w:val="18"/>
                <w:szCs w:val="18"/>
              </w:rPr>
            </w:pPr>
          </w:p>
        </w:tc>
      </w:tr>
      <w:tr w:rsidR="0009793C" w14:paraId="5A2834E3" w14:textId="77777777" w:rsidTr="005E1A1B">
        <w:trPr>
          <w:trHeight w:val="340"/>
        </w:trPr>
        <w:tc>
          <w:tcPr>
            <w:tcW w:w="9034" w:type="dxa"/>
            <w:tcBorders>
              <w:top w:val="single" w:sz="4" w:space="0" w:color="BFBFBF"/>
              <w:left w:val="single" w:sz="4" w:space="0" w:color="BFBFBF"/>
              <w:bottom w:val="single" w:sz="4" w:space="0" w:color="BFBFBF"/>
              <w:right w:val="single" w:sz="4" w:space="0" w:color="BFBFBF"/>
            </w:tcBorders>
          </w:tcPr>
          <w:p w14:paraId="41D2011C" w14:textId="5E6876BD" w:rsidR="0009793C" w:rsidRPr="00917528" w:rsidRDefault="0009793C" w:rsidP="005E1A1B">
            <w:pPr>
              <w:rPr>
                <w:rFonts w:eastAsia="Times New Roman" w:cs="Tahoma"/>
                <w:b/>
                <w:bCs/>
                <w:iCs/>
                <w:color w:val="000000" w:themeColor="text1"/>
                <w:sz w:val="18"/>
                <w:szCs w:val="18"/>
                <w:shd w:val="clear" w:color="auto" w:fill="FFFFFF"/>
                <w:lang w:eastAsia="fr-FR"/>
              </w:rPr>
            </w:pPr>
            <w:r w:rsidRPr="00917528">
              <w:rPr>
                <w:sz w:val="18"/>
                <w:szCs w:val="18"/>
              </w:rPr>
              <w:t xml:space="preserve">2. Il pense que le moment est propice à la mise en place d’une politique de neutralité, de relations internationales où les États renonceraient </w:t>
            </w:r>
            <w:r w:rsidRPr="00917528">
              <w:rPr>
                <w:rFonts w:eastAsia="Times New Roman" w:cs="Tahoma"/>
                <w:iCs/>
                <w:color w:val="000000" w:themeColor="text1"/>
                <w:sz w:val="18"/>
                <w:szCs w:val="18"/>
                <w:shd w:val="clear" w:color="auto" w:fill="FFFFFF"/>
                <w:lang w:eastAsia="fr-FR"/>
              </w:rPr>
              <w:t xml:space="preserve">à une politique d’utilisation de la force, de façon agressive. </w:t>
            </w:r>
            <w:r w:rsidRPr="00917528">
              <w:rPr>
                <w:rFonts w:eastAsia="Times New Roman" w:cs="Tahoma"/>
                <w:b/>
                <w:bCs/>
                <w:iCs/>
                <w:color w:val="000000" w:themeColor="text1"/>
                <w:sz w:val="18"/>
                <w:szCs w:val="18"/>
                <w:shd w:val="clear" w:color="auto" w:fill="FFFFFF"/>
                <w:lang w:eastAsia="fr-FR"/>
              </w:rPr>
              <w:t>C’est tout le cont</w:t>
            </w:r>
            <w:r w:rsidR="00917528" w:rsidRPr="00917528">
              <w:rPr>
                <w:rFonts w:eastAsia="Times New Roman" w:cs="Tahoma"/>
                <w:b/>
                <w:bCs/>
                <w:iCs/>
                <w:color w:val="000000" w:themeColor="text1"/>
                <w:sz w:val="18"/>
                <w:szCs w:val="18"/>
                <w:shd w:val="clear" w:color="auto" w:fill="FFFFFF"/>
                <w:lang w:eastAsia="fr-FR"/>
              </w:rPr>
              <w:t>ra</w:t>
            </w:r>
            <w:r w:rsidRPr="00917528">
              <w:rPr>
                <w:rFonts w:eastAsia="Times New Roman" w:cs="Tahoma"/>
                <w:b/>
                <w:bCs/>
                <w:iCs/>
                <w:color w:val="000000" w:themeColor="text1"/>
                <w:sz w:val="18"/>
                <w:szCs w:val="18"/>
                <w:shd w:val="clear" w:color="auto" w:fill="FFFFFF"/>
                <w:lang w:eastAsia="fr-FR"/>
              </w:rPr>
              <w:t xml:space="preserve">ire : </w:t>
            </w:r>
            <w:r w:rsidR="00917528" w:rsidRPr="00917528">
              <w:rPr>
                <w:rFonts w:eastAsia="Times New Roman" w:cs="Tahoma"/>
                <w:b/>
                <w:bCs/>
                <w:iCs/>
                <w:color w:val="000000" w:themeColor="text1"/>
                <w:sz w:val="18"/>
                <w:szCs w:val="18"/>
                <w:shd w:val="clear" w:color="auto" w:fill="FFFFFF"/>
                <w:lang w:eastAsia="fr-FR"/>
              </w:rPr>
              <w:t xml:space="preserve">il affirme que dans un monde caractérisé par des rapports de force (surarmement, armes nucléaires, États carnivores), </w:t>
            </w:r>
            <w:r w:rsidR="00917528" w:rsidRPr="00917528">
              <w:rPr>
                <w:b/>
                <w:bCs/>
                <w:sz w:val="18"/>
                <w:szCs w:val="18"/>
                <w:shd w:val="clear" w:color="auto" w:fill="FFFFFF"/>
                <w:lang w:eastAsia="fr-FR"/>
              </w:rPr>
              <w:t>personne n’est assez fou pour renoncer à la force.</w:t>
            </w:r>
          </w:p>
        </w:tc>
        <w:tc>
          <w:tcPr>
            <w:tcW w:w="425" w:type="dxa"/>
            <w:tcBorders>
              <w:top w:val="single" w:sz="4" w:space="0" w:color="BFBFBF"/>
              <w:left w:val="single" w:sz="4" w:space="0" w:color="BFBFBF"/>
              <w:bottom w:val="single" w:sz="4" w:space="0" w:color="BFBFBF"/>
              <w:right w:val="single" w:sz="4" w:space="0" w:color="BFBFBF"/>
            </w:tcBorders>
          </w:tcPr>
          <w:p w14:paraId="30816D5C" w14:textId="77777777" w:rsidR="0009793C" w:rsidRPr="00917528" w:rsidRDefault="0009793C" w:rsidP="005E1A1B">
            <w:pPr>
              <w:jc w:val="center"/>
              <w:rPr>
                <w:sz w:val="18"/>
                <w:szCs w:val="18"/>
              </w:rPr>
            </w:pPr>
          </w:p>
        </w:tc>
        <w:tc>
          <w:tcPr>
            <w:tcW w:w="426" w:type="dxa"/>
            <w:tcBorders>
              <w:top w:val="single" w:sz="4" w:space="0" w:color="BFBFBF"/>
              <w:left w:val="single" w:sz="4" w:space="0" w:color="BFBFBF"/>
              <w:bottom w:val="single" w:sz="4" w:space="0" w:color="BFBFBF"/>
              <w:right w:val="single" w:sz="4" w:space="0" w:color="BFBFBF"/>
            </w:tcBorders>
          </w:tcPr>
          <w:p w14:paraId="704D2242" w14:textId="77777777" w:rsidR="0009793C" w:rsidRPr="00917528" w:rsidRDefault="0009793C" w:rsidP="005E1A1B">
            <w:pPr>
              <w:jc w:val="center"/>
              <w:rPr>
                <w:sz w:val="18"/>
                <w:szCs w:val="18"/>
              </w:rPr>
            </w:pPr>
            <w:r w:rsidRPr="00917528">
              <w:rPr>
                <w:sz w:val="18"/>
                <w:szCs w:val="18"/>
              </w:rPr>
              <w:t>X</w:t>
            </w:r>
          </w:p>
        </w:tc>
      </w:tr>
      <w:tr w:rsidR="0009793C" w14:paraId="3EEA76DF" w14:textId="77777777" w:rsidTr="005E1A1B">
        <w:trPr>
          <w:trHeight w:val="340"/>
        </w:trPr>
        <w:tc>
          <w:tcPr>
            <w:tcW w:w="9034" w:type="dxa"/>
            <w:tcBorders>
              <w:top w:val="single" w:sz="4" w:space="0" w:color="BFBFBF"/>
              <w:left w:val="single" w:sz="4" w:space="0" w:color="BFBFBF"/>
              <w:bottom w:val="single" w:sz="4" w:space="0" w:color="BFBFBF"/>
              <w:right w:val="single" w:sz="4" w:space="0" w:color="BFBFBF"/>
            </w:tcBorders>
          </w:tcPr>
          <w:p w14:paraId="665792B3" w14:textId="08CC23D0" w:rsidR="0009793C" w:rsidRPr="00917528" w:rsidRDefault="0009793C" w:rsidP="00917528">
            <w:pPr>
              <w:rPr>
                <w:sz w:val="18"/>
                <w:szCs w:val="18"/>
              </w:rPr>
            </w:pPr>
            <w:r w:rsidRPr="00917528">
              <w:rPr>
                <w:sz w:val="18"/>
                <w:szCs w:val="18"/>
              </w:rPr>
              <w:t xml:space="preserve">3. Micheline Calmy-Rey souligne </w:t>
            </w:r>
            <w:r w:rsidR="00917528" w:rsidRPr="00917528">
              <w:rPr>
                <w:sz w:val="18"/>
                <w:szCs w:val="18"/>
              </w:rPr>
              <w:t xml:space="preserve">justement </w:t>
            </w:r>
            <w:r w:rsidRPr="00917528">
              <w:rPr>
                <w:sz w:val="18"/>
                <w:szCs w:val="18"/>
              </w:rPr>
              <w:t xml:space="preserve">que dans le contexte actuel il faut miser sur les moyens diplomatiques et le dialogue pour résoudre les conflits. C’est dans l’intérêt des puissances moyennes face au danger des grandes puissances surarmées qui se mettent aussi à dialoguer. </w:t>
            </w:r>
          </w:p>
        </w:tc>
        <w:tc>
          <w:tcPr>
            <w:tcW w:w="425" w:type="dxa"/>
            <w:tcBorders>
              <w:top w:val="single" w:sz="4" w:space="0" w:color="BFBFBF"/>
              <w:left w:val="single" w:sz="4" w:space="0" w:color="BFBFBF"/>
              <w:bottom w:val="single" w:sz="4" w:space="0" w:color="BFBFBF"/>
              <w:right w:val="single" w:sz="4" w:space="0" w:color="BFBFBF"/>
            </w:tcBorders>
          </w:tcPr>
          <w:p w14:paraId="48A3BC90" w14:textId="77777777" w:rsidR="0009793C" w:rsidRPr="00917528" w:rsidRDefault="0009793C" w:rsidP="005E1A1B">
            <w:pPr>
              <w:jc w:val="center"/>
              <w:rPr>
                <w:sz w:val="18"/>
                <w:szCs w:val="18"/>
              </w:rPr>
            </w:pPr>
            <w:r w:rsidRPr="00917528">
              <w:rPr>
                <w:sz w:val="18"/>
                <w:szCs w:val="18"/>
              </w:rPr>
              <w:t>X</w:t>
            </w:r>
          </w:p>
        </w:tc>
        <w:tc>
          <w:tcPr>
            <w:tcW w:w="426" w:type="dxa"/>
            <w:tcBorders>
              <w:top w:val="single" w:sz="4" w:space="0" w:color="BFBFBF"/>
              <w:left w:val="single" w:sz="4" w:space="0" w:color="BFBFBF"/>
              <w:bottom w:val="single" w:sz="4" w:space="0" w:color="BFBFBF"/>
              <w:right w:val="single" w:sz="4" w:space="0" w:color="BFBFBF"/>
            </w:tcBorders>
          </w:tcPr>
          <w:p w14:paraId="4C85AA7E" w14:textId="77777777" w:rsidR="0009793C" w:rsidRPr="00917528" w:rsidRDefault="0009793C" w:rsidP="005E1A1B">
            <w:pPr>
              <w:jc w:val="center"/>
              <w:rPr>
                <w:sz w:val="18"/>
                <w:szCs w:val="18"/>
              </w:rPr>
            </w:pPr>
          </w:p>
        </w:tc>
      </w:tr>
      <w:tr w:rsidR="0009793C" w14:paraId="5E338D18" w14:textId="77777777" w:rsidTr="005E1A1B">
        <w:trPr>
          <w:trHeight w:val="340"/>
        </w:trPr>
        <w:tc>
          <w:tcPr>
            <w:tcW w:w="9034" w:type="dxa"/>
            <w:tcBorders>
              <w:top w:val="single" w:sz="4" w:space="0" w:color="BFBFBF"/>
              <w:left w:val="single" w:sz="4" w:space="0" w:color="BFBFBF"/>
              <w:bottom w:val="single" w:sz="4" w:space="0" w:color="BFBFBF"/>
              <w:right w:val="single" w:sz="4" w:space="0" w:color="BFBFBF"/>
            </w:tcBorders>
          </w:tcPr>
          <w:p w14:paraId="3BE34FAA" w14:textId="52A601DA" w:rsidR="0009793C" w:rsidRPr="002D691C" w:rsidRDefault="0009793C" w:rsidP="002D691C">
            <w:pPr>
              <w:rPr>
                <w:sz w:val="18"/>
                <w:szCs w:val="18"/>
              </w:rPr>
            </w:pPr>
            <w:r w:rsidRPr="002D691C">
              <w:rPr>
                <w:sz w:val="18"/>
                <w:szCs w:val="18"/>
              </w:rPr>
              <w:t>4. Dominique Laresche se réjouit de la transparence progressive du langage diplomatique et prend celui de Joe Biden pour exemple.</w:t>
            </w:r>
            <w:r w:rsidR="00917528" w:rsidRPr="002D691C">
              <w:rPr>
                <w:sz w:val="18"/>
                <w:szCs w:val="18"/>
              </w:rPr>
              <w:t xml:space="preserve"> </w:t>
            </w:r>
            <w:r w:rsidR="00917528" w:rsidRPr="002D691C">
              <w:rPr>
                <w:b/>
                <w:bCs/>
                <w:sz w:val="18"/>
                <w:szCs w:val="18"/>
              </w:rPr>
              <w:t xml:space="preserve">Elle dit qu’il y a </w:t>
            </w:r>
            <w:r w:rsidRPr="002D691C">
              <w:rPr>
                <w:rFonts w:eastAsia="Times New Roman" w:cs="Tahoma"/>
                <w:b/>
                <w:bCs/>
                <w:iCs/>
                <w:color w:val="000000" w:themeColor="text1"/>
                <w:sz w:val="18"/>
                <w:szCs w:val="18"/>
                <w:shd w:val="clear" w:color="auto" w:fill="FFFFFF"/>
                <w:lang w:eastAsia="fr-FR"/>
              </w:rPr>
              <w:t>beaucoup d’escalade verbale</w:t>
            </w:r>
            <w:r w:rsidR="00917528" w:rsidRPr="002D691C">
              <w:rPr>
                <w:rFonts w:eastAsia="Times New Roman" w:cs="Tahoma"/>
                <w:b/>
                <w:bCs/>
                <w:iCs/>
                <w:color w:val="000000" w:themeColor="text1"/>
                <w:sz w:val="18"/>
                <w:szCs w:val="18"/>
                <w:shd w:val="clear" w:color="auto" w:fill="FFFFFF"/>
                <w:lang w:eastAsia="fr-FR"/>
              </w:rPr>
              <w:t xml:space="preserve"> et que </w:t>
            </w:r>
            <w:r w:rsidRPr="002D691C">
              <w:rPr>
                <w:rFonts w:eastAsia="Times New Roman" w:cs="Tahoma"/>
                <w:b/>
                <w:bCs/>
                <w:iCs/>
                <w:color w:val="000000" w:themeColor="text1"/>
                <w:sz w:val="18"/>
                <w:szCs w:val="18"/>
                <w:shd w:val="clear" w:color="auto" w:fill="FFFFFF"/>
                <w:lang w:eastAsia="fr-FR"/>
              </w:rPr>
              <w:t xml:space="preserve">le langage diplomatique a tendance à se durcir. </w:t>
            </w:r>
            <w:r w:rsidR="00917528" w:rsidRPr="002D691C">
              <w:rPr>
                <w:rFonts w:eastAsia="Times New Roman" w:cs="Tahoma"/>
                <w:b/>
                <w:bCs/>
                <w:iCs/>
                <w:color w:val="000000" w:themeColor="text1"/>
                <w:sz w:val="18"/>
                <w:szCs w:val="18"/>
                <w:shd w:val="clear" w:color="auto" w:fill="FFFFFF"/>
                <w:lang w:eastAsia="fr-FR"/>
              </w:rPr>
              <w:t xml:space="preserve">Elle rapporte les accusations de </w:t>
            </w:r>
            <w:r w:rsidRPr="002D691C">
              <w:rPr>
                <w:rFonts w:eastAsia="Times New Roman" w:cs="Tahoma"/>
                <w:b/>
                <w:bCs/>
                <w:iCs/>
                <w:color w:val="000000" w:themeColor="text1"/>
                <w:sz w:val="18"/>
                <w:szCs w:val="18"/>
                <w:shd w:val="clear" w:color="auto" w:fill="FFFFFF"/>
                <w:lang w:eastAsia="fr-FR"/>
              </w:rPr>
              <w:t>Joe Biden</w:t>
            </w:r>
            <w:r w:rsidR="00917528" w:rsidRPr="002D691C">
              <w:rPr>
                <w:rFonts w:eastAsia="Times New Roman" w:cs="Tahoma"/>
                <w:b/>
                <w:bCs/>
                <w:iCs/>
                <w:color w:val="000000" w:themeColor="text1"/>
                <w:sz w:val="18"/>
                <w:szCs w:val="18"/>
                <w:shd w:val="clear" w:color="auto" w:fill="FFFFFF"/>
                <w:lang w:eastAsia="fr-FR"/>
              </w:rPr>
              <w:t> </w:t>
            </w:r>
            <w:r w:rsidR="002D691C" w:rsidRPr="002D691C">
              <w:rPr>
                <w:rFonts w:eastAsia="Times New Roman" w:cs="Tahoma"/>
                <w:b/>
                <w:bCs/>
                <w:iCs/>
                <w:color w:val="000000" w:themeColor="text1"/>
                <w:sz w:val="18"/>
                <w:szCs w:val="18"/>
                <w:shd w:val="clear" w:color="auto" w:fill="FFFFFF"/>
                <w:lang w:eastAsia="fr-FR"/>
              </w:rPr>
              <w:t>et s’interroge sur l’habilité de sa diplomatie.</w:t>
            </w:r>
            <w:r w:rsidR="002D691C" w:rsidRPr="002D691C">
              <w:rPr>
                <w:rFonts w:eastAsia="Times New Roman" w:cs="Tahoma"/>
                <w:iCs/>
                <w:color w:val="000000" w:themeColor="text1"/>
                <w:sz w:val="18"/>
                <w:szCs w:val="18"/>
                <w:shd w:val="clear" w:color="auto" w:fill="FFFFFF"/>
                <w:lang w:eastAsia="fr-FR"/>
              </w:rPr>
              <w:t xml:space="preserve"> </w:t>
            </w:r>
          </w:p>
        </w:tc>
        <w:tc>
          <w:tcPr>
            <w:tcW w:w="425" w:type="dxa"/>
            <w:tcBorders>
              <w:top w:val="single" w:sz="4" w:space="0" w:color="BFBFBF"/>
              <w:left w:val="single" w:sz="4" w:space="0" w:color="BFBFBF"/>
              <w:bottom w:val="single" w:sz="4" w:space="0" w:color="BFBFBF"/>
              <w:right w:val="single" w:sz="4" w:space="0" w:color="BFBFBF"/>
            </w:tcBorders>
          </w:tcPr>
          <w:p w14:paraId="1A7405DA" w14:textId="77777777" w:rsidR="0009793C" w:rsidRPr="002D691C" w:rsidRDefault="0009793C" w:rsidP="005E1A1B">
            <w:pPr>
              <w:jc w:val="center"/>
              <w:rPr>
                <w:sz w:val="18"/>
                <w:szCs w:val="18"/>
              </w:rPr>
            </w:pPr>
          </w:p>
        </w:tc>
        <w:tc>
          <w:tcPr>
            <w:tcW w:w="426" w:type="dxa"/>
            <w:tcBorders>
              <w:top w:val="single" w:sz="4" w:space="0" w:color="BFBFBF"/>
              <w:left w:val="single" w:sz="4" w:space="0" w:color="BFBFBF"/>
              <w:bottom w:val="single" w:sz="4" w:space="0" w:color="BFBFBF"/>
              <w:right w:val="single" w:sz="4" w:space="0" w:color="BFBFBF"/>
            </w:tcBorders>
          </w:tcPr>
          <w:p w14:paraId="70112E8B" w14:textId="77777777" w:rsidR="0009793C" w:rsidRPr="002D691C" w:rsidRDefault="0009793C" w:rsidP="005E1A1B">
            <w:pPr>
              <w:jc w:val="center"/>
              <w:rPr>
                <w:sz w:val="18"/>
                <w:szCs w:val="18"/>
              </w:rPr>
            </w:pPr>
            <w:r w:rsidRPr="002D691C">
              <w:rPr>
                <w:sz w:val="18"/>
                <w:szCs w:val="18"/>
              </w:rPr>
              <w:t>X</w:t>
            </w:r>
          </w:p>
        </w:tc>
      </w:tr>
      <w:tr w:rsidR="0009793C" w14:paraId="2428ABB9" w14:textId="77777777" w:rsidTr="005E1A1B">
        <w:trPr>
          <w:trHeight w:val="340"/>
        </w:trPr>
        <w:tc>
          <w:tcPr>
            <w:tcW w:w="9034" w:type="dxa"/>
            <w:tcBorders>
              <w:top w:val="single" w:sz="4" w:space="0" w:color="BFBFBF"/>
              <w:left w:val="single" w:sz="4" w:space="0" w:color="BFBFBF"/>
              <w:bottom w:val="single" w:sz="4" w:space="0" w:color="BFBFBF"/>
              <w:right w:val="single" w:sz="4" w:space="0" w:color="BFBFBF"/>
            </w:tcBorders>
          </w:tcPr>
          <w:p w14:paraId="7EE4399F" w14:textId="73AE2D28" w:rsidR="0009793C" w:rsidRPr="00427049" w:rsidRDefault="0009793C" w:rsidP="005E1A1B">
            <w:pPr>
              <w:rPr>
                <w:sz w:val="18"/>
                <w:szCs w:val="18"/>
              </w:rPr>
            </w:pPr>
            <w:r w:rsidRPr="00427049">
              <w:rPr>
                <w:sz w:val="18"/>
                <w:szCs w:val="18"/>
              </w:rPr>
              <w:t>5. Micheline Calmy-Rey apprécie visiblement le franc parler de Joe Biden qui a déjà débouché sur des résultats positifs à Genève lors de sa rencontre avec Vladimir Poutine.</w:t>
            </w:r>
            <w:r w:rsidR="002D691C" w:rsidRPr="00427049">
              <w:rPr>
                <w:sz w:val="18"/>
                <w:szCs w:val="18"/>
              </w:rPr>
              <w:t xml:space="preserve"> </w:t>
            </w:r>
            <w:r w:rsidR="002D691C" w:rsidRPr="00427049">
              <w:rPr>
                <w:b/>
                <w:bCs/>
                <w:sz w:val="18"/>
                <w:szCs w:val="18"/>
              </w:rPr>
              <w:t xml:space="preserve">Elle ne se prononce pas sur les talents de diplomate de Joe Biden mais reconnaît que sa rencontre à Genève avec Vladimir Poutine a </w:t>
            </w:r>
            <w:r w:rsidR="00427049" w:rsidRPr="00427049">
              <w:rPr>
                <w:b/>
                <w:bCs/>
                <w:sz w:val="18"/>
                <w:szCs w:val="18"/>
              </w:rPr>
              <w:t>engrangé</w:t>
            </w:r>
            <w:r w:rsidR="002D691C" w:rsidRPr="00427049">
              <w:rPr>
                <w:b/>
                <w:bCs/>
                <w:sz w:val="18"/>
                <w:szCs w:val="18"/>
              </w:rPr>
              <w:t xml:space="preserve"> </w:t>
            </w:r>
            <w:r w:rsidR="00427049" w:rsidRPr="00427049">
              <w:rPr>
                <w:b/>
                <w:bCs/>
                <w:sz w:val="18"/>
                <w:szCs w:val="18"/>
              </w:rPr>
              <w:t xml:space="preserve">des résultats positifs : </w:t>
            </w:r>
            <w:r w:rsidR="00427049" w:rsidRPr="00427049">
              <w:rPr>
                <w:rFonts w:eastAsia="Times New Roman" w:cs="Tahoma"/>
                <w:b/>
                <w:bCs/>
                <w:iCs/>
                <w:color w:val="000000" w:themeColor="text1"/>
                <w:sz w:val="18"/>
                <w:szCs w:val="18"/>
                <w:shd w:val="clear" w:color="auto" w:fill="FFFFFF"/>
                <w:lang w:eastAsia="fr-FR"/>
              </w:rPr>
              <w:t>un début de consultations sur la limitation des armements (armements nucléaires), et accord sur les questions de cybersécurité.</w:t>
            </w:r>
            <w:r w:rsidR="002D691C" w:rsidRPr="00427049">
              <w:rPr>
                <w:rFonts w:eastAsia="Times New Roman" w:cs="Tahoma"/>
                <w:iCs/>
                <w:color w:val="000000" w:themeColor="text1"/>
                <w:sz w:val="18"/>
                <w:szCs w:val="18"/>
                <w:shd w:val="clear" w:color="auto" w:fill="FFFFFF"/>
                <w:lang w:eastAsia="fr-FR"/>
              </w:rPr>
              <w:t xml:space="preserve"> </w:t>
            </w:r>
          </w:p>
        </w:tc>
        <w:tc>
          <w:tcPr>
            <w:tcW w:w="425" w:type="dxa"/>
            <w:tcBorders>
              <w:top w:val="single" w:sz="4" w:space="0" w:color="BFBFBF"/>
              <w:left w:val="single" w:sz="4" w:space="0" w:color="BFBFBF"/>
              <w:bottom w:val="single" w:sz="4" w:space="0" w:color="BFBFBF"/>
              <w:right w:val="single" w:sz="4" w:space="0" w:color="BFBFBF"/>
            </w:tcBorders>
          </w:tcPr>
          <w:p w14:paraId="14838B97" w14:textId="77777777" w:rsidR="0009793C" w:rsidRPr="00427049" w:rsidRDefault="0009793C" w:rsidP="005E1A1B">
            <w:pPr>
              <w:jc w:val="center"/>
              <w:rPr>
                <w:sz w:val="18"/>
                <w:szCs w:val="18"/>
              </w:rPr>
            </w:pPr>
          </w:p>
        </w:tc>
        <w:tc>
          <w:tcPr>
            <w:tcW w:w="426" w:type="dxa"/>
            <w:tcBorders>
              <w:top w:val="single" w:sz="4" w:space="0" w:color="BFBFBF"/>
              <w:left w:val="single" w:sz="4" w:space="0" w:color="BFBFBF"/>
              <w:bottom w:val="single" w:sz="4" w:space="0" w:color="BFBFBF"/>
              <w:right w:val="single" w:sz="4" w:space="0" w:color="BFBFBF"/>
            </w:tcBorders>
          </w:tcPr>
          <w:p w14:paraId="158ED907" w14:textId="77777777" w:rsidR="0009793C" w:rsidRPr="00427049" w:rsidRDefault="0009793C" w:rsidP="005E1A1B">
            <w:pPr>
              <w:jc w:val="center"/>
              <w:rPr>
                <w:sz w:val="18"/>
                <w:szCs w:val="18"/>
              </w:rPr>
            </w:pPr>
            <w:r w:rsidRPr="00427049">
              <w:rPr>
                <w:sz w:val="18"/>
                <w:szCs w:val="18"/>
              </w:rPr>
              <w:t>X</w:t>
            </w:r>
          </w:p>
        </w:tc>
      </w:tr>
    </w:tbl>
    <w:p w14:paraId="5729ACC6" w14:textId="77777777" w:rsidR="00FC5403" w:rsidRPr="001E5BC2" w:rsidRDefault="00FC5403" w:rsidP="00527FED">
      <w:pPr>
        <w:rPr>
          <w:sz w:val="18"/>
          <w:szCs w:val="18"/>
        </w:rPr>
      </w:pPr>
    </w:p>
    <w:p w14:paraId="27CA88F7" w14:textId="307ED1D4" w:rsidR="006C0EC2" w:rsidRDefault="00230471" w:rsidP="00FF0A63">
      <w:pPr>
        <w:pStyle w:val="Titre3"/>
      </w:pPr>
      <w:bookmarkStart w:id="14" w:name="_Toc80611308"/>
      <w:r>
        <w:t>Repérer les marques d</w:t>
      </w:r>
      <w:r w:rsidR="00177C67">
        <w:t xml:space="preserve">u langage </w:t>
      </w:r>
      <w:r w:rsidR="00DD2891">
        <w:t xml:space="preserve">et du savoir-faire </w:t>
      </w:r>
      <w:r w:rsidR="00177C67">
        <w:t>diplomatique</w:t>
      </w:r>
      <w:r>
        <w:t xml:space="preserve"> (activité </w:t>
      </w:r>
      <w:r w:rsidR="00112AD5">
        <w:t>5</w:t>
      </w:r>
      <w:r>
        <w:t>)</w:t>
      </w:r>
      <w:bookmarkEnd w:id="14"/>
      <w:r>
        <w:t xml:space="preserve"> </w:t>
      </w:r>
    </w:p>
    <w:p w14:paraId="1FF53BAE" w14:textId="6DA67E30" w:rsidR="00FF0A63" w:rsidRPr="00FF0A63" w:rsidRDefault="00230471" w:rsidP="00FF0A63">
      <w:pPr>
        <w:pStyle w:val="Infosactivit"/>
        <w:rPr>
          <w:rFonts w:eastAsia="Arial Unicode MS"/>
        </w:rPr>
      </w:pPr>
      <w:r>
        <w:rPr>
          <w:b/>
        </w:rPr>
        <w:t>Analyse du discours</w:t>
      </w:r>
      <w:r w:rsidR="005F575A">
        <w:rPr>
          <w:b/>
        </w:rPr>
        <w:t xml:space="preserve"> </w:t>
      </w:r>
      <w:r w:rsidR="005F575A">
        <w:t>–</w:t>
      </w:r>
      <w:r w:rsidR="005F575A" w:rsidRPr="005F575A">
        <w:t xml:space="preserve"> </w:t>
      </w:r>
      <w:r w:rsidR="00177C67">
        <w:t>groupe</w:t>
      </w:r>
      <w:r w:rsidR="00E86BB2">
        <w:t>-</w:t>
      </w:r>
      <w:r w:rsidR="00177C67">
        <w:t xml:space="preserve">classe, </w:t>
      </w:r>
      <w:r w:rsidR="005F575A">
        <w:t xml:space="preserve">petits groupes </w:t>
      </w:r>
      <w:r w:rsidR="00FF0A63">
        <w:t xml:space="preserve">– </w:t>
      </w:r>
      <w:r w:rsidR="001739C9">
        <w:t>30</w:t>
      </w:r>
      <w:r w:rsidR="00FF0A63">
        <w:t xml:space="preserve"> min (support</w:t>
      </w:r>
      <w:r>
        <w:t>s</w:t>
      </w:r>
      <w:r w:rsidR="00FF0A63">
        <w:t> : fiche apprenant</w:t>
      </w:r>
      <w:r>
        <w:t xml:space="preserve">, </w:t>
      </w:r>
      <w:r w:rsidR="00D33BB9">
        <w:t xml:space="preserve">vidéo, </w:t>
      </w:r>
      <w:r>
        <w:t>transcription</w:t>
      </w:r>
      <w:r w:rsidR="00FF0A63">
        <w:t>)</w:t>
      </w:r>
    </w:p>
    <w:p w14:paraId="0EF03343" w14:textId="6ACEFBCC" w:rsidR="00177C67" w:rsidRPr="00177C67" w:rsidRDefault="00177C67" w:rsidP="0026095A">
      <w:pPr>
        <w:rPr>
          <w:rFonts w:eastAsia="Arial Unicode MS"/>
        </w:rPr>
      </w:pPr>
      <w:r w:rsidRPr="00177C67">
        <w:rPr>
          <w:rFonts w:eastAsia="Arial Unicode MS"/>
        </w:rPr>
        <w:t xml:space="preserve">Avant de réaliser la tâche proprement dite, </w:t>
      </w:r>
      <w:r>
        <w:rPr>
          <w:rFonts w:eastAsia="Arial Unicode MS"/>
        </w:rPr>
        <w:t xml:space="preserve">demander aux </w:t>
      </w:r>
      <w:r>
        <w:t xml:space="preserve">apprenant·e·s s’il existe bel et bien un langage diplomatique et dans ce cas quelles en sont les caractéristiques principales. </w:t>
      </w:r>
      <w:r w:rsidR="00796356">
        <w:t>Notez les points essentiels au tableau.</w:t>
      </w:r>
    </w:p>
    <w:p w14:paraId="1DFF54C9" w14:textId="531C406A" w:rsidR="006C0EC2" w:rsidRDefault="00D33BB9" w:rsidP="0026095A">
      <w:pPr>
        <w:rPr>
          <w:rFonts w:eastAsia="Arial Unicode MS"/>
        </w:rPr>
      </w:pPr>
      <w:r w:rsidRPr="00DD2891">
        <w:rPr>
          <w:rFonts w:eastAsia="Arial Unicode MS"/>
        </w:rPr>
        <w:t xml:space="preserve">Former </w:t>
      </w:r>
      <w:r w:rsidR="00177C67" w:rsidRPr="00DD2891">
        <w:rPr>
          <w:rFonts w:eastAsia="Arial Unicode MS"/>
        </w:rPr>
        <w:t xml:space="preserve">ensuite </w:t>
      </w:r>
      <w:r w:rsidRPr="00DD2891">
        <w:rPr>
          <w:rFonts w:eastAsia="Arial Unicode MS"/>
        </w:rPr>
        <w:t xml:space="preserve">de petits groupes. Distribuer la fiche transcription. </w:t>
      </w:r>
      <w:r w:rsidR="00D35AC6" w:rsidRPr="00DD2891">
        <w:rPr>
          <w:rFonts w:eastAsia="Arial Unicode MS"/>
        </w:rPr>
        <w:t>Diffuser une dernière fois l’interview.</w:t>
      </w:r>
    </w:p>
    <w:p w14:paraId="0BFA1034" w14:textId="23B151F9" w:rsidR="00177C67" w:rsidRPr="00177C67" w:rsidRDefault="008849B1" w:rsidP="00177C67">
      <w:pPr>
        <w:rPr>
          <w:i/>
          <w:iCs/>
        </w:rPr>
      </w:pPr>
      <w:r w:rsidRPr="00177C67">
        <w:rPr>
          <w:i/>
          <w:iCs/>
        </w:rPr>
        <w:lastRenderedPageBreak/>
        <w:t>Faites l’activité 5</w:t>
      </w:r>
      <w:r w:rsidR="00D82FF8" w:rsidRPr="00177C67">
        <w:rPr>
          <w:i/>
          <w:iCs/>
        </w:rPr>
        <w:t xml:space="preserve"> : </w:t>
      </w:r>
      <w:r w:rsidR="00177C67" w:rsidRPr="00177C67">
        <w:rPr>
          <w:i/>
          <w:iCs/>
        </w:rPr>
        <w:t xml:space="preserve">Micheline Calmy-Rey est sans aucun doute une diplomate chevronnée. Écoutez une dernière fois l’interview. Observez la manière dont elle répond aux questions des journalistes. Comment procède-t-elle ? </w:t>
      </w:r>
      <w:r w:rsidR="00177C67">
        <w:rPr>
          <w:i/>
          <w:iCs/>
        </w:rPr>
        <w:t>Partagez vos observations avec vos collègues.</w:t>
      </w:r>
      <w:r w:rsidR="00177C67" w:rsidRPr="00177C67">
        <w:rPr>
          <w:i/>
          <w:iCs/>
        </w:rPr>
        <w:t xml:space="preserve"> </w:t>
      </w:r>
    </w:p>
    <w:p w14:paraId="26E0CC30" w14:textId="3924F6B8" w:rsidR="00D82FF8" w:rsidRDefault="00D82FF8" w:rsidP="00D82FF8">
      <w:r>
        <w:t xml:space="preserve">Passer parmi les groupes </w:t>
      </w:r>
      <w:r w:rsidR="00D35AC6">
        <w:t>en qualité de personne ressource</w:t>
      </w:r>
      <w:r>
        <w:t xml:space="preserve">. </w:t>
      </w:r>
    </w:p>
    <w:p w14:paraId="19745F1E" w14:textId="60DAB139" w:rsidR="00D82FF8" w:rsidRPr="009D57D9" w:rsidRDefault="00D82FF8" w:rsidP="00D82FF8">
      <w:pPr>
        <w:rPr>
          <w:color w:val="FF0000"/>
        </w:rPr>
      </w:pPr>
      <w:r>
        <w:t xml:space="preserve">Mettre en commun en grand groupe. Projeter </w:t>
      </w:r>
      <w:r w:rsidR="00D35AC6">
        <w:t xml:space="preserve">éventuellement </w:t>
      </w:r>
      <w:r>
        <w:t xml:space="preserve">la transcription afin de faciliter le repérage des </w:t>
      </w:r>
      <w:r w:rsidR="00D35AC6">
        <w:t>différentes observations</w:t>
      </w:r>
      <w:r>
        <w:t xml:space="preserve">. </w:t>
      </w:r>
    </w:p>
    <w:p w14:paraId="47DA37EE" w14:textId="77777777" w:rsidR="009C2342" w:rsidRPr="00BE5BA2" w:rsidRDefault="009C2342" w:rsidP="00D82FF8">
      <w:pPr>
        <w:rPr>
          <w:color w:val="00B050"/>
          <w:sz w:val="18"/>
          <w:szCs w:val="18"/>
        </w:rPr>
      </w:pPr>
    </w:p>
    <w:p w14:paraId="19A08E37" w14:textId="114E487F" w:rsidR="00D82FF8" w:rsidRPr="00C7573F" w:rsidRDefault="00D82FF8" w:rsidP="00D82FF8">
      <w:pPr>
        <w:pStyle w:val="Pistecorrection"/>
        <w:rPr>
          <w:b w:val="0"/>
          <w:bCs/>
        </w:rPr>
      </w:pPr>
      <w:r w:rsidRPr="00A953C2">
        <w:t>Pistes de correction / Corrigés :</w:t>
      </w:r>
    </w:p>
    <w:p w14:paraId="77955D7C" w14:textId="07169D54" w:rsidR="00C7573F" w:rsidRDefault="00C7573F" w:rsidP="00D82FF8">
      <w:pPr>
        <w:pStyle w:val="Pistecorrection"/>
        <w:rPr>
          <w:b w:val="0"/>
          <w:bCs/>
        </w:rPr>
      </w:pPr>
      <w:r w:rsidRPr="00C7573F">
        <w:rPr>
          <w:b w:val="0"/>
          <w:bCs/>
        </w:rPr>
        <w:t xml:space="preserve">- </w:t>
      </w:r>
      <w:r>
        <w:rPr>
          <w:b w:val="0"/>
          <w:bCs/>
        </w:rPr>
        <w:t>Bien sûr, il existe bel et bien un langage diplomatique que l’on peut aisément percevoir lorsque des chefs d’État, des ministres sont interviewés, par exemple</w:t>
      </w:r>
      <w:r w:rsidR="001739C9">
        <w:rPr>
          <w:b w:val="0"/>
          <w:bCs/>
        </w:rPr>
        <w:t>,</w:t>
      </w:r>
      <w:r>
        <w:rPr>
          <w:b w:val="0"/>
          <w:bCs/>
        </w:rPr>
        <w:t xml:space="preserve"> lors de grands sommets internationaux.</w:t>
      </w:r>
    </w:p>
    <w:p w14:paraId="033FDB4D" w14:textId="102CECE6" w:rsidR="00C7573F" w:rsidRDefault="00C7573F" w:rsidP="00D82FF8">
      <w:pPr>
        <w:pStyle w:val="Pistecorrection"/>
        <w:rPr>
          <w:b w:val="0"/>
          <w:bCs/>
        </w:rPr>
      </w:pPr>
      <w:r>
        <w:rPr>
          <w:b w:val="0"/>
          <w:bCs/>
        </w:rPr>
        <w:t xml:space="preserve">- C’est une langue formelle, </w:t>
      </w:r>
      <w:r w:rsidR="00D30DCF">
        <w:rPr>
          <w:b w:val="0"/>
          <w:bCs/>
        </w:rPr>
        <w:t xml:space="preserve">assez codifiée surtout dans le cas du français. Sur base de mon expérience, dans le monde anglo-saxon, le langage diplomatique est plus simple, voire plus direct. </w:t>
      </w:r>
    </w:p>
    <w:p w14:paraId="4010E537" w14:textId="304B37EB" w:rsidR="006B1895" w:rsidRDefault="006B1895" w:rsidP="00D82FF8">
      <w:pPr>
        <w:pStyle w:val="Pistecorrection"/>
        <w:rPr>
          <w:b w:val="0"/>
          <w:bCs/>
        </w:rPr>
      </w:pPr>
      <w:r>
        <w:rPr>
          <w:b w:val="0"/>
          <w:bCs/>
        </w:rPr>
        <w:t xml:space="preserve">- En français, je sais qu’il y a toutes sortes de formules d’évitement, de minoration qui visent à éviter tout ce qui pourrait froisser son interlocuteur. </w:t>
      </w:r>
      <w:r w:rsidR="00A43F9D">
        <w:rPr>
          <w:b w:val="0"/>
          <w:bCs/>
        </w:rPr>
        <w:t>Et surtout, on évite de prendre position</w:t>
      </w:r>
      <w:r w:rsidR="00C32636">
        <w:rPr>
          <w:b w:val="0"/>
          <w:bCs/>
        </w:rPr>
        <w:t xml:space="preserve"> trop ouvertement</w:t>
      </w:r>
      <w:r w:rsidR="00C57B6B">
        <w:rPr>
          <w:b w:val="0"/>
          <w:bCs/>
        </w:rPr>
        <w:t xml:space="preserve"> et de se laisser décontenancer</w:t>
      </w:r>
      <w:r w:rsidR="00C32636">
        <w:rPr>
          <w:b w:val="0"/>
          <w:bCs/>
        </w:rPr>
        <w:t>.</w:t>
      </w:r>
    </w:p>
    <w:p w14:paraId="67E5450E" w14:textId="30B7B0AE" w:rsidR="00276923" w:rsidRDefault="006B1895" w:rsidP="00D82FF8">
      <w:pPr>
        <w:pStyle w:val="Pistecorrection"/>
        <w:rPr>
          <w:b w:val="0"/>
          <w:bCs/>
        </w:rPr>
      </w:pPr>
      <w:r>
        <w:rPr>
          <w:b w:val="0"/>
          <w:bCs/>
        </w:rPr>
        <w:t xml:space="preserve">- D’une manière générale, le choix des mots est essentiel. On utilise le vocabulaire courant </w:t>
      </w:r>
      <w:r w:rsidR="00887A27">
        <w:rPr>
          <w:b w:val="0"/>
          <w:bCs/>
        </w:rPr>
        <w:t>mais on le vide de son impact émotionnel et il faut savoir le</w:t>
      </w:r>
      <w:r>
        <w:rPr>
          <w:b w:val="0"/>
          <w:bCs/>
        </w:rPr>
        <w:t xml:space="preserve"> décoder. </w:t>
      </w:r>
      <w:r w:rsidR="00887A27">
        <w:rPr>
          <w:b w:val="0"/>
          <w:bCs/>
        </w:rPr>
        <w:t>Et ça, c’est d’abord la tâche des journalistes mais aussi des citoyens.</w:t>
      </w:r>
      <w:r w:rsidR="00276923">
        <w:rPr>
          <w:b w:val="0"/>
          <w:bCs/>
        </w:rPr>
        <w:t xml:space="preserve"> Par exemple,</w:t>
      </w:r>
      <w:r w:rsidR="00276923" w:rsidRPr="00276923">
        <w:rPr>
          <w:b w:val="0"/>
          <w:bCs/>
        </w:rPr>
        <w:t xml:space="preserve"> </w:t>
      </w:r>
      <w:r w:rsidR="00276923">
        <w:rPr>
          <w:b w:val="0"/>
          <w:bCs/>
        </w:rPr>
        <w:t>s’étonner de quelque chose signifie être mécontent ou en désaccord avec des propos ou une situation.</w:t>
      </w:r>
    </w:p>
    <w:p w14:paraId="1201D88F" w14:textId="77777777" w:rsidR="00BE5BA2" w:rsidRPr="00BE5BA2" w:rsidRDefault="00BE5BA2" w:rsidP="00D82FF8">
      <w:pPr>
        <w:pStyle w:val="Pistecorrection"/>
        <w:rPr>
          <w:b w:val="0"/>
          <w:bCs/>
          <w:sz w:val="16"/>
          <w:szCs w:val="16"/>
        </w:rPr>
      </w:pPr>
    </w:p>
    <w:p w14:paraId="5348DEB8" w14:textId="5870D2A6" w:rsidR="003308B5" w:rsidRDefault="00C32636" w:rsidP="00D82FF8">
      <w:pPr>
        <w:pStyle w:val="Pistecorrection"/>
        <w:rPr>
          <w:b w:val="0"/>
          <w:bCs/>
        </w:rPr>
      </w:pPr>
      <w:r w:rsidRPr="00C32636">
        <w:rPr>
          <w:b w:val="0"/>
          <w:bCs/>
        </w:rPr>
        <w:t xml:space="preserve"> </w:t>
      </w:r>
      <w:r w:rsidR="00BF1464">
        <w:rPr>
          <w:b w:val="0"/>
          <w:bCs/>
        </w:rPr>
        <w:t xml:space="preserve">- </w:t>
      </w:r>
      <w:r>
        <w:rPr>
          <w:b w:val="0"/>
          <w:bCs/>
        </w:rPr>
        <w:t xml:space="preserve">Dans le cas de Micheline Calmy-Rey, on voit bien que d’emblée, face à une question qui est d’abord une demande d’explication mais qui se termine par </w:t>
      </w:r>
      <w:r w:rsidR="00D411D0">
        <w:rPr>
          <w:b w:val="0"/>
          <w:bCs/>
        </w:rPr>
        <w:t xml:space="preserve">un appel à la confirmation de la proximité de la Suisse </w:t>
      </w:r>
      <w:r w:rsidR="00D411D0" w:rsidRPr="00D411D0">
        <w:rPr>
          <w:b w:val="0"/>
          <w:bCs/>
        </w:rPr>
        <w:t>avec les États-Unis</w:t>
      </w:r>
      <w:r w:rsidR="00D411D0">
        <w:rPr>
          <w:b w:val="0"/>
          <w:bCs/>
        </w:rPr>
        <w:t xml:space="preserve">, elle adopte une stratégie d’évitement : elle ne prend pas position, elle opère un recadrage. Elle met soigneusement en contexte les relations de la Suisse avec les grandes puissances mondiales. </w:t>
      </w:r>
    </w:p>
    <w:p w14:paraId="2BAA51EF" w14:textId="2048356B" w:rsidR="004932A5" w:rsidRDefault="004932A5" w:rsidP="00D82FF8">
      <w:pPr>
        <w:pStyle w:val="Pistecorrection"/>
        <w:rPr>
          <w:b w:val="0"/>
          <w:bCs/>
        </w:rPr>
      </w:pPr>
      <w:r>
        <w:rPr>
          <w:b w:val="0"/>
          <w:bCs/>
        </w:rPr>
        <w:t xml:space="preserve">- Moi, ce qui me frappe, c’est que dans cette mise en contexte, elle </w:t>
      </w:r>
      <w:r w:rsidR="00D35A9D">
        <w:rPr>
          <w:b w:val="0"/>
          <w:bCs/>
        </w:rPr>
        <w:t xml:space="preserve">adopte au départ un langage plus formel puisqu’elle parle de la Fédération de Russie, par après elle dira elle aussi la Russie. </w:t>
      </w:r>
    </w:p>
    <w:p w14:paraId="3A015416" w14:textId="11029430" w:rsidR="004932A5" w:rsidRDefault="004932A5" w:rsidP="00D82FF8">
      <w:pPr>
        <w:pStyle w:val="Pistecorrection"/>
        <w:rPr>
          <w:b w:val="0"/>
          <w:bCs/>
        </w:rPr>
      </w:pPr>
      <w:r>
        <w:rPr>
          <w:b w:val="0"/>
          <w:bCs/>
        </w:rPr>
        <w:t xml:space="preserve">- </w:t>
      </w:r>
      <w:r w:rsidR="00D35A9D">
        <w:rPr>
          <w:b w:val="0"/>
          <w:bCs/>
        </w:rPr>
        <w:t>Je pense que l’on retrouve ensuite dans sa longue explication de ce qu’est la neutralité active, une approche déductive : les grands principes auxquels la Suisse adhère et les différentes actions qui en découlent.</w:t>
      </w:r>
    </w:p>
    <w:p w14:paraId="2AFBBECB" w14:textId="46BEFF91" w:rsidR="00D35A9D" w:rsidRDefault="00D35A9D" w:rsidP="00D82FF8">
      <w:pPr>
        <w:pStyle w:val="Pistecorrection"/>
        <w:rPr>
          <w:rFonts w:cs="Tahoma"/>
          <w:b w:val="0"/>
          <w:bCs/>
          <w:iCs/>
          <w:color w:val="000000" w:themeColor="text1"/>
          <w:szCs w:val="20"/>
          <w:shd w:val="clear" w:color="auto" w:fill="FFFFFF"/>
          <w:lang w:eastAsia="fr-FR"/>
        </w:rPr>
      </w:pPr>
      <w:r>
        <w:rPr>
          <w:b w:val="0"/>
          <w:bCs/>
        </w:rPr>
        <w:t xml:space="preserve">- C’est vrai, moi j’ai également relevé une petite trace d’ironie </w:t>
      </w:r>
      <w:r w:rsidRPr="004F3540">
        <w:rPr>
          <w:b w:val="0"/>
          <w:bCs/>
        </w:rPr>
        <w:t xml:space="preserve">quand elle dit </w:t>
      </w:r>
      <w:r w:rsidR="004F3540" w:rsidRPr="004F3540">
        <w:rPr>
          <w:b w:val="0"/>
          <w:bCs/>
        </w:rPr>
        <w:t xml:space="preserve">que la </w:t>
      </w:r>
      <w:r w:rsidR="004F3540" w:rsidRPr="004F3540">
        <w:rPr>
          <w:rFonts w:cs="Tahoma"/>
          <w:b w:val="0"/>
          <w:bCs/>
          <w:iCs/>
          <w:color w:val="000000" w:themeColor="text1"/>
          <w:szCs w:val="20"/>
          <w:shd w:val="clear" w:color="auto" w:fill="FFFFFF"/>
          <w:lang w:eastAsia="fr-FR"/>
        </w:rPr>
        <w:t>neutralité, c’est quand même pas un vain mot</w:t>
      </w:r>
      <w:r w:rsidR="004F3540">
        <w:rPr>
          <w:rFonts w:cs="Tahoma"/>
          <w:b w:val="0"/>
          <w:bCs/>
          <w:iCs/>
          <w:color w:val="000000" w:themeColor="text1"/>
          <w:szCs w:val="20"/>
          <w:shd w:val="clear" w:color="auto" w:fill="FFFFFF"/>
          <w:lang w:eastAsia="fr-FR"/>
        </w:rPr>
        <w:t xml:space="preserve"> ou qu’être un petit pays comme la Suisse, c’est un atout comparé à la France. </w:t>
      </w:r>
    </w:p>
    <w:p w14:paraId="285F398A" w14:textId="67E95A88" w:rsidR="004F3540" w:rsidRPr="004F3540" w:rsidRDefault="004F3540" w:rsidP="00D82FF8">
      <w:pPr>
        <w:pStyle w:val="Pistecorrection"/>
        <w:rPr>
          <w:b w:val="0"/>
          <w:bCs/>
        </w:rPr>
      </w:pPr>
      <w:r>
        <w:rPr>
          <w:rFonts w:cs="Tahoma"/>
          <w:b w:val="0"/>
          <w:bCs/>
          <w:iCs/>
          <w:color w:val="000000" w:themeColor="text1"/>
          <w:szCs w:val="20"/>
          <w:shd w:val="clear" w:color="auto" w:fill="FFFFFF"/>
          <w:lang w:eastAsia="fr-FR"/>
        </w:rPr>
        <w:t xml:space="preserve">- Je crois que dans sa deuxième réponse, on retrouve les mêmes caractéristiques au-delà de l’explication historique : elle recadre poliment la journaliste en démontrant que la présence des organisations internationales sont le résultat et non la cause de la neutralité suisse, </w:t>
      </w:r>
      <w:r w:rsidR="004D2397">
        <w:rPr>
          <w:rFonts w:cs="Tahoma"/>
          <w:b w:val="0"/>
          <w:bCs/>
          <w:iCs/>
          <w:color w:val="000000" w:themeColor="text1"/>
          <w:szCs w:val="20"/>
          <w:shd w:val="clear" w:color="auto" w:fill="FFFFFF"/>
          <w:lang w:eastAsia="fr-FR"/>
        </w:rPr>
        <w:t>non sans</w:t>
      </w:r>
      <w:r>
        <w:rPr>
          <w:rFonts w:cs="Tahoma"/>
          <w:b w:val="0"/>
          <w:bCs/>
          <w:iCs/>
          <w:color w:val="000000" w:themeColor="text1"/>
          <w:szCs w:val="20"/>
          <w:shd w:val="clear" w:color="auto" w:fill="FFFFFF"/>
          <w:lang w:eastAsia="fr-FR"/>
        </w:rPr>
        <w:t xml:space="preserve"> humour : </w:t>
      </w:r>
      <w:r w:rsidRPr="004F3540">
        <w:rPr>
          <w:rFonts w:cs="Tahoma"/>
          <w:b w:val="0"/>
          <w:bCs/>
          <w:iCs/>
          <w:color w:val="000000" w:themeColor="text1"/>
          <w:szCs w:val="20"/>
          <w:shd w:val="clear" w:color="auto" w:fill="FFFFFF"/>
          <w:lang w:eastAsia="fr-FR"/>
        </w:rPr>
        <w:t>« Mais si je vous dis, vous n’allez peut-être pas me croire, si je vous dis qu’au 16</w:t>
      </w:r>
      <w:r w:rsidRPr="004F3540">
        <w:rPr>
          <w:rFonts w:cs="Tahoma"/>
          <w:b w:val="0"/>
          <w:bCs/>
          <w:iCs/>
          <w:color w:val="000000" w:themeColor="text1"/>
          <w:szCs w:val="20"/>
          <w:shd w:val="clear" w:color="auto" w:fill="FFFFFF"/>
          <w:vertAlign w:val="superscript"/>
          <w:lang w:eastAsia="fr-FR"/>
        </w:rPr>
        <w:t>e</w:t>
      </w:r>
      <w:r w:rsidRPr="004F3540">
        <w:rPr>
          <w:rFonts w:cs="Tahoma"/>
          <w:b w:val="0"/>
          <w:bCs/>
          <w:iCs/>
          <w:color w:val="000000" w:themeColor="text1"/>
          <w:szCs w:val="20"/>
          <w:shd w:val="clear" w:color="auto" w:fill="FFFFFF"/>
          <w:lang w:eastAsia="fr-FR"/>
        </w:rPr>
        <w:t xml:space="preserve"> siècle la Suisse était la plus grande puissance militaire sur le continent européen… »</w:t>
      </w:r>
    </w:p>
    <w:p w14:paraId="47CA8BFD" w14:textId="65319091" w:rsidR="00D411D0" w:rsidRDefault="000E587D" w:rsidP="00D82FF8">
      <w:pPr>
        <w:pStyle w:val="Pistecorrection"/>
        <w:rPr>
          <w:b w:val="0"/>
          <w:bCs/>
          <w:iCs/>
          <w:shd w:val="clear" w:color="auto" w:fill="FFFFFF"/>
          <w:lang w:eastAsia="fr-FR"/>
        </w:rPr>
      </w:pPr>
      <w:r>
        <w:rPr>
          <w:b w:val="0"/>
          <w:bCs/>
        </w:rPr>
        <w:t xml:space="preserve">- Dans sa troisième réponse, </w:t>
      </w:r>
      <w:r w:rsidR="003061E5">
        <w:rPr>
          <w:b w:val="0"/>
          <w:bCs/>
        </w:rPr>
        <w:t xml:space="preserve">face à la provocation de Philippe </w:t>
      </w:r>
      <w:r w:rsidR="003061E5" w:rsidRPr="003061E5">
        <w:rPr>
          <w:b w:val="0"/>
          <w:bCs/>
        </w:rPr>
        <w:t>Ricard (</w:t>
      </w:r>
      <w:r w:rsidR="003061E5" w:rsidRPr="003061E5">
        <w:rPr>
          <w:b w:val="0"/>
          <w:bCs/>
          <w:iCs/>
          <w:shd w:val="clear" w:color="auto" w:fill="FFFFFF"/>
          <w:lang w:eastAsia="fr-FR"/>
        </w:rPr>
        <w:t>personne n’est assez fou pour renoncer à la force à l’heure qu’il est)</w:t>
      </w:r>
      <w:r w:rsidR="003061E5">
        <w:rPr>
          <w:b w:val="0"/>
          <w:bCs/>
          <w:iCs/>
          <w:shd w:val="clear" w:color="auto" w:fill="FFFFFF"/>
          <w:lang w:eastAsia="fr-FR"/>
        </w:rPr>
        <w:t xml:space="preserve">, elle retourne la question et la renvoie en souriant à son interlocuteur. Là, je trouve qu’elle est très habile. Ensuite, plus sérieusement, elle affirme ses convictions profondes et argumente en s’appuyant sur l’actualité. </w:t>
      </w:r>
    </w:p>
    <w:p w14:paraId="39840110" w14:textId="261868FB" w:rsidR="00667317" w:rsidRDefault="00667317" w:rsidP="00D82FF8">
      <w:pPr>
        <w:pStyle w:val="Pistecorrection"/>
        <w:rPr>
          <w:b w:val="0"/>
          <w:bCs/>
          <w:iCs/>
          <w:shd w:val="clear" w:color="auto" w:fill="FFFFFF"/>
          <w:lang w:eastAsia="fr-FR"/>
        </w:rPr>
      </w:pPr>
      <w:r>
        <w:rPr>
          <w:b w:val="0"/>
          <w:bCs/>
          <w:iCs/>
          <w:shd w:val="clear" w:color="auto" w:fill="FFFFFF"/>
          <w:lang w:eastAsia="fr-FR"/>
        </w:rPr>
        <w:t>- Enfin, face à une dernière question fermée</w:t>
      </w:r>
      <w:r w:rsidR="009D57D9">
        <w:rPr>
          <w:b w:val="0"/>
          <w:bCs/>
          <w:iCs/>
          <w:shd w:val="clear" w:color="auto" w:fill="FFFFFF"/>
          <w:lang w:eastAsia="fr-FR"/>
        </w:rPr>
        <w:t xml:space="preserve"> et piégeante</w:t>
      </w:r>
      <w:r>
        <w:rPr>
          <w:b w:val="0"/>
          <w:bCs/>
          <w:iCs/>
          <w:shd w:val="clear" w:color="auto" w:fill="FFFFFF"/>
          <w:lang w:eastAsia="fr-FR"/>
        </w:rPr>
        <w:t xml:space="preserve">, elle s’en tire par une formule diplomatique : « j’ai </w:t>
      </w:r>
      <w:r w:rsidR="00362220">
        <w:rPr>
          <w:b w:val="0"/>
          <w:bCs/>
          <w:iCs/>
          <w:shd w:val="clear" w:color="auto" w:fill="FFFFFF"/>
          <w:lang w:eastAsia="fr-FR"/>
        </w:rPr>
        <w:t xml:space="preserve">de la </w:t>
      </w:r>
      <w:r>
        <w:rPr>
          <w:b w:val="0"/>
          <w:bCs/>
          <w:iCs/>
          <w:shd w:val="clear" w:color="auto" w:fill="FFFFFF"/>
          <w:lang w:eastAsia="fr-FR"/>
        </w:rPr>
        <w:t xml:space="preserve">peine à </w:t>
      </w:r>
      <w:r w:rsidR="00362220">
        <w:rPr>
          <w:b w:val="0"/>
          <w:bCs/>
          <w:iCs/>
          <w:shd w:val="clear" w:color="auto" w:fill="FFFFFF"/>
          <w:lang w:eastAsia="fr-FR"/>
        </w:rPr>
        <w:t>me prononcer</w:t>
      </w:r>
      <w:r w:rsidR="00701E2D">
        <w:rPr>
          <w:b w:val="0"/>
          <w:bCs/>
          <w:iCs/>
          <w:shd w:val="clear" w:color="auto" w:fill="FFFFFF"/>
          <w:lang w:eastAsia="fr-FR"/>
        </w:rPr>
        <w:t xml:space="preserve">… » </w:t>
      </w:r>
      <w:r w:rsidR="009D57D9">
        <w:rPr>
          <w:b w:val="0"/>
          <w:bCs/>
          <w:iCs/>
          <w:shd w:val="clear" w:color="auto" w:fill="FFFFFF"/>
          <w:lang w:eastAsia="fr-FR"/>
        </w:rPr>
        <w:t>puis</w:t>
      </w:r>
      <w:r w:rsidR="00701E2D">
        <w:rPr>
          <w:b w:val="0"/>
          <w:bCs/>
          <w:iCs/>
          <w:shd w:val="clear" w:color="auto" w:fill="FFFFFF"/>
          <w:lang w:eastAsia="fr-FR"/>
        </w:rPr>
        <w:t xml:space="preserve"> affirme </w:t>
      </w:r>
      <w:r w:rsidR="00362220">
        <w:rPr>
          <w:b w:val="0"/>
          <w:bCs/>
          <w:iCs/>
          <w:shd w:val="clear" w:color="auto" w:fill="FFFFFF"/>
          <w:lang w:eastAsia="fr-FR"/>
        </w:rPr>
        <w:t xml:space="preserve">clairement </w:t>
      </w:r>
      <w:r w:rsidR="00701E2D">
        <w:rPr>
          <w:b w:val="0"/>
          <w:bCs/>
          <w:iCs/>
          <w:shd w:val="clear" w:color="auto" w:fill="FFFFFF"/>
          <w:lang w:eastAsia="fr-FR"/>
        </w:rPr>
        <w:t xml:space="preserve">ce qu’elle </w:t>
      </w:r>
      <w:r w:rsidR="00362220">
        <w:rPr>
          <w:b w:val="0"/>
          <w:bCs/>
          <w:iCs/>
          <w:shd w:val="clear" w:color="auto" w:fill="FFFFFF"/>
          <w:lang w:eastAsia="fr-FR"/>
        </w:rPr>
        <w:t xml:space="preserve">a </w:t>
      </w:r>
      <w:r w:rsidR="00701E2D">
        <w:rPr>
          <w:b w:val="0"/>
          <w:bCs/>
          <w:iCs/>
          <w:shd w:val="clear" w:color="auto" w:fill="FFFFFF"/>
          <w:lang w:eastAsia="fr-FR"/>
        </w:rPr>
        <w:t>constat</w:t>
      </w:r>
      <w:r w:rsidR="00362220">
        <w:rPr>
          <w:b w:val="0"/>
          <w:bCs/>
          <w:iCs/>
          <w:shd w:val="clear" w:color="auto" w:fill="FFFFFF"/>
          <w:lang w:eastAsia="fr-FR"/>
        </w:rPr>
        <w:t>é</w:t>
      </w:r>
      <w:r w:rsidR="00701E2D">
        <w:rPr>
          <w:b w:val="0"/>
          <w:bCs/>
          <w:iCs/>
          <w:shd w:val="clear" w:color="auto" w:fill="FFFFFF"/>
          <w:lang w:eastAsia="fr-FR"/>
        </w:rPr>
        <w:t> </w:t>
      </w:r>
      <w:r w:rsidR="00362220">
        <w:rPr>
          <w:b w:val="0"/>
          <w:bCs/>
          <w:iCs/>
          <w:shd w:val="clear" w:color="auto" w:fill="FFFFFF"/>
          <w:lang w:eastAsia="fr-FR"/>
        </w:rPr>
        <w:t xml:space="preserve">à savoir les actions concrètes qui ont marqué la rencontre Biden-Poutine. </w:t>
      </w:r>
    </w:p>
    <w:p w14:paraId="11801C2F" w14:textId="413EB148" w:rsidR="001D78C1" w:rsidRPr="003061E5" w:rsidRDefault="001D78C1" w:rsidP="00D82FF8">
      <w:pPr>
        <w:pStyle w:val="Pistecorrection"/>
        <w:rPr>
          <w:b w:val="0"/>
          <w:bCs/>
        </w:rPr>
      </w:pPr>
      <w:r>
        <w:rPr>
          <w:b w:val="0"/>
          <w:bCs/>
          <w:iCs/>
          <w:shd w:val="clear" w:color="auto" w:fill="FFFFFF"/>
          <w:lang w:eastAsia="fr-FR"/>
        </w:rPr>
        <w:t xml:space="preserve">- En conclusion, je pense qu’au-delà de son savoir-être naturel, il y a un réel savoir-faire acquis au fil d’une longue expérience </w:t>
      </w:r>
      <w:r w:rsidR="001739C9">
        <w:rPr>
          <w:b w:val="0"/>
          <w:bCs/>
          <w:iCs/>
          <w:shd w:val="clear" w:color="auto" w:fill="FFFFFF"/>
          <w:lang w:eastAsia="fr-FR"/>
        </w:rPr>
        <w:t xml:space="preserve">diplomatique </w:t>
      </w:r>
      <w:r>
        <w:rPr>
          <w:b w:val="0"/>
          <w:bCs/>
          <w:iCs/>
          <w:shd w:val="clear" w:color="auto" w:fill="FFFFFF"/>
          <w:lang w:eastAsia="fr-FR"/>
        </w:rPr>
        <w:t xml:space="preserve">: un langage clair et soigné, une logique des arguments, une connaissance de l’histoire et un registre de séduction qui vise à convaincre. </w:t>
      </w:r>
    </w:p>
    <w:p w14:paraId="32DEC74F" w14:textId="77777777" w:rsidR="00D35AC6" w:rsidRDefault="00D35AC6" w:rsidP="00D35AC6">
      <w:pPr>
        <w:pStyle w:val="Pistecorrectiontexte"/>
      </w:pPr>
    </w:p>
    <w:tbl>
      <w:tblPr>
        <w:tblW w:w="5000" w:type="pct"/>
        <w:shd w:val="clear" w:color="auto" w:fill="DBE5F1"/>
        <w:tblLayout w:type="fixed"/>
        <w:tblLook w:val="04A0" w:firstRow="1" w:lastRow="0" w:firstColumn="1" w:lastColumn="0" w:noHBand="0" w:noVBand="1"/>
      </w:tblPr>
      <w:tblGrid>
        <w:gridCol w:w="817"/>
        <w:gridCol w:w="9031"/>
      </w:tblGrid>
      <w:tr w:rsidR="00D35AC6" w:rsidRPr="00C7573F" w14:paraId="21FF3C99" w14:textId="77777777" w:rsidTr="002421A6">
        <w:trPr>
          <w:trHeight w:val="360"/>
        </w:trPr>
        <w:tc>
          <w:tcPr>
            <w:tcW w:w="415" w:type="pct"/>
            <w:shd w:val="clear" w:color="auto" w:fill="auto"/>
          </w:tcPr>
          <w:p w14:paraId="2790FE3D" w14:textId="77777777" w:rsidR="00D35AC6" w:rsidRPr="00B25FD7" w:rsidRDefault="00D35AC6" w:rsidP="002421A6">
            <w:pPr>
              <w:spacing w:before="120" w:after="120"/>
              <w:ind w:right="567"/>
              <w:rPr>
                <w:color w:val="365F91"/>
              </w:rPr>
            </w:pPr>
            <w:r w:rsidRPr="000A6F2A">
              <w:rPr>
                <w:noProof/>
                <w:lang w:eastAsia="fr-FR"/>
              </w:rPr>
              <w:drawing>
                <wp:inline distT="0" distB="0" distL="0" distR="0" wp14:anchorId="57C4851C" wp14:editId="500765D0">
                  <wp:extent cx="353060" cy="330200"/>
                  <wp:effectExtent l="0" t="0" r="889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3060" cy="330200"/>
                          </a:xfrm>
                          <a:prstGeom prst="rect">
                            <a:avLst/>
                          </a:prstGeom>
                          <a:noFill/>
                          <a:ln>
                            <a:noFill/>
                          </a:ln>
                        </pic:spPr>
                      </pic:pic>
                    </a:graphicData>
                  </a:graphic>
                </wp:inline>
              </w:drawing>
            </w:r>
          </w:p>
        </w:tc>
        <w:tc>
          <w:tcPr>
            <w:tcW w:w="4585" w:type="pct"/>
            <w:shd w:val="clear" w:color="auto" w:fill="DEEAF6"/>
          </w:tcPr>
          <w:p w14:paraId="386EED54" w14:textId="5428857F" w:rsidR="00D35AC6" w:rsidRDefault="00D35AC6" w:rsidP="002421A6">
            <w:pPr>
              <w:rPr>
                <w:color w:val="365F91"/>
              </w:rPr>
            </w:pPr>
            <w:r w:rsidRPr="001E2C98">
              <w:rPr>
                <w:b/>
                <w:bCs/>
                <w:color w:val="365F91"/>
              </w:rPr>
              <w:t>Pour en savoir plus</w:t>
            </w:r>
            <w:r>
              <w:rPr>
                <w:b/>
                <w:bCs/>
                <w:color w:val="365F91"/>
              </w:rPr>
              <w:t xml:space="preserve"> sur la </w:t>
            </w:r>
            <w:r w:rsidR="00C32636">
              <w:rPr>
                <w:b/>
                <w:bCs/>
                <w:color w:val="365F91"/>
              </w:rPr>
              <w:t>langue diplomatique française</w:t>
            </w:r>
            <w:r>
              <w:rPr>
                <w:b/>
                <w:bCs/>
                <w:color w:val="365F91"/>
              </w:rPr>
              <w:t xml:space="preserve">, consulter </w:t>
            </w:r>
            <w:r>
              <w:rPr>
                <w:color w:val="365F91"/>
              </w:rPr>
              <w:t>:</w:t>
            </w:r>
          </w:p>
          <w:p w14:paraId="503BD24A" w14:textId="577AA89A" w:rsidR="00C7573F" w:rsidRPr="00C7573F" w:rsidRDefault="00214771" w:rsidP="002421A6">
            <w:hyperlink r:id="rId16" w:history="1">
              <w:r w:rsidR="00C7573F">
                <w:rPr>
                  <w:rStyle w:val="Lienhypertexte"/>
                </w:rPr>
                <w:t>Langue diplomatique et langage formel : un code à double entente | Cairn.info</w:t>
              </w:r>
            </w:hyperlink>
          </w:p>
        </w:tc>
      </w:tr>
    </w:tbl>
    <w:p w14:paraId="34961CAA" w14:textId="77777777" w:rsidR="006C0EC2" w:rsidRDefault="006C0EC2"/>
    <w:p w14:paraId="7DD67D45" w14:textId="77777777" w:rsidR="00C76AFE" w:rsidRDefault="00C76AFE" w:rsidP="00C76AFE">
      <w:pPr>
        <w:pStyle w:val="Titre2"/>
        <w:pBdr>
          <w:bottom w:val="single" w:sz="4" w:space="1" w:color="95B3D7"/>
        </w:pBdr>
      </w:pPr>
      <w:bookmarkStart w:id="15" w:name="_Toc49161442"/>
      <w:bookmarkStart w:id="16" w:name="_Toc80611309"/>
      <w:r w:rsidRPr="009168AF">
        <w:t xml:space="preserve">Étape </w:t>
      </w:r>
      <w:r>
        <w:t>4</w:t>
      </w:r>
      <w:r w:rsidRPr="009168AF">
        <w:t xml:space="preserve"> – </w:t>
      </w:r>
      <w:r w:rsidRPr="003C37BB">
        <w:t>Approfondir la problématique de l’émission</w:t>
      </w:r>
      <w:bookmarkEnd w:id="15"/>
      <w:bookmarkEnd w:id="16"/>
    </w:p>
    <w:p w14:paraId="2890C644" w14:textId="12F30C6B" w:rsidR="00C76AFE" w:rsidRPr="00C76AFE" w:rsidRDefault="00906F4A" w:rsidP="00C76AFE">
      <w:pPr>
        <w:pStyle w:val="Titre3"/>
      </w:pPr>
      <w:bookmarkStart w:id="17" w:name="_Toc1058938"/>
      <w:bookmarkStart w:id="18" w:name="_Toc12282097"/>
      <w:bookmarkStart w:id="19" w:name="_Toc17284146"/>
      <w:bookmarkStart w:id="20" w:name="_Toc80611310"/>
      <w:r>
        <w:t>Rédiger un plaidoyer</w:t>
      </w:r>
      <w:r w:rsidR="00C76AFE" w:rsidRPr="00C76AFE">
        <w:t xml:space="preserve"> </w:t>
      </w:r>
      <w:r>
        <w:t xml:space="preserve">en faveur du développement de la neutralité active </w:t>
      </w:r>
      <w:r w:rsidR="00C76AFE" w:rsidRPr="00C76AFE">
        <w:t xml:space="preserve">(activité </w:t>
      </w:r>
      <w:r w:rsidR="00112AD5">
        <w:t>6</w:t>
      </w:r>
      <w:r w:rsidR="00C76AFE" w:rsidRPr="00C76AFE">
        <w:t>)</w:t>
      </w:r>
      <w:bookmarkEnd w:id="17"/>
      <w:bookmarkEnd w:id="18"/>
      <w:bookmarkEnd w:id="19"/>
      <w:bookmarkEnd w:id="20"/>
    </w:p>
    <w:p w14:paraId="5512DE77" w14:textId="6D9355B5" w:rsidR="00C76AFE" w:rsidRDefault="00C76AFE" w:rsidP="00C1460F">
      <w:pPr>
        <w:pStyle w:val="Infosactivit"/>
        <w:ind w:left="0" w:firstLine="414"/>
        <w:rPr>
          <w:rFonts w:eastAsia="Arial Unicode MS"/>
        </w:rPr>
      </w:pPr>
      <w:r>
        <w:rPr>
          <w:b/>
        </w:rPr>
        <w:t xml:space="preserve">Productions </w:t>
      </w:r>
      <w:r w:rsidR="009704C0">
        <w:rPr>
          <w:b/>
        </w:rPr>
        <w:t>écrite</w:t>
      </w:r>
      <w:r>
        <w:rPr>
          <w:b/>
        </w:rPr>
        <w:t xml:space="preserve"> </w:t>
      </w:r>
      <w:r>
        <w:t xml:space="preserve">– </w:t>
      </w:r>
      <w:r w:rsidR="009704C0">
        <w:t>individuel</w:t>
      </w:r>
      <w:r>
        <w:t xml:space="preserve"> – </w:t>
      </w:r>
      <w:r w:rsidR="00EB4228" w:rsidRPr="002D0BE0">
        <w:t>20</w:t>
      </w:r>
      <w:r w:rsidRPr="002D0BE0">
        <w:t xml:space="preserve"> min + </w:t>
      </w:r>
      <w:r w:rsidR="004868C0" w:rsidRPr="002D0BE0">
        <w:t>1h de rédaction</w:t>
      </w:r>
      <w:r w:rsidRPr="002D0BE0">
        <w:t xml:space="preserve"> à domicile</w:t>
      </w:r>
      <w:r>
        <w:t xml:space="preserve"> (support : fiche apprenant)</w:t>
      </w:r>
    </w:p>
    <w:p w14:paraId="7F770A93" w14:textId="65C9D45F" w:rsidR="00906F4A" w:rsidRPr="00906F4A" w:rsidRDefault="00C76AFE" w:rsidP="00906F4A">
      <w:pPr>
        <w:rPr>
          <w:i/>
          <w:iCs/>
        </w:rPr>
      </w:pPr>
      <w:bookmarkStart w:id="21" w:name="_Hlk9160081"/>
      <w:r w:rsidRPr="00906F4A">
        <w:rPr>
          <w:i/>
          <w:iCs/>
        </w:rPr>
        <w:t xml:space="preserve">Réalisez l’activité </w:t>
      </w:r>
      <w:r w:rsidR="00C1460F" w:rsidRPr="00906F4A">
        <w:rPr>
          <w:i/>
          <w:iCs/>
        </w:rPr>
        <w:t>6</w:t>
      </w:r>
      <w:r w:rsidRPr="00906F4A">
        <w:rPr>
          <w:i/>
          <w:iCs/>
        </w:rPr>
        <w:t xml:space="preserve"> : </w:t>
      </w:r>
      <w:bookmarkEnd w:id="21"/>
      <w:r w:rsidR="00906F4A" w:rsidRPr="00906F4A">
        <w:rPr>
          <w:i/>
          <w:iCs/>
        </w:rPr>
        <w:t xml:space="preserve">Micheline Calmy-Rey vous a fait mieux saisir en quoi consiste la politique de neutralité active de la Suisse. Dans un article d’opinion destiné à un grand quotidien francophone, vous plaidez pour que d’autres pays suivent la voie tracée par la Suisse. </w:t>
      </w:r>
    </w:p>
    <w:p w14:paraId="62355F0F" w14:textId="70BA775C" w:rsidR="009704C0" w:rsidRDefault="00906F4A" w:rsidP="00906F4A">
      <w:pPr>
        <w:rPr>
          <w:rFonts w:eastAsia="Arial Unicode MS"/>
        </w:rPr>
      </w:pPr>
      <w:r>
        <w:rPr>
          <w:rFonts w:eastAsia="Arial Unicode MS"/>
        </w:rPr>
        <w:t>Inviter les</w:t>
      </w:r>
      <w:r w:rsidR="00C76AFE">
        <w:rPr>
          <w:rFonts w:eastAsia="Arial Unicode MS"/>
        </w:rPr>
        <w:t xml:space="preserve"> </w:t>
      </w:r>
      <w:bookmarkStart w:id="22" w:name="OLE_LINK1"/>
      <w:bookmarkStart w:id="23" w:name="OLE_LINK2"/>
      <w:r w:rsidR="00C76AFE">
        <w:rPr>
          <w:rFonts w:eastAsia="Arial Unicode MS"/>
        </w:rPr>
        <w:t>apprenant·e·s</w:t>
      </w:r>
      <w:bookmarkEnd w:id="22"/>
      <w:bookmarkEnd w:id="23"/>
      <w:r w:rsidR="00C76AFE">
        <w:rPr>
          <w:rFonts w:eastAsia="Arial Unicode MS"/>
        </w:rPr>
        <w:t xml:space="preserve"> </w:t>
      </w:r>
      <w:r>
        <w:rPr>
          <w:rFonts w:eastAsia="Arial Unicode MS"/>
        </w:rPr>
        <w:t>à</w:t>
      </w:r>
      <w:r w:rsidR="00C76AFE">
        <w:rPr>
          <w:rFonts w:eastAsia="Arial Unicode MS"/>
        </w:rPr>
        <w:t xml:space="preserve"> </w:t>
      </w:r>
      <w:r w:rsidR="009704C0">
        <w:rPr>
          <w:rFonts w:eastAsia="Arial Unicode MS"/>
        </w:rPr>
        <w:t xml:space="preserve">mener </w:t>
      </w:r>
      <w:r>
        <w:rPr>
          <w:rFonts w:eastAsia="Arial Unicode MS"/>
        </w:rPr>
        <w:t>quelque</w:t>
      </w:r>
      <w:r w:rsidR="009704C0">
        <w:rPr>
          <w:rFonts w:eastAsia="Arial Unicode MS"/>
        </w:rPr>
        <w:t xml:space="preserve">s recherches et </w:t>
      </w:r>
      <w:r>
        <w:rPr>
          <w:rFonts w:eastAsia="Arial Unicode MS"/>
        </w:rPr>
        <w:t>à</w:t>
      </w:r>
      <w:r w:rsidR="009704C0">
        <w:rPr>
          <w:rFonts w:eastAsia="Arial Unicode MS"/>
        </w:rPr>
        <w:t xml:space="preserve"> </w:t>
      </w:r>
      <w:r>
        <w:rPr>
          <w:rFonts w:eastAsia="Arial Unicode MS"/>
        </w:rPr>
        <w:t>rédiger leur production</w:t>
      </w:r>
      <w:r w:rsidR="009704C0">
        <w:rPr>
          <w:rFonts w:eastAsia="Arial Unicode MS"/>
        </w:rPr>
        <w:t xml:space="preserve"> à la maison. </w:t>
      </w:r>
      <w:r w:rsidR="00B664E1">
        <w:rPr>
          <w:rFonts w:eastAsia="Arial Unicode MS"/>
        </w:rPr>
        <w:t>Faire rappeler ou r</w:t>
      </w:r>
      <w:r>
        <w:rPr>
          <w:rFonts w:eastAsia="Arial Unicode MS"/>
        </w:rPr>
        <w:t xml:space="preserve">appeler si nécessaire quelques contraintes de ce type de texte : </w:t>
      </w:r>
      <w:r w:rsidR="00B664E1">
        <w:rPr>
          <w:rFonts w:eastAsia="Arial Unicode MS"/>
        </w:rPr>
        <w:t xml:space="preserve">convaincre le lecteur par un </w:t>
      </w:r>
      <w:r w:rsidR="00B664E1">
        <w:rPr>
          <w:rFonts w:eastAsia="Arial Unicode MS"/>
        </w:rPr>
        <w:lastRenderedPageBreak/>
        <w:t xml:space="preserve">solide argumentaire étayé d’exemples, structurer l’ensemble grâce à des marqueurs temporels et logiques, faciliter la lecture par une mise en paragraphes et une ponctuation adéquates. </w:t>
      </w:r>
      <w:r w:rsidR="005A1F4F">
        <w:rPr>
          <w:rFonts w:eastAsia="Arial Unicode MS"/>
        </w:rPr>
        <w:t>(Longueur minimale : 250 mots)</w:t>
      </w:r>
    </w:p>
    <w:p w14:paraId="68D8210E" w14:textId="2C305AC4" w:rsidR="00B664E1" w:rsidRPr="004868C0" w:rsidRDefault="00B664E1" w:rsidP="00906F4A">
      <w:pPr>
        <w:rPr>
          <w:rFonts w:asciiTheme="minorHAnsi" w:hAnsiTheme="minorHAnsi" w:cstheme="minorHAnsi"/>
          <w:b/>
          <w:bCs/>
          <w:color w:val="222222"/>
          <w:szCs w:val="20"/>
        </w:rPr>
      </w:pPr>
      <w:r>
        <w:rPr>
          <w:rFonts w:eastAsia="Arial Unicode MS"/>
        </w:rPr>
        <w:t>Encourager également les apprenant·e·s à visionner l’ensemble de l’émission </w:t>
      </w:r>
      <w:r w:rsidR="004868C0">
        <w:rPr>
          <w:rFonts w:eastAsia="Arial Unicode MS"/>
        </w:rPr>
        <w:t>(</w:t>
      </w:r>
      <w:r w:rsidR="004868C0">
        <w:rPr>
          <w:rFonts w:eastAsia="Arial Unicode MS"/>
          <w:i/>
          <w:iCs/>
        </w:rPr>
        <w:t xml:space="preserve">Internationales, </w:t>
      </w:r>
      <w:r w:rsidR="004868C0" w:rsidRPr="004868C0">
        <w:rPr>
          <w:rFonts w:eastAsia="Arial Unicode MS"/>
        </w:rPr>
        <w:t>26 juin 2021,</w:t>
      </w:r>
      <w:r w:rsidR="004868C0">
        <w:rPr>
          <w:rFonts w:eastAsia="Arial Unicode MS"/>
          <w:i/>
          <w:iCs/>
        </w:rPr>
        <w:t xml:space="preserve"> </w:t>
      </w:r>
      <w:r w:rsidR="004868C0">
        <w:rPr>
          <w:rFonts w:asciiTheme="minorHAnsi" w:hAnsiTheme="minorHAnsi" w:cstheme="minorHAnsi"/>
          <w:color w:val="222222"/>
          <w:sz w:val="22"/>
          <w:szCs w:val="22"/>
        </w:rPr>
        <w:t xml:space="preserve"> </w:t>
      </w:r>
      <w:hyperlink r:id="rId17" w:history="1">
        <w:r w:rsidR="004868C0" w:rsidRPr="000F4202">
          <w:rPr>
            <w:rStyle w:val="Lienhypertexte"/>
            <w:szCs w:val="20"/>
          </w:rPr>
          <w:t>TV5MONDE - Internationales - Micheline Calmy-Rey</w:t>
        </w:r>
      </w:hyperlink>
      <w:r w:rsidR="004868C0" w:rsidRPr="004868C0">
        <w:rPr>
          <w:rStyle w:val="Lienhypertexte"/>
          <w:color w:val="000000" w:themeColor="text1"/>
          <w:szCs w:val="20"/>
          <w:u w:val="none"/>
        </w:rPr>
        <w:t>)</w:t>
      </w:r>
      <w:r w:rsidR="004868C0">
        <w:rPr>
          <w:rFonts w:asciiTheme="minorHAnsi" w:hAnsiTheme="minorHAnsi" w:cstheme="minorHAnsi"/>
          <w:b/>
          <w:bCs/>
          <w:color w:val="222222"/>
          <w:szCs w:val="20"/>
        </w:rPr>
        <w:t xml:space="preserve"> </w:t>
      </w:r>
      <w:r>
        <w:rPr>
          <w:rFonts w:eastAsia="Arial Unicode MS"/>
        </w:rPr>
        <w:t>afin de découvrir des pistes de développement, des idées et des exemples</w:t>
      </w:r>
      <w:r w:rsidR="000A0934">
        <w:rPr>
          <w:rFonts w:eastAsia="Arial Unicode MS"/>
        </w:rPr>
        <w:t xml:space="preserve"> à exploiter éventuellement</w:t>
      </w:r>
      <w:r>
        <w:rPr>
          <w:rFonts w:eastAsia="Arial Unicode MS"/>
        </w:rPr>
        <w:t xml:space="preserve">. </w:t>
      </w:r>
    </w:p>
    <w:p w14:paraId="6430E7DE" w14:textId="6B4238C9" w:rsidR="00B664E1" w:rsidRDefault="00C76AFE" w:rsidP="00C76AFE">
      <w:pPr>
        <w:pStyle w:val="yiv0576336969p1"/>
        <w:spacing w:before="0" w:beforeAutospacing="0" w:after="0" w:afterAutospacing="0" w:line="276" w:lineRule="auto"/>
        <w:jc w:val="both"/>
        <w:rPr>
          <w:rFonts w:ascii="Tahoma" w:eastAsia="Arial Unicode MS" w:hAnsi="Tahoma"/>
          <w:sz w:val="20"/>
          <w:lang w:val="fr-FR" w:eastAsia="en-US"/>
        </w:rPr>
      </w:pPr>
      <w:r>
        <w:rPr>
          <w:rFonts w:ascii="Tahoma" w:eastAsia="Arial Unicode MS" w:hAnsi="Tahoma"/>
          <w:sz w:val="20"/>
          <w:lang w:val="fr-FR" w:eastAsia="en-US"/>
        </w:rPr>
        <w:t xml:space="preserve">Lors de la séance suivante, </w:t>
      </w:r>
      <w:r w:rsidR="00B664E1">
        <w:rPr>
          <w:rFonts w:ascii="Tahoma" w:eastAsia="Arial Unicode MS" w:hAnsi="Tahoma"/>
          <w:sz w:val="20"/>
          <w:lang w:val="fr-FR" w:eastAsia="en-US"/>
        </w:rPr>
        <w:t xml:space="preserve">faire échanger les productions, puis les faire évaluer par les pairs. Ensuite les ramasser en vue d’une correction personnalisée. </w:t>
      </w:r>
    </w:p>
    <w:p w14:paraId="50500FCB" w14:textId="77777777" w:rsidR="00B664E1" w:rsidRDefault="00B664E1" w:rsidP="00C76AFE">
      <w:pPr>
        <w:pStyle w:val="yiv0576336969p1"/>
        <w:spacing w:before="0" w:beforeAutospacing="0" w:after="0" w:afterAutospacing="0" w:line="276" w:lineRule="auto"/>
        <w:jc w:val="both"/>
        <w:rPr>
          <w:rFonts w:ascii="Tahoma" w:eastAsia="Arial Unicode MS" w:hAnsi="Tahoma"/>
          <w:sz w:val="20"/>
          <w:lang w:val="fr-FR" w:eastAsia="en-US"/>
        </w:rPr>
      </w:pPr>
    </w:p>
    <w:p w14:paraId="78A00811" w14:textId="77777777" w:rsidR="00E86730" w:rsidRDefault="00E86730" w:rsidP="00E86730">
      <w:pPr>
        <w:pStyle w:val="Pistecorrection"/>
      </w:pPr>
      <w:r w:rsidRPr="00A953C2">
        <w:t>Pistes de correction / Corrigés :</w:t>
      </w:r>
    </w:p>
    <w:p w14:paraId="32484477" w14:textId="1AE1C548" w:rsidR="00790E07" w:rsidRPr="000C0A2B" w:rsidRDefault="000A0934" w:rsidP="00BE5BA2">
      <w:pPr>
        <w:jc w:val="center"/>
        <w:rPr>
          <w:sz w:val="18"/>
          <w:szCs w:val="18"/>
          <w:lang w:val="fr-BE"/>
        </w:rPr>
      </w:pPr>
      <w:r w:rsidRPr="000C0A2B">
        <w:rPr>
          <w:sz w:val="18"/>
          <w:szCs w:val="18"/>
          <w:lang w:val="fr-BE"/>
        </w:rPr>
        <w:t>Et si on essayait la neutralité active </w:t>
      </w:r>
      <w:r w:rsidR="007A2203" w:rsidRPr="000C0A2B">
        <w:rPr>
          <w:sz w:val="18"/>
          <w:szCs w:val="18"/>
          <w:lang w:val="fr-BE"/>
        </w:rPr>
        <w:t xml:space="preserve">et les bons offices </w:t>
      </w:r>
      <w:r w:rsidRPr="000C0A2B">
        <w:rPr>
          <w:sz w:val="18"/>
          <w:szCs w:val="18"/>
          <w:lang w:val="fr-BE"/>
        </w:rPr>
        <w:t>?</w:t>
      </w:r>
    </w:p>
    <w:p w14:paraId="29D7BBFE" w14:textId="16376FB5" w:rsidR="009859E6" w:rsidRDefault="005A1F4F" w:rsidP="000A0934">
      <w:pPr>
        <w:rPr>
          <w:sz w:val="16"/>
          <w:szCs w:val="16"/>
          <w:lang w:val="fr-BE"/>
        </w:rPr>
      </w:pPr>
      <w:r w:rsidRPr="000C0A2B">
        <w:rPr>
          <w:sz w:val="18"/>
          <w:szCs w:val="18"/>
          <w:lang w:val="fr-BE"/>
        </w:rPr>
        <w:t xml:space="preserve">Le 26 juin dernier, au lendemain </w:t>
      </w:r>
      <w:r w:rsidR="000A0934" w:rsidRPr="000C0A2B">
        <w:rPr>
          <w:sz w:val="18"/>
          <w:szCs w:val="18"/>
          <w:lang w:val="fr-BE"/>
        </w:rPr>
        <w:t>de la rencontre entre les présidents Biden et Poutine à Genève, la chaîne internationale francophone TV5MONDE invitait Micheline Calmy-Rey, personnalité politique suisse et ancienne présidente de la Confédération</w:t>
      </w:r>
      <w:r w:rsidR="00357815">
        <w:rPr>
          <w:sz w:val="18"/>
          <w:szCs w:val="18"/>
          <w:lang w:val="fr-BE"/>
        </w:rPr>
        <w:t xml:space="preserve"> hélvétique</w:t>
      </w:r>
      <w:r w:rsidR="000A0934" w:rsidRPr="000C0A2B">
        <w:rPr>
          <w:sz w:val="18"/>
          <w:szCs w:val="18"/>
          <w:lang w:val="fr-BE"/>
        </w:rPr>
        <w:t>, à parler de la neutralité active, une politique mise en place depuis des décennies dans son pays</w:t>
      </w:r>
      <w:r w:rsidR="00790E07" w:rsidRPr="000C0A2B">
        <w:rPr>
          <w:sz w:val="18"/>
          <w:szCs w:val="18"/>
          <w:lang w:val="fr-BE"/>
        </w:rPr>
        <w:t xml:space="preserve"> mais souvent méconnue à l’étranger</w:t>
      </w:r>
      <w:r w:rsidR="000A0934" w:rsidRPr="000C0A2B">
        <w:rPr>
          <w:sz w:val="18"/>
          <w:szCs w:val="18"/>
          <w:lang w:val="fr-BE"/>
        </w:rPr>
        <w:t xml:space="preserve">. </w:t>
      </w:r>
      <w:r w:rsidR="009E38A3">
        <w:rPr>
          <w:sz w:val="18"/>
          <w:szCs w:val="18"/>
          <w:lang w:val="fr-BE"/>
        </w:rPr>
        <w:t>E</w:t>
      </w:r>
      <w:r w:rsidR="009E38A3" w:rsidRPr="000C0A2B">
        <w:rPr>
          <w:sz w:val="18"/>
          <w:szCs w:val="18"/>
          <w:lang w:val="fr-BE"/>
        </w:rPr>
        <w:t>n effet</w:t>
      </w:r>
      <w:r w:rsidR="009E38A3">
        <w:rPr>
          <w:sz w:val="18"/>
          <w:szCs w:val="18"/>
          <w:lang w:val="fr-BE"/>
        </w:rPr>
        <w:t>,</w:t>
      </w:r>
      <w:r w:rsidR="009E38A3" w:rsidRPr="000C0A2B">
        <w:rPr>
          <w:sz w:val="18"/>
          <w:szCs w:val="18"/>
          <w:lang w:val="fr-BE"/>
        </w:rPr>
        <w:t xml:space="preserve"> </w:t>
      </w:r>
      <w:r w:rsidR="009E38A3">
        <w:rPr>
          <w:sz w:val="18"/>
          <w:szCs w:val="18"/>
          <w:lang w:val="fr-BE"/>
        </w:rPr>
        <w:t>l</w:t>
      </w:r>
      <w:r w:rsidR="00790E07" w:rsidRPr="000C0A2B">
        <w:rPr>
          <w:sz w:val="18"/>
          <w:szCs w:val="18"/>
          <w:lang w:val="fr-BE"/>
        </w:rPr>
        <w:t>a Suisse, peuplée de 8,575 millions d’habitants et enclavée au cœur de l’Europe, accueille sur son territoire de nombreuses organisations internationales et multiplie les missions de bons offices dans le but de faciliter le règlement pacifique de conflits</w:t>
      </w:r>
      <w:r w:rsidR="004946A7" w:rsidRPr="000C0A2B">
        <w:rPr>
          <w:sz w:val="18"/>
          <w:szCs w:val="18"/>
          <w:lang w:val="fr-BE"/>
        </w:rPr>
        <w:t xml:space="preserve"> </w:t>
      </w:r>
      <w:r w:rsidR="004946A7" w:rsidRPr="000C0A2B">
        <w:rPr>
          <w:color w:val="000000" w:themeColor="text1"/>
          <w:sz w:val="18"/>
          <w:szCs w:val="18"/>
          <w:lang w:val="fr-BE"/>
        </w:rPr>
        <w:t>internationaux</w:t>
      </w:r>
      <w:r w:rsidR="00790E07" w:rsidRPr="000C0A2B">
        <w:rPr>
          <w:color w:val="000000" w:themeColor="text1"/>
          <w:sz w:val="18"/>
          <w:szCs w:val="18"/>
          <w:lang w:val="fr-BE"/>
        </w:rPr>
        <w:t xml:space="preserve">. </w:t>
      </w:r>
      <w:r w:rsidR="004946A7" w:rsidRPr="000C0A2B">
        <w:rPr>
          <w:color w:val="000000" w:themeColor="text1"/>
          <w:sz w:val="18"/>
          <w:szCs w:val="18"/>
          <w:lang w:val="fr-BE"/>
        </w:rPr>
        <w:t>Ainsi, d</w:t>
      </w:r>
      <w:r w:rsidR="005F6775" w:rsidRPr="000C0A2B">
        <w:rPr>
          <w:color w:val="000000" w:themeColor="text1"/>
          <w:sz w:val="18"/>
          <w:szCs w:val="18"/>
          <w:lang w:val="fr-BE"/>
        </w:rPr>
        <w:t xml:space="preserve">epuis 1980, </w:t>
      </w:r>
      <w:r w:rsidR="008B1F9F">
        <w:rPr>
          <w:color w:val="000000" w:themeColor="text1"/>
          <w:sz w:val="18"/>
          <w:szCs w:val="18"/>
          <w:lang w:val="fr-BE"/>
        </w:rPr>
        <w:t>elle</w:t>
      </w:r>
      <w:r w:rsidR="005F6775" w:rsidRPr="000C0A2B">
        <w:rPr>
          <w:color w:val="000000" w:themeColor="text1"/>
          <w:sz w:val="18"/>
          <w:szCs w:val="18"/>
          <w:lang w:val="fr-BE"/>
        </w:rPr>
        <w:t xml:space="preserve"> représente les intérêts des États-Unis en</w:t>
      </w:r>
      <w:r w:rsidR="009859E6" w:rsidRPr="000C0A2B">
        <w:rPr>
          <w:color w:val="000000" w:themeColor="text1"/>
          <w:sz w:val="18"/>
          <w:szCs w:val="18"/>
          <w:lang w:val="fr-BE"/>
        </w:rPr>
        <w:t xml:space="preserve"> Iran, plus récemment ceux de la Géorgie en Russie et vice-versa. </w:t>
      </w:r>
      <w:r w:rsidR="005F6775" w:rsidRPr="000C0A2B">
        <w:rPr>
          <w:color w:val="000000" w:themeColor="text1"/>
          <w:sz w:val="18"/>
          <w:szCs w:val="18"/>
          <w:lang w:val="fr-BE"/>
        </w:rPr>
        <w:t>De même en 2017, des accords ont été signés pour assurer la défense des intérêts iraniens en Arabie saoudite et inversement. Personne ne s’offusque de cette politique puisque la Suisse a renoncé à tout usage de la force pour défendre ses intérêts et n’a, apparemment, aucun agenda caché mis à part le prestige et des retombées commerciales possibles</w:t>
      </w:r>
      <w:r w:rsidR="005F6775" w:rsidRPr="000C0A2B">
        <w:rPr>
          <w:sz w:val="18"/>
          <w:szCs w:val="18"/>
          <w:lang w:val="fr-BE"/>
        </w:rPr>
        <w:t>.</w:t>
      </w:r>
    </w:p>
    <w:p w14:paraId="67C529D3" w14:textId="77777777" w:rsidR="00276923" w:rsidRPr="002668C6" w:rsidRDefault="00276923" w:rsidP="000A0934">
      <w:pPr>
        <w:rPr>
          <w:sz w:val="16"/>
          <w:szCs w:val="16"/>
          <w:lang w:val="fr-BE"/>
        </w:rPr>
      </w:pPr>
    </w:p>
    <w:p w14:paraId="35CB1451" w14:textId="022C85AC" w:rsidR="00E923FB" w:rsidRPr="000C0A2B" w:rsidRDefault="009859E6" w:rsidP="000A0934">
      <w:pPr>
        <w:rPr>
          <w:sz w:val="18"/>
          <w:szCs w:val="18"/>
          <w:lang w:val="fr-BE"/>
        </w:rPr>
      </w:pPr>
      <w:r w:rsidRPr="000C0A2B">
        <w:rPr>
          <w:sz w:val="18"/>
          <w:szCs w:val="18"/>
          <w:lang w:val="fr-BE"/>
        </w:rPr>
        <w:t>Dans le monde actuel caractérisé par de nombreux conflits locaux et où de grandes et moyennes puissances misent avant tout sur des rapports de force, il me semble que cette politique de neutralité active est plus que jamais nécessaire. D’où mon plaidoyer en sa faveur. Certes</w:t>
      </w:r>
      <w:r w:rsidR="00CE1468" w:rsidRPr="000C0A2B">
        <w:rPr>
          <w:sz w:val="18"/>
          <w:szCs w:val="18"/>
          <w:lang w:val="fr-BE"/>
        </w:rPr>
        <w:t>,</w:t>
      </w:r>
      <w:r w:rsidRPr="000C0A2B">
        <w:rPr>
          <w:sz w:val="18"/>
          <w:szCs w:val="18"/>
          <w:lang w:val="fr-BE"/>
        </w:rPr>
        <w:t xml:space="preserve"> d’autres États </w:t>
      </w:r>
      <w:r w:rsidR="00CE1468" w:rsidRPr="000C0A2B">
        <w:rPr>
          <w:sz w:val="18"/>
          <w:szCs w:val="18"/>
          <w:lang w:val="fr-BE"/>
        </w:rPr>
        <w:t xml:space="preserve">offrent également leurs bons offices : c’est le cas de la Norvège qui, dans les années 1990, œuvra activement entre Israéliens et Palestiniens </w:t>
      </w:r>
      <w:r w:rsidR="00B30633" w:rsidRPr="000C0A2B">
        <w:rPr>
          <w:sz w:val="18"/>
          <w:szCs w:val="18"/>
          <w:lang w:val="fr-BE"/>
        </w:rPr>
        <w:t xml:space="preserve">(accords d’Oslo) </w:t>
      </w:r>
      <w:r w:rsidR="00CE1468" w:rsidRPr="000C0A2B">
        <w:rPr>
          <w:sz w:val="18"/>
          <w:szCs w:val="18"/>
          <w:lang w:val="fr-BE"/>
        </w:rPr>
        <w:t>ou encore en 2019, au V</w:t>
      </w:r>
      <w:r w:rsidR="00633035">
        <w:rPr>
          <w:sz w:val="18"/>
          <w:szCs w:val="18"/>
          <w:lang w:val="fr-BE"/>
        </w:rPr>
        <w:t>e</w:t>
      </w:r>
      <w:r w:rsidR="00CE1468" w:rsidRPr="000C0A2B">
        <w:rPr>
          <w:sz w:val="18"/>
          <w:szCs w:val="18"/>
          <w:lang w:val="fr-BE"/>
        </w:rPr>
        <w:t>n</w:t>
      </w:r>
      <w:r w:rsidR="00633035">
        <w:rPr>
          <w:sz w:val="18"/>
          <w:szCs w:val="18"/>
          <w:lang w:val="fr-BE"/>
        </w:rPr>
        <w:t>e</w:t>
      </w:r>
      <w:r w:rsidR="00CE1468" w:rsidRPr="000C0A2B">
        <w:rPr>
          <w:sz w:val="18"/>
          <w:szCs w:val="18"/>
          <w:lang w:val="fr-BE"/>
        </w:rPr>
        <w:t xml:space="preserve">zuela, entre les représentants de Nicolas Maduro et de son rival Juan Gualdo. </w:t>
      </w:r>
      <w:r w:rsidR="00B30633" w:rsidRPr="000C0A2B">
        <w:rPr>
          <w:sz w:val="18"/>
          <w:szCs w:val="18"/>
          <w:lang w:val="fr-BE"/>
        </w:rPr>
        <w:t>Je pense également à la diplomatie vaticane qui s’est engagée à rapprocher Cuba de Washington en 2014 et au sultanat d’Oman, neutre et pacifique</w:t>
      </w:r>
      <w:r w:rsidR="00E923FB" w:rsidRPr="000C0A2B">
        <w:rPr>
          <w:sz w:val="18"/>
          <w:szCs w:val="18"/>
          <w:lang w:val="fr-BE"/>
        </w:rPr>
        <w:t>,</w:t>
      </w:r>
      <w:r w:rsidR="00B30633" w:rsidRPr="000C0A2B">
        <w:rPr>
          <w:sz w:val="18"/>
          <w:szCs w:val="18"/>
          <w:lang w:val="fr-BE"/>
        </w:rPr>
        <w:t xml:space="preserve"> </w:t>
      </w:r>
      <w:r w:rsidR="00E923FB" w:rsidRPr="000C0A2B">
        <w:rPr>
          <w:sz w:val="18"/>
          <w:szCs w:val="18"/>
          <w:lang w:val="fr-BE"/>
        </w:rPr>
        <w:t xml:space="preserve">à </w:t>
      </w:r>
      <w:r w:rsidR="00B30633" w:rsidRPr="000C0A2B">
        <w:rPr>
          <w:sz w:val="18"/>
          <w:szCs w:val="18"/>
          <w:lang w:val="fr-BE"/>
        </w:rPr>
        <w:t xml:space="preserve">qui </w:t>
      </w:r>
      <w:r w:rsidR="00E923FB" w:rsidRPr="000C0A2B">
        <w:rPr>
          <w:sz w:val="18"/>
          <w:szCs w:val="18"/>
          <w:lang w:val="fr-BE"/>
        </w:rPr>
        <w:t xml:space="preserve">l’on devrait l’accord sur le nucléaire entre Américains et Iraniens en 2015, selon Anthony Blinken, l’ancien adjoint de John Kerry. </w:t>
      </w:r>
      <w:r w:rsidR="00841A6F" w:rsidRPr="000C0A2B">
        <w:rPr>
          <w:sz w:val="18"/>
          <w:szCs w:val="18"/>
          <w:lang w:val="fr-BE"/>
        </w:rPr>
        <w:t xml:space="preserve">Il y a donc des efforts de bonne volonté dans le monde, mais au vu de l’ampleur des tâches, c’est bien sûr insuffisant. </w:t>
      </w:r>
    </w:p>
    <w:p w14:paraId="4206465B" w14:textId="22DCFAD3" w:rsidR="00841A6F" w:rsidRPr="002668C6" w:rsidRDefault="00841A6F" w:rsidP="000A0934">
      <w:pPr>
        <w:rPr>
          <w:sz w:val="16"/>
          <w:szCs w:val="16"/>
          <w:lang w:val="fr-BE"/>
        </w:rPr>
      </w:pPr>
    </w:p>
    <w:p w14:paraId="7FA00F6C" w14:textId="46CB4D3C" w:rsidR="00680357" w:rsidRPr="000C0A2B" w:rsidRDefault="00841A6F" w:rsidP="000A0934">
      <w:pPr>
        <w:rPr>
          <w:sz w:val="18"/>
          <w:szCs w:val="18"/>
          <w:lang w:val="fr-BE"/>
        </w:rPr>
      </w:pPr>
      <w:r w:rsidRPr="000C0A2B">
        <w:rPr>
          <w:sz w:val="18"/>
          <w:szCs w:val="18"/>
          <w:lang w:val="fr-BE"/>
        </w:rPr>
        <w:t xml:space="preserve">Ce constat m’amène à lancer un appel à l’Union européenne </w:t>
      </w:r>
      <w:r w:rsidR="00D91633" w:rsidRPr="000C0A2B">
        <w:rPr>
          <w:sz w:val="18"/>
          <w:szCs w:val="18"/>
          <w:lang w:val="fr-BE"/>
        </w:rPr>
        <w:t xml:space="preserve">en écho aux </w:t>
      </w:r>
      <w:r w:rsidR="008B1F9F">
        <w:rPr>
          <w:sz w:val="18"/>
          <w:szCs w:val="18"/>
          <w:lang w:val="fr-BE"/>
        </w:rPr>
        <w:t>affirma</w:t>
      </w:r>
      <w:r w:rsidR="00680357" w:rsidRPr="000C0A2B">
        <w:rPr>
          <w:sz w:val="18"/>
          <w:szCs w:val="18"/>
          <w:lang w:val="fr-BE"/>
        </w:rPr>
        <w:t>tions</w:t>
      </w:r>
      <w:r w:rsidR="00D91633" w:rsidRPr="000C0A2B">
        <w:rPr>
          <w:sz w:val="18"/>
          <w:szCs w:val="18"/>
          <w:lang w:val="fr-BE"/>
        </w:rPr>
        <w:t xml:space="preserve"> de Micheline Calmy-Rey : renoncer à la force comme instrument de défense de ses intérêts permettrait à l’Europe de contourner les blocs existants, de défendre plus activement la lutte contre les risques globaux</w:t>
      </w:r>
      <w:r w:rsidR="00680357" w:rsidRPr="000C0A2B">
        <w:rPr>
          <w:sz w:val="18"/>
          <w:szCs w:val="18"/>
          <w:lang w:val="fr-BE"/>
        </w:rPr>
        <w:t xml:space="preserve"> et</w:t>
      </w:r>
      <w:r w:rsidR="00D91633" w:rsidRPr="000C0A2B">
        <w:rPr>
          <w:sz w:val="18"/>
          <w:szCs w:val="18"/>
          <w:lang w:val="fr-BE"/>
        </w:rPr>
        <w:t xml:space="preserve"> les pandémies, </w:t>
      </w:r>
      <w:r w:rsidR="00680357" w:rsidRPr="000C0A2B">
        <w:rPr>
          <w:sz w:val="18"/>
          <w:szCs w:val="18"/>
          <w:lang w:val="fr-BE"/>
        </w:rPr>
        <w:t xml:space="preserve">de renforcer </w:t>
      </w:r>
      <w:r w:rsidR="00D91633" w:rsidRPr="000C0A2B">
        <w:rPr>
          <w:sz w:val="18"/>
          <w:szCs w:val="18"/>
          <w:lang w:val="fr-BE"/>
        </w:rPr>
        <w:t>la protection de l’environnement, la lutte contre le terrorisme. D’autant que, toujours selon M</w:t>
      </w:r>
      <w:r w:rsidR="00DE66E4">
        <w:rPr>
          <w:sz w:val="18"/>
          <w:szCs w:val="18"/>
          <w:lang w:val="fr-BE"/>
        </w:rPr>
        <w:t>icheline</w:t>
      </w:r>
      <w:r w:rsidR="00D91633" w:rsidRPr="000C0A2B">
        <w:rPr>
          <w:sz w:val="18"/>
          <w:szCs w:val="18"/>
          <w:lang w:val="fr-BE"/>
        </w:rPr>
        <w:t xml:space="preserve"> Calmy-Rey, la politique européenne est quasiment celle d’un État neutre, centrée sur les relations commerciales, l’aide humanitaire et des essais de dialogue. </w:t>
      </w:r>
      <w:r w:rsidR="00680357" w:rsidRPr="000C0A2B">
        <w:rPr>
          <w:sz w:val="18"/>
          <w:szCs w:val="18"/>
          <w:lang w:val="fr-BE"/>
        </w:rPr>
        <w:t>Par ailleurs</w:t>
      </w:r>
      <w:r w:rsidR="00D91633" w:rsidRPr="000C0A2B">
        <w:rPr>
          <w:sz w:val="18"/>
          <w:szCs w:val="18"/>
          <w:lang w:val="fr-BE"/>
        </w:rPr>
        <w:t xml:space="preserve">, un État neutre conserve </w:t>
      </w:r>
      <w:r w:rsidR="008B1F9F">
        <w:rPr>
          <w:sz w:val="18"/>
          <w:szCs w:val="18"/>
          <w:lang w:val="fr-BE"/>
        </w:rPr>
        <w:t xml:space="preserve">toujours </w:t>
      </w:r>
      <w:r w:rsidR="00D91633" w:rsidRPr="000C0A2B">
        <w:rPr>
          <w:sz w:val="18"/>
          <w:szCs w:val="18"/>
          <w:lang w:val="fr-BE"/>
        </w:rPr>
        <w:t>la faculté de se défendre en cas d’agression. Il me semble donc que l’</w:t>
      </w:r>
      <w:r w:rsidR="00680357" w:rsidRPr="000C0A2B">
        <w:rPr>
          <w:sz w:val="18"/>
          <w:szCs w:val="18"/>
          <w:lang w:val="fr-BE"/>
        </w:rPr>
        <w:t>UE pourrait en parallèle renforcer sa stratégie de défense et se désengager ainsi de la protection de l’O</w:t>
      </w:r>
      <w:r w:rsidR="000F7334">
        <w:rPr>
          <w:sz w:val="18"/>
          <w:szCs w:val="18"/>
          <w:lang w:val="fr-BE"/>
        </w:rPr>
        <w:t>TAN</w:t>
      </w:r>
      <w:r w:rsidR="00680357" w:rsidRPr="000C0A2B">
        <w:rPr>
          <w:sz w:val="18"/>
          <w:szCs w:val="18"/>
          <w:lang w:val="fr-BE"/>
        </w:rPr>
        <w:t>. Est-ce une utopie ?</w:t>
      </w:r>
    </w:p>
    <w:p w14:paraId="49349261" w14:textId="53DF10A0" w:rsidR="00680357" w:rsidRPr="000C0A2B" w:rsidRDefault="00680357" w:rsidP="000A0934">
      <w:pPr>
        <w:rPr>
          <w:sz w:val="18"/>
          <w:szCs w:val="18"/>
          <w:lang w:val="fr-BE"/>
        </w:rPr>
      </w:pPr>
      <w:r w:rsidRPr="000C0A2B">
        <w:rPr>
          <w:sz w:val="18"/>
          <w:szCs w:val="18"/>
          <w:lang w:val="fr-BE"/>
        </w:rPr>
        <w:t xml:space="preserve">En conclusion, d’autres pays réputés pacifiques ne pourraient-ils pas eux aussi s’engager dans la voie de la neutralité active, ou plus simplement </w:t>
      </w:r>
      <w:r w:rsidR="000F7334">
        <w:rPr>
          <w:sz w:val="18"/>
          <w:szCs w:val="18"/>
          <w:lang w:val="fr-BE"/>
        </w:rPr>
        <w:t xml:space="preserve">celle </w:t>
      </w:r>
      <w:r w:rsidRPr="000C0A2B">
        <w:rPr>
          <w:sz w:val="18"/>
          <w:szCs w:val="18"/>
          <w:lang w:val="fr-BE"/>
        </w:rPr>
        <w:t xml:space="preserve">des bons offices ? </w:t>
      </w:r>
      <w:r w:rsidR="007A2203" w:rsidRPr="000C0A2B">
        <w:rPr>
          <w:sz w:val="18"/>
          <w:szCs w:val="18"/>
          <w:lang w:val="fr-BE"/>
        </w:rPr>
        <w:t xml:space="preserve">Peut-être même votre propre pays. Je vous laisse le soin de répondre à cette question. Même si votre réponse sera négative, vous aurez </w:t>
      </w:r>
      <w:r w:rsidR="008B1F9F">
        <w:rPr>
          <w:sz w:val="18"/>
          <w:szCs w:val="18"/>
          <w:lang w:val="fr-BE"/>
        </w:rPr>
        <w:t xml:space="preserve">déjà </w:t>
      </w:r>
      <w:r w:rsidR="007A2203" w:rsidRPr="000C0A2B">
        <w:rPr>
          <w:sz w:val="18"/>
          <w:szCs w:val="18"/>
          <w:lang w:val="fr-BE"/>
        </w:rPr>
        <w:t xml:space="preserve">tout le mérite de vous être </w:t>
      </w:r>
      <w:r w:rsidR="007A2203" w:rsidRPr="00276923">
        <w:rPr>
          <w:sz w:val="18"/>
          <w:szCs w:val="18"/>
          <w:lang w:val="fr-BE"/>
        </w:rPr>
        <w:t>interrogé</w:t>
      </w:r>
      <w:r w:rsidR="00276923" w:rsidRPr="00276923">
        <w:rPr>
          <w:rFonts w:eastAsia="Arial Unicode MS"/>
          <w:sz w:val="18"/>
          <w:szCs w:val="18"/>
        </w:rPr>
        <w:t xml:space="preserve">·e·s </w:t>
      </w:r>
      <w:r w:rsidR="007A2203" w:rsidRPr="000C0A2B">
        <w:rPr>
          <w:sz w:val="18"/>
          <w:szCs w:val="18"/>
          <w:lang w:val="fr-BE"/>
        </w:rPr>
        <w:t xml:space="preserve">sur ce défi. </w:t>
      </w:r>
    </w:p>
    <w:p w14:paraId="7CB529EB" w14:textId="1AFE9C9A" w:rsidR="00CE1468" w:rsidRPr="00BE5BA2" w:rsidRDefault="00CE1468" w:rsidP="000A0934">
      <w:pPr>
        <w:rPr>
          <w:sz w:val="16"/>
          <w:szCs w:val="16"/>
          <w:lang w:val="fr-BE"/>
        </w:rPr>
      </w:pPr>
    </w:p>
    <w:p w14:paraId="34CA6DBA" w14:textId="3DAD0765" w:rsidR="00CE1468" w:rsidRDefault="007A2203" w:rsidP="000A0934">
      <w:pPr>
        <w:rPr>
          <w:lang w:val="fr-BE"/>
        </w:rPr>
      </w:pPr>
      <w:r w:rsidRPr="000C0A2B">
        <w:rPr>
          <w:u w:val="single"/>
          <w:lang w:val="fr-BE"/>
        </w:rPr>
        <w:t>Sources </w:t>
      </w:r>
      <w:r w:rsidR="000C0A2B">
        <w:rPr>
          <w:u w:val="single"/>
          <w:lang w:val="fr-BE"/>
        </w:rPr>
        <w:t>utilisées</w:t>
      </w:r>
      <w:r w:rsidR="000C0A2B">
        <w:rPr>
          <w:lang w:val="fr-BE"/>
        </w:rPr>
        <w:t xml:space="preserve"> </w:t>
      </w:r>
      <w:r>
        <w:rPr>
          <w:lang w:val="fr-BE"/>
        </w:rPr>
        <w:t xml:space="preserve">: </w:t>
      </w:r>
    </w:p>
    <w:p w14:paraId="3A8DB35C" w14:textId="1BDF0F65" w:rsidR="005F6775" w:rsidRPr="000C0A2B" w:rsidRDefault="000C0A2B" w:rsidP="000A0934">
      <w:r>
        <w:t xml:space="preserve">Suisse : </w:t>
      </w:r>
      <w:hyperlink r:id="rId18" w:anchor=":~:text=La%20Suisse%20repr%C3%A9sente%2C%20en%20tant%20que%20puissance%20protectrice%2C,et%2C%20depuis%201979%2C%20ceux%20de%20l%E2%80%99Iran%20en%20%C3%89gypte." w:history="1">
        <w:r w:rsidR="005F6775" w:rsidRPr="002D0BE0">
          <w:rPr>
            <w:rStyle w:val="Lienhypertexte"/>
          </w:rPr>
          <w:t>Relations bilatérales Suisse–Iran (admin.ch)</w:t>
        </w:r>
      </w:hyperlink>
    </w:p>
    <w:p w14:paraId="28BE3269" w14:textId="4EA6171D" w:rsidR="005F6775" w:rsidRPr="000C0A2B" w:rsidRDefault="000C0A2B" w:rsidP="002D0BE0">
      <w:pPr>
        <w:jc w:val="left"/>
        <w:rPr>
          <w:lang w:val="fr-BE"/>
        </w:rPr>
      </w:pPr>
      <w:r>
        <w:rPr>
          <w:lang w:val="fr-BE"/>
        </w:rPr>
        <w:t>Oman :</w:t>
      </w:r>
      <w:r w:rsidR="008E31B9">
        <w:rPr>
          <w:lang w:val="fr-BE"/>
        </w:rPr>
        <w:t xml:space="preserve"> </w:t>
      </w:r>
      <w:hyperlink r:id="rId19" w:history="1">
        <w:r w:rsidRPr="002D0BE0">
          <w:rPr>
            <w:rStyle w:val="Lienhypertexte"/>
            <w:lang w:val="fr-BE"/>
          </w:rPr>
          <w:t>https://afriqueconfidentielle.com/international/asie/oman/monsieur-bons-offices-nest-plus-son-cousin-haitham-intronise/</w:t>
        </w:r>
      </w:hyperlink>
    </w:p>
    <w:p w14:paraId="0DA2E325" w14:textId="3FB3A74E" w:rsidR="000C0A2B" w:rsidRDefault="000C0A2B" w:rsidP="000A0934">
      <w:pPr>
        <w:rPr>
          <w:rStyle w:val="Lienhypertexte"/>
          <w:u w:val="none"/>
        </w:rPr>
      </w:pPr>
      <w:r>
        <w:rPr>
          <w:lang w:val="fr-BE"/>
        </w:rPr>
        <w:t>Union européenne</w:t>
      </w:r>
      <w:r w:rsidR="00FD0FF2">
        <w:rPr>
          <w:lang w:val="fr-BE"/>
        </w:rPr>
        <w:t>, voir la vidéo postée sur le site</w:t>
      </w:r>
      <w:r>
        <w:rPr>
          <w:lang w:val="fr-BE"/>
        </w:rPr>
        <w:t xml:space="preserve"> : </w:t>
      </w:r>
      <w:hyperlink r:id="rId20" w:history="1">
        <w:r w:rsidRPr="002D0BE0">
          <w:rPr>
            <w:rStyle w:val="Lienhypertexte"/>
          </w:rPr>
          <w:t>Pour une neutralité active - De la Suisse à l'Europe - Micheline Calmy-Rey (EAN13 : 9782889154098) | EPFL PRESS</w:t>
        </w:r>
      </w:hyperlink>
    </w:p>
    <w:p w14:paraId="6A263BC4" w14:textId="7EBEA2E3" w:rsidR="00514ABD" w:rsidRPr="00BF1464" w:rsidRDefault="00514ABD" w:rsidP="000A0934">
      <w:pPr>
        <w:rPr>
          <w:rStyle w:val="Lienhypertexte"/>
          <w:sz w:val="18"/>
          <w:szCs w:val="18"/>
          <w:u w:val="none"/>
        </w:rPr>
      </w:pPr>
    </w:p>
    <w:p w14:paraId="153AE2FA" w14:textId="77777777" w:rsidR="00514ABD" w:rsidRPr="00A525E5" w:rsidRDefault="00514ABD" w:rsidP="00514ABD">
      <w:pPr>
        <w:pStyle w:val="Titre2"/>
        <w:rPr>
          <w:lang w:val="fr-BE"/>
        </w:rPr>
      </w:pPr>
      <w:bookmarkStart w:id="24" w:name="_Toc20393289"/>
      <w:bookmarkStart w:id="25" w:name="_Toc28257130"/>
      <w:bookmarkStart w:id="26" w:name="_Toc75854449"/>
      <w:r w:rsidRPr="00A525E5">
        <w:rPr>
          <w:lang w:val="fr-BE"/>
        </w:rPr>
        <w:t>Pour aller plus loin</w:t>
      </w:r>
      <w:bookmarkEnd w:id="24"/>
      <w:bookmarkEnd w:id="25"/>
      <w:bookmarkEnd w:id="26"/>
    </w:p>
    <w:p w14:paraId="0F223B88" w14:textId="77777777" w:rsidR="00514ABD" w:rsidRPr="00BE5BA2" w:rsidRDefault="00514ABD" w:rsidP="00514ABD">
      <w:pPr>
        <w:pStyle w:val="Pistecorrectiontexte"/>
        <w:rPr>
          <w:sz w:val="16"/>
          <w:szCs w:val="16"/>
        </w:rPr>
      </w:pPr>
    </w:p>
    <w:p w14:paraId="5FD3397E" w14:textId="5820670E" w:rsidR="00841A6F" w:rsidRPr="000A0934" w:rsidRDefault="00602B9A" w:rsidP="00276923">
      <w:pPr>
        <w:rPr>
          <w:lang w:val="fr-BE"/>
        </w:rPr>
      </w:pPr>
      <w:r>
        <w:rPr>
          <w:szCs w:val="20"/>
        </w:rPr>
        <w:t>Pour approfondir le sujet, il</w:t>
      </w:r>
      <w:r w:rsidRPr="00602B9A">
        <w:rPr>
          <w:szCs w:val="20"/>
        </w:rPr>
        <w:t xml:space="preserve"> est possible de télécharger le document suivant : </w:t>
      </w:r>
      <w:hyperlink r:id="rId21" w:history="1">
        <w:r w:rsidRPr="002D0BE0">
          <w:rPr>
            <w:rStyle w:val="Lienhypertexte"/>
          </w:rPr>
          <w:t>Neutralität_f.indd (admin.ch)</w:t>
        </w:r>
      </w:hyperlink>
    </w:p>
    <w:sectPr w:rsidR="00841A6F" w:rsidRPr="000A0934" w:rsidSect="00554B94">
      <w:type w:val="continuous"/>
      <w:pgSz w:w="11900" w:h="16840"/>
      <w:pgMar w:top="1417" w:right="1134" w:bottom="1134" w:left="1134" w:header="70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3B6B9" w14:textId="77777777" w:rsidR="00214771" w:rsidRDefault="00214771" w:rsidP="0026095A">
      <w:r>
        <w:separator/>
      </w:r>
    </w:p>
  </w:endnote>
  <w:endnote w:type="continuationSeparator" w:id="0">
    <w:p w14:paraId="40ED19C2" w14:textId="77777777" w:rsidR="00214771" w:rsidRDefault="00214771" w:rsidP="00260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Grande">
    <w:charset w:val="00"/>
    <w:family w:val="auto"/>
    <w:pitch w:val="variable"/>
    <w:sig w:usb0="E1000AEF"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4361"/>
      <w:gridCol w:w="1560"/>
      <w:gridCol w:w="3927"/>
    </w:tblGrid>
    <w:tr w:rsidR="008E3DFA" w:rsidRPr="009168AF" w14:paraId="227145FE" w14:textId="77777777" w:rsidTr="009168AF">
      <w:trPr>
        <w:trHeight w:val="74"/>
      </w:trPr>
      <w:tc>
        <w:tcPr>
          <w:tcW w:w="2214" w:type="pct"/>
          <w:tcBorders>
            <w:bottom w:val="single" w:sz="4" w:space="0" w:color="A6A6A6"/>
          </w:tcBorders>
          <w:shd w:val="clear" w:color="auto" w:fill="auto"/>
          <w:vAlign w:val="center"/>
        </w:tcPr>
        <w:p w14:paraId="7D3D2C38" w14:textId="77777777" w:rsidR="008E3DFA" w:rsidRPr="009168AF" w:rsidRDefault="008E3DFA" w:rsidP="0026095A">
          <w:pPr>
            <w:pStyle w:val="Pieddepagefiche"/>
          </w:pPr>
          <w:r w:rsidRPr="009168AF">
            <w:t xml:space="preserve">Fiche réalisée par : </w:t>
          </w:r>
          <w:r>
            <w:t>Jacqueline</w:t>
          </w:r>
          <w:r w:rsidRPr="009168AF">
            <w:t xml:space="preserve"> </w:t>
          </w:r>
          <w:r>
            <w:t>Grevisse</w:t>
          </w:r>
        </w:p>
      </w:tc>
      <w:tc>
        <w:tcPr>
          <w:tcW w:w="792" w:type="pct"/>
          <w:vMerge w:val="restart"/>
          <w:shd w:val="clear" w:color="auto" w:fill="auto"/>
          <w:vAlign w:val="center"/>
        </w:tcPr>
        <w:p w14:paraId="2ED64C8B" w14:textId="77777777" w:rsidR="008E3DFA" w:rsidRPr="009168AF" w:rsidRDefault="008E3DFA" w:rsidP="009168AF">
          <w:pPr>
            <w:pStyle w:val="Pieddepagefiche"/>
            <w:jc w:val="center"/>
            <w:rPr>
              <w:b/>
              <w:bCs/>
              <w:szCs w:val="18"/>
            </w:rPr>
          </w:pPr>
          <w:r w:rsidRPr="009168AF">
            <w:rPr>
              <w:szCs w:val="18"/>
            </w:rPr>
            <w:t xml:space="preserve">Page </w:t>
          </w:r>
          <w:r w:rsidRPr="009168AF">
            <w:rPr>
              <w:b/>
              <w:bCs/>
              <w:szCs w:val="18"/>
            </w:rPr>
            <w:fldChar w:fldCharType="begin"/>
          </w:r>
          <w:r w:rsidRPr="009168AF">
            <w:rPr>
              <w:b/>
              <w:bCs/>
              <w:szCs w:val="18"/>
            </w:rPr>
            <w:instrText>PAGE</w:instrText>
          </w:r>
          <w:r w:rsidRPr="009168AF">
            <w:rPr>
              <w:b/>
              <w:bCs/>
              <w:szCs w:val="18"/>
            </w:rPr>
            <w:fldChar w:fldCharType="separate"/>
          </w:r>
          <w:r w:rsidR="0077398D">
            <w:rPr>
              <w:b/>
              <w:bCs/>
              <w:noProof/>
              <w:szCs w:val="18"/>
            </w:rPr>
            <w:t>2</w:t>
          </w:r>
          <w:r w:rsidRPr="009168AF">
            <w:rPr>
              <w:b/>
              <w:bCs/>
              <w:szCs w:val="18"/>
            </w:rPr>
            <w:fldChar w:fldCharType="end"/>
          </w:r>
          <w:r w:rsidRPr="009168AF">
            <w:rPr>
              <w:szCs w:val="18"/>
            </w:rPr>
            <w:t xml:space="preserve"> sur </w:t>
          </w:r>
          <w:r w:rsidRPr="009168AF">
            <w:rPr>
              <w:b/>
              <w:bCs/>
              <w:szCs w:val="18"/>
            </w:rPr>
            <w:fldChar w:fldCharType="begin"/>
          </w:r>
          <w:r w:rsidRPr="009168AF">
            <w:rPr>
              <w:b/>
              <w:bCs/>
              <w:szCs w:val="18"/>
            </w:rPr>
            <w:instrText>NUMPAGES</w:instrText>
          </w:r>
          <w:r w:rsidRPr="009168AF">
            <w:rPr>
              <w:b/>
              <w:bCs/>
              <w:szCs w:val="18"/>
            </w:rPr>
            <w:fldChar w:fldCharType="separate"/>
          </w:r>
          <w:r w:rsidR="0077398D">
            <w:rPr>
              <w:b/>
              <w:bCs/>
              <w:noProof/>
              <w:szCs w:val="18"/>
            </w:rPr>
            <w:t>6</w:t>
          </w:r>
          <w:r w:rsidRPr="009168AF">
            <w:rPr>
              <w:b/>
              <w:bCs/>
              <w:szCs w:val="18"/>
            </w:rPr>
            <w:fldChar w:fldCharType="end"/>
          </w:r>
        </w:p>
      </w:tc>
      <w:tc>
        <w:tcPr>
          <w:tcW w:w="1994" w:type="pct"/>
          <w:tcBorders>
            <w:bottom w:val="single" w:sz="4" w:space="0" w:color="A6A6A6"/>
          </w:tcBorders>
          <w:shd w:val="clear" w:color="auto" w:fill="auto"/>
          <w:vAlign w:val="center"/>
        </w:tcPr>
        <w:p w14:paraId="6E432F0F" w14:textId="77777777" w:rsidR="008E3DFA" w:rsidRPr="009168AF" w:rsidRDefault="008E3DFA" w:rsidP="009168AF">
          <w:pPr>
            <w:pStyle w:val="Pieddepagefiche"/>
            <w:jc w:val="right"/>
          </w:pPr>
          <w:r>
            <w:t>http://enseigner.tv5monde.com</w:t>
          </w:r>
        </w:p>
      </w:tc>
    </w:tr>
    <w:tr w:rsidR="008E3DFA" w:rsidRPr="009168AF" w14:paraId="4DEA2CD3" w14:textId="77777777" w:rsidTr="009168AF">
      <w:trPr>
        <w:trHeight w:val="74"/>
      </w:trPr>
      <w:tc>
        <w:tcPr>
          <w:tcW w:w="2214" w:type="pct"/>
          <w:tcBorders>
            <w:top w:val="single" w:sz="4" w:space="0" w:color="A6A6A6"/>
          </w:tcBorders>
          <w:shd w:val="clear" w:color="auto" w:fill="auto"/>
          <w:vAlign w:val="center"/>
        </w:tcPr>
        <w:p w14:paraId="6E96D858" w14:textId="77777777" w:rsidR="008E3DFA" w:rsidRPr="009168AF" w:rsidRDefault="008E3DFA" w:rsidP="0026095A">
          <w:pPr>
            <w:pStyle w:val="Pieddepagefiche"/>
          </w:pPr>
          <w:r>
            <w:t>Alliance française de Bruxelles-Europe</w:t>
          </w:r>
        </w:p>
      </w:tc>
      <w:tc>
        <w:tcPr>
          <w:tcW w:w="792" w:type="pct"/>
          <w:vMerge/>
          <w:shd w:val="clear" w:color="auto" w:fill="auto"/>
          <w:vAlign w:val="center"/>
        </w:tcPr>
        <w:p w14:paraId="2BF69537" w14:textId="77777777" w:rsidR="008E3DFA" w:rsidRPr="009168AF" w:rsidRDefault="008E3DFA" w:rsidP="0026095A">
          <w:pPr>
            <w:pStyle w:val="Pieddepagefiche"/>
          </w:pPr>
        </w:p>
      </w:tc>
      <w:tc>
        <w:tcPr>
          <w:tcW w:w="1994" w:type="pct"/>
          <w:tcBorders>
            <w:top w:val="single" w:sz="4" w:space="0" w:color="A6A6A6"/>
          </w:tcBorders>
          <w:shd w:val="clear" w:color="auto" w:fill="auto"/>
          <w:vAlign w:val="center"/>
        </w:tcPr>
        <w:p w14:paraId="2DC73287" w14:textId="03D3CB4C" w:rsidR="008E3DFA" w:rsidRPr="009168AF" w:rsidRDefault="00214771" w:rsidP="009168AF">
          <w:pPr>
            <w:pStyle w:val="Pieddepagefiche"/>
            <w:jc w:val="right"/>
            <w:rPr>
              <w:szCs w:val="18"/>
            </w:rPr>
          </w:pPr>
          <w:r>
            <w:fldChar w:fldCharType="begin"/>
          </w:r>
          <w:r>
            <w:instrText xml:space="preserve"> STYLEREF  "Mise en ligne"  \* MERGEFORMAT </w:instrText>
          </w:r>
          <w:r>
            <w:fldChar w:fldCharType="separate"/>
          </w:r>
          <w:r w:rsidR="005F3503">
            <w:rPr>
              <w:noProof/>
            </w:rPr>
            <w:t>2021</w:t>
          </w:r>
          <w:r>
            <w:rPr>
              <w:noProof/>
            </w:rPr>
            <w:fldChar w:fldCharType="end"/>
          </w:r>
        </w:p>
      </w:tc>
    </w:tr>
  </w:tbl>
  <w:p w14:paraId="2BC674F1" w14:textId="77777777" w:rsidR="008E3DFA" w:rsidRDefault="008E3DFA" w:rsidP="00204A2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99808" w14:textId="77777777" w:rsidR="00214771" w:rsidRDefault="00214771" w:rsidP="0026095A">
      <w:r>
        <w:separator/>
      </w:r>
    </w:p>
  </w:footnote>
  <w:footnote w:type="continuationSeparator" w:id="0">
    <w:p w14:paraId="12190320" w14:textId="77777777" w:rsidR="00214771" w:rsidRDefault="00214771" w:rsidP="002609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right"/>
      <w:tblLook w:val="04A0" w:firstRow="1" w:lastRow="0" w:firstColumn="1" w:lastColumn="0" w:noHBand="0" w:noVBand="1"/>
    </w:tblPr>
    <w:tblGrid>
      <w:gridCol w:w="3175"/>
      <w:gridCol w:w="556"/>
    </w:tblGrid>
    <w:tr w:rsidR="008E3DFA" w:rsidRPr="009168AF" w14:paraId="5BE04575" w14:textId="77777777" w:rsidTr="00FB18EF">
      <w:trPr>
        <w:trHeight w:val="71"/>
        <w:jc w:val="right"/>
      </w:trPr>
      <w:tc>
        <w:tcPr>
          <w:tcW w:w="3175" w:type="dxa"/>
          <w:shd w:val="clear" w:color="auto" w:fill="auto"/>
        </w:tcPr>
        <w:p w14:paraId="1F3875F7" w14:textId="3636D69A" w:rsidR="008E3DFA" w:rsidRPr="00E66D47" w:rsidRDefault="008E3DFA" w:rsidP="00FB18EF">
          <w:pPr>
            <w:pStyle w:val="En-tte"/>
            <w:jc w:val="right"/>
            <w:rPr>
              <w:color w:val="A6A6A6"/>
              <w:sz w:val="16"/>
            </w:rPr>
          </w:pPr>
          <w:r w:rsidRPr="00E66D47">
            <w:rPr>
              <w:noProof/>
              <w:lang w:eastAsia="fr-FR"/>
            </w:rPr>
            <w:drawing>
              <wp:anchor distT="0" distB="0" distL="114300" distR="114300" simplePos="0" relativeHeight="251658240" behindDoc="1" locked="0" layoutInCell="0" allowOverlap="1" wp14:anchorId="3BB3D35A" wp14:editId="7CC007A5">
                <wp:simplePos x="0" y="0"/>
                <wp:positionH relativeFrom="page">
                  <wp:align>center</wp:align>
                </wp:positionH>
                <wp:positionV relativeFrom="page">
                  <wp:posOffset>-36195</wp:posOffset>
                </wp:positionV>
                <wp:extent cx="8013596" cy="827210"/>
                <wp:effectExtent l="0" t="0" r="0" b="1143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013596" cy="8272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66D47">
            <w:rPr>
              <w:color w:val="A6A6A6"/>
              <w:sz w:val="16"/>
            </w:rPr>
            <w:fldChar w:fldCharType="begin"/>
          </w:r>
          <w:r w:rsidRPr="00E66D47">
            <w:rPr>
              <w:color w:val="A6A6A6"/>
              <w:sz w:val="16"/>
            </w:rPr>
            <w:instrText xml:space="preserve"> STYLEREF "Titre;Titre fiche" \* MERGEFORMAT </w:instrText>
          </w:r>
          <w:r w:rsidRPr="00E66D47">
            <w:rPr>
              <w:color w:val="A6A6A6"/>
              <w:sz w:val="16"/>
            </w:rPr>
            <w:fldChar w:fldCharType="separate"/>
          </w:r>
          <w:r w:rsidR="005F3503" w:rsidRPr="005F3503">
            <w:rPr>
              <w:noProof/>
              <w:color w:val="A6A6A6"/>
              <w:sz w:val="16"/>
              <w:lang w:val="fr-BE"/>
            </w:rPr>
            <w:t>Micheline Calmy-Rey, pour une neutralité</w:t>
          </w:r>
          <w:r w:rsidR="005F3503">
            <w:rPr>
              <w:noProof/>
              <w:color w:val="A6A6A6"/>
              <w:sz w:val="16"/>
            </w:rPr>
            <w:t xml:space="preserve"> active</w:t>
          </w:r>
          <w:r w:rsidRPr="00E66D47">
            <w:rPr>
              <w:color w:val="A6A6A6"/>
              <w:sz w:val="16"/>
            </w:rPr>
            <w:fldChar w:fldCharType="end"/>
          </w:r>
        </w:p>
      </w:tc>
      <w:tc>
        <w:tcPr>
          <w:tcW w:w="0" w:type="auto"/>
          <w:shd w:val="clear" w:color="auto" w:fill="auto"/>
          <w:vAlign w:val="center"/>
        </w:tcPr>
        <w:p w14:paraId="541244A5" w14:textId="0107D9A2" w:rsidR="008E3DFA" w:rsidRPr="009168AF" w:rsidRDefault="00FE2FAD" w:rsidP="009168AF">
          <w:pPr>
            <w:jc w:val="right"/>
          </w:pPr>
          <w:r>
            <w:rPr>
              <w:noProof/>
              <w:lang w:eastAsia="fr-FR"/>
            </w:rPr>
            <w:drawing>
              <wp:inline distT="0" distB="0" distL="0" distR="0" wp14:anchorId="2534BA94" wp14:editId="72E67601">
                <wp:extent cx="215900" cy="215900"/>
                <wp:effectExtent l="0" t="0" r="0" b="0"/>
                <wp:docPr id="5" name="Image 5" descr="SYSTEME:Users:vmoisan:Desktop:Gabarit BNF:C1.gif"/>
                <wp:cNvGraphicFramePr/>
                <a:graphic xmlns:a="http://schemas.openxmlformats.org/drawingml/2006/main">
                  <a:graphicData uri="http://schemas.openxmlformats.org/drawingml/2006/picture">
                    <pic:pic xmlns:pic="http://schemas.openxmlformats.org/drawingml/2006/picture">
                      <pic:nvPicPr>
                        <pic:cNvPr id="5" name="Image 5" descr="SYSTEME:Users:vmoisan:Desktop:Gabarit BNF:C1.gif"/>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p>
      </w:tc>
    </w:tr>
  </w:tbl>
  <w:p w14:paraId="45D57956" w14:textId="77777777" w:rsidR="008E3DFA" w:rsidRDefault="008E3DFA" w:rsidP="00204A2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63.6pt;height:35.4pt" o:bullet="t">
        <v:imagedata r:id="rId1" o:title="Fleche"/>
      </v:shape>
    </w:pict>
  </w:numPicBullet>
  <w:abstractNum w:abstractNumId="0" w15:restartNumberingAfterBreak="0">
    <w:nsid w:val="FFFFFF1D"/>
    <w:multiLevelType w:val="multilevel"/>
    <w:tmpl w:val="796CBD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D125F1"/>
    <w:multiLevelType w:val="multilevel"/>
    <w:tmpl w:val="B73286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B3A61E0"/>
    <w:multiLevelType w:val="multilevel"/>
    <w:tmpl w:val="DE54D02E"/>
    <w:lvl w:ilvl="0">
      <w:start w:val="1"/>
      <w:numFmt w:val="bullet"/>
      <w:lvlText w:val=""/>
      <w:lvlJc w:val="left"/>
      <w:pPr>
        <w:ind w:left="0" w:firstLine="18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EE62F42"/>
    <w:multiLevelType w:val="multilevel"/>
    <w:tmpl w:val="FAECC642"/>
    <w:lvl w:ilvl="0">
      <w:start w:val="1"/>
      <w:numFmt w:val="bullet"/>
      <w:lvlText w:val=""/>
      <w:lvlJc w:val="left"/>
      <w:pPr>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2197837"/>
    <w:multiLevelType w:val="hybridMultilevel"/>
    <w:tmpl w:val="4678D0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C47468"/>
    <w:multiLevelType w:val="multilevel"/>
    <w:tmpl w:val="5B2E8A94"/>
    <w:lvl w:ilvl="0">
      <w:start w:val="1"/>
      <w:numFmt w:val="bullet"/>
      <w:lvlText w:val=""/>
      <w:lvlPicBulletId w:val="0"/>
      <w:lvlJc w:val="right"/>
      <w:pPr>
        <w:ind w:left="187" w:firstLine="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CF46557"/>
    <w:multiLevelType w:val="hybridMultilevel"/>
    <w:tmpl w:val="EE502422"/>
    <w:lvl w:ilvl="0" w:tplc="FFFFFFFF">
      <w:numFmt w:val="bullet"/>
      <w:pStyle w:val="Listedepouces"/>
      <w:lvlText w:val=""/>
      <w:lvlJc w:val="left"/>
      <w:pPr>
        <w:tabs>
          <w:tab w:val="num" w:pos="397"/>
        </w:tabs>
        <w:ind w:left="397" w:hanging="397"/>
      </w:pPr>
      <w:rPr>
        <w:rFonts w:ascii="Symbol" w:hAnsi="Symbol" w:hint="default"/>
        <w:color w:val="333399"/>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F767C2"/>
    <w:multiLevelType w:val="hybridMultilevel"/>
    <w:tmpl w:val="27F8A8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D3F7B6B"/>
    <w:multiLevelType w:val="multilevel"/>
    <w:tmpl w:val="9BBCE048"/>
    <w:lvl w:ilvl="0">
      <w:start w:val="1"/>
      <w:numFmt w:val="bullet"/>
      <w:lvlText w:val=""/>
      <w:lvlPicBulletId w:val="0"/>
      <w:lvlJc w:val="righ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F7D58A0"/>
    <w:multiLevelType w:val="hybridMultilevel"/>
    <w:tmpl w:val="900A76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0DB51AC"/>
    <w:multiLevelType w:val="hybridMultilevel"/>
    <w:tmpl w:val="E10289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DA501C6"/>
    <w:multiLevelType w:val="multilevel"/>
    <w:tmpl w:val="3AC4EC9A"/>
    <w:lvl w:ilvl="0">
      <w:start w:val="1"/>
      <w:numFmt w:val="bullet"/>
      <w:lvlText w:val=""/>
      <w:lvlPicBulletId w:val="0"/>
      <w:lvlJc w:val="right"/>
      <w:pPr>
        <w:ind w:left="414" w:hanging="22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52EB5B64"/>
    <w:multiLevelType w:val="hybridMultilevel"/>
    <w:tmpl w:val="3FCE3E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6C4770F"/>
    <w:multiLevelType w:val="multilevel"/>
    <w:tmpl w:val="71BCB2D8"/>
    <w:lvl w:ilvl="0">
      <w:start w:val="1"/>
      <w:numFmt w:val="bullet"/>
      <w:lvlText w:val=""/>
      <w:lvlPicBulletId w:val="0"/>
      <w:lvlJc w:val="right"/>
      <w:pPr>
        <w:ind w:left="414" w:hanging="17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5AB46997"/>
    <w:multiLevelType w:val="hybridMultilevel"/>
    <w:tmpl w:val="A47C94C0"/>
    <w:lvl w:ilvl="0" w:tplc="05C0E896">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F626B36"/>
    <w:multiLevelType w:val="multilevel"/>
    <w:tmpl w:val="CE74B980"/>
    <w:lvl w:ilvl="0">
      <w:start w:val="1"/>
      <w:numFmt w:val="bullet"/>
      <w:lvlText w:val=""/>
      <w:lvlPicBulletId w:val="0"/>
      <w:lvlJc w:val="right"/>
      <w:pPr>
        <w:ind w:left="0" w:firstLine="18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BCB24F0"/>
    <w:multiLevelType w:val="hybridMultilevel"/>
    <w:tmpl w:val="AF307864"/>
    <w:lvl w:ilvl="0" w:tplc="F7C612BA">
      <w:start w:val="1"/>
      <w:numFmt w:val="bullet"/>
      <w:pStyle w:val="Listeobjectifs"/>
      <w:lvlText w:val=""/>
      <w:lvlJc w:val="left"/>
      <w:pPr>
        <w:ind w:left="360" w:hanging="17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C247308"/>
    <w:multiLevelType w:val="multilevel"/>
    <w:tmpl w:val="BBCC1B86"/>
    <w:lvl w:ilvl="0">
      <w:start w:val="1"/>
      <w:numFmt w:val="bullet"/>
      <w:lvlText w:val=""/>
      <w:lvlJc w:val="left"/>
      <w:pPr>
        <w:ind w:left="244" w:hanging="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E2C5A18"/>
    <w:multiLevelType w:val="multilevel"/>
    <w:tmpl w:val="0E0AD410"/>
    <w:lvl w:ilvl="0">
      <w:start w:val="1"/>
      <w:numFmt w:val="bullet"/>
      <w:lvlText w:val=""/>
      <w:lvlJc w:val="left"/>
      <w:pPr>
        <w:tabs>
          <w:tab w:val="num" w:pos="187"/>
        </w:tabs>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E515C3A"/>
    <w:multiLevelType w:val="hybridMultilevel"/>
    <w:tmpl w:val="A7D4E9F4"/>
    <w:lvl w:ilvl="0" w:tplc="F83E1BF2">
      <w:start w:val="1"/>
      <w:numFmt w:val="bullet"/>
      <w:lvlText w:val=""/>
      <w:lvlJc w:val="left"/>
      <w:pPr>
        <w:ind w:left="400" w:hanging="21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C215BE6"/>
    <w:multiLevelType w:val="hybridMultilevel"/>
    <w:tmpl w:val="248C859C"/>
    <w:lvl w:ilvl="0" w:tplc="24449616">
      <w:start w:val="1"/>
      <w:numFmt w:val="bullet"/>
      <w:pStyle w:val="Titre3"/>
      <w:lvlText w:val=""/>
      <w:lvlPicBulletId w:val="0"/>
      <w:lvlJc w:val="right"/>
      <w:pPr>
        <w:ind w:left="414" w:hanging="113"/>
      </w:pPr>
      <w:rPr>
        <w:rFonts w:ascii="Symbol" w:hAnsi="Symbo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7"/>
  </w:num>
  <w:num w:numId="4">
    <w:abstractNumId w:val="16"/>
  </w:num>
  <w:num w:numId="5">
    <w:abstractNumId w:val="12"/>
  </w:num>
  <w:num w:numId="6">
    <w:abstractNumId w:val="16"/>
  </w:num>
  <w:num w:numId="7">
    <w:abstractNumId w:val="9"/>
  </w:num>
  <w:num w:numId="8">
    <w:abstractNumId w:val="4"/>
  </w:num>
  <w:num w:numId="9">
    <w:abstractNumId w:val="10"/>
  </w:num>
  <w:num w:numId="10">
    <w:abstractNumId w:val="0"/>
  </w:num>
  <w:num w:numId="11">
    <w:abstractNumId w:val="19"/>
  </w:num>
  <w:num w:numId="12">
    <w:abstractNumId w:val="1"/>
  </w:num>
  <w:num w:numId="13">
    <w:abstractNumId w:val="17"/>
  </w:num>
  <w:num w:numId="14">
    <w:abstractNumId w:val="16"/>
    <w:lvlOverride w:ilvl="0">
      <w:startOverride w:val="1"/>
    </w:lvlOverride>
  </w:num>
  <w:num w:numId="15">
    <w:abstractNumId w:val="2"/>
  </w:num>
  <w:num w:numId="16">
    <w:abstractNumId w:val="16"/>
  </w:num>
  <w:num w:numId="17">
    <w:abstractNumId w:val="18"/>
  </w:num>
  <w:num w:numId="18">
    <w:abstractNumId w:val="16"/>
    <w:lvlOverride w:ilvl="0">
      <w:startOverride w:val="1"/>
    </w:lvlOverride>
  </w:num>
  <w:num w:numId="19">
    <w:abstractNumId w:val="3"/>
  </w:num>
  <w:num w:numId="20">
    <w:abstractNumId w:val="16"/>
    <w:lvlOverride w:ilvl="0">
      <w:startOverride w:val="1"/>
    </w:lvlOverride>
  </w:num>
  <w:num w:numId="21">
    <w:abstractNumId w:val="20"/>
  </w:num>
  <w:num w:numId="22">
    <w:abstractNumId w:val="8"/>
  </w:num>
  <w:num w:numId="23">
    <w:abstractNumId w:val="15"/>
  </w:num>
  <w:num w:numId="24">
    <w:abstractNumId w:val="5"/>
  </w:num>
  <w:num w:numId="25">
    <w:abstractNumId w:val="20"/>
  </w:num>
  <w:num w:numId="26">
    <w:abstractNumId w:val="11"/>
  </w:num>
  <w:num w:numId="27">
    <w:abstractNumId w:val="20"/>
  </w:num>
  <w:num w:numId="28">
    <w:abstractNumId w:val="13"/>
  </w:num>
  <w:num w:numId="29">
    <w:abstractNumId w:val="2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34CD"/>
    <w:rsid w:val="00014258"/>
    <w:rsid w:val="0001576D"/>
    <w:rsid w:val="00020904"/>
    <w:rsid w:val="00024CE9"/>
    <w:rsid w:val="00040F43"/>
    <w:rsid w:val="00041BC3"/>
    <w:rsid w:val="000425C7"/>
    <w:rsid w:val="000573A3"/>
    <w:rsid w:val="000718C0"/>
    <w:rsid w:val="00076E86"/>
    <w:rsid w:val="00084F20"/>
    <w:rsid w:val="00095AAE"/>
    <w:rsid w:val="0009793C"/>
    <w:rsid w:val="000A0934"/>
    <w:rsid w:val="000A2566"/>
    <w:rsid w:val="000A51AB"/>
    <w:rsid w:val="000B496A"/>
    <w:rsid w:val="000C0A2B"/>
    <w:rsid w:val="000C3216"/>
    <w:rsid w:val="000C6DAA"/>
    <w:rsid w:val="000D49E7"/>
    <w:rsid w:val="000D6E0D"/>
    <w:rsid w:val="000E0EE8"/>
    <w:rsid w:val="000E4AF9"/>
    <w:rsid w:val="000E587D"/>
    <w:rsid w:val="000E7777"/>
    <w:rsid w:val="000F7334"/>
    <w:rsid w:val="00110FF3"/>
    <w:rsid w:val="00112AD5"/>
    <w:rsid w:val="001143EF"/>
    <w:rsid w:val="00120213"/>
    <w:rsid w:val="001356B0"/>
    <w:rsid w:val="00150BDA"/>
    <w:rsid w:val="00151E06"/>
    <w:rsid w:val="00163F89"/>
    <w:rsid w:val="001739C9"/>
    <w:rsid w:val="00175936"/>
    <w:rsid w:val="00177C67"/>
    <w:rsid w:val="001B4653"/>
    <w:rsid w:val="001B6974"/>
    <w:rsid w:val="001D29EE"/>
    <w:rsid w:val="001D78C1"/>
    <w:rsid w:val="001E5BC2"/>
    <w:rsid w:val="001F14E8"/>
    <w:rsid w:val="001F1F35"/>
    <w:rsid w:val="001F51E3"/>
    <w:rsid w:val="001F555E"/>
    <w:rsid w:val="00201CE5"/>
    <w:rsid w:val="00204A25"/>
    <w:rsid w:val="00210E21"/>
    <w:rsid w:val="00212CE3"/>
    <w:rsid w:val="00213802"/>
    <w:rsid w:val="00214771"/>
    <w:rsid w:val="002173DD"/>
    <w:rsid w:val="00230471"/>
    <w:rsid w:val="00234608"/>
    <w:rsid w:val="00244625"/>
    <w:rsid w:val="002538A6"/>
    <w:rsid w:val="00254915"/>
    <w:rsid w:val="00256272"/>
    <w:rsid w:val="0026095A"/>
    <w:rsid w:val="002668C6"/>
    <w:rsid w:val="00270CD3"/>
    <w:rsid w:val="00276923"/>
    <w:rsid w:val="00277211"/>
    <w:rsid w:val="002808AF"/>
    <w:rsid w:val="00281A98"/>
    <w:rsid w:val="00291B04"/>
    <w:rsid w:val="002C4AEF"/>
    <w:rsid w:val="002D0BE0"/>
    <w:rsid w:val="002D4D24"/>
    <w:rsid w:val="002D691C"/>
    <w:rsid w:val="002F1F57"/>
    <w:rsid w:val="003029DF"/>
    <w:rsid w:val="003061E5"/>
    <w:rsid w:val="003277BB"/>
    <w:rsid w:val="003308B5"/>
    <w:rsid w:val="00345554"/>
    <w:rsid w:val="00357815"/>
    <w:rsid w:val="00362220"/>
    <w:rsid w:val="00374A1A"/>
    <w:rsid w:val="003909CF"/>
    <w:rsid w:val="003A2E10"/>
    <w:rsid w:val="003C5511"/>
    <w:rsid w:val="003D7401"/>
    <w:rsid w:val="004111EC"/>
    <w:rsid w:val="00427049"/>
    <w:rsid w:val="0043055D"/>
    <w:rsid w:val="00436E87"/>
    <w:rsid w:val="0044268E"/>
    <w:rsid w:val="00446DCA"/>
    <w:rsid w:val="0045437C"/>
    <w:rsid w:val="004622C3"/>
    <w:rsid w:val="00462964"/>
    <w:rsid w:val="00472EB2"/>
    <w:rsid w:val="004826B4"/>
    <w:rsid w:val="004868C0"/>
    <w:rsid w:val="004932A5"/>
    <w:rsid w:val="00493750"/>
    <w:rsid w:val="004946A7"/>
    <w:rsid w:val="0049658C"/>
    <w:rsid w:val="004A0E34"/>
    <w:rsid w:val="004A329D"/>
    <w:rsid w:val="004A3A55"/>
    <w:rsid w:val="004A601A"/>
    <w:rsid w:val="004B6AA4"/>
    <w:rsid w:val="004C3FA8"/>
    <w:rsid w:val="004C5354"/>
    <w:rsid w:val="004C64E8"/>
    <w:rsid w:val="004D0C82"/>
    <w:rsid w:val="004D2397"/>
    <w:rsid w:val="004F3540"/>
    <w:rsid w:val="004F46B4"/>
    <w:rsid w:val="0050589A"/>
    <w:rsid w:val="005110EE"/>
    <w:rsid w:val="00514ABD"/>
    <w:rsid w:val="00527FED"/>
    <w:rsid w:val="00532644"/>
    <w:rsid w:val="00535A27"/>
    <w:rsid w:val="00537FCA"/>
    <w:rsid w:val="00543FB7"/>
    <w:rsid w:val="00554B94"/>
    <w:rsid w:val="00562AB7"/>
    <w:rsid w:val="005705D0"/>
    <w:rsid w:val="00573F49"/>
    <w:rsid w:val="00574884"/>
    <w:rsid w:val="005949EC"/>
    <w:rsid w:val="005A1F4F"/>
    <w:rsid w:val="005C1BDD"/>
    <w:rsid w:val="005D03A7"/>
    <w:rsid w:val="005D2281"/>
    <w:rsid w:val="005E14F4"/>
    <w:rsid w:val="005F3503"/>
    <w:rsid w:val="005F575A"/>
    <w:rsid w:val="005F6775"/>
    <w:rsid w:val="005F7F85"/>
    <w:rsid w:val="00602B9A"/>
    <w:rsid w:val="00604AF4"/>
    <w:rsid w:val="00625B22"/>
    <w:rsid w:val="00633035"/>
    <w:rsid w:val="0064247A"/>
    <w:rsid w:val="00653D51"/>
    <w:rsid w:val="00667317"/>
    <w:rsid w:val="006702DC"/>
    <w:rsid w:val="00680357"/>
    <w:rsid w:val="00682A0F"/>
    <w:rsid w:val="00690BF2"/>
    <w:rsid w:val="0069434F"/>
    <w:rsid w:val="006B1895"/>
    <w:rsid w:val="006B1B94"/>
    <w:rsid w:val="006C0EC2"/>
    <w:rsid w:val="006C35F1"/>
    <w:rsid w:val="006C75E7"/>
    <w:rsid w:val="006D11D4"/>
    <w:rsid w:val="006E1BC4"/>
    <w:rsid w:val="006E38DE"/>
    <w:rsid w:val="006E6487"/>
    <w:rsid w:val="006E795A"/>
    <w:rsid w:val="006F6F0E"/>
    <w:rsid w:val="00701E2D"/>
    <w:rsid w:val="007253D7"/>
    <w:rsid w:val="00751C72"/>
    <w:rsid w:val="0075306C"/>
    <w:rsid w:val="00753884"/>
    <w:rsid w:val="00765472"/>
    <w:rsid w:val="0077398D"/>
    <w:rsid w:val="00777134"/>
    <w:rsid w:val="00786373"/>
    <w:rsid w:val="00790E07"/>
    <w:rsid w:val="00791C11"/>
    <w:rsid w:val="00796356"/>
    <w:rsid w:val="00797DAD"/>
    <w:rsid w:val="007A2203"/>
    <w:rsid w:val="007C0472"/>
    <w:rsid w:val="007C11FE"/>
    <w:rsid w:val="007E17FD"/>
    <w:rsid w:val="0080053B"/>
    <w:rsid w:val="00816754"/>
    <w:rsid w:val="008200F9"/>
    <w:rsid w:val="00820AD0"/>
    <w:rsid w:val="008403B3"/>
    <w:rsid w:val="00841719"/>
    <w:rsid w:val="00841A6F"/>
    <w:rsid w:val="00845019"/>
    <w:rsid w:val="008574C8"/>
    <w:rsid w:val="00876BEF"/>
    <w:rsid w:val="00876C56"/>
    <w:rsid w:val="00880CC5"/>
    <w:rsid w:val="008849B1"/>
    <w:rsid w:val="00887A27"/>
    <w:rsid w:val="00897BB8"/>
    <w:rsid w:val="008B1ACD"/>
    <w:rsid w:val="008B1F9F"/>
    <w:rsid w:val="008C032B"/>
    <w:rsid w:val="008C2D5D"/>
    <w:rsid w:val="008D1297"/>
    <w:rsid w:val="008D43EE"/>
    <w:rsid w:val="008E31B9"/>
    <w:rsid w:val="008E3DFA"/>
    <w:rsid w:val="008E642B"/>
    <w:rsid w:val="008F3451"/>
    <w:rsid w:val="008F52C5"/>
    <w:rsid w:val="00906F4A"/>
    <w:rsid w:val="009168AF"/>
    <w:rsid w:val="00917528"/>
    <w:rsid w:val="00923F83"/>
    <w:rsid w:val="0093023A"/>
    <w:rsid w:val="00954725"/>
    <w:rsid w:val="0096345A"/>
    <w:rsid w:val="009704C0"/>
    <w:rsid w:val="00976448"/>
    <w:rsid w:val="0098068F"/>
    <w:rsid w:val="00983C14"/>
    <w:rsid w:val="009859E6"/>
    <w:rsid w:val="00990D61"/>
    <w:rsid w:val="009A72B5"/>
    <w:rsid w:val="009B17BE"/>
    <w:rsid w:val="009B1BF4"/>
    <w:rsid w:val="009C18CD"/>
    <w:rsid w:val="009C2342"/>
    <w:rsid w:val="009C5092"/>
    <w:rsid w:val="009D0942"/>
    <w:rsid w:val="009D2E1A"/>
    <w:rsid w:val="009D3B09"/>
    <w:rsid w:val="009D57D9"/>
    <w:rsid w:val="009E38A3"/>
    <w:rsid w:val="009E6FAE"/>
    <w:rsid w:val="009F3B1B"/>
    <w:rsid w:val="00A01D85"/>
    <w:rsid w:val="00A07EBE"/>
    <w:rsid w:val="00A1356D"/>
    <w:rsid w:val="00A20A90"/>
    <w:rsid w:val="00A319C4"/>
    <w:rsid w:val="00A43F9D"/>
    <w:rsid w:val="00A534CD"/>
    <w:rsid w:val="00A7090C"/>
    <w:rsid w:val="00A72206"/>
    <w:rsid w:val="00A76372"/>
    <w:rsid w:val="00A80A5F"/>
    <w:rsid w:val="00A840FD"/>
    <w:rsid w:val="00A85AB3"/>
    <w:rsid w:val="00AB0685"/>
    <w:rsid w:val="00AD5E22"/>
    <w:rsid w:val="00B10FCD"/>
    <w:rsid w:val="00B30633"/>
    <w:rsid w:val="00B53272"/>
    <w:rsid w:val="00B5638A"/>
    <w:rsid w:val="00B66441"/>
    <w:rsid w:val="00B664E1"/>
    <w:rsid w:val="00B91658"/>
    <w:rsid w:val="00B933DD"/>
    <w:rsid w:val="00BA29EF"/>
    <w:rsid w:val="00BB6BA1"/>
    <w:rsid w:val="00BE5915"/>
    <w:rsid w:val="00BE5BA2"/>
    <w:rsid w:val="00BF1464"/>
    <w:rsid w:val="00C034C2"/>
    <w:rsid w:val="00C13BDF"/>
    <w:rsid w:val="00C1460F"/>
    <w:rsid w:val="00C16371"/>
    <w:rsid w:val="00C20517"/>
    <w:rsid w:val="00C32636"/>
    <w:rsid w:val="00C53ED5"/>
    <w:rsid w:val="00C57B6B"/>
    <w:rsid w:val="00C66073"/>
    <w:rsid w:val="00C676BA"/>
    <w:rsid w:val="00C7573F"/>
    <w:rsid w:val="00C76AFE"/>
    <w:rsid w:val="00C828A0"/>
    <w:rsid w:val="00CA04CC"/>
    <w:rsid w:val="00CB1181"/>
    <w:rsid w:val="00CB4D39"/>
    <w:rsid w:val="00CC16B3"/>
    <w:rsid w:val="00CE1468"/>
    <w:rsid w:val="00CE51D9"/>
    <w:rsid w:val="00CF0BF6"/>
    <w:rsid w:val="00D220DE"/>
    <w:rsid w:val="00D27BB8"/>
    <w:rsid w:val="00D304C8"/>
    <w:rsid w:val="00D30DCF"/>
    <w:rsid w:val="00D32A93"/>
    <w:rsid w:val="00D33BB9"/>
    <w:rsid w:val="00D34CA5"/>
    <w:rsid w:val="00D35177"/>
    <w:rsid w:val="00D35A9D"/>
    <w:rsid w:val="00D35AC6"/>
    <w:rsid w:val="00D411D0"/>
    <w:rsid w:val="00D46A82"/>
    <w:rsid w:val="00D53343"/>
    <w:rsid w:val="00D53651"/>
    <w:rsid w:val="00D82FF8"/>
    <w:rsid w:val="00D91633"/>
    <w:rsid w:val="00D951F4"/>
    <w:rsid w:val="00DA2A4A"/>
    <w:rsid w:val="00DA3623"/>
    <w:rsid w:val="00DA5EC2"/>
    <w:rsid w:val="00DB52CC"/>
    <w:rsid w:val="00DC412C"/>
    <w:rsid w:val="00DD2891"/>
    <w:rsid w:val="00DD3D3C"/>
    <w:rsid w:val="00DE198E"/>
    <w:rsid w:val="00DE50D4"/>
    <w:rsid w:val="00DE66E4"/>
    <w:rsid w:val="00DE7004"/>
    <w:rsid w:val="00DF213F"/>
    <w:rsid w:val="00E21533"/>
    <w:rsid w:val="00E449C1"/>
    <w:rsid w:val="00E4737B"/>
    <w:rsid w:val="00E624C0"/>
    <w:rsid w:val="00E66849"/>
    <w:rsid w:val="00E66D47"/>
    <w:rsid w:val="00E72DCA"/>
    <w:rsid w:val="00E73AA9"/>
    <w:rsid w:val="00E81C8F"/>
    <w:rsid w:val="00E86730"/>
    <w:rsid w:val="00E86BB2"/>
    <w:rsid w:val="00E923FB"/>
    <w:rsid w:val="00E95CEE"/>
    <w:rsid w:val="00EA1932"/>
    <w:rsid w:val="00EB35FC"/>
    <w:rsid w:val="00EB4228"/>
    <w:rsid w:val="00EB5970"/>
    <w:rsid w:val="00EB742C"/>
    <w:rsid w:val="00EC3ED6"/>
    <w:rsid w:val="00ED0D15"/>
    <w:rsid w:val="00EF0539"/>
    <w:rsid w:val="00EF097B"/>
    <w:rsid w:val="00F0699E"/>
    <w:rsid w:val="00F1143F"/>
    <w:rsid w:val="00F261EB"/>
    <w:rsid w:val="00F31CCA"/>
    <w:rsid w:val="00F40C62"/>
    <w:rsid w:val="00F47C43"/>
    <w:rsid w:val="00F921CB"/>
    <w:rsid w:val="00FA7AD9"/>
    <w:rsid w:val="00FB18EF"/>
    <w:rsid w:val="00FC1FC8"/>
    <w:rsid w:val="00FC5403"/>
    <w:rsid w:val="00FD07C1"/>
    <w:rsid w:val="00FD0FF2"/>
    <w:rsid w:val="00FD7F64"/>
    <w:rsid w:val="00FE1671"/>
    <w:rsid w:val="00FE2FAD"/>
    <w:rsid w:val="00FE6157"/>
    <w:rsid w:val="00FF0A63"/>
    <w:rsid w:val="00FF6F9D"/>
    <w:rsid w:val="00FF71F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CF471E"/>
  <w14:defaultImageDpi w14:val="300"/>
  <w15:docId w15:val="{26FDC3B4-6BBC-434F-8A1E-A90283F85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GB"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68AF"/>
    <w:pPr>
      <w:spacing w:line="276" w:lineRule="auto"/>
      <w:jc w:val="both"/>
    </w:pPr>
    <w:rPr>
      <w:rFonts w:ascii="Tahoma" w:hAnsi="Tahoma"/>
      <w:szCs w:val="24"/>
      <w:lang w:val="fr-FR" w:eastAsia="en-US"/>
    </w:rPr>
  </w:style>
  <w:style w:type="paragraph" w:styleId="Titre1">
    <w:name w:val="heading 1"/>
    <w:aliases w:val="Grand titre"/>
    <w:basedOn w:val="Normal"/>
    <w:next w:val="Normal"/>
    <w:link w:val="Titre1Car"/>
    <w:uiPriority w:val="9"/>
    <w:qFormat/>
    <w:rsid w:val="00204A25"/>
    <w:pPr>
      <w:keepNext/>
      <w:pBdr>
        <w:bottom w:val="single" w:sz="4" w:space="2" w:color="8EAADB"/>
      </w:pBdr>
      <w:spacing w:before="240" w:after="240"/>
      <w:ind w:right="53"/>
      <w:outlineLvl w:val="0"/>
    </w:pPr>
    <w:rPr>
      <w:rFonts w:eastAsia="Times New Roman" w:cs="Tahoma"/>
      <w:smallCaps/>
      <w:color w:val="365F91"/>
      <w:sz w:val="28"/>
    </w:rPr>
  </w:style>
  <w:style w:type="paragraph" w:styleId="Titre2">
    <w:name w:val="heading 2"/>
    <w:aliases w:val="1. Étape"/>
    <w:basedOn w:val="Normal"/>
    <w:next w:val="Normal"/>
    <w:link w:val="Titre2Car"/>
    <w:uiPriority w:val="9"/>
    <w:unhideWhenUsed/>
    <w:qFormat/>
    <w:rsid w:val="006E38DE"/>
    <w:pPr>
      <w:keepNext/>
      <w:keepLines/>
      <w:pBdr>
        <w:bottom w:val="single" w:sz="4" w:space="1" w:color="95B3D7" w:themeColor="accent1" w:themeTint="99"/>
      </w:pBdr>
      <w:outlineLvl w:val="1"/>
    </w:pPr>
    <w:rPr>
      <w:rFonts w:ascii="Calibri" w:eastAsia="MS Gothic" w:hAnsi="Calibri"/>
      <w:b/>
      <w:bCs/>
      <w:smallCaps/>
      <w:color w:val="365F91"/>
      <w:sz w:val="26"/>
      <w:szCs w:val="26"/>
    </w:rPr>
  </w:style>
  <w:style w:type="paragraph" w:styleId="Titre3">
    <w:name w:val="heading 3"/>
    <w:aliases w:val="2. Activité"/>
    <w:basedOn w:val="Normal"/>
    <w:next w:val="Normal"/>
    <w:link w:val="Titre3Car"/>
    <w:uiPriority w:val="9"/>
    <w:unhideWhenUsed/>
    <w:qFormat/>
    <w:rsid w:val="000C6DAA"/>
    <w:pPr>
      <w:numPr>
        <w:numId w:val="21"/>
      </w:numPr>
      <w:spacing w:line="240" w:lineRule="auto"/>
      <w:outlineLvl w:val="2"/>
    </w:pPr>
    <w:rPr>
      <w:rFonts w:eastAsia="MS Gothic"/>
      <w:b/>
      <w:color w:val="365F91" w:themeColor="accent1" w:themeShade="BF"/>
    </w:rPr>
  </w:style>
  <w:style w:type="paragraph" w:styleId="Titre4">
    <w:name w:val="heading 4"/>
    <w:basedOn w:val="Listedepouces"/>
    <w:next w:val="Normal"/>
    <w:link w:val="Titre4Car"/>
    <w:uiPriority w:val="9"/>
    <w:semiHidden/>
    <w:unhideWhenUsed/>
    <w:qFormat/>
    <w:rsid w:val="00204A25"/>
    <w:pPr>
      <w:numPr>
        <w:numId w:val="0"/>
      </w:numPr>
      <w:tabs>
        <w:tab w:val="left" w:pos="708"/>
      </w:tabs>
      <w:outlineLvl w:val="3"/>
    </w:pPr>
    <w:rPr>
      <w:rFonts w:cs="Tahoma"/>
      <w:b/>
      <w:color w:val="auto"/>
      <w:sz w:val="20"/>
    </w:rPr>
  </w:style>
  <w:style w:type="paragraph" w:styleId="Titre5">
    <w:name w:val="heading 5"/>
    <w:basedOn w:val="Normal"/>
    <w:next w:val="Normal"/>
    <w:link w:val="Titre5Car"/>
    <w:uiPriority w:val="9"/>
    <w:semiHidden/>
    <w:unhideWhenUsed/>
    <w:qFormat/>
    <w:rsid w:val="00204A25"/>
    <w:pPr>
      <w:outlineLvl w:val="4"/>
    </w:pPr>
    <w:rPr>
      <w:rFonts w:eastAsia="MS Gothic"/>
      <w:b/>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6095A"/>
    <w:pPr>
      <w:tabs>
        <w:tab w:val="center" w:pos="4703"/>
        <w:tab w:val="right" w:pos="9406"/>
      </w:tabs>
    </w:pPr>
  </w:style>
  <w:style w:type="character" w:customStyle="1" w:styleId="En-tteCar">
    <w:name w:val="En-tête Car"/>
    <w:basedOn w:val="Policepardfaut"/>
    <w:link w:val="En-tte"/>
    <w:uiPriority w:val="99"/>
    <w:rsid w:val="0026095A"/>
  </w:style>
  <w:style w:type="paragraph" w:styleId="Pieddepage">
    <w:name w:val="footer"/>
    <w:basedOn w:val="Normal"/>
    <w:link w:val="PieddepageCar"/>
    <w:uiPriority w:val="99"/>
    <w:unhideWhenUsed/>
    <w:rsid w:val="0026095A"/>
    <w:pPr>
      <w:tabs>
        <w:tab w:val="center" w:pos="4703"/>
        <w:tab w:val="right" w:pos="9406"/>
      </w:tabs>
    </w:pPr>
  </w:style>
  <w:style w:type="character" w:customStyle="1" w:styleId="PieddepageCar">
    <w:name w:val="Pied de page Car"/>
    <w:basedOn w:val="Policepardfaut"/>
    <w:link w:val="Pieddepage"/>
    <w:uiPriority w:val="99"/>
    <w:rsid w:val="0026095A"/>
  </w:style>
  <w:style w:type="character" w:customStyle="1" w:styleId="Datemiseenligne">
    <w:name w:val="Datemiseenligne"/>
    <w:uiPriority w:val="1"/>
    <w:rsid w:val="0026095A"/>
    <w:rPr>
      <w:rFonts w:cs="Tahoma"/>
      <w:color w:val="365F91"/>
    </w:rPr>
  </w:style>
  <w:style w:type="character" w:customStyle="1" w:styleId="Titre1Car">
    <w:name w:val="Titre 1 Car"/>
    <w:aliases w:val="Grand titre Car"/>
    <w:link w:val="Titre1"/>
    <w:uiPriority w:val="9"/>
    <w:rsid w:val="00204A25"/>
    <w:rPr>
      <w:rFonts w:ascii="Tahoma" w:eastAsia="Times New Roman" w:hAnsi="Tahoma" w:cs="Tahoma"/>
      <w:smallCaps/>
      <w:color w:val="365F91"/>
      <w:sz w:val="28"/>
      <w:lang w:eastAsia="en-US"/>
    </w:rPr>
  </w:style>
  <w:style w:type="character" w:customStyle="1" w:styleId="Titre2Car">
    <w:name w:val="Titre 2 Car"/>
    <w:aliases w:val="1. Étape Car"/>
    <w:link w:val="Titre2"/>
    <w:uiPriority w:val="9"/>
    <w:rsid w:val="006E38DE"/>
    <w:rPr>
      <w:rFonts w:ascii="Calibri" w:eastAsia="MS Gothic" w:hAnsi="Calibri"/>
      <w:b/>
      <w:bCs/>
      <w:smallCaps/>
      <w:color w:val="365F91"/>
      <w:sz w:val="26"/>
      <w:szCs w:val="26"/>
      <w:lang w:val="fr-FR" w:eastAsia="en-US"/>
    </w:rPr>
  </w:style>
  <w:style w:type="paragraph" w:styleId="Titre">
    <w:name w:val="Title"/>
    <w:aliases w:val="Titre fiche"/>
    <w:basedOn w:val="Normal"/>
    <w:next w:val="Normal"/>
    <w:link w:val="TitreCar"/>
    <w:uiPriority w:val="10"/>
    <w:qFormat/>
    <w:rsid w:val="00204A25"/>
    <w:pPr>
      <w:pBdr>
        <w:bottom w:val="single" w:sz="4" w:space="1" w:color="95B3D7"/>
      </w:pBdr>
      <w:spacing w:line="240" w:lineRule="auto"/>
    </w:pPr>
    <w:rPr>
      <w:rFonts w:eastAsia="Times New Roman" w:cs="Tahoma"/>
      <w:b/>
      <w:smallCaps/>
      <w:color w:val="365F91"/>
      <w:sz w:val="36"/>
    </w:rPr>
  </w:style>
  <w:style w:type="character" w:customStyle="1" w:styleId="TitreCar">
    <w:name w:val="Titre Car"/>
    <w:aliases w:val="Titre fiche Car"/>
    <w:link w:val="Titre"/>
    <w:uiPriority w:val="10"/>
    <w:rsid w:val="00204A25"/>
    <w:rPr>
      <w:rFonts w:ascii="Tahoma" w:eastAsia="Times New Roman" w:hAnsi="Tahoma" w:cs="Tahoma"/>
      <w:b/>
      <w:smallCaps/>
      <w:color w:val="365F91"/>
      <w:sz w:val="36"/>
      <w:lang w:eastAsia="en-US"/>
    </w:rPr>
  </w:style>
  <w:style w:type="table" w:styleId="Grilledutableau">
    <w:name w:val="Table Grid"/>
    <w:basedOn w:val="TableauNormal"/>
    <w:uiPriority w:val="59"/>
    <w:rsid w:val="002609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aliases w:val="2. Activité Car"/>
    <w:link w:val="Titre3"/>
    <w:uiPriority w:val="9"/>
    <w:rsid w:val="000C6DAA"/>
    <w:rPr>
      <w:rFonts w:ascii="Tahoma" w:eastAsia="MS Gothic" w:hAnsi="Tahoma"/>
      <w:b/>
      <w:color w:val="365F91" w:themeColor="accent1" w:themeShade="BF"/>
      <w:szCs w:val="24"/>
      <w:lang w:val="fr-FR" w:eastAsia="en-US"/>
    </w:rPr>
  </w:style>
  <w:style w:type="paragraph" w:customStyle="1" w:styleId="Listedepouces">
    <w:name w:val="Liste de pouces"/>
    <w:basedOn w:val="Normal"/>
    <w:rsid w:val="0026095A"/>
    <w:pPr>
      <w:numPr>
        <w:numId w:val="2"/>
      </w:numPr>
    </w:pPr>
    <w:rPr>
      <w:rFonts w:eastAsia="Times"/>
      <w:color w:val="000000"/>
      <w:sz w:val="22"/>
      <w:szCs w:val="20"/>
      <w:lang w:eastAsia="fr-FR"/>
    </w:rPr>
  </w:style>
  <w:style w:type="character" w:customStyle="1" w:styleId="Miseenligne">
    <w:name w:val="Mise en ligne"/>
    <w:uiPriority w:val="1"/>
    <w:rsid w:val="00204A25"/>
    <w:rPr>
      <w:i/>
      <w:color w:val="7F7F7F"/>
      <w:sz w:val="18"/>
    </w:rPr>
  </w:style>
  <w:style w:type="paragraph" w:styleId="Paragraphedeliste">
    <w:name w:val="List Paragraph"/>
    <w:basedOn w:val="Normal"/>
    <w:uiPriority w:val="34"/>
    <w:qFormat/>
    <w:rsid w:val="00204A25"/>
    <w:pPr>
      <w:ind w:left="720"/>
      <w:contextualSpacing/>
    </w:pPr>
    <w:rPr>
      <w:rFonts w:eastAsia="Times New Roman"/>
    </w:rPr>
  </w:style>
  <w:style w:type="paragraph" w:customStyle="1" w:styleId="Infosactivit">
    <w:name w:val="Infos activité"/>
    <w:link w:val="InfosactivitCar"/>
    <w:qFormat/>
    <w:rsid w:val="000B496A"/>
    <w:pPr>
      <w:spacing w:after="120"/>
      <w:ind w:left="414"/>
    </w:pPr>
    <w:rPr>
      <w:rFonts w:ascii="Tahoma" w:eastAsia="Times New Roman" w:hAnsi="Tahoma"/>
      <w:color w:val="7F7F7F"/>
      <w:sz w:val="16"/>
      <w:szCs w:val="24"/>
      <w:lang w:val="fr-FR" w:eastAsia="en-US"/>
    </w:rPr>
  </w:style>
  <w:style w:type="paragraph" w:customStyle="1" w:styleId="Pistecorrection">
    <w:name w:val="Piste correction"/>
    <w:basedOn w:val="Titre5"/>
    <w:link w:val="PistecorrectionCar"/>
    <w:rsid w:val="00204A25"/>
    <w:rPr>
      <w:rFonts w:eastAsia="Times New Roman"/>
    </w:rPr>
  </w:style>
  <w:style w:type="character" w:customStyle="1" w:styleId="InfosactivitCar">
    <w:name w:val="Infos activité Car"/>
    <w:link w:val="Infosactivit"/>
    <w:rsid w:val="000B496A"/>
    <w:rPr>
      <w:rFonts w:ascii="Tahoma" w:eastAsia="Times New Roman" w:hAnsi="Tahoma"/>
      <w:color w:val="7F7F7F"/>
      <w:sz w:val="16"/>
      <w:szCs w:val="24"/>
      <w:lang w:val="fr-FR" w:eastAsia="en-US"/>
    </w:rPr>
  </w:style>
  <w:style w:type="paragraph" w:customStyle="1" w:styleId="Pistecorrectiontexte">
    <w:name w:val="Piste correction texte"/>
    <w:basedOn w:val="Normal"/>
    <w:link w:val="PistecorrectiontexteCar"/>
    <w:rsid w:val="006702DC"/>
    <w:rPr>
      <w:rFonts w:eastAsia="Arial Unicode MS"/>
      <w:sz w:val="18"/>
    </w:rPr>
  </w:style>
  <w:style w:type="character" w:customStyle="1" w:styleId="PistecorrectionCar">
    <w:name w:val="Piste correction Car"/>
    <w:link w:val="Pistecorrection"/>
    <w:rsid w:val="00204A25"/>
    <w:rPr>
      <w:rFonts w:ascii="Tahoma" w:eastAsia="Times New Roman" w:hAnsi="Tahoma" w:cs="Times New Roman"/>
      <w:b/>
      <w:sz w:val="18"/>
      <w:szCs w:val="18"/>
      <w:lang w:eastAsia="en-US"/>
    </w:rPr>
  </w:style>
  <w:style w:type="character" w:customStyle="1" w:styleId="PistecorrectiontexteCar">
    <w:name w:val="Piste correction texte Car"/>
    <w:link w:val="Pistecorrectiontexte"/>
    <w:rsid w:val="006702DC"/>
    <w:rPr>
      <w:rFonts w:ascii="Tahoma" w:eastAsia="Arial Unicode MS" w:hAnsi="Tahoma"/>
      <w:sz w:val="18"/>
      <w:szCs w:val="24"/>
      <w:lang w:val="fr-FR" w:eastAsia="en-US"/>
    </w:rPr>
  </w:style>
  <w:style w:type="paragraph" w:customStyle="1" w:styleId="Listeobjectifs">
    <w:name w:val="Liste objectifs"/>
    <w:basedOn w:val="Paragraphedeliste"/>
    <w:qFormat/>
    <w:rsid w:val="000E7777"/>
    <w:pPr>
      <w:numPr>
        <w:numId w:val="4"/>
      </w:numPr>
    </w:pPr>
    <w:rPr>
      <w:sz w:val="18"/>
      <w:szCs w:val="18"/>
    </w:rPr>
  </w:style>
  <w:style w:type="paragraph" w:customStyle="1" w:styleId="Objectifs">
    <w:name w:val="Objectifs"/>
    <w:basedOn w:val="Normal"/>
    <w:qFormat/>
    <w:rsid w:val="00204A25"/>
    <w:rPr>
      <w:rFonts w:eastAsia="Times New Roman"/>
      <w:smallCaps/>
      <w:color w:val="365F91"/>
      <w:szCs w:val="20"/>
    </w:rPr>
  </w:style>
  <w:style w:type="paragraph" w:styleId="TM1">
    <w:name w:val="toc 1"/>
    <w:basedOn w:val="Normal"/>
    <w:next w:val="Normal"/>
    <w:autoRedefine/>
    <w:uiPriority w:val="39"/>
    <w:unhideWhenUsed/>
    <w:rsid w:val="00554B94"/>
    <w:pPr>
      <w:tabs>
        <w:tab w:val="right" w:leader="dot" w:pos="9622"/>
      </w:tabs>
    </w:pPr>
    <w:rPr>
      <w:rFonts w:eastAsia="Times New Roman"/>
      <w:b/>
      <w:sz w:val="18"/>
    </w:rPr>
  </w:style>
  <w:style w:type="character" w:customStyle="1" w:styleId="Titre5Car">
    <w:name w:val="Titre 5 Car"/>
    <w:link w:val="Titre5"/>
    <w:uiPriority w:val="9"/>
    <w:semiHidden/>
    <w:rsid w:val="00204A25"/>
    <w:rPr>
      <w:rFonts w:ascii="Tahoma" w:eastAsia="MS Gothic" w:hAnsi="Tahoma" w:cs="Times New Roman"/>
      <w:b/>
      <w:sz w:val="18"/>
      <w:szCs w:val="18"/>
      <w:lang w:eastAsia="en-US"/>
    </w:rPr>
  </w:style>
  <w:style w:type="paragraph" w:customStyle="1" w:styleId="Pieddepagefiche">
    <w:name w:val="Pied de page fiche"/>
    <w:rsid w:val="0026095A"/>
    <w:rPr>
      <w:rFonts w:ascii="Tahoma" w:eastAsia="Times New Roman" w:hAnsi="Tahoma" w:cs="Tahoma"/>
      <w:color w:val="7F7F7F"/>
      <w:sz w:val="16"/>
      <w:lang w:val="fr-FR" w:eastAsia="en-US"/>
    </w:rPr>
  </w:style>
  <w:style w:type="character" w:customStyle="1" w:styleId="Niveau">
    <w:name w:val="Niveau"/>
    <w:uiPriority w:val="1"/>
    <w:rsid w:val="00204A25"/>
    <w:rPr>
      <w:rFonts w:cs="Tahoma"/>
      <w:szCs w:val="20"/>
      <w:lang w:val="fr-FR"/>
    </w:rPr>
  </w:style>
  <w:style w:type="character" w:customStyle="1" w:styleId="Titre4Car">
    <w:name w:val="Titre 4 Car"/>
    <w:link w:val="Titre4"/>
    <w:uiPriority w:val="9"/>
    <w:semiHidden/>
    <w:rsid w:val="00204A25"/>
    <w:rPr>
      <w:rFonts w:ascii="Tahoma" w:eastAsia="Times" w:hAnsi="Tahoma" w:cs="Tahoma"/>
      <w:b/>
      <w:sz w:val="20"/>
      <w:szCs w:val="20"/>
    </w:rPr>
  </w:style>
  <w:style w:type="paragraph" w:styleId="En-ttedetabledesmatires">
    <w:name w:val="TOC Heading"/>
    <w:basedOn w:val="Titre1"/>
    <w:next w:val="Normal"/>
    <w:uiPriority w:val="39"/>
    <w:semiHidden/>
    <w:unhideWhenUsed/>
    <w:qFormat/>
    <w:rsid w:val="00204A25"/>
    <w:pPr>
      <w:keepLines/>
      <w:pBdr>
        <w:bottom w:val="none" w:sz="0" w:space="0" w:color="auto"/>
      </w:pBdr>
      <w:spacing w:before="480" w:after="0"/>
      <w:ind w:right="0"/>
      <w:jc w:val="left"/>
      <w:outlineLvl w:val="9"/>
    </w:pPr>
    <w:rPr>
      <w:rFonts w:ascii="Calibri" w:eastAsia="MS Gothic" w:hAnsi="Calibri" w:cs="Times New Roman"/>
      <w:b/>
      <w:bCs/>
      <w:smallCaps w:val="0"/>
      <w:szCs w:val="28"/>
      <w:lang w:val="en-GB" w:eastAsia="fr-FR"/>
    </w:rPr>
  </w:style>
  <w:style w:type="paragraph" w:styleId="TM2">
    <w:name w:val="toc 2"/>
    <w:basedOn w:val="Normal"/>
    <w:next w:val="Normal"/>
    <w:autoRedefine/>
    <w:uiPriority w:val="39"/>
    <w:unhideWhenUsed/>
    <w:rsid w:val="00554B94"/>
    <w:pPr>
      <w:ind w:left="200"/>
    </w:pPr>
    <w:rPr>
      <w:sz w:val="18"/>
    </w:rPr>
  </w:style>
  <w:style w:type="paragraph" w:styleId="TM3">
    <w:name w:val="toc 3"/>
    <w:basedOn w:val="Normal"/>
    <w:next w:val="Normal"/>
    <w:autoRedefine/>
    <w:uiPriority w:val="39"/>
    <w:unhideWhenUsed/>
    <w:rsid w:val="00BB6BA1"/>
    <w:pPr>
      <w:ind w:left="400"/>
    </w:pPr>
  </w:style>
  <w:style w:type="paragraph" w:styleId="TM4">
    <w:name w:val="toc 4"/>
    <w:basedOn w:val="Normal"/>
    <w:next w:val="Normal"/>
    <w:autoRedefine/>
    <w:uiPriority w:val="39"/>
    <w:unhideWhenUsed/>
    <w:rsid w:val="00BB6BA1"/>
    <w:pPr>
      <w:ind w:left="600"/>
    </w:pPr>
  </w:style>
  <w:style w:type="paragraph" w:styleId="TM5">
    <w:name w:val="toc 5"/>
    <w:basedOn w:val="Normal"/>
    <w:next w:val="Normal"/>
    <w:autoRedefine/>
    <w:uiPriority w:val="39"/>
    <w:unhideWhenUsed/>
    <w:rsid w:val="00BB6BA1"/>
    <w:pPr>
      <w:ind w:left="800"/>
    </w:pPr>
  </w:style>
  <w:style w:type="paragraph" w:styleId="TM6">
    <w:name w:val="toc 6"/>
    <w:basedOn w:val="Normal"/>
    <w:next w:val="Normal"/>
    <w:autoRedefine/>
    <w:uiPriority w:val="39"/>
    <w:unhideWhenUsed/>
    <w:rsid w:val="00BB6BA1"/>
    <w:pPr>
      <w:ind w:left="1000"/>
    </w:pPr>
  </w:style>
  <w:style w:type="paragraph" w:styleId="TM7">
    <w:name w:val="toc 7"/>
    <w:basedOn w:val="Normal"/>
    <w:next w:val="Normal"/>
    <w:autoRedefine/>
    <w:uiPriority w:val="39"/>
    <w:unhideWhenUsed/>
    <w:rsid w:val="00BB6BA1"/>
    <w:pPr>
      <w:ind w:left="1200"/>
    </w:pPr>
  </w:style>
  <w:style w:type="paragraph" w:styleId="TM8">
    <w:name w:val="toc 8"/>
    <w:basedOn w:val="Normal"/>
    <w:next w:val="Normal"/>
    <w:autoRedefine/>
    <w:uiPriority w:val="39"/>
    <w:unhideWhenUsed/>
    <w:rsid w:val="00BB6BA1"/>
    <w:pPr>
      <w:ind w:left="1400"/>
    </w:pPr>
  </w:style>
  <w:style w:type="paragraph" w:styleId="TM9">
    <w:name w:val="toc 9"/>
    <w:basedOn w:val="Normal"/>
    <w:next w:val="Normal"/>
    <w:autoRedefine/>
    <w:uiPriority w:val="39"/>
    <w:unhideWhenUsed/>
    <w:rsid w:val="00BB6BA1"/>
    <w:pPr>
      <w:ind w:left="1600"/>
    </w:pPr>
  </w:style>
  <w:style w:type="paragraph" w:styleId="Textedebulles">
    <w:name w:val="Balloon Text"/>
    <w:basedOn w:val="Normal"/>
    <w:link w:val="TextedebullesCar"/>
    <w:uiPriority w:val="99"/>
    <w:semiHidden/>
    <w:unhideWhenUsed/>
    <w:rsid w:val="00A534CD"/>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534CD"/>
    <w:rPr>
      <w:rFonts w:ascii="Lucida Grande" w:hAnsi="Lucida Grande" w:cs="Lucida Grande"/>
      <w:sz w:val="18"/>
      <w:szCs w:val="18"/>
      <w:lang w:val="fr-FR" w:eastAsia="en-US"/>
    </w:rPr>
  </w:style>
  <w:style w:type="character" w:styleId="Lienhypertexte">
    <w:name w:val="Hyperlink"/>
    <w:uiPriority w:val="99"/>
    <w:rsid w:val="008D43EE"/>
    <w:rPr>
      <w:color w:val="0000FF"/>
      <w:u w:val="single"/>
    </w:rPr>
  </w:style>
  <w:style w:type="paragraph" w:customStyle="1" w:styleId="yiv0576336969p1">
    <w:name w:val="yiv0576336969p1"/>
    <w:basedOn w:val="Normal"/>
    <w:rsid w:val="008D43EE"/>
    <w:pPr>
      <w:spacing w:before="100" w:beforeAutospacing="1" w:after="100" w:afterAutospacing="1" w:line="240" w:lineRule="auto"/>
      <w:jc w:val="left"/>
    </w:pPr>
    <w:rPr>
      <w:rFonts w:ascii="Times New Roman" w:eastAsia="Times New Roman" w:hAnsi="Times New Roman"/>
      <w:sz w:val="24"/>
      <w:lang w:val="fr-BE" w:eastAsia="fr-BE"/>
    </w:rPr>
  </w:style>
  <w:style w:type="paragraph" w:styleId="NormalWeb">
    <w:name w:val="Normal (Web)"/>
    <w:basedOn w:val="Normal"/>
    <w:uiPriority w:val="99"/>
    <w:semiHidden/>
    <w:unhideWhenUsed/>
    <w:rsid w:val="00D951F4"/>
    <w:pPr>
      <w:spacing w:before="100" w:beforeAutospacing="1" w:after="100" w:afterAutospacing="1" w:line="240" w:lineRule="auto"/>
      <w:jc w:val="left"/>
    </w:pPr>
    <w:rPr>
      <w:rFonts w:ascii="Times New Roman" w:eastAsia="Times New Roman" w:hAnsi="Times New Roman"/>
      <w:sz w:val="24"/>
      <w:lang w:val="fr-BE" w:eastAsia="fr-BE"/>
    </w:rPr>
  </w:style>
  <w:style w:type="character" w:styleId="lev">
    <w:name w:val="Strong"/>
    <w:basedOn w:val="Policepardfaut"/>
    <w:uiPriority w:val="22"/>
    <w:qFormat/>
    <w:rsid w:val="00D951F4"/>
    <w:rPr>
      <w:b/>
      <w:bCs/>
    </w:rPr>
  </w:style>
  <w:style w:type="character" w:styleId="Lienhypertextesuivivisit">
    <w:name w:val="FollowedHyperlink"/>
    <w:basedOn w:val="Policepardfaut"/>
    <w:uiPriority w:val="99"/>
    <w:semiHidden/>
    <w:unhideWhenUsed/>
    <w:rsid w:val="001143EF"/>
    <w:rPr>
      <w:color w:val="800080" w:themeColor="followedHyperlink"/>
      <w:u w:val="single"/>
    </w:rPr>
  </w:style>
  <w:style w:type="paragraph" w:styleId="Notedebasdepage">
    <w:name w:val="footnote text"/>
    <w:basedOn w:val="Normal"/>
    <w:link w:val="NotedebasdepageCar"/>
    <w:uiPriority w:val="99"/>
    <w:semiHidden/>
    <w:unhideWhenUsed/>
    <w:rsid w:val="008403B3"/>
    <w:pPr>
      <w:spacing w:line="240" w:lineRule="auto"/>
      <w:jc w:val="left"/>
    </w:pPr>
    <w:rPr>
      <w:szCs w:val="20"/>
    </w:rPr>
  </w:style>
  <w:style w:type="character" w:customStyle="1" w:styleId="NotedebasdepageCar">
    <w:name w:val="Note de bas de page Car"/>
    <w:basedOn w:val="Policepardfaut"/>
    <w:link w:val="Notedebasdepage"/>
    <w:uiPriority w:val="99"/>
    <w:semiHidden/>
    <w:rsid w:val="008403B3"/>
    <w:rPr>
      <w:rFonts w:ascii="Tahoma" w:hAnsi="Tahoma"/>
      <w:lang w:val="fr-FR" w:eastAsia="en-US"/>
    </w:rPr>
  </w:style>
  <w:style w:type="character" w:styleId="Appelnotedebasdep">
    <w:name w:val="footnote reference"/>
    <w:basedOn w:val="Policepardfaut"/>
    <w:uiPriority w:val="99"/>
    <w:semiHidden/>
    <w:unhideWhenUsed/>
    <w:rsid w:val="008403B3"/>
    <w:rPr>
      <w:vertAlign w:val="superscript"/>
    </w:rPr>
  </w:style>
  <w:style w:type="character" w:customStyle="1" w:styleId="bookmark">
    <w:name w:val="bookmark"/>
    <w:basedOn w:val="Policepardfaut"/>
    <w:rsid w:val="00CE1468"/>
  </w:style>
  <w:style w:type="character" w:customStyle="1" w:styleId="label">
    <w:name w:val="label"/>
    <w:basedOn w:val="Policepardfaut"/>
    <w:rsid w:val="00CE1468"/>
  </w:style>
  <w:style w:type="paragraph" w:customStyle="1" w:styleId="lead">
    <w:name w:val="lead"/>
    <w:basedOn w:val="Normal"/>
    <w:rsid w:val="00CE1468"/>
    <w:pPr>
      <w:spacing w:before="100" w:beforeAutospacing="1" w:after="100" w:afterAutospacing="1" w:line="240" w:lineRule="auto"/>
      <w:jc w:val="left"/>
    </w:pPr>
    <w:rPr>
      <w:rFonts w:ascii="Times New Roman" w:eastAsia="Times New Roman" w:hAnsi="Times New Roman"/>
      <w:sz w:val="24"/>
      <w:lang w:val="fr-BE" w:eastAsia="fr-BE"/>
    </w:rPr>
  </w:style>
  <w:style w:type="character" w:customStyle="1" w:styleId="Mentionnonrsolue1">
    <w:name w:val="Mention non résolue1"/>
    <w:basedOn w:val="Policepardfaut"/>
    <w:uiPriority w:val="99"/>
    <w:semiHidden/>
    <w:unhideWhenUsed/>
    <w:rsid w:val="00841A6F"/>
    <w:rPr>
      <w:color w:val="605E5C"/>
      <w:shd w:val="clear" w:color="auto" w:fill="E1DFDD"/>
    </w:rPr>
  </w:style>
  <w:style w:type="character" w:styleId="Marquedecommentaire">
    <w:name w:val="annotation reference"/>
    <w:basedOn w:val="Policepardfaut"/>
    <w:uiPriority w:val="99"/>
    <w:semiHidden/>
    <w:unhideWhenUsed/>
    <w:rsid w:val="00765472"/>
    <w:rPr>
      <w:sz w:val="18"/>
      <w:szCs w:val="18"/>
    </w:rPr>
  </w:style>
  <w:style w:type="paragraph" w:styleId="Commentaire">
    <w:name w:val="annotation text"/>
    <w:basedOn w:val="Normal"/>
    <w:link w:val="CommentaireCar"/>
    <w:uiPriority w:val="99"/>
    <w:semiHidden/>
    <w:unhideWhenUsed/>
    <w:rsid w:val="00765472"/>
    <w:pPr>
      <w:spacing w:line="240" w:lineRule="auto"/>
    </w:pPr>
    <w:rPr>
      <w:sz w:val="24"/>
    </w:rPr>
  </w:style>
  <w:style w:type="character" w:customStyle="1" w:styleId="CommentaireCar">
    <w:name w:val="Commentaire Car"/>
    <w:basedOn w:val="Policepardfaut"/>
    <w:link w:val="Commentaire"/>
    <w:uiPriority w:val="99"/>
    <w:semiHidden/>
    <w:rsid w:val="00765472"/>
    <w:rPr>
      <w:rFonts w:ascii="Tahoma" w:hAnsi="Tahoma"/>
      <w:sz w:val="24"/>
      <w:szCs w:val="24"/>
      <w:lang w:val="fr-FR" w:eastAsia="en-US"/>
    </w:rPr>
  </w:style>
  <w:style w:type="paragraph" w:styleId="Objetducommentaire">
    <w:name w:val="annotation subject"/>
    <w:basedOn w:val="Commentaire"/>
    <w:next w:val="Commentaire"/>
    <w:link w:val="ObjetducommentaireCar"/>
    <w:uiPriority w:val="99"/>
    <w:semiHidden/>
    <w:unhideWhenUsed/>
    <w:rsid w:val="00765472"/>
    <w:rPr>
      <w:b/>
      <w:bCs/>
      <w:sz w:val="20"/>
      <w:szCs w:val="20"/>
    </w:rPr>
  </w:style>
  <w:style w:type="character" w:customStyle="1" w:styleId="ObjetducommentaireCar">
    <w:name w:val="Objet du commentaire Car"/>
    <w:basedOn w:val="CommentaireCar"/>
    <w:link w:val="Objetducommentaire"/>
    <w:uiPriority w:val="99"/>
    <w:semiHidden/>
    <w:rsid w:val="00765472"/>
    <w:rPr>
      <w:rFonts w:ascii="Tahoma" w:hAnsi="Tahoma"/>
      <w:b/>
      <w:bCs/>
      <w:sz w:val="24"/>
      <w:szCs w:val="24"/>
      <w:lang w:val="fr-FR" w:eastAsia="en-US"/>
    </w:rPr>
  </w:style>
  <w:style w:type="paragraph" w:styleId="Rvision">
    <w:name w:val="Revision"/>
    <w:hidden/>
    <w:uiPriority w:val="71"/>
    <w:semiHidden/>
    <w:rsid w:val="00FD07C1"/>
    <w:rPr>
      <w:rFonts w:ascii="Tahoma" w:hAnsi="Tahoma"/>
      <w:szCs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3224696">
      <w:bodyDiv w:val="1"/>
      <w:marLeft w:val="0"/>
      <w:marRight w:val="0"/>
      <w:marTop w:val="0"/>
      <w:marBottom w:val="0"/>
      <w:divBdr>
        <w:top w:val="none" w:sz="0" w:space="0" w:color="auto"/>
        <w:left w:val="none" w:sz="0" w:space="0" w:color="auto"/>
        <w:bottom w:val="none" w:sz="0" w:space="0" w:color="auto"/>
        <w:right w:val="none" w:sz="0" w:space="0" w:color="auto"/>
      </w:divBdr>
    </w:div>
    <w:div w:id="1067194140">
      <w:bodyDiv w:val="1"/>
      <w:marLeft w:val="0"/>
      <w:marRight w:val="0"/>
      <w:marTop w:val="0"/>
      <w:marBottom w:val="0"/>
      <w:divBdr>
        <w:top w:val="none" w:sz="0" w:space="0" w:color="auto"/>
        <w:left w:val="none" w:sz="0" w:space="0" w:color="auto"/>
        <w:bottom w:val="none" w:sz="0" w:space="0" w:color="auto"/>
        <w:right w:val="none" w:sz="0" w:space="0" w:color="auto"/>
      </w:divBdr>
    </w:div>
    <w:div w:id="1111708278">
      <w:bodyDiv w:val="1"/>
      <w:marLeft w:val="0"/>
      <w:marRight w:val="0"/>
      <w:marTop w:val="0"/>
      <w:marBottom w:val="0"/>
      <w:divBdr>
        <w:top w:val="none" w:sz="0" w:space="0" w:color="auto"/>
        <w:left w:val="none" w:sz="0" w:space="0" w:color="auto"/>
        <w:bottom w:val="none" w:sz="0" w:space="0" w:color="auto"/>
        <w:right w:val="none" w:sz="0" w:space="0" w:color="auto"/>
      </w:divBdr>
      <w:divsChild>
        <w:div w:id="740366219">
          <w:marLeft w:val="0"/>
          <w:marRight w:val="0"/>
          <w:marTop w:val="750"/>
          <w:marBottom w:val="0"/>
          <w:divBdr>
            <w:top w:val="none" w:sz="0" w:space="0" w:color="auto"/>
            <w:left w:val="none" w:sz="0" w:space="0" w:color="auto"/>
            <w:bottom w:val="none" w:sz="0" w:space="0" w:color="auto"/>
            <w:right w:val="none" w:sz="0" w:space="0" w:color="auto"/>
          </w:divBdr>
        </w:div>
        <w:div w:id="1268270470">
          <w:marLeft w:val="0"/>
          <w:marRight w:val="0"/>
          <w:marTop w:val="0"/>
          <w:marBottom w:val="0"/>
          <w:divBdr>
            <w:top w:val="none" w:sz="0" w:space="0" w:color="auto"/>
            <w:left w:val="none" w:sz="0" w:space="0" w:color="auto"/>
            <w:bottom w:val="none" w:sz="0" w:space="0" w:color="auto"/>
            <w:right w:val="none" w:sz="0" w:space="0" w:color="auto"/>
          </w:divBdr>
        </w:div>
      </w:divsChild>
    </w:div>
    <w:div w:id="1428189441">
      <w:bodyDiv w:val="1"/>
      <w:marLeft w:val="0"/>
      <w:marRight w:val="0"/>
      <w:marTop w:val="0"/>
      <w:marBottom w:val="0"/>
      <w:divBdr>
        <w:top w:val="none" w:sz="0" w:space="0" w:color="auto"/>
        <w:left w:val="none" w:sz="0" w:space="0" w:color="auto"/>
        <w:bottom w:val="none" w:sz="0" w:space="0" w:color="auto"/>
        <w:right w:val="none" w:sz="0" w:space="0" w:color="auto"/>
      </w:divBdr>
    </w:div>
    <w:div w:id="17020525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eda.admin.ch/dam/eda/fr/documents/aussenpolitik/voelkerrecht/La%20neutralite%20de%20la%20Suisse.pdf" TargetMode="External"/><Relationship Id="rId18" Type="http://schemas.openxmlformats.org/officeDocument/2006/relationships/hyperlink" Target="https://www.eda.admin.ch/eda/fr/dfae/representations-et-conseils-aux-voyageurs/iran/suisse-iran.html" TargetMode="External"/><Relationship Id="rId3" Type="http://schemas.openxmlformats.org/officeDocument/2006/relationships/styles" Target="styles.xml"/><Relationship Id="rId21" Type="http://schemas.openxmlformats.org/officeDocument/2006/relationships/hyperlink" Target="https://www.eda.admin.ch/dam/eda/fr/documents/aussenpolitik/voelkerrecht/La%20neutralite%20de%20la%20Suisse.pdf" TargetMode="External"/><Relationship Id="rId7" Type="http://schemas.openxmlformats.org/officeDocument/2006/relationships/endnotes" Target="endnotes.xml"/><Relationship Id="rId12" Type="http://schemas.openxmlformats.org/officeDocument/2006/relationships/hyperlink" Target="https://www.francetvinfo.fr/economie/emploi/metiers/droit-et-justice/democratie-participative-quand-la-suisse-sert-d-exemple_3137193.html" TargetMode="External"/><Relationship Id="rId17" Type="http://schemas.openxmlformats.org/officeDocument/2006/relationships/hyperlink" Target="http://www.tv5monde.com/emissions/episode/internationales-micheline-calmy-rey" TargetMode="External"/><Relationship Id="rId2" Type="http://schemas.openxmlformats.org/officeDocument/2006/relationships/numbering" Target="numbering.xml"/><Relationship Id="rId16" Type="http://schemas.openxmlformats.org/officeDocument/2006/relationships/hyperlink" Target="https://www.cairn.info/revue-hermes-la-revue-2010-3-page-69.htm" TargetMode="External"/><Relationship Id="rId20" Type="http://schemas.openxmlformats.org/officeDocument/2006/relationships/hyperlink" Target="https://www.epflpress.org/produit/1008/9782889154098/pour-une-neutralite-activ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eda.admin.ch/eda/fr/dfae/politique-exterieure/droits-homme-securite-humaine/paix/bons-offices-suisse.html" TargetMode="External"/><Relationship Id="rId23" Type="http://schemas.openxmlformats.org/officeDocument/2006/relationships/theme" Target="theme/theme1.xml"/><Relationship Id="rId10" Type="http://schemas.openxmlformats.org/officeDocument/2006/relationships/hyperlink" Target="http://www.tv5monde.com/emissions/episode/internationales-micheline-calmy-rey" TargetMode="External"/><Relationship Id="rId19" Type="http://schemas.openxmlformats.org/officeDocument/2006/relationships/hyperlink" Target="https://afriqueconfidentielle.com/international/asie/oman/monsieur-bons-offices-nest-plus-son-cousin-haitham-intronis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youtube.com/watch?v=i4ubjJ8VAi0"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lentin\Google%20Drive\DFPFRI\Mod&#232;les\Gabarit%20fiches%20p&#233;dagogiques\Gabarit-EnseignantV3.2.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C4A46-FACC-E347-BC80-5E3C560C6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Gabarit-EnseignantV3.2</Template>
  <TotalTime>6</TotalTime>
  <Pages>1</Pages>
  <Words>3769</Words>
  <Characters>20733</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administrateurlocal</dc:creator>
  <cp:keywords/>
  <dc:description/>
  <cp:lastModifiedBy>Jacqueline Grevisse</cp:lastModifiedBy>
  <cp:revision>5</cp:revision>
  <cp:lastPrinted>2021-09-28T09:03:00Z</cp:lastPrinted>
  <dcterms:created xsi:type="dcterms:W3CDTF">2021-09-28T08:52:00Z</dcterms:created>
  <dcterms:modified xsi:type="dcterms:W3CDTF">2021-09-28T09:05:00Z</dcterms:modified>
</cp:coreProperties>
</file>