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7B5504" w14:textId="1C38AA45" w:rsidR="00A33F16" w:rsidRPr="005D11CB" w:rsidRDefault="004F3E1E" w:rsidP="004F3E1E">
      <w:pPr>
        <w:pStyle w:val="Titre"/>
        <w:suppressLineNumbers/>
        <w:jc w:val="both"/>
        <w:rPr>
          <w:lang w:val="fr-FR"/>
        </w:rPr>
      </w:pPr>
      <w:bookmarkStart w:id="0" w:name="_Hlk148448168"/>
      <w:r w:rsidRPr="005D11CB">
        <w:rPr>
          <w:lang w:val="fr-FR"/>
        </w:rPr>
        <w:t>Le pluralisme linguistique, l’avenir du français ?</w:t>
      </w:r>
      <w:bookmarkEnd w:id="0"/>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C81287" w14:paraId="7D727E63" w14:textId="77777777" w:rsidTr="00A504CF">
        <w:tc>
          <w:tcPr>
            <w:tcW w:w="3402" w:type="dxa"/>
            <w:shd w:val="clear" w:color="auto" w:fill="EDF4FC" w:themeFill="background2"/>
          </w:tcPr>
          <w:p w14:paraId="59793F76" w14:textId="0CDA13BC" w:rsidR="00A33F16" w:rsidRPr="005D11CB" w:rsidRDefault="00A33F16" w:rsidP="00A33F16">
            <w:pPr>
              <w:pStyle w:val="Titre1"/>
            </w:pPr>
            <w:r w:rsidRPr="005D11CB">
              <w:t>Niveau</w:t>
            </w:r>
          </w:p>
          <w:p w14:paraId="1B8476E0" w14:textId="7720E6B2" w:rsidR="00A33F16" w:rsidRPr="005D11CB" w:rsidRDefault="004F3E1E" w:rsidP="00A504CF">
            <w:r w:rsidRPr="005D11CB">
              <w:t>C1</w:t>
            </w:r>
          </w:p>
          <w:p w14:paraId="43D11D28" w14:textId="77777777" w:rsidR="00A33F16" w:rsidRPr="005D11CB" w:rsidRDefault="00A33F16" w:rsidP="00A504CF"/>
          <w:p w14:paraId="485860B2" w14:textId="77777777" w:rsidR="00A33F16" w:rsidRPr="005D11CB" w:rsidRDefault="00A33F16" w:rsidP="00A33F16">
            <w:pPr>
              <w:pStyle w:val="Titre1"/>
            </w:pPr>
            <w:r w:rsidRPr="005D11CB">
              <w:t>Public</w:t>
            </w:r>
          </w:p>
          <w:p w14:paraId="01826C5A" w14:textId="77777777" w:rsidR="00A33F16" w:rsidRPr="005D11CB" w:rsidRDefault="00A33F16" w:rsidP="00A504CF">
            <w:r w:rsidRPr="005D11CB">
              <w:t xml:space="preserve">Adultes </w:t>
            </w:r>
          </w:p>
          <w:p w14:paraId="03836A74" w14:textId="77777777" w:rsidR="00A33F16" w:rsidRPr="005D11CB" w:rsidRDefault="00A33F16" w:rsidP="00A504CF"/>
          <w:p w14:paraId="639788A1" w14:textId="6ECE8EE1" w:rsidR="00A33F16" w:rsidRPr="005D11CB" w:rsidRDefault="00A33F16" w:rsidP="00A33F16">
            <w:pPr>
              <w:pStyle w:val="Titre1"/>
            </w:pPr>
            <w:r w:rsidRPr="005D11CB">
              <w:t>Dur</w:t>
            </w:r>
            <w:r w:rsidR="004E087B" w:rsidRPr="005D11CB">
              <w:rPr>
                <w:rFonts w:cs="Tahoma"/>
              </w:rPr>
              <w:t>É</w:t>
            </w:r>
            <w:r w:rsidRPr="005D11CB">
              <w:t>e</w:t>
            </w:r>
          </w:p>
          <w:p w14:paraId="47617F6F" w14:textId="6D0F9040" w:rsidR="00A33F16" w:rsidRPr="005D11CB" w:rsidRDefault="004F3E1E" w:rsidP="00A504CF">
            <w:pPr>
              <w:rPr>
                <w:b/>
              </w:rPr>
            </w:pPr>
            <w:r w:rsidRPr="005D11CB">
              <w:t>1h30</w:t>
            </w:r>
            <w:r w:rsidR="00A33F16" w:rsidRPr="005D11CB">
              <w:t xml:space="preserve"> + </w:t>
            </w:r>
            <w:r w:rsidRPr="005D11CB">
              <w:t>45</w:t>
            </w:r>
            <w:r w:rsidR="00A33F16" w:rsidRPr="005D11CB">
              <w:t xml:space="preserve"> min pour l</w:t>
            </w:r>
            <w:r w:rsidRPr="005D11CB">
              <w:t>’activité 6</w:t>
            </w:r>
            <w:r w:rsidR="00A33F16" w:rsidRPr="005D11CB">
              <w:rPr>
                <w:b/>
              </w:rPr>
              <w:t xml:space="preserve"> </w:t>
            </w:r>
          </w:p>
          <w:p w14:paraId="026291FB" w14:textId="77777777" w:rsidR="00A33F16" w:rsidRPr="005D11CB" w:rsidRDefault="00A33F16" w:rsidP="00A504CF">
            <w:pPr>
              <w:rPr>
                <w:b/>
              </w:rPr>
            </w:pPr>
          </w:p>
          <w:p w14:paraId="1A86F6B2" w14:textId="77777777" w:rsidR="00A33F16" w:rsidRPr="005D11CB" w:rsidRDefault="00A33F16" w:rsidP="00A33F16">
            <w:pPr>
              <w:pStyle w:val="Titre1"/>
            </w:pPr>
            <w:r w:rsidRPr="005D11CB">
              <w:t>Collection</w:t>
            </w:r>
          </w:p>
          <w:p w14:paraId="44FD30BD" w14:textId="77777777" w:rsidR="009E6558" w:rsidRPr="005D11CB" w:rsidRDefault="009E6558" w:rsidP="009E6558">
            <w:pPr>
              <w:rPr>
                <w:rStyle w:val="Lienhypertexte"/>
                <w:rFonts w:cs="Arial"/>
                <w:szCs w:val="20"/>
              </w:rPr>
            </w:pPr>
            <w:r w:rsidRPr="005D11CB">
              <w:rPr>
                <w:rFonts w:cs="Arial"/>
                <w:szCs w:val="20"/>
              </w:rPr>
              <w:fldChar w:fldCharType="begin"/>
            </w:r>
            <w:r w:rsidRPr="005D11CB">
              <w:rPr>
                <w:rFonts w:cs="Arial"/>
                <w:szCs w:val="20"/>
              </w:rPr>
              <w:instrText>HYPERLINK "https://enseigner.tv5monde.com/fiches-pedagogiques-fle/diplomates"</w:instrText>
            </w:r>
            <w:r w:rsidRPr="005D11CB">
              <w:rPr>
                <w:rFonts w:cs="Arial"/>
                <w:szCs w:val="20"/>
              </w:rPr>
            </w:r>
            <w:r w:rsidRPr="005D11CB">
              <w:rPr>
                <w:rFonts w:cs="Arial"/>
                <w:szCs w:val="20"/>
              </w:rPr>
              <w:fldChar w:fldCharType="separate"/>
            </w:r>
            <w:r w:rsidRPr="005D11CB">
              <w:rPr>
                <w:rStyle w:val="Lienhypertexte"/>
                <w:rFonts w:cs="Arial"/>
                <w:szCs w:val="20"/>
              </w:rPr>
              <w:fldChar w:fldCharType="begin"/>
            </w:r>
            <w:r w:rsidRPr="005D11CB">
              <w:rPr>
                <w:rStyle w:val="Lienhypertexte"/>
                <w:rFonts w:cs="Arial"/>
                <w:szCs w:val="20"/>
              </w:rPr>
              <w:instrText>HYPERLINK "https://enseigner.tv5monde.com/fiches-pedagogiques-fle/diplomates"</w:instrText>
            </w:r>
            <w:r w:rsidRPr="005D11CB">
              <w:rPr>
                <w:rStyle w:val="Lienhypertexte"/>
                <w:rFonts w:cs="Arial"/>
                <w:szCs w:val="20"/>
              </w:rPr>
            </w:r>
            <w:r w:rsidRPr="005D11CB">
              <w:rPr>
                <w:rStyle w:val="Lienhypertexte"/>
                <w:rFonts w:cs="Arial"/>
                <w:szCs w:val="20"/>
              </w:rPr>
              <w:fldChar w:fldCharType="separate"/>
            </w:r>
            <w:r w:rsidRPr="005D11CB">
              <w:rPr>
                <w:rStyle w:val="Lienhypertexte"/>
                <w:rFonts w:cs="Arial"/>
                <w:szCs w:val="20"/>
              </w:rPr>
              <w:t>F</w:t>
            </w:r>
            <w:r w:rsidRPr="005D11CB">
              <w:rPr>
                <w:rStyle w:val="Lienhypertexte"/>
              </w:rPr>
              <w:t>rançais des relations internationales</w:t>
            </w:r>
          </w:p>
          <w:p w14:paraId="24CF1E52" w14:textId="4043AC16" w:rsidR="00D35FE0" w:rsidRPr="005D11CB" w:rsidRDefault="009E6558" w:rsidP="009E6558">
            <w:pPr>
              <w:rPr>
                <w:rFonts w:cs="Arial"/>
                <w:szCs w:val="20"/>
              </w:rPr>
            </w:pPr>
            <w:r w:rsidRPr="005D11CB">
              <w:rPr>
                <w:rStyle w:val="Lienhypertexte"/>
                <w:rFonts w:cs="Arial"/>
                <w:szCs w:val="20"/>
              </w:rPr>
              <w:fldChar w:fldCharType="end"/>
            </w:r>
            <w:r w:rsidRPr="005D11CB">
              <w:rPr>
                <w:rFonts w:cs="Arial"/>
                <w:szCs w:val="20"/>
              </w:rPr>
              <w:fldChar w:fldCharType="end"/>
            </w:r>
          </w:p>
          <w:p w14:paraId="20008D58" w14:textId="77777777" w:rsidR="00A33F16" w:rsidRPr="005D11CB" w:rsidRDefault="00A33F16" w:rsidP="00A33F16">
            <w:pPr>
              <w:pStyle w:val="Titre1"/>
            </w:pPr>
            <w:r w:rsidRPr="005D11CB">
              <w:t>Mise en ligne</w:t>
            </w:r>
          </w:p>
          <w:p w14:paraId="503B23C9" w14:textId="4BD592A8" w:rsidR="00A33F16" w:rsidRPr="005D11CB" w:rsidRDefault="00A33F16" w:rsidP="00A504CF">
            <w:r w:rsidRPr="005D11CB">
              <w:t>Février 202</w:t>
            </w:r>
            <w:r w:rsidR="009E6558" w:rsidRPr="005D11CB">
              <w:t>5</w:t>
            </w:r>
          </w:p>
          <w:p w14:paraId="07D8C66A" w14:textId="77777777" w:rsidR="00A33F16" w:rsidRPr="005D11CB" w:rsidRDefault="00A33F16" w:rsidP="00A504CF"/>
          <w:p w14:paraId="224095AB" w14:textId="054C44F4" w:rsidR="00A33F16" w:rsidRPr="005D11CB" w:rsidRDefault="004E087B" w:rsidP="00A33F16">
            <w:pPr>
              <w:pStyle w:val="Titre1"/>
            </w:pPr>
            <w:r w:rsidRPr="005D11CB">
              <w:t>VID</w:t>
            </w:r>
            <w:r w:rsidRPr="005D11CB">
              <w:rPr>
                <w:rFonts w:cs="Tahoma"/>
              </w:rPr>
              <w:t>É</w:t>
            </w:r>
            <w:r w:rsidRPr="005D11CB">
              <w:t>O</w:t>
            </w:r>
          </w:p>
          <w:p w14:paraId="02F5A1D6" w14:textId="749676F0" w:rsidR="004E087B" w:rsidRPr="005D11CB" w:rsidRDefault="004E087B" w:rsidP="0004472D">
            <w:hyperlink r:id="rId10" w:history="1">
              <w:r w:rsidRPr="005D11CB">
                <w:rPr>
                  <w:rStyle w:val="Lienhypertexte"/>
                </w:rPr>
                <w:t xml:space="preserve">Interview </w:t>
              </w:r>
              <w:r w:rsidRPr="005D11CB">
                <w:rPr>
                  <w:rStyle w:val="Lienhypertexte"/>
                  <w:i/>
                  <w:iCs/>
                </w:rPr>
                <w:t>Internationales</w:t>
              </w:r>
              <w:r w:rsidRPr="005D11CB">
                <w:rPr>
                  <w:rStyle w:val="Lienhypertexte"/>
                </w:rPr>
                <w:t xml:space="preserve"> du</w:t>
              </w:r>
              <w:r w:rsidR="00657FA0" w:rsidRPr="005D11CB">
                <w:rPr>
                  <w:rStyle w:val="Lienhypertexte"/>
                </w:rPr>
                <w:t xml:space="preserve"> 5 octobre 2024</w:t>
              </w:r>
            </w:hyperlink>
          </w:p>
          <w:p w14:paraId="22BA8DB3" w14:textId="6BF08DA6" w:rsidR="00A33F16" w:rsidRPr="005D11CB" w:rsidRDefault="00A33F16" w:rsidP="00A504CF"/>
        </w:tc>
        <w:tc>
          <w:tcPr>
            <w:tcW w:w="5660" w:type="dxa"/>
            <w:shd w:val="clear" w:color="auto" w:fill="auto"/>
          </w:tcPr>
          <w:p w14:paraId="69DAD7ED" w14:textId="77777777" w:rsidR="00A33F16" w:rsidRPr="005D11CB" w:rsidRDefault="00A366EB" w:rsidP="00A33F16">
            <w:pPr>
              <w:pStyle w:val="Titre1"/>
            </w:pPr>
            <w:r w:rsidRPr="005D11CB">
              <w:t>En bref</w:t>
            </w:r>
          </w:p>
          <w:p w14:paraId="0B9A9F61" w14:textId="2892C33F" w:rsidR="00A33F16" w:rsidRPr="005D11CB" w:rsidRDefault="008A5FD2" w:rsidP="00A504CF">
            <w:pPr>
              <w:rPr>
                <w:rFonts w:cs="Arial"/>
                <w:szCs w:val="20"/>
              </w:rPr>
            </w:pPr>
            <w:r w:rsidRPr="005D11CB">
              <w:rPr>
                <w:rFonts w:cs="Arial"/>
                <w:szCs w:val="20"/>
              </w:rPr>
              <w:t xml:space="preserve">Quelles relations le français entretient-il avec les autres langues ? Que signifie le projet de pluralisme linguistique tel qu’il est défendu par l’Organisation Internationale de la Francophonie ? </w:t>
            </w:r>
            <w:r w:rsidR="00A366EB" w:rsidRPr="005D11CB">
              <w:rPr>
                <w:rFonts w:cs="Arial"/>
                <w:szCs w:val="20"/>
              </w:rPr>
              <w:t>Avec cette fiche pédagogique, vos apprenant</w:t>
            </w:r>
            <w:r w:rsidRPr="005D11CB">
              <w:rPr>
                <w:rFonts w:cs="Arial"/>
                <w:szCs w:val="20"/>
              </w:rPr>
              <w:t>.es analyseront l</w:t>
            </w:r>
            <w:r w:rsidR="009E6558" w:rsidRPr="005D11CB">
              <w:rPr>
                <w:rFonts w:cs="Arial"/>
                <w:szCs w:val="20"/>
              </w:rPr>
              <w:t>es manifestations de tension</w:t>
            </w:r>
            <w:r w:rsidRPr="005D11CB">
              <w:rPr>
                <w:rFonts w:cs="Arial"/>
                <w:szCs w:val="20"/>
              </w:rPr>
              <w:t xml:space="preserve"> dans les échanges</w:t>
            </w:r>
            <w:r w:rsidR="00A366EB" w:rsidRPr="005D11CB">
              <w:rPr>
                <w:rFonts w:cs="Arial"/>
                <w:szCs w:val="20"/>
              </w:rPr>
              <w:t xml:space="preserve"> et </w:t>
            </w:r>
            <w:r w:rsidRPr="005D11CB">
              <w:rPr>
                <w:rFonts w:cs="Arial"/>
                <w:szCs w:val="20"/>
              </w:rPr>
              <w:t>rédigeront un texte argumenté sur la défense des langues.</w:t>
            </w:r>
          </w:p>
          <w:p w14:paraId="407FE45D" w14:textId="77777777" w:rsidR="00A33F16" w:rsidRPr="005D11CB" w:rsidRDefault="00A33F16" w:rsidP="00A504CF">
            <w:pPr>
              <w:rPr>
                <w:b/>
              </w:rPr>
            </w:pPr>
          </w:p>
          <w:p w14:paraId="0568A2A6" w14:textId="77777777" w:rsidR="00A33F16" w:rsidRPr="005D11CB" w:rsidRDefault="00A33F16" w:rsidP="00A33F16">
            <w:pPr>
              <w:pStyle w:val="Titre1"/>
            </w:pPr>
            <w:r w:rsidRPr="005D11CB">
              <w:t>Objectifs</w:t>
            </w:r>
          </w:p>
          <w:p w14:paraId="1A346C22" w14:textId="77777777" w:rsidR="00A33F16" w:rsidRPr="005D11CB" w:rsidRDefault="00A33F16" w:rsidP="00A504CF">
            <w:pPr>
              <w:rPr>
                <w:b/>
              </w:rPr>
            </w:pPr>
            <w:r w:rsidRPr="005D11CB">
              <w:rPr>
                <w:b/>
              </w:rPr>
              <w:t>Communicatifs / pragmatiques</w:t>
            </w:r>
          </w:p>
          <w:p w14:paraId="6825262C" w14:textId="67C1A6E7" w:rsidR="00A33F16" w:rsidRPr="005D11CB" w:rsidRDefault="00A33F16" w:rsidP="00A33F16">
            <w:pPr>
              <w:pStyle w:val="Paragraphedeliste"/>
              <w:numPr>
                <w:ilvl w:val="0"/>
                <w:numId w:val="1"/>
              </w:numPr>
            </w:pPr>
            <w:r w:rsidRPr="005D11CB">
              <w:t xml:space="preserve">Activité </w:t>
            </w:r>
            <w:r w:rsidR="00A749BA" w:rsidRPr="005D11CB">
              <w:t>2</w:t>
            </w:r>
            <w:r w:rsidRPr="005D11CB">
              <w:t xml:space="preserve"> : </w:t>
            </w:r>
            <w:r w:rsidR="00A749BA" w:rsidRPr="005D11CB">
              <w:t xml:space="preserve">comprendre les idées générales exprimées dans l’extrait. </w:t>
            </w:r>
          </w:p>
          <w:p w14:paraId="146FEBC3" w14:textId="35223DA4" w:rsidR="008A5FD2" w:rsidRPr="005D11CB" w:rsidRDefault="00A749BA" w:rsidP="00A33F16">
            <w:pPr>
              <w:pStyle w:val="Paragraphedeliste"/>
              <w:numPr>
                <w:ilvl w:val="0"/>
                <w:numId w:val="1"/>
              </w:numPr>
            </w:pPr>
            <w:r w:rsidRPr="005D11CB">
              <w:t xml:space="preserve">Activité 3 : </w:t>
            </w:r>
            <w:r w:rsidR="008A5FD2" w:rsidRPr="005D11CB">
              <w:t>mesurer l’écart entre les idées reçues et la réalité au sujet</w:t>
            </w:r>
            <w:r w:rsidR="00756F4F" w:rsidRPr="005D11CB">
              <w:t xml:space="preserve"> de la langue</w:t>
            </w:r>
            <w:r w:rsidR="008A5FD2" w:rsidRPr="005D11CB">
              <w:t xml:space="preserve"> français</w:t>
            </w:r>
            <w:r w:rsidR="00756F4F" w:rsidRPr="005D11CB">
              <w:t>e</w:t>
            </w:r>
            <w:r w:rsidR="008A5FD2" w:rsidRPr="005D11CB">
              <w:t>.</w:t>
            </w:r>
          </w:p>
          <w:p w14:paraId="0FDAE5E2" w14:textId="04516700" w:rsidR="00A749BA" w:rsidRPr="005D11CB" w:rsidRDefault="008A5FD2" w:rsidP="00A33F16">
            <w:pPr>
              <w:pStyle w:val="Paragraphedeliste"/>
              <w:numPr>
                <w:ilvl w:val="0"/>
                <w:numId w:val="1"/>
              </w:numPr>
            </w:pPr>
            <w:r w:rsidRPr="005D11CB">
              <w:t>Activité 4 : comprendre les vrais défis auxquels la langue</w:t>
            </w:r>
            <w:r w:rsidR="000E2116" w:rsidRPr="005D11CB">
              <w:t xml:space="preserve"> française</w:t>
            </w:r>
            <w:r w:rsidRPr="005D11CB">
              <w:t xml:space="preserve"> fait face aujourd’hui.   </w:t>
            </w:r>
          </w:p>
          <w:p w14:paraId="341D0688" w14:textId="20154BDF" w:rsidR="008A5FD2" w:rsidRPr="005D11CB" w:rsidRDefault="008A5FD2" w:rsidP="00A33F16">
            <w:pPr>
              <w:pStyle w:val="Paragraphedeliste"/>
              <w:numPr>
                <w:ilvl w:val="0"/>
                <w:numId w:val="1"/>
              </w:numPr>
            </w:pPr>
            <w:r w:rsidRPr="005D11CB">
              <w:t>Activité 6 : prendre position</w:t>
            </w:r>
            <w:r w:rsidR="00E03E6C" w:rsidRPr="005D11CB">
              <w:t xml:space="preserve"> sur la nécessité de défendre les langues</w:t>
            </w:r>
            <w:r w:rsidRPr="005D11CB">
              <w:t xml:space="preserve"> dans un texte argumenté. </w:t>
            </w:r>
          </w:p>
          <w:p w14:paraId="74364D4F" w14:textId="46CEFA24" w:rsidR="00A33F16" w:rsidRPr="005D11CB" w:rsidRDefault="00A366EB" w:rsidP="00A504CF">
            <w:pPr>
              <w:rPr>
                <w:b/>
              </w:rPr>
            </w:pPr>
            <w:r w:rsidRPr="005D11CB">
              <w:rPr>
                <w:b/>
              </w:rPr>
              <w:t>Linguistique</w:t>
            </w:r>
            <w:r w:rsidR="004E087B" w:rsidRPr="005D11CB">
              <w:rPr>
                <w:b/>
              </w:rPr>
              <w:t>(</w:t>
            </w:r>
            <w:r w:rsidRPr="005D11CB">
              <w:rPr>
                <w:b/>
              </w:rPr>
              <w:t>s</w:t>
            </w:r>
            <w:r w:rsidR="004E087B" w:rsidRPr="005D11CB">
              <w:rPr>
                <w:b/>
              </w:rPr>
              <w:t>)</w:t>
            </w:r>
          </w:p>
          <w:p w14:paraId="6240BC0B" w14:textId="7AD68AA3" w:rsidR="00A33F16" w:rsidRPr="005D11CB" w:rsidRDefault="008A5FD2" w:rsidP="00A33F16">
            <w:pPr>
              <w:pStyle w:val="Paragraphedeliste"/>
              <w:numPr>
                <w:ilvl w:val="0"/>
                <w:numId w:val="1"/>
              </w:numPr>
            </w:pPr>
            <w:r w:rsidRPr="005D11CB">
              <w:t>Activité 5</w:t>
            </w:r>
            <w:r w:rsidR="00A33F16" w:rsidRPr="005D11CB">
              <w:t xml:space="preserve"> : </w:t>
            </w:r>
            <w:r w:rsidRPr="005D11CB">
              <w:t>analyser l</w:t>
            </w:r>
            <w:r w:rsidR="009E6558" w:rsidRPr="005D11CB">
              <w:t>es façons dont se manifeste</w:t>
            </w:r>
            <w:r w:rsidRPr="005D11CB">
              <w:t xml:space="preserve"> la tension</w:t>
            </w:r>
            <w:r w:rsidR="009E6558" w:rsidRPr="005D11CB">
              <w:t xml:space="preserve"> entre deux idées contraires</w:t>
            </w:r>
            <w:r w:rsidRPr="005D11CB">
              <w:t xml:space="preserve"> dans les échanges</w:t>
            </w:r>
            <w:r w:rsidR="009E6558" w:rsidRPr="005D11CB">
              <w:t>.</w:t>
            </w:r>
          </w:p>
          <w:p w14:paraId="05D0912A" w14:textId="7EB4F611" w:rsidR="00A33F16" w:rsidRPr="005D11CB" w:rsidRDefault="00A33F16" w:rsidP="00A504CF">
            <w:pPr>
              <w:rPr>
                <w:b/>
              </w:rPr>
            </w:pPr>
            <w:r w:rsidRPr="005D11CB">
              <w:rPr>
                <w:b/>
              </w:rPr>
              <w:t>(Inter)culturel</w:t>
            </w:r>
          </w:p>
          <w:p w14:paraId="2D5DAAE9" w14:textId="6D516014" w:rsidR="00A33F16" w:rsidRPr="005D11CB" w:rsidRDefault="00A33F16" w:rsidP="00A33F16">
            <w:pPr>
              <w:pStyle w:val="Paragraphedeliste"/>
              <w:numPr>
                <w:ilvl w:val="0"/>
                <w:numId w:val="1"/>
              </w:numPr>
            </w:pPr>
            <w:r w:rsidRPr="005D11CB">
              <w:t xml:space="preserve">Activité </w:t>
            </w:r>
            <w:r w:rsidR="00A749BA" w:rsidRPr="005D11CB">
              <w:t>1</w:t>
            </w:r>
            <w:r w:rsidRPr="005D11CB">
              <w:t xml:space="preserve"> : </w:t>
            </w:r>
            <w:r w:rsidR="00A749BA" w:rsidRPr="005D11CB">
              <w:t xml:space="preserve">vérifier et enrichir ses connaissances sur la </w:t>
            </w:r>
            <w:r w:rsidR="00EF00A9">
              <w:t>F</w:t>
            </w:r>
            <w:r w:rsidR="00A749BA" w:rsidRPr="005D11CB">
              <w:t xml:space="preserve">rancophonie. </w:t>
            </w:r>
          </w:p>
        </w:tc>
      </w:tr>
    </w:tbl>
    <w:p w14:paraId="1795E14A" w14:textId="77777777" w:rsidR="00B51980" w:rsidRPr="005D11CB" w:rsidRDefault="00B51980" w:rsidP="009E6558">
      <w:pPr>
        <w:rPr>
          <w:lang w:val="fr-FR"/>
        </w:rPr>
      </w:pPr>
    </w:p>
    <w:p w14:paraId="75B0EBAC" w14:textId="59FDF7D1" w:rsidR="00E03E6C" w:rsidRPr="005D11CB" w:rsidRDefault="00E03E6C" w:rsidP="009E6558">
      <w:pPr>
        <w:rPr>
          <w:lang w:val="fr-FR"/>
        </w:rPr>
      </w:pPr>
    </w:p>
    <w:p w14:paraId="5BA1A416" w14:textId="77777777" w:rsidR="009E6558" w:rsidRPr="005D11CB" w:rsidRDefault="009E6558" w:rsidP="009E6558">
      <w:pPr>
        <w:rPr>
          <w:lang w:val="fr-FR"/>
        </w:rPr>
      </w:pPr>
      <w:r w:rsidRPr="005D11CB">
        <w:rPr>
          <w:noProof/>
          <w:lang w:val="fr-FR"/>
        </w:rPr>
        <w:drawing>
          <wp:inline distT="0" distB="0" distL="0" distR="0" wp14:anchorId="3E5C8892" wp14:editId="0024DFF2">
            <wp:extent cx="6120130" cy="363855"/>
            <wp:effectExtent l="0" t="0" r="0" b="0"/>
            <wp:docPr id="49828611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20130" cy="363855"/>
                    </a:xfrm>
                    <a:prstGeom prst="rect">
                      <a:avLst/>
                    </a:prstGeom>
                    <a:noFill/>
                    <a:ln>
                      <a:noFill/>
                    </a:ln>
                  </pic:spPr>
                </pic:pic>
              </a:graphicData>
            </a:graphic>
          </wp:inline>
        </w:drawing>
      </w:r>
    </w:p>
    <w:p w14:paraId="6320DA33" w14:textId="77777777" w:rsidR="009E6558" w:rsidRPr="005D11CB" w:rsidRDefault="009E6558" w:rsidP="009E6558">
      <w:pPr>
        <w:pStyle w:val="Default"/>
        <w:rPr>
          <w:lang w:val="fr-FR"/>
        </w:rPr>
      </w:pPr>
    </w:p>
    <w:p w14:paraId="7E5FBA2E" w14:textId="77777777" w:rsidR="009E6558" w:rsidRPr="005D11CB" w:rsidRDefault="009E6558" w:rsidP="009E6558">
      <w:pPr>
        <w:rPr>
          <w:b/>
          <w:bCs/>
          <w:lang w:val="fr-FR"/>
        </w:rPr>
      </w:pPr>
      <w:r w:rsidRPr="005D11CB">
        <w:rPr>
          <w:b/>
          <w:bCs/>
          <w:lang w:val="fr-FR"/>
        </w:rPr>
        <w:t xml:space="preserve">Déroulement : deux options pour animer la séance. </w:t>
      </w:r>
    </w:p>
    <w:p w14:paraId="397666E1" w14:textId="77777777" w:rsidR="009E6558" w:rsidRPr="005D11CB" w:rsidRDefault="009E6558" w:rsidP="009E6558">
      <w:pPr>
        <w:rPr>
          <w:b/>
          <w:bCs/>
          <w:lang w:val="fr-FR"/>
        </w:rPr>
      </w:pPr>
      <w:r w:rsidRPr="005D11CB">
        <w:rPr>
          <w:b/>
          <w:bCs/>
          <w:lang w:val="fr-FR"/>
        </w:rPr>
        <w:t xml:space="preserve">Parcours en autonomie : </w:t>
      </w:r>
    </w:p>
    <w:p w14:paraId="0E559C6F" w14:textId="77777777" w:rsidR="009E6558" w:rsidRPr="005D11CB" w:rsidRDefault="009E6558" w:rsidP="009E6558">
      <w:pPr>
        <w:rPr>
          <w:lang w:val="fr-FR"/>
        </w:rPr>
      </w:pPr>
      <w:r w:rsidRPr="005D11CB">
        <w:rPr>
          <w:lang w:val="fr-FR"/>
        </w:rPr>
        <w:t xml:space="preserve">- Les activités 1 à 4 sont réalisées en autonomie, en dehors de la classe. </w:t>
      </w:r>
    </w:p>
    <w:p w14:paraId="055F07E0" w14:textId="77777777" w:rsidR="009E6558" w:rsidRPr="005D11CB" w:rsidRDefault="009E6558" w:rsidP="009E6558">
      <w:pPr>
        <w:rPr>
          <w:lang w:val="fr-FR"/>
        </w:rPr>
      </w:pPr>
      <w:r w:rsidRPr="005D11CB">
        <w:rPr>
          <w:lang w:val="fr-FR"/>
        </w:rPr>
        <w:t xml:space="preserve">- Les activités 5 et 6 sont réalisées en classe. </w:t>
      </w:r>
    </w:p>
    <w:p w14:paraId="29BDBCAC" w14:textId="77777777" w:rsidR="009E6558" w:rsidRPr="005D11CB" w:rsidRDefault="009E6558" w:rsidP="009E6558">
      <w:pPr>
        <w:rPr>
          <w:lang w:val="fr-FR"/>
        </w:rPr>
      </w:pPr>
      <w:r w:rsidRPr="005D11CB">
        <w:rPr>
          <w:b/>
          <w:bCs/>
          <w:lang w:val="fr-FR"/>
        </w:rPr>
        <w:t>Parcours en classe :</w:t>
      </w:r>
      <w:r w:rsidRPr="005D11CB">
        <w:rPr>
          <w:lang w:val="fr-FR"/>
        </w:rPr>
        <w:t xml:space="preserve"> toutes les activités sont réalisées en classe.</w:t>
      </w:r>
    </w:p>
    <w:p w14:paraId="6EFBD0F9" w14:textId="77777777" w:rsidR="009E6558" w:rsidRPr="005D11CB" w:rsidRDefault="009E6558" w:rsidP="009E6558">
      <w:pPr>
        <w:rPr>
          <w:lang w:val="fr-FR"/>
        </w:rPr>
      </w:pPr>
    </w:p>
    <w:p w14:paraId="4D8CCD07" w14:textId="77777777" w:rsidR="009E6558" w:rsidRPr="005D11CB" w:rsidRDefault="009E6558" w:rsidP="009E6558">
      <w:pPr>
        <w:rPr>
          <w:lang w:val="fr-FR"/>
        </w:rPr>
      </w:pPr>
      <w:r w:rsidRPr="005D11CB">
        <w:rPr>
          <w:noProof/>
          <w:lang w:val="fr-FR"/>
        </w:rPr>
        <w:drawing>
          <wp:inline distT="0" distB="0" distL="0" distR="0" wp14:anchorId="5DB9006F" wp14:editId="498EA38B">
            <wp:extent cx="6120130" cy="363855"/>
            <wp:effectExtent l="0" t="0" r="0" b="0"/>
            <wp:docPr id="5365074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20130" cy="363855"/>
                    </a:xfrm>
                    <a:prstGeom prst="rect">
                      <a:avLst/>
                    </a:prstGeom>
                    <a:noFill/>
                    <a:ln>
                      <a:noFill/>
                    </a:ln>
                  </pic:spPr>
                </pic:pic>
              </a:graphicData>
            </a:graphic>
          </wp:inline>
        </w:drawing>
      </w:r>
    </w:p>
    <w:p w14:paraId="2DA26707" w14:textId="77777777" w:rsidR="009E6558" w:rsidRPr="005D11CB" w:rsidRDefault="009E6558" w:rsidP="009E6558">
      <w:pPr>
        <w:pStyle w:val="Default"/>
        <w:rPr>
          <w:lang w:val="fr-FR"/>
        </w:rPr>
      </w:pPr>
    </w:p>
    <w:p w14:paraId="4A573715" w14:textId="77777777" w:rsidR="009E6558" w:rsidRPr="005D11CB" w:rsidRDefault="009E6558" w:rsidP="009E6558">
      <w:pPr>
        <w:rPr>
          <w:b/>
          <w:bCs/>
          <w:lang w:val="fr-FR"/>
        </w:rPr>
      </w:pPr>
      <w:r w:rsidRPr="005D11CB">
        <w:rPr>
          <w:b/>
          <w:bCs/>
          <w:lang w:val="fr-FR"/>
        </w:rPr>
        <w:t xml:space="preserve">En amont de la séance : </w:t>
      </w:r>
    </w:p>
    <w:p w14:paraId="1B0B9D33" w14:textId="65DFC4DE" w:rsidR="009E6558" w:rsidRPr="005D11CB" w:rsidRDefault="009E6558" w:rsidP="009E6558">
      <w:pPr>
        <w:jc w:val="both"/>
        <w:rPr>
          <w:b/>
          <w:bCs/>
          <w:lang w:val="fr-FR"/>
        </w:rPr>
      </w:pPr>
      <w:r w:rsidRPr="005D11CB">
        <w:rPr>
          <w:lang w:val="fr-FR"/>
        </w:rPr>
        <w:t>Distribuer la fiche apprenant. Expliquer aux apprenant.es qu’ils</w:t>
      </w:r>
      <w:r w:rsidR="00657FA0" w:rsidRPr="005D11CB">
        <w:rPr>
          <w:lang w:val="fr-FR"/>
        </w:rPr>
        <w:t xml:space="preserve"> </w:t>
      </w:r>
      <w:r w:rsidRPr="005D11CB">
        <w:rPr>
          <w:lang w:val="fr-FR"/>
        </w:rPr>
        <w:t xml:space="preserve">doivent faire l’activité 1 et réaliser les activités </w:t>
      </w:r>
      <w:r w:rsidR="00E84026" w:rsidRPr="005D11CB">
        <w:rPr>
          <w:lang w:val="fr-FR"/>
        </w:rPr>
        <w:t>2</w:t>
      </w:r>
      <w:r w:rsidRPr="005D11CB">
        <w:rPr>
          <w:lang w:val="fr-FR"/>
        </w:rPr>
        <w:t xml:space="preserve"> à 4 en autonomie</w:t>
      </w:r>
      <w:r w:rsidR="00657FA0" w:rsidRPr="005D11CB">
        <w:rPr>
          <w:lang w:val="fr-FR"/>
        </w:rPr>
        <w:t xml:space="preserve"> à partir de la vidéo suivante : </w:t>
      </w:r>
      <w:hyperlink r:id="rId13" w:history="1">
        <w:r w:rsidR="00756F4F" w:rsidRPr="005D11CB">
          <w:rPr>
            <w:rStyle w:val="Lienhypertexte"/>
            <w:lang w:val="fr-FR"/>
          </w:rPr>
          <w:t>https://vod.tv5monde.com/enseigner/FRI/Internationales-Plurilinguisme-extrait_BR5.mp4</w:t>
        </w:r>
      </w:hyperlink>
    </w:p>
    <w:p w14:paraId="279A6B58" w14:textId="1E60F304" w:rsidR="009E6558" w:rsidRPr="005D11CB" w:rsidRDefault="009E6558" w:rsidP="009E6558">
      <w:pPr>
        <w:jc w:val="both"/>
        <w:rPr>
          <w:lang w:val="fr-FR"/>
        </w:rPr>
      </w:pPr>
      <w:r w:rsidRPr="005D11CB">
        <w:rPr>
          <w:b/>
          <w:bCs/>
          <w:lang w:val="fr-FR"/>
        </w:rPr>
        <w:t>Lors de la séance :</w:t>
      </w:r>
      <w:r w:rsidR="0004472D" w:rsidRPr="005D11CB">
        <w:rPr>
          <w:lang w:val="fr-FR"/>
        </w:rPr>
        <w:t xml:space="preserve"> </w:t>
      </w:r>
      <w:proofErr w:type="gramStart"/>
      <w:r w:rsidR="0004472D" w:rsidRPr="005D11CB">
        <w:rPr>
          <w:lang w:val="fr-FR"/>
        </w:rPr>
        <w:t>l’</w:t>
      </w:r>
      <w:proofErr w:type="spellStart"/>
      <w:r w:rsidRPr="005D11CB">
        <w:rPr>
          <w:lang w:val="fr-FR"/>
        </w:rPr>
        <w:t>enseignant</w:t>
      </w:r>
      <w:r w:rsidR="00657FA0" w:rsidRPr="005D11CB">
        <w:rPr>
          <w:lang w:val="fr-FR"/>
        </w:rPr>
        <w:t>.</w:t>
      </w:r>
      <w:r w:rsidRPr="005D11CB">
        <w:rPr>
          <w:lang w:val="fr-FR"/>
        </w:rPr>
        <w:t>e</w:t>
      </w:r>
      <w:proofErr w:type="spellEnd"/>
      <w:proofErr w:type="gramEnd"/>
      <w:r w:rsidRPr="005D11CB">
        <w:rPr>
          <w:lang w:val="fr-FR"/>
        </w:rPr>
        <w:t xml:space="preserve"> peut mener la correction des activités 1 à 4 en classe OU distribuer le corrigé. Les apprenant.es vérifient alors leurs réponses individuellement en classe ou à la maison. </w:t>
      </w:r>
    </w:p>
    <w:p w14:paraId="6A14E330" w14:textId="77777777" w:rsidR="009E6558" w:rsidRPr="005D11CB" w:rsidRDefault="009E6558" w:rsidP="009E6558">
      <w:pPr>
        <w:jc w:val="both"/>
        <w:rPr>
          <w:lang w:val="fr-FR"/>
        </w:rPr>
      </w:pPr>
      <w:r w:rsidRPr="005D11CB">
        <w:rPr>
          <w:lang w:val="fr-FR"/>
        </w:rPr>
        <w:t>Réaliser les activités 5 (analyse de discours) et 6 (production orale) en classe : les indications concernant leur mise en œuvre figurent ci-après, dans le parcours « en classe ».</w:t>
      </w:r>
    </w:p>
    <w:p w14:paraId="6D439F40" w14:textId="77777777" w:rsidR="009E6558" w:rsidRPr="005D11CB" w:rsidRDefault="009E6558" w:rsidP="00A33F16">
      <w:pPr>
        <w:rPr>
          <w:lang w:val="fr-FR"/>
        </w:rPr>
      </w:pPr>
    </w:p>
    <w:p w14:paraId="4B1467D9" w14:textId="77777777" w:rsidR="009336C6" w:rsidRDefault="009336C6">
      <w:pPr>
        <w:spacing w:after="160"/>
        <w:rPr>
          <w:lang w:val="fr-FR"/>
        </w:rPr>
      </w:pPr>
      <w:r>
        <w:rPr>
          <w:lang w:val="fr-FR"/>
        </w:rPr>
        <w:br w:type="page"/>
      </w:r>
    </w:p>
    <w:p w14:paraId="1ED90432" w14:textId="0051541C" w:rsidR="00532C8E" w:rsidRPr="005D11CB" w:rsidRDefault="00517CA0" w:rsidP="00532C8E">
      <w:pPr>
        <w:rPr>
          <w:lang w:val="fr-FR"/>
        </w:rPr>
      </w:pPr>
      <w:r w:rsidRPr="005D11CB">
        <w:rPr>
          <w:noProof/>
          <w:lang w:val="fr-FR"/>
        </w:rPr>
        <w:lastRenderedPageBreak/>
        <w:drawing>
          <wp:inline distT="0" distB="0" distL="0" distR="0" wp14:anchorId="53BFBCB2" wp14:editId="459A3FCE">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5D11CB">
        <w:rPr>
          <w:noProof/>
          <w:lang w:val="fr-FR"/>
        </w:rPr>
        <w:drawing>
          <wp:inline distT="0" distB="0" distL="0" distR="0" wp14:anchorId="1AD51D87" wp14:editId="627F3828">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36C5BEDB" w14:textId="77777777" w:rsidR="00A749BA" w:rsidRPr="005D11CB" w:rsidRDefault="00A749BA" w:rsidP="00A749BA">
      <w:pPr>
        <w:rPr>
          <w:b/>
          <w:lang w:val="fr-FR"/>
        </w:rPr>
      </w:pPr>
    </w:p>
    <w:p w14:paraId="5B37B644" w14:textId="77777777" w:rsidR="00A749BA" w:rsidRPr="005D11CB" w:rsidRDefault="00A749BA" w:rsidP="00A749BA">
      <w:pPr>
        <w:rPr>
          <w:b/>
          <w:lang w:val="fr-FR"/>
        </w:rPr>
      </w:pPr>
      <w:r w:rsidRPr="005D11CB">
        <w:rPr>
          <w:b/>
          <w:lang w:val="fr-FR"/>
        </w:rPr>
        <w:t>Consigne</w:t>
      </w:r>
    </w:p>
    <w:p w14:paraId="007A9DC9" w14:textId="33364D7F" w:rsidR="00A749BA" w:rsidRPr="005D11CB" w:rsidRDefault="00756F4F" w:rsidP="00A749BA">
      <w:pPr>
        <w:rPr>
          <w:bCs/>
          <w:lang w:val="fr-FR"/>
        </w:rPr>
      </w:pPr>
      <w:r w:rsidRPr="005D11CB">
        <w:rPr>
          <w:bCs/>
          <w:lang w:val="fr-FR"/>
        </w:rPr>
        <w:t>Testez vos connaissances sur la Francophonie en faisant ce quiz. Soulignez</w:t>
      </w:r>
      <w:r w:rsidR="00A749BA" w:rsidRPr="005D11CB">
        <w:rPr>
          <w:bCs/>
          <w:lang w:val="fr-FR"/>
        </w:rPr>
        <w:t xml:space="preserve"> les informations qui vous paraissent intéressantes à retenir. </w:t>
      </w:r>
    </w:p>
    <w:p w14:paraId="6B8206DA" w14:textId="77777777" w:rsidR="00A749BA" w:rsidRPr="005D11CB" w:rsidRDefault="00A749BA" w:rsidP="00A749BA">
      <w:pPr>
        <w:rPr>
          <w:lang w:val="fr-FR"/>
        </w:rPr>
      </w:pPr>
    </w:p>
    <w:p w14:paraId="764DBFC5" w14:textId="77777777" w:rsidR="00A749BA" w:rsidRPr="005D11CB" w:rsidRDefault="00A749BA" w:rsidP="00A749BA">
      <w:pPr>
        <w:rPr>
          <w:b/>
          <w:lang w:val="fr-FR"/>
        </w:rPr>
      </w:pPr>
      <w:r w:rsidRPr="005D11CB">
        <w:rPr>
          <w:b/>
          <w:lang w:val="fr-FR"/>
        </w:rPr>
        <w:t xml:space="preserve">Mise en œuvre </w:t>
      </w:r>
    </w:p>
    <w:p w14:paraId="1FC2DC08" w14:textId="3F07392C" w:rsidR="00A749BA" w:rsidRPr="005D11CB" w:rsidRDefault="00A749BA" w:rsidP="00A749BA">
      <w:pPr>
        <w:pStyle w:val="Paragraphedeliste"/>
        <w:numPr>
          <w:ilvl w:val="0"/>
          <w:numId w:val="3"/>
        </w:numPr>
        <w:jc w:val="both"/>
        <w:rPr>
          <w:i/>
          <w:iCs/>
        </w:rPr>
      </w:pPr>
      <w:r w:rsidRPr="005D11CB">
        <w:rPr>
          <w:rFonts w:eastAsia="Arial Unicode MS"/>
        </w:rPr>
        <w:t>Former des binômes</w:t>
      </w:r>
      <w:r w:rsidR="00756F4F" w:rsidRPr="005D11CB">
        <w:rPr>
          <w:rFonts w:eastAsia="Arial Unicode MS"/>
        </w:rPr>
        <w:t>.</w:t>
      </w:r>
    </w:p>
    <w:p w14:paraId="117FF54D" w14:textId="77777777" w:rsidR="00A749BA" w:rsidRPr="005D11CB" w:rsidRDefault="00A749BA" w:rsidP="00A749BA">
      <w:pPr>
        <w:pStyle w:val="Paragraphedeliste"/>
        <w:numPr>
          <w:ilvl w:val="0"/>
          <w:numId w:val="3"/>
        </w:numPr>
        <w:jc w:val="both"/>
        <w:rPr>
          <w:i/>
          <w:iCs/>
        </w:rPr>
      </w:pPr>
      <w:r w:rsidRPr="005D11CB">
        <w:rPr>
          <w:rFonts w:eastAsia="Arial Unicode MS"/>
        </w:rPr>
        <w:t xml:space="preserve">Distribuer la fiche apprenant et prendre connaissance de la consigne. </w:t>
      </w:r>
    </w:p>
    <w:p w14:paraId="51F372D7" w14:textId="0EA6C89E" w:rsidR="00A749BA" w:rsidRPr="005D11CB" w:rsidRDefault="00A749BA" w:rsidP="00A749BA">
      <w:pPr>
        <w:pStyle w:val="Paragraphedeliste"/>
        <w:numPr>
          <w:ilvl w:val="0"/>
          <w:numId w:val="3"/>
        </w:numPr>
        <w:jc w:val="both"/>
        <w:rPr>
          <w:i/>
          <w:iCs/>
        </w:rPr>
      </w:pPr>
      <w:r w:rsidRPr="005D11CB">
        <w:rPr>
          <w:rFonts w:eastAsia="Arial Unicode MS"/>
        </w:rPr>
        <w:t xml:space="preserve">Laisser une dizaine de minutes pour la réalisation </w:t>
      </w:r>
      <w:r w:rsidR="00E34FE0" w:rsidRPr="005D11CB">
        <w:rPr>
          <w:rFonts w:eastAsia="Arial Unicode MS"/>
        </w:rPr>
        <w:t>du quiz</w:t>
      </w:r>
      <w:r w:rsidRPr="005D11CB">
        <w:rPr>
          <w:rFonts w:eastAsia="Arial Unicode MS"/>
        </w:rPr>
        <w:t xml:space="preserve"> en circulant parmi les groupes.</w:t>
      </w:r>
    </w:p>
    <w:p w14:paraId="3ADC4ADA" w14:textId="008D6635" w:rsidR="00A749BA" w:rsidRPr="005D11CB" w:rsidRDefault="00A749BA" w:rsidP="00A749BA">
      <w:pPr>
        <w:pStyle w:val="Paragraphedeliste"/>
        <w:numPr>
          <w:ilvl w:val="0"/>
          <w:numId w:val="3"/>
        </w:numPr>
        <w:jc w:val="both"/>
        <w:rPr>
          <w:i/>
          <w:iCs/>
        </w:rPr>
      </w:pPr>
      <w:r w:rsidRPr="005D11CB">
        <w:rPr>
          <w:rFonts w:eastAsia="Arial Unicode MS"/>
        </w:rPr>
        <w:t>Proposer aux binômes d’annoncer le</w:t>
      </w:r>
      <w:r w:rsidR="00E34FE0" w:rsidRPr="005D11CB">
        <w:rPr>
          <w:rFonts w:eastAsia="Arial Unicode MS"/>
        </w:rPr>
        <w:t>ur</w:t>
      </w:r>
      <w:r w:rsidRPr="005D11CB">
        <w:rPr>
          <w:rFonts w:eastAsia="Arial Unicode MS"/>
        </w:rPr>
        <w:t xml:space="preserve"> score obtenu.</w:t>
      </w:r>
    </w:p>
    <w:p w14:paraId="451961F2" w14:textId="014D20D1" w:rsidR="00A749BA" w:rsidRPr="005D11CB" w:rsidRDefault="00A749BA" w:rsidP="00A749BA">
      <w:pPr>
        <w:pStyle w:val="Paragraphedeliste"/>
        <w:numPr>
          <w:ilvl w:val="0"/>
          <w:numId w:val="3"/>
        </w:numPr>
        <w:jc w:val="both"/>
        <w:rPr>
          <w:i/>
          <w:iCs/>
        </w:rPr>
      </w:pPr>
      <w:r w:rsidRPr="005D11CB">
        <w:rPr>
          <w:rFonts w:eastAsia="Arial Unicode MS"/>
        </w:rPr>
        <w:t xml:space="preserve">Solliciter les volontaires et noter au tableau quelques informations à retenir sur la </w:t>
      </w:r>
      <w:r w:rsidR="00756F4F" w:rsidRPr="005D11CB">
        <w:rPr>
          <w:rFonts w:eastAsia="Arial Unicode MS"/>
        </w:rPr>
        <w:t>F</w:t>
      </w:r>
      <w:r w:rsidRPr="005D11CB">
        <w:rPr>
          <w:rFonts w:eastAsia="Arial Unicode MS"/>
        </w:rPr>
        <w:t xml:space="preserve">rancophonie. </w:t>
      </w:r>
    </w:p>
    <w:p w14:paraId="12E31FC5" w14:textId="1657E0AE" w:rsidR="00704307" w:rsidRPr="005D11CB" w:rsidRDefault="00517CA0" w:rsidP="00704307">
      <w:pPr>
        <w:rPr>
          <w:iCs/>
          <w:lang w:val="fr-FR"/>
        </w:rPr>
      </w:pPr>
      <w:r w:rsidRPr="005D11CB">
        <w:rPr>
          <w:iCs/>
          <w:noProof/>
          <w:lang w:val="fr-FR"/>
        </w:rPr>
        <w:drawing>
          <wp:inline distT="0" distB="0" distL="0" distR="0" wp14:anchorId="5A486D5C" wp14:editId="08ACA694">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E588422" w14:textId="77777777" w:rsidR="009A3907" w:rsidRPr="005D11CB" w:rsidRDefault="009A3907" w:rsidP="009A3907">
      <w:pPr>
        <w:rPr>
          <w:iCs/>
          <w:lang w:val="fr-FR"/>
        </w:rPr>
      </w:pPr>
      <w:r w:rsidRPr="005D11CB">
        <w:rPr>
          <w:iCs/>
          <w:lang w:val="fr-FR"/>
        </w:rPr>
        <w:t>Voir fiche « corrigés ».</w:t>
      </w:r>
    </w:p>
    <w:p w14:paraId="16657A31" w14:textId="77777777" w:rsidR="00A749BA" w:rsidRPr="005D11CB" w:rsidRDefault="00A749BA" w:rsidP="0004472D">
      <w:pPr>
        <w:spacing w:after="160"/>
        <w:rPr>
          <w:iCs/>
          <w:lang w:val="fr-FR"/>
        </w:rPr>
      </w:pPr>
    </w:p>
    <w:p w14:paraId="05E0DE7F" w14:textId="5EA6A0A8" w:rsidR="00704307" w:rsidRPr="005D11CB" w:rsidRDefault="00517CA0" w:rsidP="00704307">
      <w:pPr>
        <w:rPr>
          <w:iCs/>
          <w:lang w:val="fr-FR"/>
        </w:rPr>
      </w:pPr>
      <w:r w:rsidRPr="005D11CB">
        <w:rPr>
          <w:noProof/>
          <w:lang w:val="fr-FR"/>
        </w:rPr>
        <w:drawing>
          <wp:inline distT="0" distB="0" distL="0" distR="0" wp14:anchorId="1C03AE93" wp14:editId="1443D0C4">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5D11CB">
        <w:rPr>
          <w:noProof/>
          <w:lang w:val="fr-FR"/>
        </w:rPr>
        <w:drawing>
          <wp:inline distT="0" distB="0" distL="0" distR="0" wp14:anchorId="396E23B9" wp14:editId="7866A138">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5D11CB" w:rsidRDefault="00396052" w:rsidP="00704307">
      <w:pPr>
        <w:rPr>
          <w:b/>
          <w:lang w:val="fr-FR"/>
        </w:rPr>
      </w:pPr>
    </w:p>
    <w:p w14:paraId="6ECA96BD" w14:textId="77777777" w:rsidR="00704307" w:rsidRPr="005D11CB" w:rsidRDefault="00704307" w:rsidP="00704307">
      <w:pPr>
        <w:rPr>
          <w:b/>
          <w:lang w:val="fr-FR"/>
        </w:rPr>
      </w:pPr>
      <w:r w:rsidRPr="005D11CB">
        <w:rPr>
          <w:b/>
          <w:lang w:val="fr-FR"/>
        </w:rPr>
        <w:t>Consigne</w:t>
      </w:r>
    </w:p>
    <w:p w14:paraId="124A4A1F" w14:textId="1D62D08E" w:rsidR="00396052" w:rsidRPr="005D11CB" w:rsidRDefault="009E6558" w:rsidP="00704307">
      <w:pPr>
        <w:rPr>
          <w:bCs/>
          <w:lang w:val="fr-FR"/>
        </w:rPr>
      </w:pPr>
      <w:r w:rsidRPr="005D11CB">
        <w:rPr>
          <w:bCs/>
          <w:lang w:val="fr-FR"/>
        </w:rPr>
        <w:t xml:space="preserve">Quelles sont les relations du français avec les autres langues ? Regardez l’extrait de l’émission </w:t>
      </w:r>
      <w:r w:rsidRPr="005D11CB">
        <w:rPr>
          <w:bCs/>
          <w:i/>
          <w:iCs/>
          <w:lang w:val="fr-FR"/>
        </w:rPr>
        <w:t>Internationales</w:t>
      </w:r>
      <w:r w:rsidRPr="005D11CB">
        <w:rPr>
          <w:bCs/>
          <w:lang w:val="fr-FR"/>
        </w:rPr>
        <w:t xml:space="preserve"> à partir de ce lien (</w:t>
      </w:r>
      <w:hyperlink r:id="rId19" w:history="1">
        <w:r w:rsidR="00E34FE0" w:rsidRPr="005D11CB">
          <w:rPr>
            <w:rStyle w:val="Lienhypertexte"/>
            <w:lang w:val="fr-FR"/>
          </w:rPr>
          <w:t>https://vod.tv5monde.com/enseigner/FRI/Internationales-Plurilinguisme-extrait_BR5.mp4</w:t>
        </w:r>
      </w:hyperlink>
      <w:r w:rsidRPr="005D11CB">
        <w:rPr>
          <w:bCs/>
          <w:lang w:val="fr-FR"/>
        </w:rPr>
        <w:t>)</w:t>
      </w:r>
      <w:r w:rsidRPr="005D11CB">
        <w:rPr>
          <w:bCs/>
          <w:i/>
          <w:lang w:val="fr-FR"/>
        </w:rPr>
        <w:t xml:space="preserve"> </w:t>
      </w:r>
      <w:r w:rsidRPr="005D11CB">
        <w:rPr>
          <w:bCs/>
          <w:lang w:val="fr-FR"/>
        </w:rPr>
        <w:t xml:space="preserve">et cochez les propositions correctes dans les phrases ci-dessous.  </w:t>
      </w:r>
    </w:p>
    <w:p w14:paraId="2258261E" w14:textId="77777777" w:rsidR="009E6558" w:rsidRPr="005D11CB" w:rsidRDefault="009E6558" w:rsidP="00704307">
      <w:pPr>
        <w:rPr>
          <w:bCs/>
          <w:lang w:val="fr-FR"/>
        </w:rPr>
      </w:pPr>
    </w:p>
    <w:p w14:paraId="470A4FDE" w14:textId="77777777" w:rsidR="00704307" w:rsidRPr="005D11CB" w:rsidRDefault="00704307" w:rsidP="00704307">
      <w:pPr>
        <w:rPr>
          <w:b/>
          <w:lang w:val="fr-FR"/>
        </w:rPr>
      </w:pPr>
      <w:r w:rsidRPr="005D11CB">
        <w:rPr>
          <w:b/>
          <w:lang w:val="fr-FR"/>
        </w:rPr>
        <w:t xml:space="preserve">Mise en œuvre </w:t>
      </w:r>
    </w:p>
    <w:p w14:paraId="0753CF8B" w14:textId="029EB01B" w:rsidR="009A3907" w:rsidRPr="005D11CB" w:rsidRDefault="009A3907" w:rsidP="009A3907">
      <w:pPr>
        <w:pStyle w:val="Paragraphedeliste"/>
        <w:numPr>
          <w:ilvl w:val="0"/>
          <w:numId w:val="3"/>
        </w:numPr>
        <w:jc w:val="both"/>
        <w:rPr>
          <w:i/>
          <w:iCs/>
        </w:rPr>
      </w:pPr>
      <w:r w:rsidRPr="005D11CB">
        <w:rPr>
          <w:rFonts w:eastAsia="Arial Unicode MS"/>
        </w:rPr>
        <w:t xml:space="preserve">Conserver les groupes et faire prendre connaissance de la consigne. </w:t>
      </w:r>
    </w:p>
    <w:p w14:paraId="354DB188" w14:textId="77777777" w:rsidR="009A3907" w:rsidRPr="005D11CB" w:rsidRDefault="009A3907" w:rsidP="009A3907">
      <w:pPr>
        <w:pStyle w:val="Paragraphedeliste"/>
        <w:numPr>
          <w:ilvl w:val="0"/>
          <w:numId w:val="3"/>
        </w:numPr>
        <w:jc w:val="both"/>
        <w:rPr>
          <w:i/>
          <w:iCs/>
        </w:rPr>
      </w:pPr>
      <w:r w:rsidRPr="005D11CB">
        <w:rPr>
          <w:rFonts w:eastAsia="Arial Unicode MS"/>
        </w:rPr>
        <w:t xml:space="preserve">Diffuser l’interview en entier, </w:t>
      </w:r>
      <w:r w:rsidRPr="005D11CB">
        <w:rPr>
          <w:rFonts w:eastAsia="Arial Unicode MS"/>
          <w:u w:val="single"/>
        </w:rPr>
        <w:t>avec le son</w:t>
      </w:r>
      <w:r w:rsidRPr="005D11CB">
        <w:rPr>
          <w:rFonts w:eastAsia="Arial Unicode MS"/>
        </w:rPr>
        <w:t xml:space="preserve"> et sans les sous-titres.</w:t>
      </w:r>
    </w:p>
    <w:p w14:paraId="00A0846E" w14:textId="77777777" w:rsidR="009A3907" w:rsidRPr="005D11CB" w:rsidRDefault="009A3907" w:rsidP="009A3907">
      <w:pPr>
        <w:pStyle w:val="Paragraphedeliste"/>
        <w:numPr>
          <w:ilvl w:val="0"/>
          <w:numId w:val="3"/>
        </w:numPr>
        <w:jc w:val="both"/>
        <w:rPr>
          <w:i/>
          <w:iCs/>
        </w:rPr>
      </w:pPr>
      <w:r w:rsidRPr="005D11CB">
        <w:rPr>
          <w:rFonts w:eastAsia="Arial Unicode MS"/>
        </w:rPr>
        <w:t>Laisser un temps de réponse et mettre en commun.</w:t>
      </w:r>
    </w:p>
    <w:p w14:paraId="27CDD970" w14:textId="6A8B90D9" w:rsidR="00D93A8A" w:rsidRPr="005D11CB" w:rsidRDefault="00517CA0" w:rsidP="00D93A8A">
      <w:pPr>
        <w:rPr>
          <w:iCs/>
          <w:lang w:val="fr-FR"/>
        </w:rPr>
      </w:pPr>
      <w:r w:rsidRPr="005D11CB">
        <w:rPr>
          <w:iCs/>
          <w:noProof/>
          <w:lang w:val="fr-FR"/>
        </w:rPr>
        <w:drawing>
          <wp:inline distT="0" distB="0" distL="0" distR="0" wp14:anchorId="03395BFE" wp14:editId="0F562F70">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20CA0D5" w14:textId="77777777" w:rsidR="009A3907" w:rsidRPr="005D11CB" w:rsidRDefault="009A3907" w:rsidP="009A3907">
      <w:pPr>
        <w:rPr>
          <w:iCs/>
          <w:lang w:val="fr-FR"/>
        </w:rPr>
      </w:pPr>
      <w:r w:rsidRPr="005D11CB">
        <w:rPr>
          <w:iCs/>
          <w:lang w:val="fr-FR"/>
        </w:rPr>
        <w:t>Voir fiche « corrigés ».</w:t>
      </w:r>
    </w:p>
    <w:p w14:paraId="46FACB5D" w14:textId="77777777" w:rsidR="009A3907" w:rsidRPr="005D11CB" w:rsidRDefault="009A3907" w:rsidP="0004472D">
      <w:pPr>
        <w:spacing w:after="160"/>
        <w:rPr>
          <w:iCs/>
          <w:lang w:val="fr-FR"/>
        </w:rPr>
      </w:pPr>
    </w:p>
    <w:p w14:paraId="3EBB443A" w14:textId="2BA20108" w:rsidR="00517CA0" w:rsidRPr="005D11CB" w:rsidRDefault="00517CA0" w:rsidP="00704307">
      <w:pPr>
        <w:rPr>
          <w:noProof/>
          <w:lang w:val="fr-FR"/>
        </w:rPr>
      </w:pPr>
      <w:r w:rsidRPr="005D11CB">
        <w:rPr>
          <w:noProof/>
          <w:lang w:val="fr-FR"/>
        </w:rPr>
        <w:drawing>
          <wp:inline distT="0" distB="0" distL="0" distR="0" wp14:anchorId="093BB87A" wp14:editId="2F028933">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5D11CB">
        <w:rPr>
          <w:noProof/>
          <w:lang w:val="fr-FR"/>
        </w:rPr>
        <w:drawing>
          <wp:inline distT="0" distB="0" distL="0" distR="0" wp14:anchorId="33B4FAF3" wp14:editId="15A67C7D">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3E5508A" w14:textId="281EF669" w:rsidR="00396052" w:rsidRPr="005D11CB" w:rsidRDefault="00396052" w:rsidP="00704307">
      <w:pPr>
        <w:rPr>
          <w:iCs/>
          <w:lang w:val="fr-FR"/>
        </w:rPr>
      </w:pPr>
    </w:p>
    <w:p w14:paraId="2F4F8577" w14:textId="77777777" w:rsidR="00704307" w:rsidRPr="005D11CB" w:rsidRDefault="00704307" w:rsidP="00704307">
      <w:pPr>
        <w:rPr>
          <w:b/>
          <w:lang w:val="fr-FR"/>
        </w:rPr>
      </w:pPr>
      <w:r w:rsidRPr="005D11CB">
        <w:rPr>
          <w:b/>
          <w:lang w:val="fr-FR"/>
        </w:rPr>
        <w:t>Consigne</w:t>
      </w:r>
    </w:p>
    <w:p w14:paraId="75B761B6" w14:textId="343CD7A6" w:rsidR="00650626" w:rsidRPr="005D11CB" w:rsidRDefault="00650626" w:rsidP="00650626">
      <w:pPr>
        <w:rPr>
          <w:bCs/>
          <w:lang w:val="fr-FR"/>
        </w:rPr>
      </w:pPr>
      <w:r w:rsidRPr="005D11CB">
        <w:rPr>
          <w:bCs/>
          <w:lang w:val="fr-FR"/>
        </w:rPr>
        <w:t>Au sujet du français et des langues en général, certains mythes sont ancrés dans les mentalités mais très éloignés de la réalité. Écoutez de nouveau la première partie de l’extrait, du début jusqu’à 03’45</w:t>
      </w:r>
      <w:r w:rsidRPr="005D11CB">
        <w:rPr>
          <w:rFonts w:cs="Tahoma"/>
          <w:bCs/>
          <w:szCs w:val="20"/>
          <w:lang w:val="fr-FR"/>
        </w:rPr>
        <w:t xml:space="preserve"> (« …vis-à-vis de notre langue commune. »)</w:t>
      </w:r>
      <w:r w:rsidRPr="005D11CB">
        <w:rPr>
          <w:bCs/>
          <w:lang w:val="fr-FR"/>
        </w:rPr>
        <w:t xml:space="preserve">, et complétez le tableau ci-dessous.  </w:t>
      </w:r>
    </w:p>
    <w:p w14:paraId="185C8963" w14:textId="77777777" w:rsidR="00396052" w:rsidRPr="005D11CB" w:rsidRDefault="00396052" w:rsidP="00704307">
      <w:pPr>
        <w:rPr>
          <w:lang w:val="fr-FR"/>
        </w:rPr>
      </w:pPr>
    </w:p>
    <w:p w14:paraId="310F5962" w14:textId="77777777" w:rsidR="00704307" w:rsidRPr="005D11CB" w:rsidRDefault="00704307" w:rsidP="00704307">
      <w:pPr>
        <w:rPr>
          <w:b/>
          <w:lang w:val="fr-FR"/>
        </w:rPr>
      </w:pPr>
      <w:r w:rsidRPr="005D11CB">
        <w:rPr>
          <w:b/>
          <w:lang w:val="fr-FR"/>
        </w:rPr>
        <w:t xml:space="preserve">Mise en œuvre </w:t>
      </w:r>
    </w:p>
    <w:p w14:paraId="43D238B6" w14:textId="12531B21" w:rsidR="009A3907" w:rsidRPr="005D11CB" w:rsidRDefault="009A3907" w:rsidP="009A3907">
      <w:pPr>
        <w:pStyle w:val="Paragraphedeliste"/>
        <w:numPr>
          <w:ilvl w:val="0"/>
          <w:numId w:val="3"/>
        </w:numPr>
        <w:rPr>
          <w:i/>
          <w:iCs/>
        </w:rPr>
      </w:pPr>
      <w:r w:rsidRPr="005D11CB">
        <w:rPr>
          <w:rFonts w:eastAsia="Arial Unicode MS"/>
        </w:rPr>
        <w:t xml:space="preserve">Conserver les binômes, faire prendre connaissance de la consigne et du tableau. </w:t>
      </w:r>
    </w:p>
    <w:p w14:paraId="72D67D3C" w14:textId="77777777" w:rsidR="009A3907" w:rsidRPr="005D11CB" w:rsidRDefault="009A3907" w:rsidP="009A3907">
      <w:pPr>
        <w:pStyle w:val="Paragraphedeliste"/>
        <w:numPr>
          <w:ilvl w:val="0"/>
          <w:numId w:val="3"/>
        </w:numPr>
        <w:jc w:val="both"/>
        <w:rPr>
          <w:i/>
          <w:iCs/>
        </w:rPr>
      </w:pPr>
      <w:r w:rsidRPr="005D11CB">
        <w:rPr>
          <w:rFonts w:eastAsia="Arial Unicode MS"/>
        </w:rPr>
        <w:t xml:space="preserve">Diffuser la première partie de l’interview, </w:t>
      </w:r>
      <w:r w:rsidRPr="005D11CB">
        <w:rPr>
          <w:rFonts w:eastAsia="Arial Unicode MS"/>
          <w:u w:val="single"/>
        </w:rPr>
        <w:t>avec le son</w:t>
      </w:r>
      <w:r w:rsidRPr="005D11CB">
        <w:rPr>
          <w:rFonts w:eastAsia="Arial Unicode MS"/>
        </w:rPr>
        <w:t xml:space="preserve"> et sans les sous-titres.</w:t>
      </w:r>
    </w:p>
    <w:p w14:paraId="49AB597B" w14:textId="5D834373" w:rsidR="005E2048" w:rsidRPr="005D11CB" w:rsidRDefault="009A3907" w:rsidP="0004472D">
      <w:pPr>
        <w:pStyle w:val="Paragraphedeliste"/>
        <w:numPr>
          <w:ilvl w:val="0"/>
          <w:numId w:val="3"/>
        </w:numPr>
        <w:rPr>
          <w:iCs/>
        </w:rPr>
      </w:pPr>
      <w:r w:rsidRPr="005D11CB">
        <w:t xml:space="preserve">Laisser un temps de réponse et mettre en commun. </w:t>
      </w:r>
    </w:p>
    <w:p w14:paraId="4C6E9D86" w14:textId="60777346" w:rsidR="005E2048" w:rsidRPr="005D11CB" w:rsidRDefault="00517CA0" w:rsidP="005E2048">
      <w:pPr>
        <w:rPr>
          <w:iCs/>
          <w:lang w:val="fr-FR"/>
        </w:rPr>
      </w:pPr>
      <w:r w:rsidRPr="005D11CB">
        <w:rPr>
          <w:iCs/>
          <w:noProof/>
          <w:lang w:val="fr-FR"/>
        </w:rPr>
        <w:drawing>
          <wp:inline distT="0" distB="0" distL="0" distR="0" wp14:anchorId="5829D185" wp14:editId="1D9C70F7">
            <wp:extent cx="1323975" cy="361950"/>
            <wp:effectExtent l="0" t="0" r="9525" b="0"/>
            <wp:docPr id="53" name="Image 5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9E727AE" w14:textId="77777777" w:rsidR="009A3907" w:rsidRPr="005D11CB" w:rsidRDefault="009A3907" w:rsidP="009A3907">
      <w:pPr>
        <w:rPr>
          <w:iCs/>
          <w:lang w:val="fr-FR"/>
        </w:rPr>
      </w:pPr>
      <w:r w:rsidRPr="005D11CB">
        <w:rPr>
          <w:iCs/>
          <w:lang w:val="fr-FR"/>
        </w:rPr>
        <w:t>Voir fiche « corrigés ».</w:t>
      </w:r>
    </w:p>
    <w:p w14:paraId="3CBDA3D3" w14:textId="77777777" w:rsidR="00704307" w:rsidRPr="005D11CB" w:rsidRDefault="00704307" w:rsidP="0004472D">
      <w:pPr>
        <w:spacing w:after="160"/>
        <w:rPr>
          <w:iCs/>
          <w:lang w:val="fr-FR"/>
        </w:rPr>
      </w:pPr>
    </w:p>
    <w:p w14:paraId="5242B7F5" w14:textId="7CB8A9B1" w:rsidR="00704307" w:rsidRPr="005D11CB" w:rsidRDefault="00517CA0" w:rsidP="00704307">
      <w:pPr>
        <w:rPr>
          <w:b/>
          <w:lang w:val="fr-FR"/>
        </w:rPr>
      </w:pPr>
      <w:r w:rsidRPr="005D11CB">
        <w:rPr>
          <w:noProof/>
          <w:lang w:val="fr-FR"/>
        </w:rPr>
        <w:lastRenderedPageBreak/>
        <w:drawing>
          <wp:inline distT="0" distB="0" distL="0" distR="0" wp14:anchorId="5F505BD0" wp14:editId="7D2F60AB">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5D11CB">
        <w:rPr>
          <w:noProof/>
          <w:lang w:val="fr-FR"/>
        </w:rPr>
        <w:drawing>
          <wp:inline distT="0" distB="0" distL="0" distR="0" wp14:anchorId="5352DCE4" wp14:editId="19EB913C">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5D11CB" w:rsidRDefault="00396052" w:rsidP="00704307">
      <w:pPr>
        <w:rPr>
          <w:b/>
          <w:lang w:val="fr-FR"/>
        </w:rPr>
      </w:pPr>
    </w:p>
    <w:p w14:paraId="39D71A73" w14:textId="77777777" w:rsidR="00704307" w:rsidRPr="005D11CB" w:rsidRDefault="00704307" w:rsidP="00704307">
      <w:pPr>
        <w:rPr>
          <w:b/>
          <w:lang w:val="fr-FR"/>
        </w:rPr>
      </w:pPr>
      <w:r w:rsidRPr="005D11CB">
        <w:rPr>
          <w:b/>
          <w:lang w:val="fr-FR"/>
        </w:rPr>
        <w:t>Consigne</w:t>
      </w:r>
    </w:p>
    <w:p w14:paraId="15728CF6" w14:textId="0FBF73AA" w:rsidR="00650626" w:rsidRPr="005D11CB" w:rsidRDefault="00650626" w:rsidP="00650626">
      <w:pPr>
        <w:rPr>
          <w:bCs/>
          <w:lang w:val="fr-FR"/>
        </w:rPr>
      </w:pPr>
      <w:r w:rsidRPr="005D11CB">
        <w:rPr>
          <w:bCs/>
          <w:lang w:val="fr-FR"/>
        </w:rPr>
        <w:t xml:space="preserve">Quels sont les vrais défis auxquels fait face la langue française ? Écoutez la deuxième partie de l’extrait, de 3’46 </w:t>
      </w:r>
      <w:r w:rsidRPr="005D11CB">
        <w:rPr>
          <w:rFonts w:cs="Tahoma"/>
          <w:bCs/>
          <w:szCs w:val="20"/>
          <w:lang w:val="fr-FR"/>
        </w:rPr>
        <w:t>(« L’Organisation internationale de la francophonie</w:t>
      </w:r>
      <w:r w:rsidRPr="005D11CB">
        <w:rPr>
          <w:bCs/>
          <w:lang w:val="fr-FR"/>
        </w:rPr>
        <w:t xml:space="preserve">… ») jusqu’à la fin, et dites si les affirmations suivantes sont vraies (V), fausses (F) ou non mentionnées (?).  </w:t>
      </w:r>
    </w:p>
    <w:p w14:paraId="09205744" w14:textId="77777777" w:rsidR="00396052" w:rsidRPr="005D11CB" w:rsidRDefault="00396052" w:rsidP="00704307">
      <w:pPr>
        <w:rPr>
          <w:lang w:val="fr-FR"/>
        </w:rPr>
      </w:pPr>
    </w:p>
    <w:p w14:paraId="38C07D15" w14:textId="77777777" w:rsidR="00704307" w:rsidRPr="005D11CB" w:rsidRDefault="00704307" w:rsidP="00704307">
      <w:pPr>
        <w:rPr>
          <w:b/>
          <w:lang w:val="fr-FR"/>
        </w:rPr>
      </w:pPr>
      <w:r w:rsidRPr="005D11CB">
        <w:rPr>
          <w:b/>
          <w:lang w:val="fr-FR"/>
        </w:rPr>
        <w:t xml:space="preserve">Mise en œuvre </w:t>
      </w:r>
    </w:p>
    <w:p w14:paraId="74A8A774" w14:textId="77777777" w:rsidR="00650626" w:rsidRPr="005D11CB" w:rsidRDefault="00650626" w:rsidP="00650626">
      <w:pPr>
        <w:pStyle w:val="Paragraphedeliste"/>
        <w:numPr>
          <w:ilvl w:val="0"/>
          <w:numId w:val="3"/>
        </w:numPr>
        <w:jc w:val="both"/>
        <w:rPr>
          <w:i/>
          <w:iCs/>
        </w:rPr>
      </w:pPr>
      <w:r w:rsidRPr="005D11CB">
        <w:rPr>
          <w:rFonts w:eastAsia="Arial Unicode MS"/>
        </w:rPr>
        <w:t>Travailler individuellement. Faire prendre connaissance de la consigne.</w:t>
      </w:r>
    </w:p>
    <w:p w14:paraId="052CFCCA" w14:textId="77777777" w:rsidR="00650626" w:rsidRPr="005D11CB" w:rsidRDefault="00650626" w:rsidP="00650626">
      <w:pPr>
        <w:pStyle w:val="Paragraphedeliste"/>
        <w:numPr>
          <w:ilvl w:val="0"/>
          <w:numId w:val="3"/>
        </w:numPr>
        <w:jc w:val="both"/>
        <w:rPr>
          <w:i/>
          <w:iCs/>
        </w:rPr>
      </w:pPr>
      <w:r w:rsidRPr="005D11CB">
        <w:rPr>
          <w:rFonts w:eastAsia="Arial Unicode MS"/>
        </w:rPr>
        <w:t xml:space="preserve">Diffuser la deuxième partie de l’interview, </w:t>
      </w:r>
      <w:r w:rsidRPr="005D11CB">
        <w:rPr>
          <w:rFonts w:eastAsia="Arial Unicode MS"/>
          <w:u w:val="single"/>
        </w:rPr>
        <w:t>avec le son</w:t>
      </w:r>
      <w:r w:rsidRPr="005D11CB">
        <w:rPr>
          <w:rFonts w:eastAsia="Arial Unicode MS"/>
        </w:rPr>
        <w:t xml:space="preserve"> et sans les sous-titres.</w:t>
      </w:r>
    </w:p>
    <w:p w14:paraId="29EA7760" w14:textId="77777777" w:rsidR="00650626" w:rsidRPr="005D11CB" w:rsidRDefault="00650626" w:rsidP="00650626">
      <w:pPr>
        <w:pStyle w:val="Paragraphedeliste"/>
        <w:numPr>
          <w:ilvl w:val="0"/>
          <w:numId w:val="3"/>
        </w:numPr>
        <w:jc w:val="both"/>
        <w:rPr>
          <w:i/>
          <w:iCs/>
        </w:rPr>
      </w:pPr>
      <w:r w:rsidRPr="005D11CB">
        <w:t xml:space="preserve">Laisser un temps de réalisation de l’activité. </w:t>
      </w:r>
    </w:p>
    <w:p w14:paraId="22F254E0" w14:textId="44EC5DE3" w:rsidR="00650626" w:rsidRPr="005D11CB" w:rsidRDefault="00650626" w:rsidP="00650626">
      <w:pPr>
        <w:pStyle w:val="Paragraphedeliste"/>
        <w:numPr>
          <w:ilvl w:val="0"/>
          <w:numId w:val="3"/>
        </w:numPr>
        <w:jc w:val="both"/>
        <w:rPr>
          <w:i/>
          <w:iCs/>
        </w:rPr>
      </w:pPr>
      <w:r w:rsidRPr="005D11CB">
        <w:t>Demander à une personne volontaire de donner sa réponse pour l’affirmation 1 et faire valider ou corriger par le groupe classe. Procéder de la même manière pour l</w:t>
      </w:r>
      <w:r w:rsidR="00B5138B" w:rsidRPr="005D11CB">
        <w:t>es affirmations</w:t>
      </w:r>
      <w:r w:rsidRPr="005D11CB">
        <w:t xml:space="preserve"> </w:t>
      </w:r>
      <w:r w:rsidR="00B5138B" w:rsidRPr="005D11CB">
        <w:t>suivantes.</w:t>
      </w:r>
    </w:p>
    <w:p w14:paraId="3C7BC90E" w14:textId="44592840" w:rsidR="00D93A8A" w:rsidRPr="005D11CB" w:rsidRDefault="00517CA0" w:rsidP="00D93A8A">
      <w:pPr>
        <w:rPr>
          <w:iCs/>
          <w:lang w:val="fr-FR"/>
        </w:rPr>
      </w:pPr>
      <w:r w:rsidRPr="005D11CB">
        <w:rPr>
          <w:iCs/>
          <w:noProof/>
          <w:lang w:val="fr-FR"/>
        </w:rPr>
        <w:drawing>
          <wp:inline distT="0" distB="0" distL="0" distR="0" wp14:anchorId="7BDFAFF3" wp14:editId="28748A54">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10E5153" w14:textId="77777777" w:rsidR="009A3907" w:rsidRPr="005D11CB" w:rsidRDefault="009A3907" w:rsidP="009A3907">
      <w:pPr>
        <w:rPr>
          <w:iCs/>
          <w:lang w:val="fr-FR"/>
        </w:rPr>
      </w:pPr>
      <w:r w:rsidRPr="005D11CB">
        <w:rPr>
          <w:iCs/>
          <w:lang w:val="fr-FR"/>
        </w:rPr>
        <w:t>Voir fiche « corrigés ».</w:t>
      </w:r>
    </w:p>
    <w:p w14:paraId="7BD016EB" w14:textId="77777777" w:rsidR="00704307" w:rsidRPr="005D11CB" w:rsidRDefault="00704307" w:rsidP="0004472D">
      <w:pPr>
        <w:spacing w:after="160"/>
        <w:rPr>
          <w:iCs/>
          <w:lang w:val="fr-FR"/>
        </w:rPr>
      </w:pPr>
    </w:p>
    <w:p w14:paraId="790C2948" w14:textId="5ED457A6" w:rsidR="00704307" w:rsidRPr="005D11CB" w:rsidRDefault="00517CA0" w:rsidP="00704307">
      <w:pPr>
        <w:rPr>
          <w:iCs/>
          <w:lang w:val="fr-FR"/>
        </w:rPr>
      </w:pPr>
      <w:r w:rsidRPr="005D11CB">
        <w:rPr>
          <w:noProof/>
          <w:lang w:val="fr-FR"/>
        </w:rPr>
        <w:drawing>
          <wp:inline distT="0" distB="0" distL="0" distR="0" wp14:anchorId="48AFF68B" wp14:editId="65DB4860">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5D11CB">
        <w:rPr>
          <w:noProof/>
          <w:lang w:val="fr-FR"/>
        </w:rPr>
        <w:drawing>
          <wp:inline distT="0" distB="0" distL="0" distR="0" wp14:anchorId="31CE12C0" wp14:editId="4B7F187D">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6298AF5B" w14:textId="77777777" w:rsidR="00396052" w:rsidRPr="005D11CB" w:rsidRDefault="00396052" w:rsidP="00704307">
      <w:pPr>
        <w:rPr>
          <w:b/>
          <w:lang w:val="fr-FR"/>
        </w:rPr>
      </w:pPr>
    </w:p>
    <w:p w14:paraId="168C2E2C" w14:textId="77777777" w:rsidR="00704307" w:rsidRPr="005D11CB" w:rsidRDefault="00704307" w:rsidP="00704307">
      <w:pPr>
        <w:rPr>
          <w:b/>
          <w:lang w:val="fr-FR"/>
        </w:rPr>
      </w:pPr>
      <w:r w:rsidRPr="005D11CB">
        <w:rPr>
          <w:b/>
          <w:lang w:val="fr-FR"/>
        </w:rPr>
        <w:t>Consigne</w:t>
      </w:r>
    </w:p>
    <w:p w14:paraId="5342F249" w14:textId="2659B74E" w:rsidR="00396052" w:rsidRPr="005D11CB" w:rsidRDefault="00AB0DC9" w:rsidP="00704307">
      <w:pPr>
        <w:rPr>
          <w:rFonts w:cs="Tahoma"/>
          <w:bCs/>
          <w:szCs w:val="20"/>
          <w:lang w:val="fr-FR"/>
        </w:rPr>
      </w:pPr>
      <w:r w:rsidRPr="005D11CB">
        <w:rPr>
          <w:bCs/>
          <w:lang w:val="fr-FR"/>
        </w:rPr>
        <w:t>D</w:t>
      </w:r>
      <w:r w:rsidRPr="005D11CB">
        <w:rPr>
          <w:rFonts w:cs="Tahoma"/>
          <w:bCs/>
          <w:szCs w:val="20"/>
          <w:lang w:val="fr-FR"/>
        </w:rPr>
        <w:t>ans cet extrait, les échanges sont marqués par une forme de tension entre, d’un côté, l’idée qu’il existe une rivalité entre les langues et de l’autre côté, l’idée selon laquelle les langues coexistent et s’enrichissent les unes les autres. Répondez aux questions suivantes pour analyser les différentes façons dont s’exprime cette tension.</w:t>
      </w:r>
    </w:p>
    <w:p w14:paraId="27C94264" w14:textId="77777777" w:rsidR="00AB0DC9" w:rsidRPr="005D11CB" w:rsidRDefault="00AB0DC9" w:rsidP="00704307">
      <w:pPr>
        <w:rPr>
          <w:lang w:val="fr-FR"/>
        </w:rPr>
      </w:pPr>
    </w:p>
    <w:p w14:paraId="4A55CD02" w14:textId="77777777" w:rsidR="00704307" w:rsidRPr="005D11CB" w:rsidRDefault="00704307" w:rsidP="00704307">
      <w:pPr>
        <w:rPr>
          <w:b/>
          <w:lang w:val="fr-FR"/>
        </w:rPr>
      </w:pPr>
      <w:r w:rsidRPr="005D11CB">
        <w:rPr>
          <w:b/>
          <w:lang w:val="fr-FR"/>
        </w:rPr>
        <w:t xml:space="preserve">Mise en œuvre </w:t>
      </w:r>
    </w:p>
    <w:p w14:paraId="05093FB5" w14:textId="77777777" w:rsidR="007E6C14" w:rsidRPr="005D11CB" w:rsidRDefault="007E6C14" w:rsidP="007E6C14">
      <w:pPr>
        <w:pStyle w:val="Paragraphedeliste"/>
        <w:numPr>
          <w:ilvl w:val="0"/>
          <w:numId w:val="3"/>
        </w:numPr>
        <w:rPr>
          <w:i/>
          <w:iCs/>
        </w:rPr>
      </w:pPr>
      <w:r w:rsidRPr="005D11CB">
        <w:rPr>
          <w:rFonts w:eastAsia="Arial Unicode MS"/>
        </w:rPr>
        <w:t xml:space="preserve">Former de nouveaux binômes et distribuer la transcription. </w:t>
      </w:r>
    </w:p>
    <w:p w14:paraId="4EDDAEBC" w14:textId="1C254DA2" w:rsidR="007E6C14" w:rsidRPr="005D11CB" w:rsidRDefault="007E6C14" w:rsidP="007E6C14">
      <w:pPr>
        <w:pStyle w:val="Paragraphedeliste"/>
        <w:numPr>
          <w:ilvl w:val="0"/>
          <w:numId w:val="3"/>
        </w:numPr>
        <w:rPr>
          <w:i/>
          <w:iCs/>
        </w:rPr>
      </w:pPr>
      <w:r w:rsidRPr="005D11CB">
        <w:rPr>
          <w:rFonts w:eastAsia="Arial Unicode MS"/>
        </w:rPr>
        <w:t>Faire prendre connaissance de la consigne et de la première question.</w:t>
      </w:r>
    </w:p>
    <w:p w14:paraId="0DF14AB9" w14:textId="63283CA7" w:rsidR="007E6C14" w:rsidRPr="005D11CB" w:rsidRDefault="007E6C14" w:rsidP="007E6C14">
      <w:pPr>
        <w:pStyle w:val="Paragraphedeliste"/>
        <w:numPr>
          <w:ilvl w:val="0"/>
          <w:numId w:val="3"/>
        </w:numPr>
        <w:rPr>
          <w:i/>
          <w:iCs/>
        </w:rPr>
      </w:pPr>
      <w:r w:rsidRPr="005D11CB">
        <w:rPr>
          <w:rFonts w:eastAsia="Arial Unicode MS"/>
        </w:rPr>
        <w:t>Laisser un temps de lecture et de repérage dans le texte</w:t>
      </w:r>
      <w:r w:rsidR="0081710F" w:rsidRPr="005D11CB">
        <w:rPr>
          <w:rFonts w:eastAsia="Arial Unicode MS"/>
        </w:rPr>
        <w:t>.</w:t>
      </w:r>
    </w:p>
    <w:p w14:paraId="5BB2443E" w14:textId="6F1E6889" w:rsidR="00B70413" w:rsidRPr="005D11CB" w:rsidRDefault="007E6C14" w:rsidP="007E6C14">
      <w:pPr>
        <w:pStyle w:val="Paragraphedeliste"/>
        <w:numPr>
          <w:ilvl w:val="0"/>
          <w:numId w:val="3"/>
        </w:numPr>
        <w:rPr>
          <w:i/>
          <w:iCs/>
        </w:rPr>
      </w:pPr>
      <w:r w:rsidRPr="005D11CB">
        <w:rPr>
          <w:rFonts w:eastAsia="Arial Unicode MS"/>
        </w:rPr>
        <w:t>Diffuser le</w:t>
      </w:r>
      <w:r w:rsidR="00C13D87" w:rsidRPr="005D11CB">
        <w:rPr>
          <w:rFonts w:eastAsia="Arial Unicode MS"/>
        </w:rPr>
        <w:t>s</w:t>
      </w:r>
      <w:r w:rsidRPr="005D11CB">
        <w:rPr>
          <w:rFonts w:eastAsia="Arial Unicode MS"/>
        </w:rPr>
        <w:t xml:space="preserve"> </w:t>
      </w:r>
      <w:r w:rsidR="00B70413" w:rsidRPr="005D11CB">
        <w:rPr>
          <w:rFonts w:eastAsia="Arial Unicode MS"/>
        </w:rPr>
        <w:t>extraits</w:t>
      </w:r>
      <w:r w:rsidRPr="005D11CB">
        <w:rPr>
          <w:rFonts w:eastAsia="Arial Unicode MS"/>
        </w:rPr>
        <w:t xml:space="preserve"> de la vidéo correspondant aux </w:t>
      </w:r>
      <w:r w:rsidR="00B70413" w:rsidRPr="005D11CB">
        <w:rPr>
          <w:rFonts w:eastAsia="Arial Unicode MS"/>
        </w:rPr>
        <w:t>passages</w:t>
      </w:r>
      <w:r w:rsidRPr="005D11CB">
        <w:rPr>
          <w:rFonts w:eastAsia="Arial Unicode MS"/>
        </w:rPr>
        <w:t xml:space="preserve"> de la transcription indiqués</w:t>
      </w:r>
      <w:r w:rsidR="00B70413" w:rsidRPr="005D11CB">
        <w:rPr>
          <w:rFonts w:eastAsia="Arial Unicode MS"/>
        </w:rPr>
        <w:t> :</w:t>
      </w:r>
      <w:r w:rsidRPr="005D11CB">
        <w:rPr>
          <w:rFonts w:eastAsia="Arial Unicode MS"/>
        </w:rPr>
        <w:t xml:space="preserve"> </w:t>
      </w:r>
      <w:r w:rsidR="00A15F57" w:rsidRPr="0003024C">
        <w:rPr>
          <w:rFonts w:eastAsia="Arial Unicode MS"/>
          <w:bCs/>
        </w:rPr>
        <w:t xml:space="preserve">1) </w:t>
      </w:r>
      <w:r w:rsidR="0003024C" w:rsidRPr="0003024C">
        <w:rPr>
          <w:rFonts w:eastAsia="Arial Unicode MS"/>
          <w:b/>
          <w:bCs/>
        </w:rPr>
        <w:t xml:space="preserve">de </w:t>
      </w:r>
      <w:r w:rsidR="00C13D87" w:rsidRPr="005D11CB">
        <w:rPr>
          <w:rFonts w:eastAsia="Arial Unicode MS"/>
          <w:b/>
          <w:bCs/>
        </w:rPr>
        <w:t xml:space="preserve">0’20 </w:t>
      </w:r>
      <w:r w:rsidR="00A15F57" w:rsidRPr="005D11CB">
        <w:rPr>
          <w:rFonts w:eastAsia="Arial Unicode MS"/>
          <w:b/>
          <w:bCs/>
        </w:rPr>
        <w:t>à</w:t>
      </w:r>
      <w:r w:rsidR="00BE51A2" w:rsidRPr="005D11CB">
        <w:rPr>
          <w:rFonts w:eastAsia="Arial Unicode MS"/>
          <w:b/>
          <w:bCs/>
        </w:rPr>
        <w:t xml:space="preserve"> </w:t>
      </w:r>
      <w:r w:rsidR="00C13D87" w:rsidRPr="005D11CB">
        <w:rPr>
          <w:rFonts w:eastAsia="Arial Unicode MS"/>
          <w:b/>
          <w:bCs/>
        </w:rPr>
        <w:t>0’46)</w:t>
      </w:r>
      <w:r w:rsidR="00C13D87" w:rsidRPr="0003024C">
        <w:rPr>
          <w:rFonts w:eastAsia="Arial Unicode MS"/>
          <w:bCs/>
        </w:rPr>
        <w:t xml:space="preserve"> ; </w:t>
      </w:r>
      <w:r w:rsidR="00A15F57" w:rsidRPr="0003024C">
        <w:rPr>
          <w:rFonts w:eastAsia="Arial Unicode MS"/>
          <w:bCs/>
        </w:rPr>
        <w:t xml:space="preserve">2) </w:t>
      </w:r>
      <w:r w:rsidR="0003024C" w:rsidRPr="00297EF8">
        <w:rPr>
          <w:rFonts w:eastAsia="Arial Unicode MS"/>
          <w:b/>
          <w:bCs/>
        </w:rPr>
        <w:t xml:space="preserve">de </w:t>
      </w:r>
      <w:r w:rsidR="00C13D87" w:rsidRPr="005D11CB">
        <w:rPr>
          <w:rFonts w:eastAsia="Arial Unicode MS"/>
          <w:b/>
          <w:bCs/>
        </w:rPr>
        <w:t xml:space="preserve">4’09 </w:t>
      </w:r>
      <w:r w:rsidR="00A15F57" w:rsidRPr="005D11CB">
        <w:rPr>
          <w:rFonts w:eastAsia="Arial Unicode MS"/>
          <w:b/>
          <w:bCs/>
        </w:rPr>
        <w:t>à</w:t>
      </w:r>
      <w:r w:rsidR="00C13D87" w:rsidRPr="005D11CB">
        <w:rPr>
          <w:rFonts w:eastAsia="Arial Unicode MS"/>
          <w:b/>
          <w:bCs/>
        </w:rPr>
        <w:t xml:space="preserve"> </w:t>
      </w:r>
      <w:r w:rsidR="00B70413" w:rsidRPr="005D11CB">
        <w:rPr>
          <w:rFonts w:eastAsia="Arial Unicode MS"/>
          <w:b/>
          <w:bCs/>
        </w:rPr>
        <w:t>4’43 </w:t>
      </w:r>
      <w:r w:rsidR="00B70413" w:rsidRPr="0003024C">
        <w:rPr>
          <w:rFonts w:eastAsia="Arial Unicode MS"/>
          <w:bCs/>
        </w:rPr>
        <w:t xml:space="preserve">; </w:t>
      </w:r>
      <w:r w:rsidR="00A15F57" w:rsidRPr="0003024C">
        <w:rPr>
          <w:rFonts w:eastAsia="Arial Unicode MS"/>
          <w:bCs/>
        </w:rPr>
        <w:t>3)</w:t>
      </w:r>
      <w:r w:rsidR="00A15F57" w:rsidRPr="005D11CB">
        <w:rPr>
          <w:rFonts w:eastAsia="Arial Unicode MS"/>
          <w:b/>
          <w:bCs/>
        </w:rPr>
        <w:t xml:space="preserve"> </w:t>
      </w:r>
      <w:r w:rsidR="0003024C" w:rsidRPr="00297EF8">
        <w:rPr>
          <w:rFonts w:eastAsia="Arial Unicode MS"/>
          <w:b/>
          <w:bCs/>
        </w:rPr>
        <w:t xml:space="preserve">de </w:t>
      </w:r>
      <w:r w:rsidR="00B70413" w:rsidRPr="005D11CB">
        <w:rPr>
          <w:rFonts w:eastAsia="Arial Unicode MS"/>
          <w:b/>
          <w:bCs/>
        </w:rPr>
        <w:t>4’52</w:t>
      </w:r>
      <w:r w:rsidR="00A15F57" w:rsidRPr="005D11CB">
        <w:rPr>
          <w:rFonts w:eastAsia="Arial Unicode MS"/>
          <w:b/>
          <w:bCs/>
        </w:rPr>
        <w:t xml:space="preserve"> à </w:t>
      </w:r>
      <w:r w:rsidR="00B70413" w:rsidRPr="005D11CB">
        <w:rPr>
          <w:rFonts w:eastAsia="Arial Unicode MS"/>
          <w:b/>
          <w:bCs/>
        </w:rPr>
        <w:t>4’58.</w:t>
      </w:r>
      <w:r w:rsidR="00B70413" w:rsidRPr="005D11CB">
        <w:rPr>
          <w:rFonts w:eastAsia="Arial Unicode MS"/>
        </w:rPr>
        <w:t xml:space="preserve"> </w:t>
      </w:r>
    </w:p>
    <w:p w14:paraId="2985540A" w14:textId="0F16111B" w:rsidR="007E6C14" w:rsidRPr="005D11CB" w:rsidRDefault="007E6C14" w:rsidP="007E6C14">
      <w:pPr>
        <w:pStyle w:val="Paragraphedeliste"/>
        <w:numPr>
          <w:ilvl w:val="0"/>
          <w:numId w:val="3"/>
        </w:numPr>
        <w:rPr>
          <w:i/>
          <w:iCs/>
        </w:rPr>
      </w:pPr>
      <w:r w:rsidRPr="005D11CB">
        <w:rPr>
          <w:rFonts w:eastAsia="Arial Unicode MS"/>
        </w:rPr>
        <w:t>Mettre en commun l</w:t>
      </w:r>
      <w:r w:rsidR="0081710F" w:rsidRPr="005D11CB">
        <w:rPr>
          <w:rFonts w:eastAsia="Arial Unicode MS"/>
        </w:rPr>
        <w:t>es réponses à</w:t>
      </w:r>
      <w:r w:rsidRPr="005D11CB">
        <w:rPr>
          <w:rFonts w:eastAsia="Arial Unicode MS"/>
        </w:rPr>
        <w:t xml:space="preserve"> la question 1.</w:t>
      </w:r>
    </w:p>
    <w:p w14:paraId="15B1568B" w14:textId="64E1945B" w:rsidR="00B70413" w:rsidRPr="005D11CB" w:rsidRDefault="00756A43" w:rsidP="007E6C14">
      <w:pPr>
        <w:pStyle w:val="Paragraphedeliste"/>
        <w:numPr>
          <w:ilvl w:val="0"/>
          <w:numId w:val="3"/>
        </w:numPr>
        <w:rPr>
          <w:i/>
          <w:iCs/>
        </w:rPr>
      </w:pPr>
      <w:r w:rsidRPr="005D11CB">
        <w:t>Laisser un temps de réflexion et de réponse</w:t>
      </w:r>
      <w:r w:rsidR="00B70413" w:rsidRPr="005D11CB">
        <w:t xml:space="preserve"> à la</w:t>
      </w:r>
      <w:r w:rsidRPr="005D11CB">
        <w:t xml:space="preserve"> question 2</w:t>
      </w:r>
      <w:r w:rsidR="00B70413" w:rsidRPr="005D11CB">
        <w:t xml:space="preserve"> et mettre en commun.</w:t>
      </w:r>
    </w:p>
    <w:p w14:paraId="0E692B24" w14:textId="5F100ADC" w:rsidR="00D93A8A" w:rsidRPr="005D11CB" w:rsidRDefault="00517CA0" w:rsidP="00D93A8A">
      <w:pPr>
        <w:rPr>
          <w:iCs/>
          <w:lang w:val="fr-FR"/>
        </w:rPr>
      </w:pPr>
      <w:r w:rsidRPr="005D11CB">
        <w:rPr>
          <w:iCs/>
          <w:noProof/>
          <w:lang w:val="fr-FR"/>
        </w:rPr>
        <w:drawing>
          <wp:inline distT="0" distB="0" distL="0" distR="0" wp14:anchorId="509C1721" wp14:editId="6A86ABF0">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BFC00AE" w14:textId="3B8976D8" w:rsidR="00BE51A2" w:rsidRPr="005D11CB" w:rsidRDefault="00BE51A2" w:rsidP="00E5425B">
      <w:pPr>
        <w:autoSpaceDE w:val="0"/>
        <w:autoSpaceDN w:val="0"/>
        <w:adjustRightInd w:val="0"/>
        <w:spacing w:line="276" w:lineRule="auto"/>
        <w:jc w:val="both"/>
        <w:rPr>
          <w:rFonts w:cs="Tahoma"/>
          <w:bCs/>
          <w:szCs w:val="20"/>
          <w:lang w:val="fr-FR"/>
        </w:rPr>
      </w:pPr>
      <w:r w:rsidRPr="005D11CB">
        <w:rPr>
          <w:rFonts w:cs="Tahoma"/>
          <w:bCs/>
          <w:szCs w:val="20"/>
          <w:u w:val="single"/>
          <w:lang w:val="fr-FR"/>
        </w:rPr>
        <w:t>1</w:t>
      </w:r>
      <w:r w:rsidRPr="005D11CB">
        <w:rPr>
          <w:rFonts w:cs="Tahoma"/>
          <w:bCs/>
          <w:szCs w:val="20"/>
          <w:u w:val="single"/>
          <w:vertAlign w:val="superscript"/>
          <w:lang w:val="fr-FR"/>
        </w:rPr>
        <w:t>er</w:t>
      </w:r>
      <w:r w:rsidRPr="005D11CB">
        <w:rPr>
          <w:rFonts w:cs="Tahoma"/>
          <w:bCs/>
          <w:szCs w:val="20"/>
          <w:u w:val="single"/>
          <w:lang w:val="fr-FR"/>
        </w:rPr>
        <w:t xml:space="preserve"> p</w:t>
      </w:r>
      <w:r w:rsidR="00E5425B" w:rsidRPr="005D11CB">
        <w:rPr>
          <w:rFonts w:cs="Tahoma"/>
          <w:bCs/>
          <w:szCs w:val="20"/>
          <w:u w:val="single"/>
          <w:lang w:val="fr-FR"/>
        </w:rPr>
        <w:t xml:space="preserve">assage </w:t>
      </w:r>
      <w:r w:rsidR="00E5425B" w:rsidRPr="005D11CB">
        <w:rPr>
          <w:rFonts w:cs="Tahoma"/>
          <w:bCs/>
          <w:szCs w:val="20"/>
          <w:lang w:val="fr-FR"/>
        </w:rPr>
        <w:t xml:space="preserve">: </w:t>
      </w:r>
    </w:p>
    <w:p w14:paraId="304AE964" w14:textId="0D0ED182" w:rsidR="00E5425B" w:rsidRPr="005D11CB" w:rsidRDefault="00A15F57" w:rsidP="00BE51A2">
      <w:pPr>
        <w:pStyle w:val="Paragraphedeliste"/>
        <w:numPr>
          <w:ilvl w:val="0"/>
          <w:numId w:val="14"/>
        </w:numPr>
        <w:autoSpaceDE w:val="0"/>
        <w:autoSpaceDN w:val="0"/>
        <w:adjustRightInd w:val="0"/>
        <w:spacing w:line="276" w:lineRule="auto"/>
        <w:ind w:left="284" w:hanging="284"/>
        <w:jc w:val="both"/>
        <w:rPr>
          <w:rFonts w:cs="Tahoma"/>
          <w:bCs/>
          <w:szCs w:val="20"/>
        </w:rPr>
      </w:pPr>
      <w:bookmarkStart w:id="1" w:name="_Hlk185599994"/>
      <w:r w:rsidRPr="005D11CB">
        <w:rPr>
          <w:rFonts w:cs="Tahoma"/>
          <w:bCs/>
          <w:i/>
          <w:szCs w:val="20"/>
        </w:rPr>
        <w:t>Dans la transcription</w:t>
      </w:r>
      <w:r w:rsidR="00BE51A2" w:rsidRPr="005D11CB">
        <w:rPr>
          <w:rFonts w:cs="Tahoma"/>
          <w:bCs/>
          <w:i/>
          <w:szCs w:val="20"/>
        </w:rPr>
        <w:t xml:space="preserve"> </w:t>
      </w:r>
      <w:r w:rsidR="00BE51A2" w:rsidRPr="005D11CB">
        <w:rPr>
          <w:rFonts w:cs="Tahoma"/>
          <w:bCs/>
          <w:i/>
          <w:szCs w:val="20"/>
          <w:u w:val="single"/>
        </w:rPr>
        <w:t>(l.5-l.17)</w:t>
      </w:r>
      <w:r w:rsidRPr="005D11CB">
        <w:rPr>
          <w:rFonts w:cs="Tahoma"/>
          <w:bCs/>
          <w:i/>
          <w:szCs w:val="20"/>
        </w:rPr>
        <w:t> </w:t>
      </w:r>
      <w:bookmarkEnd w:id="1"/>
      <w:r w:rsidRPr="005D11CB">
        <w:rPr>
          <w:rFonts w:cs="Tahoma"/>
          <w:bCs/>
          <w:szCs w:val="20"/>
        </w:rPr>
        <w:t xml:space="preserve">: </w:t>
      </w:r>
      <w:r w:rsidR="00E5425B" w:rsidRPr="005D11CB">
        <w:rPr>
          <w:rFonts w:cs="Tahoma"/>
          <w:bCs/>
          <w:szCs w:val="20"/>
        </w:rPr>
        <w:t xml:space="preserve">« Je ne sais pas ce que ça veut dire « le français de </w:t>
      </w:r>
      <w:r w:rsidR="00641AFA" w:rsidRPr="005D11CB">
        <w:rPr>
          <w:rFonts w:cs="Tahoma"/>
          <w:bCs/>
          <w:szCs w:val="20"/>
        </w:rPr>
        <w:t>France »</w:t>
      </w:r>
      <w:r w:rsidR="00E5425B" w:rsidRPr="005D11CB">
        <w:rPr>
          <w:rFonts w:cs="Tahoma"/>
          <w:bCs/>
          <w:szCs w:val="20"/>
        </w:rPr>
        <w:t xml:space="preserve">. Pas plus... voilà... » « Le français a toujours été, comme toutes les langues vivantes, une langue d’import-export. Et donc, c’est ce qui est en train de se passer. Et personne ne peut s’en alarmer. » </w:t>
      </w:r>
      <w:r w:rsidR="00641AFA" w:rsidRPr="005D11CB">
        <w:rPr>
          <w:rFonts w:cs="Tahoma"/>
          <w:bCs/>
          <w:szCs w:val="20"/>
        </w:rPr>
        <w:t xml:space="preserve">/ </w:t>
      </w:r>
      <w:r w:rsidR="00E5425B" w:rsidRPr="005D11CB">
        <w:rPr>
          <w:rFonts w:cs="Tahoma"/>
          <w:bCs/>
          <w:szCs w:val="20"/>
        </w:rPr>
        <w:t>« Personne ne peut s’en… alarmer. »</w:t>
      </w:r>
    </w:p>
    <w:p w14:paraId="42BF8328" w14:textId="77A4D24C" w:rsidR="002A371A" w:rsidRPr="0003024C" w:rsidRDefault="00BE51A2" w:rsidP="0003024C">
      <w:pPr>
        <w:pStyle w:val="Paragraphedeliste"/>
        <w:numPr>
          <w:ilvl w:val="0"/>
          <w:numId w:val="13"/>
        </w:numPr>
        <w:autoSpaceDE w:val="0"/>
        <w:autoSpaceDN w:val="0"/>
        <w:adjustRightInd w:val="0"/>
        <w:spacing w:line="276" w:lineRule="auto"/>
        <w:ind w:left="284" w:hanging="284"/>
        <w:jc w:val="both"/>
        <w:rPr>
          <w:rFonts w:cs="Tahoma"/>
          <w:strike/>
          <w:lang w:val="fr-BE"/>
        </w:rPr>
      </w:pPr>
      <w:bookmarkStart w:id="2" w:name="_Hlk185600022"/>
      <w:r w:rsidRPr="005D11CB">
        <w:rPr>
          <w:rFonts w:cs="Tahoma"/>
          <w:i/>
          <w:lang w:val="fr-BE"/>
        </w:rPr>
        <w:t>Dans l’attitude (</w:t>
      </w:r>
      <w:r w:rsidRPr="005D11CB">
        <w:rPr>
          <w:rFonts w:eastAsia="Arial Unicode MS"/>
          <w:bCs/>
          <w:i/>
        </w:rPr>
        <w:t>0’20 à 0’46) </w:t>
      </w:r>
      <w:r w:rsidR="00A15F57" w:rsidRPr="005D11CB">
        <w:rPr>
          <w:rFonts w:cs="Tahoma"/>
          <w:lang w:val="fr-BE"/>
        </w:rPr>
        <w:t xml:space="preserve">: </w:t>
      </w:r>
      <w:bookmarkEnd w:id="2"/>
      <w:r w:rsidR="00A15F57" w:rsidRPr="005D11CB">
        <w:rPr>
          <w:rFonts w:cs="Tahoma"/>
          <w:lang w:val="fr-BE"/>
        </w:rPr>
        <w:t xml:space="preserve">on peut observer chez </w:t>
      </w:r>
      <w:r w:rsidR="00A15F57" w:rsidRPr="005D11CB">
        <w:rPr>
          <w:rFonts w:cs="Tahoma"/>
          <w:b/>
          <w:bCs/>
          <w:lang w:val="fr-BE"/>
        </w:rPr>
        <w:t xml:space="preserve">B. Cassin </w:t>
      </w:r>
      <w:r w:rsidR="00A15F57" w:rsidRPr="005D11CB">
        <w:rPr>
          <w:rFonts w:cs="Tahoma"/>
          <w:lang w:val="fr-BE"/>
        </w:rPr>
        <w:t>les mouvements de sourcils (le froncement et le haussement des sourcils), le sourire légèrement forcé, la main sur le menton</w:t>
      </w:r>
      <w:r w:rsidR="00CC30C0" w:rsidRPr="005D11CB">
        <w:rPr>
          <w:rFonts w:cs="Tahoma"/>
          <w:lang w:val="fr-BE"/>
        </w:rPr>
        <w:t xml:space="preserve">. </w:t>
      </w:r>
      <w:r w:rsidR="002A371A" w:rsidRPr="005D11CB">
        <w:rPr>
          <w:iCs/>
          <w:lang w:val="fr-BE"/>
        </w:rPr>
        <w:t xml:space="preserve">Lorsque B. Cassin répond à la question de la journaliste en disant « je ne sais pas ce que c’est », elle laisse entendre que la question ne mérite pas d’être posée car le concept lui-même serait caduque. En disant que « personne ne peut s’en alarmer », elle déclare aussi illégitime toute inquiétude formulée au sujet du français. </w:t>
      </w:r>
      <w:r w:rsidR="0003024C">
        <w:rPr>
          <w:iCs/>
          <w:lang w:val="fr-BE"/>
        </w:rPr>
        <w:br/>
      </w:r>
      <w:r w:rsidR="00CC30C0" w:rsidRPr="0003024C">
        <w:rPr>
          <w:rFonts w:cs="Tahoma"/>
          <w:b/>
          <w:bCs/>
          <w:lang w:val="fr-BE"/>
        </w:rPr>
        <w:t xml:space="preserve">La journaliste </w:t>
      </w:r>
      <w:r w:rsidR="00CC30C0" w:rsidRPr="0003024C">
        <w:rPr>
          <w:rFonts w:cs="Tahoma"/>
          <w:lang w:val="fr-BE"/>
        </w:rPr>
        <w:t xml:space="preserve">a </w:t>
      </w:r>
      <w:r w:rsidR="00CC30C0" w:rsidRPr="0003024C">
        <w:rPr>
          <w:rFonts w:cs="Tahoma"/>
          <w:bCs/>
          <w:lang w:val="fr-BE"/>
        </w:rPr>
        <w:t>un rire gêné</w:t>
      </w:r>
      <w:r w:rsidR="00CC30C0" w:rsidRPr="0003024C">
        <w:rPr>
          <w:rFonts w:cs="Tahoma"/>
          <w:lang w:val="fr-BE"/>
        </w:rPr>
        <w:t xml:space="preserve">, elle semble </w:t>
      </w:r>
      <w:r w:rsidR="00CC30C0" w:rsidRPr="0003024C">
        <w:rPr>
          <w:rFonts w:cs="Tahoma"/>
          <w:bCs/>
          <w:lang w:val="fr-BE"/>
        </w:rPr>
        <w:t>en difficulté</w:t>
      </w:r>
      <w:r w:rsidR="00CC30C0" w:rsidRPr="0003024C">
        <w:rPr>
          <w:rFonts w:cs="Tahoma"/>
          <w:lang w:val="fr-BE"/>
        </w:rPr>
        <w:t xml:space="preserve"> et elle </w:t>
      </w:r>
      <w:r w:rsidR="00CC30C0" w:rsidRPr="0003024C">
        <w:rPr>
          <w:rFonts w:cs="Tahoma"/>
          <w:bCs/>
          <w:lang w:val="fr-BE"/>
        </w:rPr>
        <w:t>répète la dernière phrase prononcée pour combler le silence</w:t>
      </w:r>
      <w:r w:rsidR="00CC30C0" w:rsidRPr="0003024C">
        <w:rPr>
          <w:rFonts w:cs="Tahoma"/>
          <w:lang w:val="fr-BE"/>
        </w:rPr>
        <w:t>.</w:t>
      </w:r>
    </w:p>
    <w:p w14:paraId="0DFF82E8" w14:textId="77777777" w:rsidR="00A15F57" w:rsidRPr="005D11CB" w:rsidRDefault="00A15F57" w:rsidP="00E5425B">
      <w:pPr>
        <w:autoSpaceDE w:val="0"/>
        <w:autoSpaceDN w:val="0"/>
        <w:adjustRightInd w:val="0"/>
        <w:spacing w:line="276" w:lineRule="auto"/>
        <w:jc w:val="both"/>
        <w:rPr>
          <w:rFonts w:cs="Tahoma"/>
          <w:bCs/>
          <w:szCs w:val="20"/>
          <w:lang w:val="fr-FR"/>
        </w:rPr>
      </w:pPr>
    </w:p>
    <w:p w14:paraId="041DC5D4" w14:textId="4E2DA81B" w:rsidR="00BE51A2" w:rsidRPr="005D11CB" w:rsidRDefault="00BE51A2" w:rsidP="00E5425B">
      <w:pPr>
        <w:autoSpaceDE w:val="0"/>
        <w:autoSpaceDN w:val="0"/>
        <w:adjustRightInd w:val="0"/>
        <w:spacing w:line="276" w:lineRule="auto"/>
        <w:jc w:val="both"/>
        <w:rPr>
          <w:iCs/>
          <w:u w:val="single"/>
          <w:lang w:val="fr-FR"/>
        </w:rPr>
      </w:pPr>
      <w:r w:rsidRPr="005D11CB">
        <w:rPr>
          <w:iCs/>
          <w:lang w:val="fr-FR"/>
        </w:rPr>
        <w:lastRenderedPageBreak/>
        <w:t>2</w:t>
      </w:r>
      <w:r w:rsidRPr="005D11CB">
        <w:rPr>
          <w:iCs/>
          <w:vertAlign w:val="superscript"/>
          <w:lang w:val="fr-FR"/>
        </w:rPr>
        <w:t>e</w:t>
      </w:r>
      <w:r w:rsidRPr="005D11CB">
        <w:rPr>
          <w:iCs/>
          <w:lang w:val="fr-FR"/>
        </w:rPr>
        <w:t xml:space="preserve"> </w:t>
      </w:r>
      <w:r w:rsidRPr="005D11CB">
        <w:rPr>
          <w:iCs/>
          <w:u w:val="single"/>
          <w:lang w:val="fr-FR"/>
        </w:rPr>
        <w:t>p</w:t>
      </w:r>
      <w:r w:rsidR="00E5425B" w:rsidRPr="005D11CB">
        <w:rPr>
          <w:iCs/>
          <w:u w:val="single"/>
          <w:lang w:val="fr-FR"/>
        </w:rPr>
        <w:t>assage</w:t>
      </w:r>
      <w:r w:rsidRPr="005D11CB">
        <w:rPr>
          <w:iCs/>
          <w:u w:val="single"/>
          <w:lang w:val="fr-FR"/>
        </w:rPr>
        <w:t> :</w:t>
      </w:r>
    </w:p>
    <w:p w14:paraId="2A125A35" w14:textId="35D0E14A" w:rsidR="00704307" w:rsidRPr="005D11CB" w:rsidRDefault="00BE51A2" w:rsidP="00BE51A2">
      <w:pPr>
        <w:pStyle w:val="Paragraphedeliste"/>
        <w:numPr>
          <w:ilvl w:val="0"/>
          <w:numId w:val="13"/>
        </w:numPr>
        <w:autoSpaceDE w:val="0"/>
        <w:autoSpaceDN w:val="0"/>
        <w:adjustRightInd w:val="0"/>
        <w:spacing w:line="276" w:lineRule="auto"/>
        <w:jc w:val="both"/>
        <w:rPr>
          <w:rFonts w:cs="Tahoma"/>
          <w:bCs/>
          <w:szCs w:val="20"/>
          <w:lang w:val="fr-BE"/>
        </w:rPr>
      </w:pPr>
      <w:bookmarkStart w:id="3" w:name="_Hlk185600181"/>
      <w:r w:rsidRPr="005D11CB">
        <w:rPr>
          <w:rFonts w:cs="Tahoma"/>
          <w:bCs/>
          <w:i/>
          <w:szCs w:val="20"/>
        </w:rPr>
        <w:t xml:space="preserve">Dans la transcription </w:t>
      </w:r>
      <w:r w:rsidR="00E5425B" w:rsidRPr="005D11CB">
        <w:rPr>
          <w:i/>
          <w:iCs/>
          <w:u w:val="single"/>
        </w:rPr>
        <w:t>(l.48-l.5</w:t>
      </w:r>
      <w:r w:rsidR="00C64031" w:rsidRPr="005D11CB">
        <w:rPr>
          <w:i/>
          <w:iCs/>
          <w:u w:val="single"/>
        </w:rPr>
        <w:t>8</w:t>
      </w:r>
      <w:r w:rsidR="00E5425B" w:rsidRPr="005D11CB">
        <w:rPr>
          <w:i/>
          <w:iCs/>
          <w:u w:val="single"/>
        </w:rPr>
        <w:t>)</w:t>
      </w:r>
      <w:r w:rsidR="00E5425B" w:rsidRPr="005D11CB">
        <w:rPr>
          <w:i/>
          <w:iCs/>
        </w:rPr>
        <w:t xml:space="preserve"> </w:t>
      </w:r>
      <w:r w:rsidR="00E5425B" w:rsidRPr="005D11CB">
        <w:rPr>
          <w:iCs/>
        </w:rPr>
        <w:t xml:space="preserve">: </w:t>
      </w:r>
      <w:bookmarkEnd w:id="3"/>
      <w:r w:rsidR="00E5425B" w:rsidRPr="005D11CB">
        <w:rPr>
          <w:iCs/>
        </w:rPr>
        <w:t>« </w:t>
      </w:r>
      <w:r w:rsidR="00E5425B" w:rsidRPr="005D11CB">
        <w:rPr>
          <w:rFonts w:cs="Tahoma"/>
          <w:bCs/>
          <w:szCs w:val="20"/>
          <w:lang w:val="fr-BE"/>
        </w:rPr>
        <w:t xml:space="preserve">Qu’est-ce que ça vous inspire Achille </w:t>
      </w:r>
      <w:proofErr w:type="spellStart"/>
      <w:r w:rsidR="00E5425B" w:rsidRPr="005D11CB">
        <w:rPr>
          <w:rFonts w:cs="Tahoma"/>
          <w:bCs/>
          <w:szCs w:val="20"/>
          <w:lang w:val="fr-BE"/>
        </w:rPr>
        <w:t>Mbembé</w:t>
      </w:r>
      <w:proofErr w:type="spellEnd"/>
      <w:r w:rsidR="00E5425B" w:rsidRPr="005D11CB">
        <w:rPr>
          <w:rFonts w:cs="Tahoma"/>
          <w:bCs/>
          <w:szCs w:val="20"/>
          <w:lang w:val="fr-BE"/>
        </w:rPr>
        <w:t> ? »</w:t>
      </w:r>
      <w:r w:rsidR="00B963BF" w:rsidRPr="005D11CB">
        <w:rPr>
          <w:rFonts w:cs="Tahoma"/>
          <w:bCs/>
          <w:szCs w:val="20"/>
          <w:lang w:val="fr-BE"/>
        </w:rPr>
        <w:t xml:space="preserve"> /</w:t>
      </w:r>
      <w:r w:rsidR="00C64031" w:rsidRPr="005D11CB">
        <w:rPr>
          <w:rFonts w:cs="Tahoma"/>
          <w:bCs/>
          <w:szCs w:val="20"/>
          <w:lang w:val="fr-BE"/>
        </w:rPr>
        <w:t xml:space="preserve"> </w:t>
      </w:r>
      <w:r w:rsidR="00E5425B" w:rsidRPr="005D11CB">
        <w:rPr>
          <w:rFonts w:cs="Tahoma"/>
          <w:bCs/>
          <w:szCs w:val="20"/>
          <w:lang w:val="fr-BE"/>
        </w:rPr>
        <w:t>« Mais l’anglais n’est pas notre ennemi. Aucune autre langue n’est notre ennemi. » </w:t>
      </w:r>
      <w:r w:rsidR="00B963BF" w:rsidRPr="005D11CB">
        <w:rPr>
          <w:rFonts w:cs="Tahoma"/>
          <w:bCs/>
          <w:szCs w:val="20"/>
          <w:lang w:val="fr-BE"/>
        </w:rPr>
        <w:t xml:space="preserve">/ </w:t>
      </w:r>
      <w:r w:rsidR="00E5425B" w:rsidRPr="005D11CB">
        <w:rPr>
          <w:rFonts w:cs="Tahoma"/>
          <w:bCs/>
          <w:szCs w:val="20"/>
          <w:lang w:val="fr-BE"/>
        </w:rPr>
        <w:t xml:space="preserve">« Et c’est bien de le rappeler. » </w:t>
      </w:r>
      <w:r w:rsidR="00B963BF" w:rsidRPr="005D11CB">
        <w:rPr>
          <w:rFonts w:cs="Tahoma"/>
          <w:bCs/>
          <w:szCs w:val="20"/>
          <w:lang w:val="fr-BE"/>
        </w:rPr>
        <w:t xml:space="preserve">/ </w:t>
      </w:r>
      <w:r w:rsidR="00E5425B" w:rsidRPr="005D11CB">
        <w:rPr>
          <w:rFonts w:cs="Tahoma"/>
          <w:bCs/>
          <w:szCs w:val="20"/>
          <w:lang w:val="fr-BE"/>
        </w:rPr>
        <w:t>« Mais…mais bien entendu</w:t>
      </w:r>
      <w:r w:rsidR="00B963BF" w:rsidRPr="005D11CB">
        <w:rPr>
          <w:rFonts w:cs="Tahoma"/>
          <w:bCs/>
          <w:szCs w:val="20"/>
          <w:lang w:val="fr-BE"/>
        </w:rPr>
        <w:t> !</w:t>
      </w:r>
      <w:r w:rsidR="00E5425B" w:rsidRPr="005D11CB">
        <w:rPr>
          <w:rFonts w:cs="Tahoma"/>
          <w:bCs/>
          <w:szCs w:val="20"/>
          <w:lang w:val="fr-BE"/>
        </w:rPr>
        <w:t> ».</w:t>
      </w:r>
    </w:p>
    <w:p w14:paraId="16E40BC7" w14:textId="77777777" w:rsidR="00107EA3" w:rsidRPr="0003024C" w:rsidRDefault="00BE51A2" w:rsidP="003A0DA2">
      <w:pPr>
        <w:pStyle w:val="Paragraphedeliste"/>
        <w:numPr>
          <w:ilvl w:val="0"/>
          <w:numId w:val="13"/>
        </w:numPr>
        <w:autoSpaceDE w:val="0"/>
        <w:autoSpaceDN w:val="0"/>
        <w:adjustRightInd w:val="0"/>
        <w:spacing w:line="276" w:lineRule="auto"/>
        <w:jc w:val="both"/>
        <w:rPr>
          <w:rFonts w:cs="Tahoma"/>
          <w:bCs/>
          <w:szCs w:val="20"/>
          <w:lang w:val="fr-BE"/>
        </w:rPr>
      </w:pPr>
      <w:bookmarkStart w:id="4" w:name="_Hlk185600211"/>
      <w:r w:rsidRPr="005D11CB">
        <w:rPr>
          <w:rFonts w:cs="Tahoma"/>
          <w:i/>
          <w:lang w:val="fr-BE"/>
        </w:rPr>
        <w:t>Dans l’attitude (</w:t>
      </w:r>
      <w:r w:rsidRPr="005D11CB">
        <w:rPr>
          <w:rFonts w:eastAsia="Arial Unicode MS"/>
          <w:bCs/>
          <w:i/>
        </w:rPr>
        <w:t>4’09 à 4’43) </w:t>
      </w:r>
      <w:r w:rsidRPr="005D11CB">
        <w:rPr>
          <w:rFonts w:eastAsia="Arial Unicode MS"/>
        </w:rPr>
        <w:t>:</w:t>
      </w:r>
      <w:r w:rsidRPr="005D11CB">
        <w:rPr>
          <w:rFonts w:eastAsia="Arial Unicode MS"/>
          <w:b/>
          <w:bCs/>
        </w:rPr>
        <w:t xml:space="preserve"> </w:t>
      </w:r>
      <w:bookmarkEnd w:id="4"/>
      <w:r w:rsidR="001544F7" w:rsidRPr="005D11CB">
        <w:rPr>
          <w:rFonts w:cs="Tahoma"/>
          <w:b/>
          <w:bCs/>
          <w:lang w:val="fr-BE"/>
        </w:rPr>
        <w:t xml:space="preserve">A. </w:t>
      </w:r>
      <w:proofErr w:type="spellStart"/>
      <w:r w:rsidR="001544F7" w:rsidRPr="005D11CB">
        <w:rPr>
          <w:rFonts w:cs="Tahoma"/>
          <w:b/>
          <w:bCs/>
          <w:lang w:val="fr-BE"/>
        </w:rPr>
        <w:t>Mbembé</w:t>
      </w:r>
      <w:proofErr w:type="spellEnd"/>
      <w:r w:rsidR="00107EA3" w:rsidRPr="005D11CB">
        <w:rPr>
          <w:rFonts w:cs="Tahoma"/>
          <w:lang w:val="fr-BE"/>
        </w:rPr>
        <w:t xml:space="preserve">, </w:t>
      </w:r>
      <w:r w:rsidR="00107EA3" w:rsidRPr="0003024C">
        <w:rPr>
          <w:rFonts w:cs="Tahoma"/>
          <w:lang w:val="fr-BE"/>
        </w:rPr>
        <w:t xml:space="preserve">dès qu’il entend la question, se met à cligner des yeux de façon répétée, ce qui peut être un premier signe d’agacement. </w:t>
      </w:r>
      <w:r w:rsidR="001544F7" w:rsidRPr="0003024C">
        <w:rPr>
          <w:iCs/>
        </w:rPr>
        <w:t>S</w:t>
      </w:r>
      <w:r w:rsidRPr="0003024C">
        <w:rPr>
          <w:iCs/>
        </w:rPr>
        <w:t>es réponse</w:t>
      </w:r>
      <w:r w:rsidR="001544F7" w:rsidRPr="0003024C">
        <w:rPr>
          <w:iCs/>
        </w:rPr>
        <w:t>s</w:t>
      </w:r>
      <w:r w:rsidRPr="0003024C">
        <w:rPr>
          <w:iCs/>
        </w:rPr>
        <w:t xml:space="preserve"> </w:t>
      </w:r>
      <w:r w:rsidR="00107EA3" w:rsidRPr="0003024C">
        <w:rPr>
          <w:iCs/>
        </w:rPr>
        <w:t xml:space="preserve">manifestent ensuite à la fois de </w:t>
      </w:r>
      <w:r w:rsidR="00107EA3" w:rsidRPr="0003024C">
        <w:rPr>
          <w:bCs/>
          <w:iCs/>
        </w:rPr>
        <w:t>l’amusement (sourire) et une forme d’agacement</w:t>
      </w:r>
      <w:r w:rsidR="00107EA3" w:rsidRPr="0003024C">
        <w:rPr>
          <w:iCs/>
        </w:rPr>
        <w:t xml:space="preserve"> (début de bégaiement « mais, mais… »). Le </w:t>
      </w:r>
      <w:r w:rsidR="00107EA3" w:rsidRPr="0003024C">
        <w:rPr>
          <w:bCs/>
          <w:iCs/>
        </w:rPr>
        <w:t xml:space="preserve">ton </w:t>
      </w:r>
      <w:r w:rsidR="00107EA3" w:rsidRPr="0003024C">
        <w:rPr>
          <w:iCs/>
        </w:rPr>
        <w:t xml:space="preserve">de sa voix </w:t>
      </w:r>
      <w:r w:rsidR="00107EA3" w:rsidRPr="0003024C">
        <w:rPr>
          <w:bCs/>
          <w:iCs/>
        </w:rPr>
        <w:t>monte</w:t>
      </w:r>
      <w:r w:rsidR="00107EA3" w:rsidRPr="0003024C">
        <w:rPr>
          <w:iCs/>
        </w:rPr>
        <w:t xml:space="preserve">, signe que la question lui tient à cœur, et son ton est </w:t>
      </w:r>
      <w:r w:rsidR="00107EA3" w:rsidRPr="0003024C">
        <w:rPr>
          <w:bCs/>
          <w:iCs/>
        </w:rPr>
        <w:t>très affirmatif</w:t>
      </w:r>
      <w:r w:rsidR="00107EA3" w:rsidRPr="0003024C">
        <w:rPr>
          <w:iCs/>
        </w:rPr>
        <w:t xml:space="preserve">. Son attitude consiste à rétablir la vérité sur un ton </w:t>
      </w:r>
      <w:r w:rsidR="00107EA3" w:rsidRPr="0003024C">
        <w:rPr>
          <w:bCs/>
          <w:iCs/>
        </w:rPr>
        <w:t>légèrement péremptoire.</w:t>
      </w:r>
      <w:r w:rsidR="00107EA3" w:rsidRPr="0003024C">
        <w:rPr>
          <w:iCs/>
        </w:rPr>
        <w:t xml:space="preserve"> </w:t>
      </w:r>
    </w:p>
    <w:p w14:paraId="4DCAD4DD" w14:textId="7285ED0D" w:rsidR="00107EA3" w:rsidRPr="005D11CB" w:rsidRDefault="00107EA3" w:rsidP="00107EA3">
      <w:pPr>
        <w:pStyle w:val="Paragraphedeliste"/>
        <w:autoSpaceDE w:val="0"/>
        <w:autoSpaceDN w:val="0"/>
        <w:adjustRightInd w:val="0"/>
        <w:spacing w:line="276" w:lineRule="auto"/>
        <w:ind w:left="360"/>
        <w:jc w:val="both"/>
        <w:rPr>
          <w:rFonts w:cs="Tahoma"/>
          <w:bCs/>
          <w:szCs w:val="20"/>
          <w:lang w:val="fr-BE"/>
        </w:rPr>
      </w:pPr>
      <w:r w:rsidRPr="005D11CB">
        <w:rPr>
          <w:b/>
          <w:bCs/>
          <w:iCs/>
        </w:rPr>
        <w:t>La journaliste</w:t>
      </w:r>
      <w:r w:rsidRPr="005D11CB">
        <w:rPr>
          <w:iCs/>
        </w:rPr>
        <w:t xml:space="preserve"> a </w:t>
      </w:r>
      <w:r w:rsidRPr="0003024C">
        <w:rPr>
          <w:iCs/>
        </w:rPr>
        <w:t xml:space="preserve">de nouveau un </w:t>
      </w:r>
      <w:r w:rsidRPr="0003024C">
        <w:rPr>
          <w:bCs/>
          <w:iCs/>
        </w:rPr>
        <w:t>rire gêné</w:t>
      </w:r>
      <w:r w:rsidRPr="0003024C">
        <w:rPr>
          <w:iCs/>
        </w:rPr>
        <w:t xml:space="preserve"> et opte pour un </w:t>
      </w:r>
      <w:r w:rsidRPr="0003024C">
        <w:rPr>
          <w:bCs/>
          <w:iCs/>
        </w:rPr>
        <w:t>commentaire en forme de pirouette</w:t>
      </w:r>
      <w:r w:rsidRPr="0003024C">
        <w:rPr>
          <w:iCs/>
        </w:rPr>
        <w:t xml:space="preserve">, « c’est bien de le rappeler », qui lui permet d’aller dans le même sens que son interlocuteur et de </w:t>
      </w:r>
      <w:r w:rsidRPr="0003024C">
        <w:rPr>
          <w:bCs/>
          <w:iCs/>
        </w:rPr>
        <w:t>ne pas perdre la face.</w:t>
      </w:r>
      <w:r w:rsidRPr="005D11CB">
        <w:rPr>
          <w:iCs/>
        </w:rPr>
        <w:t xml:space="preserve"> </w:t>
      </w:r>
    </w:p>
    <w:p w14:paraId="4BF48DD3" w14:textId="77777777" w:rsidR="00107EA3" w:rsidRPr="005D11CB" w:rsidRDefault="00107EA3" w:rsidP="00107EA3">
      <w:pPr>
        <w:pStyle w:val="Paragraphedeliste"/>
        <w:autoSpaceDE w:val="0"/>
        <w:autoSpaceDN w:val="0"/>
        <w:adjustRightInd w:val="0"/>
        <w:spacing w:line="276" w:lineRule="auto"/>
        <w:ind w:left="360"/>
        <w:jc w:val="both"/>
        <w:rPr>
          <w:rFonts w:cs="Tahoma"/>
          <w:bCs/>
          <w:szCs w:val="20"/>
          <w:lang w:val="fr-BE"/>
        </w:rPr>
      </w:pPr>
    </w:p>
    <w:p w14:paraId="1A7D592D" w14:textId="79DA2857" w:rsidR="00BE51A2" w:rsidRPr="005D11CB" w:rsidRDefault="00BE51A2" w:rsidP="722A85B5">
      <w:pPr>
        <w:autoSpaceDE w:val="0"/>
        <w:autoSpaceDN w:val="0"/>
        <w:adjustRightInd w:val="0"/>
        <w:spacing w:line="276" w:lineRule="auto"/>
        <w:jc w:val="both"/>
        <w:rPr>
          <w:u w:val="single"/>
          <w:lang w:val="fr-FR"/>
        </w:rPr>
      </w:pPr>
      <w:r w:rsidRPr="005D11CB">
        <w:rPr>
          <w:lang w:val="fr-FR"/>
        </w:rPr>
        <w:t>3</w:t>
      </w:r>
      <w:r w:rsidRPr="005D11CB">
        <w:rPr>
          <w:vertAlign w:val="superscript"/>
          <w:lang w:val="fr-FR"/>
        </w:rPr>
        <w:t>e</w:t>
      </w:r>
      <w:r w:rsidRPr="005D11CB">
        <w:rPr>
          <w:lang w:val="fr-FR"/>
        </w:rPr>
        <w:t xml:space="preserve"> p</w:t>
      </w:r>
      <w:r w:rsidR="00E5425B" w:rsidRPr="005D11CB">
        <w:rPr>
          <w:u w:val="single"/>
          <w:lang w:val="fr-FR"/>
        </w:rPr>
        <w:t>assage</w:t>
      </w:r>
      <w:r w:rsidRPr="005D11CB">
        <w:rPr>
          <w:u w:val="single"/>
          <w:lang w:val="fr-FR"/>
        </w:rPr>
        <w:t> :</w:t>
      </w:r>
    </w:p>
    <w:p w14:paraId="60D72181" w14:textId="382D38D1" w:rsidR="001544F7" w:rsidRPr="005D11CB" w:rsidRDefault="00BE51A2" w:rsidP="00BE51A2">
      <w:pPr>
        <w:pStyle w:val="Paragraphedeliste"/>
        <w:numPr>
          <w:ilvl w:val="0"/>
          <w:numId w:val="16"/>
        </w:numPr>
        <w:autoSpaceDE w:val="0"/>
        <w:autoSpaceDN w:val="0"/>
        <w:adjustRightInd w:val="0"/>
        <w:spacing w:line="276" w:lineRule="auto"/>
        <w:ind w:left="284" w:hanging="284"/>
        <w:jc w:val="both"/>
        <w:rPr>
          <w:rFonts w:cs="Tahoma"/>
        </w:rPr>
      </w:pPr>
      <w:bookmarkStart w:id="5" w:name="_Hlk185600303"/>
      <w:r w:rsidRPr="005D11CB">
        <w:rPr>
          <w:rFonts w:cs="Tahoma"/>
          <w:bCs/>
          <w:i/>
          <w:szCs w:val="20"/>
        </w:rPr>
        <w:t xml:space="preserve">Dans la transcription </w:t>
      </w:r>
      <w:r w:rsidR="00E5425B" w:rsidRPr="005D11CB">
        <w:rPr>
          <w:i/>
        </w:rPr>
        <w:t>(l.6</w:t>
      </w:r>
      <w:r w:rsidR="00C64031" w:rsidRPr="005D11CB">
        <w:rPr>
          <w:i/>
        </w:rPr>
        <w:t>3</w:t>
      </w:r>
      <w:r w:rsidR="00E5425B" w:rsidRPr="005D11CB">
        <w:rPr>
          <w:i/>
        </w:rPr>
        <w:t>-L.68) </w:t>
      </w:r>
      <w:r w:rsidR="00E5425B" w:rsidRPr="005D11CB">
        <w:t xml:space="preserve">: </w:t>
      </w:r>
      <w:bookmarkEnd w:id="5"/>
      <w:r w:rsidR="00C64031" w:rsidRPr="005D11CB">
        <w:t>« Donc aucune langue n’est notre ennemi. » « </w:t>
      </w:r>
      <w:r w:rsidR="00C64031" w:rsidRPr="005D11CB">
        <w:rPr>
          <w:rFonts w:cs="Tahoma"/>
        </w:rPr>
        <w:t>Même pas ce qu’on appelle le globish ? » ; « Il faut sortir de là ».</w:t>
      </w:r>
    </w:p>
    <w:p w14:paraId="6010C1DF" w14:textId="73BF3BE7" w:rsidR="002953F0" w:rsidRPr="005D11CB" w:rsidRDefault="00BE51A2" w:rsidP="00544BA4">
      <w:pPr>
        <w:pStyle w:val="Paragraphedeliste"/>
        <w:numPr>
          <w:ilvl w:val="0"/>
          <w:numId w:val="16"/>
        </w:numPr>
        <w:autoSpaceDE w:val="0"/>
        <w:autoSpaceDN w:val="0"/>
        <w:adjustRightInd w:val="0"/>
        <w:spacing w:line="276" w:lineRule="auto"/>
        <w:ind w:left="284" w:hanging="284"/>
        <w:jc w:val="both"/>
        <w:rPr>
          <w:iCs/>
        </w:rPr>
      </w:pPr>
      <w:bookmarkStart w:id="6" w:name="_Hlk185600340"/>
      <w:r w:rsidRPr="005D11CB">
        <w:rPr>
          <w:rFonts w:cs="Tahoma"/>
          <w:i/>
        </w:rPr>
        <w:t>Dans l’attitude (</w:t>
      </w:r>
      <w:r w:rsidRPr="005D11CB">
        <w:rPr>
          <w:rFonts w:eastAsia="Arial Unicode MS"/>
          <w:bCs/>
          <w:i/>
        </w:rPr>
        <w:t>4’52 à 4’58) :</w:t>
      </w:r>
      <w:r w:rsidRPr="005D11CB">
        <w:rPr>
          <w:rFonts w:cs="Tahoma"/>
          <w:i/>
        </w:rPr>
        <w:t xml:space="preserve"> </w:t>
      </w:r>
      <w:r w:rsidR="001544F7" w:rsidRPr="005D11CB">
        <w:rPr>
          <w:iCs/>
        </w:rPr>
        <w:t xml:space="preserve">lorsque </w:t>
      </w:r>
      <w:bookmarkEnd w:id="6"/>
      <w:r w:rsidR="001544F7" w:rsidRPr="005D11CB">
        <w:rPr>
          <w:b/>
          <w:iCs/>
        </w:rPr>
        <w:t>A</w:t>
      </w:r>
      <w:r w:rsidR="00F41006" w:rsidRPr="005D11CB">
        <w:rPr>
          <w:b/>
          <w:iCs/>
        </w:rPr>
        <w:t>.</w:t>
      </w:r>
      <w:r w:rsidR="00F41006" w:rsidRPr="005D11CB">
        <w:rPr>
          <w:iCs/>
        </w:rPr>
        <w:t xml:space="preserve"> </w:t>
      </w:r>
      <w:proofErr w:type="spellStart"/>
      <w:r w:rsidR="001544F7" w:rsidRPr="005D11CB">
        <w:rPr>
          <w:b/>
          <w:iCs/>
        </w:rPr>
        <w:t>Mbembé</w:t>
      </w:r>
      <w:proofErr w:type="spellEnd"/>
      <w:r w:rsidR="001544F7" w:rsidRPr="005D11CB">
        <w:rPr>
          <w:iCs/>
        </w:rPr>
        <w:t xml:space="preserve"> répond au sujet du « globish » : « il faut sortir de là », il ne prend pas la peine de justifier sa réponse, comme s’il n’y avait pas matière à argumenter. Toutes ces affirmations revêtent ainsi un caractère catégorique voire dogmatique. </w:t>
      </w:r>
      <w:r w:rsidR="00F81A0A" w:rsidRPr="005D11CB">
        <w:rPr>
          <w:b/>
          <w:iCs/>
        </w:rPr>
        <w:t>La journaliste</w:t>
      </w:r>
      <w:r w:rsidR="00F41006" w:rsidRPr="005D11CB">
        <w:rPr>
          <w:iCs/>
        </w:rPr>
        <w:t>, elle,</w:t>
      </w:r>
      <w:r w:rsidR="00F81A0A" w:rsidRPr="005D11CB">
        <w:rPr>
          <w:iCs/>
        </w:rPr>
        <w:t xml:space="preserve"> semble légèrement en difficulté</w:t>
      </w:r>
      <w:r w:rsidR="00044D3C" w:rsidRPr="005D11CB">
        <w:rPr>
          <w:iCs/>
        </w:rPr>
        <w:t xml:space="preserve"> </w:t>
      </w:r>
      <w:r w:rsidR="008E74C6" w:rsidRPr="005D11CB">
        <w:rPr>
          <w:iCs/>
        </w:rPr>
        <w:t>:</w:t>
      </w:r>
      <w:r w:rsidR="001544F7" w:rsidRPr="005D11CB">
        <w:rPr>
          <w:iCs/>
        </w:rPr>
        <w:t xml:space="preserve"> ici, </w:t>
      </w:r>
      <w:r w:rsidR="00F41006" w:rsidRPr="005D11CB">
        <w:rPr>
          <w:iCs/>
        </w:rPr>
        <w:t xml:space="preserve">elle </w:t>
      </w:r>
      <w:r w:rsidR="001544F7" w:rsidRPr="005D11CB">
        <w:rPr>
          <w:iCs/>
        </w:rPr>
        <w:t>souri</w:t>
      </w:r>
      <w:r w:rsidR="00F41006" w:rsidRPr="005D11CB">
        <w:rPr>
          <w:iCs/>
        </w:rPr>
        <w:t xml:space="preserve">t d’un air entendu et fait </w:t>
      </w:r>
      <w:r w:rsidR="00756F4F" w:rsidRPr="005D11CB">
        <w:rPr>
          <w:iCs/>
        </w:rPr>
        <w:t xml:space="preserve">un </w:t>
      </w:r>
      <w:r w:rsidR="00F41006" w:rsidRPr="005D11CB">
        <w:rPr>
          <w:iCs/>
        </w:rPr>
        <w:t>g</w:t>
      </w:r>
      <w:r w:rsidR="001544F7" w:rsidRPr="005D11CB">
        <w:rPr>
          <w:iCs/>
        </w:rPr>
        <w:t xml:space="preserve">este d’affirmation de la tête. </w:t>
      </w:r>
    </w:p>
    <w:p w14:paraId="01CE3D70" w14:textId="77777777" w:rsidR="0003024C" w:rsidRDefault="00044D3C" w:rsidP="00044D3C">
      <w:pPr>
        <w:autoSpaceDE w:val="0"/>
        <w:autoSpaceDN w:val="0"/>
        <w:adjustRightInd w:val="0"/>
        <w:spacing w:line="276" w:lineRule="auto"/>
        <w:jc w:val="both"/>
        <w:rPr>
          <w:iCs/>
          <w:lang w:val="fr-BE"/>
        </w:rPr>
      </w:pPr>
      <w:r w:rsidRPr="005D11CB">
        <w:rPr>
          <w:iCs/>
          <w:lang w:val="fr-BE"/>
        </w:rPr>
        <w:t xml:space="preserve">2. Tous </w:t>
      </w:r>
      <w:r w:rsidRPr="0003024C">
        <w:rPr>
          <w:b/>
          <w:iCs/>
          <w:lang w:val="fr-BE"/>
        </w:rPr>
        <w:t xml:space="preserve">les invités </w:t>
      </w:r>
      <w:r w:rsidRPr="005D11CB">
        <w:rPr>
          <w:iCs/>
          <w:lang w:val="fr-BE"/>
        </w:rPr>
        <w:t xml:space="preserve">semblent parler d’une même voix, exprimant </w:t>
      </w:r>
      <w:r w:rsidRPr="0003024C">
        <w:rPr>
          <w:bCs/>
          <w:iCs/>
          <w:lang w:val="fr-BE"/>
        </w:rPr>
        <w:t>une</w:t>
      </w:r>
      <w:r w:rsidRPr="005D11CB">
        <w:rPr>
          <w:b/>
          <w:bCs/>
          <w:iCs/>
          <w:lang w:val="fr-BE"/>
        </w:rPr>
        <w:t xml:space="preserve"> conception commune</w:t>
      </w:r>
      <w:r w:rsidRPr="005D11CB">
        <w:rPr>
          <w:iCs/>
          <w:lang w:val="fr-BE"/>
        </w:rPr>
        <w:t xml:space="preserve"> selon laquelle aucune autre langue ne menace le français, le français est une langue vivante et en tant que tel, </w:t>
      </w:r>
      <w:r w:rsidR="00853739" w:rsidRPr="005D11CB">
        <w:rPr>
          <w:iCs/>
          <w:lang w:val="fr-BE"/>
        </w:rPr>
        <w:t xml:space="preserve">il </w:t>
      </w:r>
      <w:r w:rsidRPr="005D11CB">
        <w:rPr>
          <w:iCs/>
          <w:lang w:val="fr-BE"/>
        </w:rPr>
        <w:t xml:space="preserve">évolue et s’enrichit au contact d’autres langues, y compris l’anglais. </w:t>
      </w:r>
      <w:r w:rsidRPr="0003024C">
        <w:rPr>
          <w:bCs/>
          <w:iCs/>
          <w:lang w:val="fr-FR"/>
        </w:rPr>
        <w:t xml:space="preserve">Les </w:t>
      </w:r>
      <w:r w:rsidRPr="005D11CB">
        <w:rPr>
          <w:b/>
          <w:bCs/>
          <w:iCs/>
          <w:lang w:val="fr-FR"/>
        </w:rPr>
        <w:t xml:space="preserve">propos </w:t>
      </w:r>
      <w:r w:rsidRPr="0003024C">
        <w:rPr>
          <w:bCs/>
          <w:iCs/>
          <w:lang w:val="fr-FR"/>
        </w:rPr>
        <w:t>sont généralement</w:t>
      </w:r>
      <w:r w:rsidRPr="005D11CB">
        <w:rPr>
          <w:b/>
          <w:bCs/>
          <w:iCs/>
          <w:lang w:val="fr-FR"/>
        </w:rPr>
        <w:t xml:space="preserve"> catégoriques </w:t>
      </w:r>
      <w:r w:rsidRPr="0003024C">
        <w:rPr>
          <w:bCs/>
          <w:iCs/>
          <w:lang w:val="fr-FR"/>
        </w:rPr>
        <w:t xml:space="preserve">et ne semblent </w:t>
      </w:r>
      <w:r w:rsidRPr="005D11CB">
        <w:rPr>
          <w:b/>
          <w:bCs/>
          <w:iCs/>
          <w:lang w:val="fr-FR"/>
        </w:rPr>
        <w:t>pas laisser de place au débat.</w:t>
      </w:r>
      <w:r w:rsidRPr="005D11CB">
        <w:rPr>
          <w:iCs/>
          <w:lang w:val="fr-BE"/>
        </w:rPr>
        <w:t xml:space="preserve"> </w:t>
      </w:r>
    </w:p>
    <w:p w14:paraId="76279774" w14:textId="13821E39" w:rsidR="00044D3C" w:rsidRPr="005D11CB" w:rsidRDefault="00044D3C" w:rsidP="00044D3C">
      <w:pPr>
        <w:autoSpaceDE w:val="0"/>
        <w:autoSpaceDN w:val="0"/>
        <w:adjustRightInd w:val="0"/>
        <w:spacing w:line="276" w:lineRule="auto"/>
        <w:jc w:val="both"/>
        <w:rPr>
          <w:iCs/>
          <w:lang w:val="fr-BE"/>
        </w:rPr>
      </w:pPr>
      <w:r w:rsidRPr="005D11CB">
        <w:rPr>
          <w:b/>
          <w:iCs/>
          <w:lang w:val="fr-BE"/>
        </w:rPr>
        <w:t>La journaliste</w:t>
      </w:r>
      <w:r w:rsidRPr="005D11CB">
        <w:rPr>
          <w:iCs/>
          <w:lang w:val="fr-BE"/>
        </w:rPr>
        <w:t xml:space="preserve">, elle, semble légèrement </w:t>
      </w:r>
      <w:r w:rsidRPr="0003024C">
        <w:rPr>
          <w:b/>
          <w:iCs/>
          <w:lang w:val="fr-BE"/>
        </w:rPr>
        <w:t>en difficulté</w:t>
      </w:r>
      <w:r w:rsidRPr="005D11CB">
        <w:rPr>
          <w:iCs/>
          <w:lang w:val="fr-BE"/>
        </w:rPr>
        <w:t xml:space="preserve"> face à l’expression catégorique de cette conception partagée mais elle déploie quelques stratégies en réaction.</w:t>
      </w:r>
    </w:p>
    <w:p w14:paraId="3AF97409" w14:textId="77777777" w:rsidR="00F81A0A" w:rsidRPr="005D11CB" w:rsidRDefault="00F81A0A" w:rsidP="0004472D">
      <w:pPr>
        <w:spacing w:after="160"/>
        <w:rPr>
          <w:iCs/>
          <w:lang w:val="fr-FR"/>
        </w:rPr>
      </w:pPr>
    </w:p>
    <w:p w14:paraId="1D1B7A66" w14:textId="6BA81220" w:rsidR="00704307" w:rsidRPr="005D11CB" w:rsidRDefault="00517CA0" w:rsidP="00704307">
      <w:pPr>
        <w:rPr>
          <w:iCs/>
          <w:lang w:val="fr-FR"/>
        </w:rPr>
      </w:pPr>
      <w:r w:rsidRPr="005D11CB">
        <w:rPr>
          <w:noProof/>
          <w:lang w:val="fr-FR"/>
        </w:rPr>
        <w:drawing>
          <wp:inline distT="0" distB="0" distL="0" distR="0" wp14:anchorId="1181CCB6" wp14:editId="224274C7">
            <wp:extent cx="1200150" cy="361950"/>
            <wp:effectExtent l="0" t="0" r="0" b="0"/>
            <wp:docPr id="48" name="Image 48" descr="C:\Users\VMOISAN\AppData\Local\Microsoft\Windows\INetCache\Content.Word\activité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C:\Users\VMOISAN\AppData\Local\Microsoft\Windows\INetCache\Content.Word\activité6.pn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5D11CB">
        <w:rPr>
          <w:noProof/>
          <w:lang w:val="fr-FR"/>
        </w:rPr>
        <w:drawing>
          <wp:inline distT="0" distB="0" distL="0" distR="0" wp14:anchorId="6560EAC1" wp14:editId="4AB87A8E">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233580C" w14:textId="77777777" w:rsidR="00396052" w:rsidRPr="005D11CB" w:rsidRDefault="00396052" w:rsidP="00704307">
      <w:pPr>
        <w:rPr>
          <w:b/>
          <w:lang w:val="fr-FR"/>
        </w:rPr>
      </w:pPr>
    </w:p>
    <w:p w14:paraId="46C598A7" w14:textId="77777777" w:rsidR="00704307" w:rsidRPr="005D11CB" w:rsidRDefault="00704307" w:rsidP="00704307">
      <w:pPr>
        <w:rPr>
          <w:b/>
          <w:lang w:val="fr-FR"/>
        </w:rPr>
      </w:pPr>
      <w:r w:rsidRPr="005D11CB">
        <w:rPr>
          <w:b/>
          <w:lang w:val="fr-FR"/>
        </w:rPr>
        <w:t>Consigne</w:t>
      </w:r>
    </w:p>
    <w:p w14:paraId="737BCE01" w14:textId="4FC6BEA7" w:rsidR="00396052" w:rsidRPr="005D11CB" w:rsidRDefault="00E03E6C" w:rsidP="00704307">
      <w:pPr>
        <w:rPr>
          <w:bCs/>
          <w:lang w:val="fr-FR"/>
        </w:rPr>
      </w:pPr>
      <w:r w:rsidRPr="005D11CB">
        <w:rPr>
          <w:bCs/>
          <w:lang w:val="fr-FR"/>
        </w:rPr>
        <w:t xml:space="preserve">Pensez-vous que certaines langues sont menacées par l’anglais et qu’il faudrait les défendre ? Ou bien diriez-vous comme Achille </w:t>
      </w:r>
      <w:proofErr w:type="spellStart"/>
      <w:r w:rsidRPr="005D11CB">
        <w:rPr>
          <w:bCs/>
          <w:lang w:val="fr-FR"/>
        </w:rPr>
        <w:t>Mbembé</w:t>
      </w:r>
      <w:proofErr w:type="spellEnd"/>
      <w:r w:rsidRPr="005D11CB">
        <w:rPr>
          <w:bCs/>
          <w:lang w:val="fr-FR"/>
        </w:rPr>
        <w:t xml:space="preserve"> qu’aucune langue n’est notre ennemi ? Dans un texte structuré et argumenté de 250 mots minimum, vous répondez à cette question en prenant clairement position. Veillez à illustrer votre propos par des exemples concrets.  </w:t>
      </w:r>
    </w:p>
    <w:p w14:paraId="379BED94" w14:textId="77777777" w:rsidR="00E03E6C" w:rsidRPr="005D11CB" w:rsidRDefault="00E03E6C" w:rsidP="00704307">
      <w:pPr>
        <w:rPr>
          <w:bCs/>
          <w:lang w:val="fr-FR"/>
        </w:rPr>
      </w:pPr>
    </w:p>
    <w:p w14:paraId="6F9AFB97" w14:textId="77777777" w:rsidR="00704307" w:rsidRPr="005D11CB" w:rsidRDefault="00704307" w:rsidP="00704307">
      <w:pPr>
        <w:rPr>
          <w:b/>
          <w:lang w:val="fr-FR"/>
        </w:rPr>
      </w:pPr>
      <w:r w:rsidRPr="005D11CB">
        <w:rPr>
          <w:b/>
          <w:lang w:val="fr-FR"/>
        </w:rPr>
        <w:t xml:space="preserve">Mise en œuvre </w:t>
      </w:r>
    </w:p>
    <w:p w14:paraId="27B2BA2E" w14:textId="04C8AB20" w:rsidR="00704307" w:rsidRPr="005D11CB" w:rsidRDefault="00E03E6C" w:rsidP="00704307">
      <w:pPr>
        <w:pStyle w:val="Paragraphedeliste"/>
        <w:numPr>
          <w:ilvl w:val="0"/>
          <w:numId w:val="3"/>
        </w:numPr>
        <w:rPr>
          <w:i/>
          <w:iCs/>
        </w:rPr>
      </w:pPr>
      <w:r w:rsidRPr="005D11CB">
        <w:rPr>
          <w:rFonts w:eastAsia="Arial Unicode MS"/>
        </w:rPr>
        <w:t>Individuellement. Faire prendre connaissance de la consigne et s’assurer de sa bonne compréhension.</w:t>
      </w:r>
    </w:p>
    <w:p w14:paraId="087481B4" w14:textId="03487C86" w:rsidR="00E03E6C" w:rsidRPr="005D11CB" w:rsidRDefault="00E03E6C" w:rsidP="00704307">
      <w:pPr>
        <w:pStyle w:val="Paragraphedeliste"/>
        <w:numPr>
          <w:ilvl w:val="0"/>
          <w:numId w:val="3"/>
        </w:numPr>
        <w:rPr>
          <w:i/>
          <w:iCs/>
        </w:rPr>
      </w:pPr>
      <w:r w:rsidRPr="005D11CB">
        <w:t xml:space="preserve">Autoriser l’usage du dictionnaire français monolingue. </w:t>
      </w:r>
    </w:p>
    <w:p w14:paraId="6DD08356" w14:textId="46270270" w:rsidR="00E03E6C" w:rsidRPr="005D11CB" w:rsidRDefault="00E03E6C" w:rsidP="00704307">
      <w:pPr>
        <w:pStyle w:val="Paragraphedeliste"/>
        <w:numPr>
          <w:ilvl w:val="0"/>
          <w:numId w:val="3"/>
        </w:numPr>
        <w:rPr>
          <w:i/>
          <w:iCs/>
        </w:rPr>
      </w:pPr>
      <w:r w:rsidRPr="005D11CB">
        <w:t xml:space="preserve">Laisser 45 minutes de réalisation de l’activité. Récupérer les productions écrites pour une correction individuelle. </w:t>
      </w:r>
    </w:p>
    <w:p w14:paraId="3BAF25D5" w14:textId="0E169085" w:rsidR="00E03E6C" w:rsidRPr="005D11CB" w:rsidRDefault="00E03E6C" w:rsidP="00704307">
      <w:pPr>
        <w:pStyle w:val="Paragraphedeliste"/>
        <w:numPr>
          <w:ilvl w:val="0"/>
          <w:numId w:val="3"/>
        </w:numPr>
        <w:rPr>
          <w:i/>
          <w:iCs/>
        </w:rPr>
      </w:pPr>
      <w:r w:rsidRPr="005D11CB">
        <w:t>Lors d’une séance suivante, proposer un bilan en groupe classe et remettre les productions corrigées.</w:t>
      </w:r>
    </w:p>
    <w:p w14:paraId="4098D428" w14:textId="77777777" w:rsidR="00E03E6C" w:rsidRPr="005D11CB" w:rsidRDefault="00E03E6C" w:rsidP="00E03E6C">
      <w:pPr>
        <w:rPr>
          <w:iCs/>
          <w:lang w:val="fr-FR"/>
        </w:rPr>
      </w:pPr>
      <w:r w:rsidRPr="005D11CB">
        <w:rPr>
          <w:iCs/>
          <w:noProof/>
          <w:lang w:val="fr-FR"/>
        </w:rPr>
        <w:drawing>
          <wp:inline distT="0" distB="0" distL="0" distR="0" wp14:anchorId="75E7B5C9" wp14:editId="50A450B1">
            <wp:extent cx="1323975" cy="361950"/>
            <wp:effectExtent l="0" t="0" r="9525" b="0"/>
            <wp:docPr id="1184251231" name="Image 118425123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A226F1B" w14:textId="77777777" w:rsidR="0004472D" w:rsidRPr="005D11CB" w:rsidRDefault="002953F0" w:rsidP="0004472D">
      <w:pPr>
        <w:pStyle w:val="Paragraphedeliste"/>
        <w:numPr>
          <w:ilvl w:val="0"/>
          <w:numId w:val="9"/>
        </w:numPr>
        <w:rPr>
          <w:iCs/>
          <w:lang w:val="fr-BE"/>
        </w:rPr>
      </w:pPr>
      <w:r w:rsidRPr="005D11CB">
        <w:rPr>
          <w:iCs/>
          <w:lang w:val="fr-BE"/>
        </w:rPr>
        <w:t xml:space="preserve">L’hégémonie de l’anglais représente une menace réelle pour la diversité linguistique mondiale, et il est impératif de défendre activement les langues face à cette domination. Si l’anglais est </w:t>
      </w:r>
      <w:r w:rsidRPr="005D11CB">
        <w:rPr>
          <w:iCs/>
          <w:lang w:val="fr-BE"/>
        </w:rPr>
        <w:lastRenderedPageBreak/>
        <w:t>indéniablement une langue internationale utile, sa suprématie tend à éclipser des langues moins répandues, menaçant leur survie et, avec elles, des patrimoines culturels irremplaçables.</w:t>
      </w:r>
    </w:p>
    <w:p w14:paraId="3B0CEAD1" w14:textId="77777777" w:rsidR="0004472D" w:rsidRPr="005D11CB" w:rsidRDefault="002953F0" w:rsidP="0004472D">
      <w:pPr>
        <w:pStyle w:val="Paragraphedeliste"/>
        <w:numPr>
          <w:ilvl w:val="0"/>
          <w:numId w:val="9"/>
        </w:numPr>
        <w:rPr>
          <w:iCs/>
          <w:lang w:val="fr-BE"/>
        </w:rPr>
      </w:pPr>
      <w:r w:rsidRPr="005D11CB">
        <w:rPr>
          <w:iCs/>
          <w:lang w:val="fr-BE"/>
        </w:rPr>
        <w:t>En effet, les langues véhiculent des visions du monde uniques, des modes de pensée et des identités culturelles. Lorsque des langues disparaissent, c’est une richesse humaine qui s’éteint. Or l’UNESCO estime qu’une langue disparaît toutes les deux semaines. Ces pertes concernent souvent des langues autochtones, comme celles des peuples amérindiens ou aborigènes.</w:t>
      </w:r>
    </w:p>
    <w:p w14:paraId="55265D5B" w14:textId="77777777" w:rsidR="0004472D" w:rsidRPr="005D11CB" w:rsidRDefault="002953F0" w:rsidP="0004472D">
      <w:pPr>
        <w:pStyle w:val="Paragraphedeliste"/>
        <w:numPr>
          <w:ilvl w:val="0"/>
          <w:numId w:val="9"/>
        </w:numPr>
        <w:rPr>
          <w:iCs/>
          <w:lang w:val="fr-BE"/>
        </w:rPr>
      </w:pPr>
      <w:r w:rsidRPr="005D11CB">
        <w:rPr>
          <w:iCs/>
          <w:lang w:val="fr-BE"/>
        </w:rPr>
        <w:t xml:space="preserve">L’expansion de l’anglais dans les médias, les sciences et l’éducation contribue à marginaliser d’autres langues. Par exemple, en Afrique francophone, la montée de l’anglais dans l’enseignement supérieur met en péril le français et, à plus forte raison, les langues locales comme le wolof ou le lingala. </w:t>
      </w:r>
    </w:p>
    <w:p w14:paraId="0794F623" w14:textId="6639DED4" w:rsidR="00A60009" w:rsidRPr="005D11CB" w:rsidRDefault="002953F0" w:rsidP="0004472D">
      <w:pPr>
        <w:pStyle w:val="Paragraphedeliste"/>
        <w:numPr>
          <w:ilvl w:val="0"/>
          <w:numId w:val="9"/>
        </w:numPr>
        <w:rPr>
          <w:iCs/>
          <w:lang w:val="fr-BE"/>
        </w:rPr>
      </w:pPr>
      <w:r w:rsidRPr="005D11CB">
        <w:rPr>
          <w:iCs/>
          <w:lang w:val="fr-BE"/>
        </w:rPr>
        <w:t xml:space="preserve">Etc. </w:t>
      </w:r>
    </w:p>
    <w:sectPr w:rsidR="00A60009" w:rsidRPr="005D11CB" w:rsidSect="00A33F16">
      <w:headerReference w:type="default" r:id="rId27"/>
      <w:footerReference w:type="default" r:id="rId28"/>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CD4E38" w14:textId="77777777" w:rsidR="00880FC4" w:rsidRDefault="00880FC4" w:rsidP="00A33F16">
      <w:pPr>
        <w:spacing w:line="240" w:lineRule="auto"/>
      </w:pPr>
      <w:r>
        <w:separator/>
      </w:r>
    </w:p>
  </w:endnote>
  <w:endnote w:type="continuationSeparator" w:id="0">
    <w:p w14:paraId="19F210C5" w14:textId="77777777" w:rsidR="00880FC4" w:rsidRDefault="00880FC4"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02CC78DB" w:rsidR="00A33F16" w:rsidRPr="00A33F16" w:rsidRDefault="00A33F16" w:rsidP="00A33F16">
          <w:pPr>
            <w:pStyle w:val="Pieddepage"/>
          </w:pPr>
          <w:r w:rsidRPr="00A33F16">
            <w:t xml:space="preserve">Conception : </w:t>
          </w:r>
          <w:r w:rsidR="009E6558">
            <w:t>Laure Garnier</w:t>
          </w:r>
          <w:r w:rsidRPr="00A33F16">
            <w:t xml:space="preserve">, </w:t>
          </w:r>
          <w:r w:rsidR="009E6558">
            <w:t>Alliance Française Bruxelles-Europe</w:t>
          </w:r>
        </w:p>
        <w:p w14:paraId="54CDBDA9" w14:textId="24405086" w:rsidR="00A33F16" w:rsidRDefault="00A33F16" w:rsidP="00A33F16">
          <w:pPr>
            <w:pStyle w:val="Pieddepage"/>
          </w:pPr>
          <w:r>
            <w:t>enseigner.tv5monde.com</w:t>
          </w:r>
        </w:p>
      </w:tc>
      <w:tc>
        <w:tcPr>
          <w:tcW w:w="735" w:type="pct"/>
        </w:tcPr>
        <w:p w14:paraId="73F1DBA0" w14:textId="40DED91A"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03024C">
            <w:rPr>
              <w:b/>
              <w:noProof/>
            </w:rPr>
            <w:t>1</w:t>
          </w:r>
          <w:r w:rsidRPr="00A33F16">
            <w:rPr>
              <w:b/>
            </w:rPr>
            <w:fldChar w:fldCharType="end"/>
          </w:r>
          <w:r>
            <w:t xml:space="preserve"> / </w:t>
          </w:r>
          <w:fldSimple w:instr="NUMPAGES  \* Arabic  \* MERGEFORMAT">
            <w:r w:rsidR="0003024C">
              <w:rPr>
                <w:noProof/>
              </w:rPr>
              <w:t>5</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0A6B0" w14:textId="77777777" w:rsidR="00880FC4" w:rsidRDefault="00880FC4" w:rsidP="00A33F16">
      <w:pPr>
        <w:spacing w:line="240" w:lineRule="auto"/>
      </w:pPr>
      <w:r>
        <w:separator/>
      </w:r>
    </w:p>
  </w:footnote>
  <w:footnote w:type="continuationSeparator" w:id="0">
    <w:p w14:paraId="304D2B88" w14:textId="77777777" w:rsidR="00880FC4" w:rsidRDefault="00880FC4"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407F4" w14:textId="1294747F" w:rsidR="00A33F16" w:rsidRDefault="001A011C" w:rsidP="00A33F16">
    <w:pPr>
      <w:pStyle w:val="En-tteniveau"/>
      <w:numPr>
        <w:ilvl w:val="0"/>
        <w:numId w:val="0"/>
      </w:numPr>
      <w:jc w:val="left"/>
    </w:pPr>
    <w:r>
      <w:rPr>
        <w:noProof/>
        <w:lang w:eastAsia="fr-FR"/>
      </w:rPr>
      <w:drawing>
        <wp:inline distT="0" distB="0" distL="0" distR="0" wp14:anchorId="7BDB1C7D" wp14:editId="022B71CD">
          <wp:extent cx="356349" cy="252729"/>
          <wp:effectExtent l="0" t="0" r="0" b="190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6349" cy="252729"/>
                  </a:xfrm>
                  <a:prstGeom prst="rect">
                    <a:avLst/>
                  </a:prstGeom>
                  <a:noFill/>
                  <a:ln>
                    <a:noFill/>
                  </a:ln>
                </pic:spPr>
              </pic:pic>
            </a:graphicData>
          </a:graphic>
        </wp:inline>
      </w:drawing>
    </w:r>
    <w:r w:rsidR="004F3E1E">
      <w:rPr>
        <w:noProof/>
        <w:lang w:eastAsia="fr-FR"/>
      </w:rPr>
      <w:drawing>
        <wp:inline distT="0" distB="0" distL="0" distR="0" wp14:anchorId="753A9122" wp14:editId="76522DE0">
          <wp:extent cx="2491740" cy="251460"/>
          <wp:effectExtent l="0" t="0" r="3810" b="0"/>
          <wp:docPr id="188671843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1740" cy="251460"/>
                  </a:xfrm>
                  <a:prstGeom prst="rect">
                    <a:avLst/>
                  </a:prstGeom>
                  <a:noFill/>
                  <a:ln>
                    <a:noFill/>
                  </a:ln>
                </pic:spPr>
              </pic:pic>
            </a:graphicData>
          </a:graphic>
        </wp:inline>
      </w:drawing>
    </w:r>
    <w:r w:rsidR="003C7C85">
      <w:rPr>
        <w:noProof/>
        <w:lang w:eastAsia="fr-FR"/>
      </w:rPr>
      <w:drawing>
        <wp:inline distT="0" distB="0" distL="0" distR="0" wp14:anchorId="6445DFD6" wp14:editId="67A8FB51">
          <wp:extent cx="685800" cy="259080"/>
          <wp:effectExtent l="0" t="0" r="0" b="7620"/>
          <wp:docPr id="2" name="Image 1" descr="Une image contenant Graphique, graphisme, Polic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Graphique, graphisme, Police, capture d’écran&#10;&#10;Description générée automatiquemen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5800" cy="2590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4.8pt;height:34.8pt" o:bullet="t">
        <v:imagedata r:id="rId1" o:title="flèche gris"/>
      </v:shape>
    </w:pict>
  </w:numPicBullet>
  <w:abstractNum w:abstractNumId="0" w15:restartNumberingAfterBreak="0">
    <w:nsid w:val="02813694"/>
    <w:multiLevelType w:val="hybridMultilevel"/>
    <w:tmpl w:val="1AB6FDB8"/>
    <w:lvl w:ilvl="0" w:tplc="DCEE57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A03005"/>
    <w:multiLevelType w:val="hybridMultilevel"/>
    <w:tmpl w:val="462C59C4"/>
    <w:lvl w:ilvl="0" w:tplc="A47E2650">
      <w:numFmt w:val="bullet"/>
      <w:lvlText w:val="-"/>
      <w:lvlJc w:val="left"/>
      <w:pPr>
        <w:ind w:left="720" w:hanging="360"/>
      </w:pPr>
      <w:rPr>
        <w:rFonts w:ascii="Tahoma" w:eastAsiaTheme="minorHAnsi" w:hAnsi="Tahoma" w:cs="Tahoma"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E272C6"/>
    <w:multiLevelType w:val="hybridMultilevel"/>
    <w:tmpl w:val="C29C68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6D47AE"/>
    <w:multiLevelType w:val="hybridMultilevel"/>
    <w:tmpl w:val="BEB26D4E"/>
    <w:lvl w:ilvl="0" w:tplc="FBE06F00">
      <w:start w:val="1"/>
      <w:numFmt w:val="bullet"/>
      <w:lvlText w:val=""/>
      <w:lvlJc w:val="left"/>
      <w:pPr>
        <w:ind w:left="644" w:hanging="360"/>
      </w:pPr>
      <w:rPr>
        <w:rFonts w:ascii="Wingdings" w:eastAsiaTheme="minorHAnsi" w:hAnsi="Wingdings" w:cstheme="minorBid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23A0753C"/>
    <w:multiLevelType w:val="hybridMultilevel"/>
    <w:tmpl w:val="BE1479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88663E"/>
    <w:multiLevelType w:val="hybridMultilevel"/>
    <w:tmpl w:val="5798B536"/>
    <w:lvl w:ilvl="0" w:tplc="DCEE576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46D55EE"/>
    <w:multiLevelType w:val="hybridMultilevel"/>
    <w:tmpl w:val="C9A0BB9A"/>
    <w:lvl w:ilvl="0" w:tplc="DCEE57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976017"/>
    <w:multiLevelType w:val="hybridMultilevel"/>
    <w:tmpl w:val="5A341170"/>
    <w:lvl w:ilvl="0" w:tplc="CA42C32E">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1407E1"/>
    <w:multiLevelType w:val="hybridMultilevel"/>
    <w:tmpl w:val="F7D2D79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5"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1465843"/>
    <w:multiLevelType w:val="hybridMultilevel"/>
    <w:tmpl w:val="E5DCD4E8"/>
    <w:lvl w:ilvl="0" w:tplc="DCEE576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018505625">
    <w:abstractNumId w:val="3"/>
  </w:num>
  <w:num w:numId="2" w16cid:durableId="236743388">
    <w:abstractNumId w:val="8"/>
  </w:num>
  <w:num w:numId="3" w16cid:durableId="1950161713">
    <w:abstractNumId w:val="7"/>
  </w:num>
  <w:num w:numId="4" w16cid:durableId="374625134">
    <w:abstractNumId w:val="15"/>
  </w:num>
  <w:num w:numId="5" w16cid:durableId="1287930119">
    <w:abstractNumId w:val="2"/>
  </w:num>
  <w:num w:numId="6" w16cid:durableId="1504007119">
    <w:abstractNumId w:val="10"/>
  </w:num>
  <w:num w:numId="7" w16cid:durableId="825126883">
    <w:abstractNumId w:val="12"/>
  </w:num>
  <w:num w:numId="8" w16cid:durableId="961808718">
    <w:abstractNumId w:val="14"/>
  </w:num>
  <w:num w:numId="9" w16cid:durableId="853347932">
    <w:abstractNumId w:val="4"/>
  </w:num>
  <w:num w:numId="10" w16cid:durableId="2141681667">
    <w:abstractNumId w:val="13"/>
  </w:num>
  <w:num w:numId="11" w16cid:durableId="1120339142">
    <w:abstractNumId w:val="0"/>
  </w:num>
  <w:num w:numId="12" w16cid:durableId="590771735">
    <w:abstractNumId w:val="6"/>
  </w:num>
  <w:num w:numId="13" w16cid:durableId="1552961256">
    <w:abstractNumId w:val="16"/>
  </w:num>
  <w:num w:numId="14" w16cid:durableId="1355379287">
    <w:abstractNumId w:val="9"/>
  </w:num>
  <w:num w:numId="15" w16cid:durableId="999113323">
    <w:abstractNumId w:val="1"/>
  </w:num>
  <w:num w:numId="16" w16cid:durableId="1364674821">
    <w:abstractNumId w:val="11"/>
  </w:num>
  <w:num w:numId="17" w16cid:durableId="321913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2547"/>
    <w:rsid w:val="0002398E"/>
    <w:rsid w:val="0003024C"/>
    <w:rsid w:val="00044567"/>
    <w:rsid w:val="0004472D"/>
    <w:rsid w:val="00044D3C"/>
    <w:rsid w:val="00096690"/>
    <w:rsid w:val="000B2EE1"/>
    <w:rsid w:val="000D3B40"/>
    <w:rsid w:val="000E2116"/>
    <w:rsid w:val="0010046C"/>
    <w:rsid w:val="00102E31"/>
    <w:rsid w:val="001044CC"/>
    <w:rsid w:val="00107EA3"/>
    <w:rsid w:val="00112F75"/>
    <w:rsid w:val="00113204"/>
    <w:rsid w:val="001544F7"/>
    <w:rsid w:val="00181B6E"/>
    <w:rsid w:val="001A011C"/>
    <w:rsid w:val="001D7E83"/>
    <w:rsid w:val="001F6298"/>
    <w:rsid w:val="001F65C6"/>
    <w:rsid w:val="00240DC6"/>
    <w:rsid w:val="00255FD6"/>
    <w:rsid w:val="002679CC"/>
    <w:rsid w:val="002841B3"/>
    <w:rsid w:val="0029013D"/>
    <w:rsid w:val="002953F0"/>
    <w:rsid w:val="002A371A"/>
    <w:rsid w:val="002B3928"/>
    <w:rsid w:val="002D7815"/>
    <w:rsid w:val="00310027"/>
    <w:rsid w:val="0031638D"/>
    <w:rsid w:val="00350E73"/>
    <w:rsid w:val="00351E87"/>
    <w:rsid w:val="00361D3B"/>
    <w:rsid w:val="0038176B"/>
    <w:rsid w:val="003943E3"/>
    <w:rsid w:val="00396052"/>
    <w:rsid w:val="003B5438"/>
    <w:rsid w:val="003C7C85"/>
    <w:rsid w:val="003E641A"/>
    <w:rsid w:val="003F5E74"/>
    <w:rsid w:val="003F5F24"/>
    <w:rsid w:val="004007DD"/>
    <w:rsid w:val="0040605C"/>
    <w:rsid w:val="00410B54"/>
    <w:rsid w:val="00436BE8"/>
    <w:rsid w:val="00451A69"/>
    <w:rsid w:val="00482737"/>
    <w:rsid w:val="004B2C8A"/>
    <w:rsid w:val="004E087B"/>
    <w:rsid w:val="004E63B4"/>
    <w:rsid w:val="004F3E1E"/>
    <w:rsid w:val="00517CA0"/>
    <w:rsid w:val="005261B2"/>
    <w:rsid w:val="005317A7"/>
    <w:rsid w:val="00532C8E"/>
    <w:rsid w:val="00544BA4"/>
    <w:rsid w:val="00553A5A"/>
    <w:rsid w:val="0055783C"/>
    <w:rsid w:val="00592795"/>
    <w:rsid w:val="005B20D3"/>
    <w:rsid w:val="005C672D"/>
    <w:rsid w:val="005D11CB"/>
    <w:rsid w:val="005E2048"/>
    <w:rsid w:val="006406AC"/>
    <w:rsid w:val="00641AFA"/>
    <w:rsid w:val="00650626"/>
    <w:rsid w:val="00652C96"/>
    <w:rsid w:val="00657FA0"/>
    <w:rsid w:val="006F2F98"/>
    <w:rsid w:val="006F601A"/>
    <w:rsid w:val="006F7D0B"/>
    <w:rsid w:val="00704307"/>
    <w:rsid w:val="00752DE1"/>
    <w:rsid w:val="00756A43"/>
    <w:rsid w:val="00756F4F"/>
    <w:rsid w:val="007769E0"/>
    <w:rsid w:val="00780E75"/>
    <w:rsid w:val="007A7DDB"/>
    <w:rsid w:val="007C01AC"/>
    <w:rsid w:val="007E6C14"/>
    <w:rsid w:val="007F58BD"/>
    <w:rsid w:val="0081710F"/>
    <w:rsid w:val="0082681B"/>
    <w:rsid w:val="00832A62"/>
    <w:rsid w:val="00850DAE"/>
    <w:rsid w:val="00852BB5"/>
    <w:rsid w:val="00853739"/>
    <w:rsid w:val="00861710"/>
    <w:rsid w:val="00864BDA"/>
    <w:rsid w:val="00880FC4"/>
    <w:rsid w:val="0088141B"/>
    <w:rsid w:val="00884AFC"/>
    <w:rsid w:val="008A5FD2"/>
    <w:rsid w:val="008C49D5"/>
    <w:rsid w:val="008E644F"/>
    <w:rsid w:val="008E74C6"/>
    <w:rsid w:val="009009C2"/>
    <w:rsid w:val="009038B9"/>
    <w:rsid w:val="009172D7"/>
    <w:rsid w:val="0092055F"/>
    <w:rsid w:val="009336C6"/>
    <w:rsid w:val="009347DF"/>
    <w:rsid w:val="009410A5"/>
    <w:rsid w:val="0095543B"/>
    <w:rsid w:val="00982E8B"/>
    <w:rsid w:val="00987CB1"/>
    <w:rsid w:val="009908D6"/>
    <w:rsid w:val="009A01E5"/>
    <w:rsid w:val="009A3907"/>
    <w:rsid w:val="009A72E0"/>
    <w:rsid w:val="009D5C91"/>
    <w:rsid w:val="009E26E6"/>
    <w:rsid w:val="009E6558"/>
    <w:rsid w:val="00A001A7"/>
    <w:rsid w:val="00A15F57"/>
    <w:rsid w:val="00A265FF"/>
    <w:rsid w:val="00A33F16"/>
    <w:rsid w:val="00A35020"/>
    <w:rsid w:val="00A366EB"/>
    <w:rsid w:val="00A44024"/>
    <w:rsid w:val="00A44DEB"/>
    <w:rsid w:val="00A50122"/>
    <w:rsid w:val="00A60009"/>
    <w:rsid w:val="00A749BA"/>
    <w:rsid w:val="00A75466"/>
    <w:rsid w:val="00AB0DC9"/>
    <w:rsid w:val="00AB183F"/>
    <w:rsid w:val="00AB4ACB"/>
    <w:rsid w:val="00AC47AF"/>
    <w:rsid w:val="00AD33D1"/>
    <w:rsid w:val="00AF7628"/>
    <w:rsid w:val="00B211CE"/>
    <w:rsid w:val="00B24196"/>
    <w:rsid w:val="00B25967"/>
    <w:rsid w:val="00B5138B"/>
    <w:rsid w:val="00B51980"/>
    <w:rsid w:val="00B70413"/>
    <w:rsid w:val="00B963BF"/>
    <w:rsid w:val="00BC06E3"/>
    <w:rsid w:val="00BE0C45"/>
    <w:rsid w:val="00BE51A2"/>
    <w:rsid w:val="00C06F4A"/>
    <w:rsid w:val="00C1202F"/>
    <w:rsid w:val="00C13D87"/>
    <w:rsid w:val="00C4798C"/>
    <w:rsid w:val="00C57752"/>
    <w:rsid w:val="00C60997"/>
    <w:rsid w:val="00C64031"/>
    <w:rsid w:val="00C81287"/>
    <w:rsid w:val="00C8450B"/>
    <w:rsid w:val="00CB3D8E"/>
    <w:rsid w:val="00CC1F67"/>
    <w:rsid w:val="00CC30C0"/>
    <w:rsid w:val="00D101FD"/>
    <w:rsid w:val="00D35FE0"/>
    <w:rsid w:val="00D56517"/>
    <w:rsid w:val="00D928AC"/>
    <w:rsid w:val="00D93A8A"/>
    <w:rsid w:val="00DD65B0"/>
    <w:rsid w:val="00E03E6C"/>
    <w:rsid w:val="00E34FE0"/>
    <w:rsid w:val="00E5425B"/>
    <w:rsid w:val="00E63AE2"/>
    <w:rsid w:val="00E75B23"/>
    <w:rsid w:val="00E84026"/>
    <w:rsid w:val="00E90195"/>
    <w:rsid w:val="00E918EB"/>
    <w:rsid w:val="00EF00A9"/>
    <w:rsid w:val="00F27629"/>
    <w:rsid w:val="00F41006"/>
    <w:rsid w:val="00F415A2"/>
    <w:rsid w:val="00F429AA"/>
    <w:rsid w:val="00F44EC5"/>
    <w:rsid w:val="00F72744"/>
    <w:rsid w:val="00F81A0A"/>
    <w:rsid w:val="01E8C673"/>
    <w:rsid w:val="01F5E490"/>
    <w:rsid w:val="04699671"/>
    <w:rsid w:val="047422C2"/>
    <w:rsid w:val="04E48F58"/>
    <w:rsid w:val="17C84292"/>
    <w:rsid w:val="1E54DA2A"/>
    <w:rsid w:val="2FD9E6F6"/>
    <w:rsid w:val="34FDE5EC"/>
    <w:rsid w:val="460A1954"/>
    <w:rsid w:val="47D9F791"/>
    <w:rsid w:val="4C46140A"/>
    <w:rsid w:val="583CAE35"/>
    <w:rsid w:val="69D282CA"/>
    <w:rsid w:val="722A85B5"/>
    <w:rsid w:val="74DE369B"/>
    <w:rsid w:val="7DC358C3"/>
    <w:rsid w:val="7E0772D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Titre fich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aliases w:val="Titre fich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Rvision">
    <w:name w:val="Revision"/>
    <w:hidden/>
    <w:uiPriority w:val="99"/>
    <w:semiHidden/>
    <w:rsid w:val="00310027"/>
    <w:pPr>
      <w:spacing w:after="0" w:line="240" w:lineRule="auto"/>
    </w:pPr>
    <w:rPr>
      <w:rFonts w:ascii="Tahoma" w:hAnsi="Tahoma"/>
      <w:sz w:val="20"/>
    </w:rPr>
  </w:style>
  <w:style w:type="paragraph" w:customStyle="1" w:styleId="Default">
    <w:name w:val="Default"/>
    <w:rsid w:val="009E6558"/>
    <w:pPr>
      <w:autoSpaceDE w:val="0"/>
      <w:autoSpaceDN w:val="0"/>
      <w:adjustRightInd w:val="0"/>
      <w:spacing w:after="0" w:line="240" w:lineRule="auto"/>
    </w:pPr>
    <w:rPr>
      <w:rFonts w:ascii="Tahoma" w:hAnsi="Tahoma" w:cs="Tahoma"/>
      <w:color w:val="000000"/>
      <w:sz w:val="24"/>
      <w:szCs w:val="24"/>
      <w:lang w:val="fr-BE"/>
    </w:rPr>
  </w:style>
  <w:style w:type="paragraph" w:styleId="Notedebasdepage">
    <w:name w:val="footnote text"/>
    <w:basedOn w:val="Normal"/>
    <w:link w:val="NotedebasdepageCar"/>
    <w:uiPriority w:val="99"/>
    <w:semiHidden/>
    <w:rsid w:val="00C64031"/>
    <w:pPr>
      <w:spacing w:line="276" w:lineRule="auto"/>
    </w:pPr>
    <w:rPr>
      <w:rFonts w:eastAsia="MS Mincho" w:cs="Times New Roman"/>
      <w:szCs w:val="20"/>
      <w:lang w:val="fr-FR" w:eastAsia="en-US"/>
    </w:rPr>
  </w:style>
  <w:style w:type="character" w:customStyle="1" w:styleId="NotedebasdepageCar">
    <w:name w:val="Note de bas de page Car"/>
    <w:basedOn w:val="Policepardfaut"/>
    <w:link w:val="Notedebasdepage"/>
    <w:uiPriority w:val="99"/>
    <w:semiHidden/>
    <w:rsid w:val="00C64031"/>
    <w:rPr>
      <w:rFonts w:ascii="Tahoma" w:eastAsia="MS Mincho" w:hAnsi="Tahoma" w:cs="Times New Roman"/>
      <w:sz w:val="20"/>
      <w:szCs w:val="20"/>
      <w:lang w:val="fr-FR" w:eastAsia="en-US"/>
    </w:rPr>
  </w:style>
  <w:style w:type="character" w:styleId="Appelnotedebasdep">
    <w:name w:val="footnote reference"/>
    <w:semiHidden/>
    <w:rsid w:val="00C64031"/>
    <w:rPr>
      <w:vertAlign w:val="superscript"/>
    </w:rPr>
  </w:style>
  <w:style w:type="character" w:customStyle="1" w:styleId="Mentionnonrsolue1">
    <w:name w:val="Mention non résolue1"/>
    <w:basedOn w:val="Policepardfaut"/>
    <w:uiPriority w:val="99"/>
    <w:rsid w:val="003C7C85"/>
    <w:rPr>
      <w:color w:val="605E5C"/>
      <w:shd w:val="clear" w:color="auto" w:fill="E1DFDD"/>
    </w:rPr>
  </w:style>
  <w:style w:type="character" w:customStyle="1" w:styleId="Mentionnonrsolue2">
    <w:name w:val="Mention non résolue2"/>
    <w:basedOn w:val="Policepardfaut"/>
    <w:uiPriority w:val="99"/>
    <w:rsid w:val="00756F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210413081">
      <w:bodyDiv w:val="1"/>
      <w:marLeft w:val="0"/>
      <w:marRight w:val="0"/>
      <w:marTop w:val="0"/>
      <w:marBottom w:val="0"/>
      <w:divBdr>
        <w:top w:val="none" w:sz="0" w:space="0" w:color="auto"/>
        <w:left w:val="none" w:sz="0" w:space="0" w:color="auto"/>
        <w:bottom w:val="none" w:sz="0" w:space="0" w:color="auto"/>
        <w:right w:val="none" w:sz="0" w:space="0" w:color="auto"/>
      </w:divBdr>
    </w:div>
    <w:div w:id="2075542389">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od.tv5monde.com/enseigner/FRI/Internationales-Plurilinguisme-extrait_BR5.mp4" TargetMode="External"/><Relationship Id="rId18" Type="http://schemas.openxmlformats.org/officeDocument/2006/relationships/image" Target="media/image8.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9.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3.png"/><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image" Target="media/image12.png"/><Relationship Id="rId28" Type="http://schemas.openxmlformats.org/officeDocument/2006/relationships/footer" Target="footer1.xml"/><Relationship Id="rId10" Type="http://schemas.openxmlformats.org/officeDocument/2006/relationships/hyperlink" Target="https://vod.tv5monde.com/enseigner/FRI/Internationales-Plurilinguisme-extrait_BR5.mp4" TargetMode="External"/><Relationship Id="rId19" Type="http://schemas.openxmlformats.org/officeDocument/2006/relationships/hyperlink" Target="https://vod.tv5monde.com/enseigner/FRI/Internationales-Plurilinguisme-extrait_BR5.mp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image" Target="media/image11.pn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8.png"/><Relationship Id="rId2" Type="http://schemas.openxmlformats.org/officeDocument/2006/relationships/image" Target="media/image17.png"/><Relationship Id="rId1" Type="http://schemas.openxmlformats.org/officeDocument/2006/relationships/image" Target="media/image1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1DF9CDD151FA45AF7CAF4FB17FCE48" ma:contentTypeVersion="4" ma:contentTypeDescription="Crée un document." ma:contentTypeScope="" ma:versionID="576369d825cc6cfbd51fa3dc8734ae86">
  <xsd:schema xmlns:xsd="http://www.w3.org/2001/XMLSchema" xmlns:xs="http://www.w3.org/2001/XMLSchema" xmlns:p="http://schemas.microsoft.com/office/2006/metadata/properties" xmlns:ns2="1401944b-412e-4752-8cdf-b562fbadf199" targetNamespace="http://schemas.microsoft.com/office/2006/metadata/properties" ma:root="true" ma:fieldsID="6b0485b83806f5b59a82b299166dd5c1" ns2:_="">
    <xsd:import namespace="1401944b-412e-4752-8cdf-b562fbadf19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1944b-412e-4752-8cdf-b562fbadf1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CD228A-B8C1-48E2-92F8-96A1AD653D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1944b-412e-4752-8cdf-b562fbadf1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BFCDB8-194C-4FC6-A41D-3E670AF395F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B5E909-5A5C-4BE6-842A-50A0FA86C3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1649</Words>
  <Characters>9071</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6</cp:revision>
  <cp:lastPrinted>2024-12-21T12:41:00Z</cp:lastPrinted>
  <dcterms:created xsi:type="dcterms:W3CDTF">2024-12-20T16:48:00Z</dcterms:created>
  <dcterms:modified xsi:type="dcterms:W3CDTF">2024-12-21T12:41:00Z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0x0101008C1DF9CDD151FA45AF7CAF4FB17FCE48</vt:lpwstr>
  </property>
</Properties>
</file>