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084AB9" w14:textId="77777777" w:rsidR="008B0B65" w:rsidRPr="008B0B65" w:rsidRDefault="008B0B65" w:rsidP="008B0B65">
      <w:pPr>
        <w:pStyle w:val="Titre"/>
        <w:suppressLineNumbers/>
        <w:jc w:val="both"/>
        <w:rPr>
          <w:lang w:val="fr-FR"/>
        </w:rPr>
      </w:pPr>
      <w:bookmarkStart w:id="0" w:name="_Hlk148448168"/>
      <w:r w:rsidRPr="008B0B65">
        <w:rPr>
          <w:lang w:val="fr-FR"/>
        </w:rPr>
        <w:t>Demain, quel logement pour les êtres humains ?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6236"/>
      </w:tblGrid>
      <w:tr w:rsidR="00A33F16" w:rsidRPr="008B0B65" w14:paraId="7D727E63" w14:textId="77777777" w:rsidTr="008C262B">
        <w:tc>
          <w:tcPr>
            <w:tcW w:w="3402" w:type="dxa"/>
            <w:shd w:val="clear" w:color="auto" w:fill="EDF4FC" w:themeFill="background2"/>
          </w:tcPr>
          <w:bookmarkEnd w:id="0"/>
          <w:p w14:paraId="59793F76" w14:textId="0CDA13BC" w:rsidR="00A33F16" w:rsidRPr="008B0B65" w:rsidRDefault="00A33F16" w:rsidP="00A33F16">
            <w:pPr>
              <w:pStyle w:val="Titre1"/>
            </w:pPr>
            <w:r w:rsidRPr="008B0B65">
              <w:t>Niveau</w:t>
            </w:r>
          </w:p>
          <w:p w14:paraId="1B8476E0" w14:textId="1E10D8D5" w:rsidR="00A33F16" w:rsidRPr="008B0B65" w:rsidRDefault="00B3616A" w:rsidP="00A504CF">
            <w:r>
              <w:t>A2</w:t>
            </w:r>
          </w:p>
          <w:p w14:paraId="43D11D28" w14:textId="77777777" w:rsidR="00A33F16" w:rsidRPr="008B0B65" w:rsidRDefault="00A33F16" w:rsidP="00A504CF"/>
          <w:p w14:paraId="485860B2" w14:textId="77777777" w:rsidR="00A33F16" w:rsidRPr="008B0B65" w:rsidRDefault="00A33F16" w:rsidP="00A33F16">
            <w:pPr>
              <w:pStyle w:val="Titre1"/>
            </w:pPr>
            <w:r w:rsidRPr="008B0B65">
              <w:t>Public</w:t>
            </w:r>
          </w:p>
          <w:p w14:paraId="01826C5A" w14:textId="77777777" w:rsidR="00A33F16" w:rsidRPr="008B0B65" w:rsidRDefault="00A33F16" w:rsidP="00A504CF">
            <w:r w:rsidRPr="008B0B65">
              <w:t xml:space="preserve">Adultes </w:t>
            </w:r>
          </w:p>
          <w:p w14:paraId="03836A74" w14:textId="77777777" w:rsidR="00A33F16" w:rsidRPr="008B0B65" w:rsidRDefault="00A33F16" w:rsidP="00A504CF"/>
          <w:p w14:paraId="106222EA" w14:textId="77777777" w:rsidR="00DC3EA8" w:rsidRPr="008B0B65" w:rsidRDefault="00DC3EA8" w:rsidP="00DC3EA8">
            <w:pPr>
              <w:pStyle w:val="Titre1"/>
            </w:pPr>
            <w:r w:rsidRPr="008B0B65">
              <w:t>DurÉe</w:t>
            </w:r>
          </w:p>
          <w:p w14:paraId="47617F6F" w14:textId="7692E8E6" w:rsidR="00A33F16" w:rsidRPr="008B0B65" w:rsidRDefault="00F84798" w:rsidP="00A504CF">
            <w:pPr>
              <w:rPr>
                <w:b/>
              </w:rPr>
            </w:pPr>
            <w:r w:rsidRPr="008B0B65">
              <w:t>Environ 1h30</w:t>
            </w:r>
          </w:p>
          <w:p w14:paraId="026291FB" w14:textId="77777777" w:rsidR="00A33F16" w:rsidRPr="008B0B65" w:rsidRDefault="00A33F16" w:rsidP="00A504CF">
            <w:pPr>
              <w:rPr>
                <w:b/>
              </w:rPr>
            </w:pPr>
          </w:p>
          <w:p w14:paraId="1A86F6B2" w14:textId="77777777" w:rsidR="00A33F16" w:rsidRPr="008B0B65" w:rsidRDefault="00A33F16" w:rsidP="00A33F16">
            <w:pPr>
              <w:pStyle w:val="Titre1"/>
            </w:pPr>
            <w:r w:rsidRPr="008B0B65">
              <w:t>Collection</w:t>
            </w:r>
          </w:p>
          <w:p w14:paraId="489F2FA8" w14:textId="77777777" w:rsidR="00DC3EA8" w:rsidRPr="008B0B65" w:rsidRDefault="0031638D" w:rsidP="00DC3EA8">
            <w:pPr>
              <w:rPr>
                <w:rStyle w:val="Lienhypertexte"/>
                <w:rFonts w:cs="Arial"/>
                <w:szCs w:val="20"/>
              </w:rPr>
            </w:pPr>
            <w:r w:rsidRPr="008B0B65">
              <w:rPr>
                <w:rFonts w:cs="Arial"/>
                <w:szCs w:val="20"/>
              </w:rPr>
              <w:fldChar w:fldCharType="begin"/>
            </w:r>
            <w:r w:rsidRPr="008B0B65">
              <w:rPr>
                <w:rFonts w:cs="Arial"/>
                <w:szCs w:val="20"/>
              </w:rPr>
              <w:instrText xml:space="preserve"> HYPERLINK "https://enseigner.tv5monde.com/fiches-pedagogiques-fle/7-jours-sur-la-planete" </w:instrText>
            </w:r>
            <w:r w:rsidRPr="008B0B65">
              <w:rPr>
                <w:rFonts w:cs="Arial"/>
                <w:szCs w:val="20"/>
              </w:rPr>
            </w:r>
            <w:r w:rsidRPr="008B0B65">
              <w:rPr>
                <w:rFonts w:cs="Arial"/>
                <w:szCs w:val="20"/>
              </w:rPr>
              <w:fldChar w:fldCharType="separate"/>
            </w:r>
            <w:r w:rsidR="00DC3EA8" w:rsidRPr="008B0B65">
              <w:rPr>
                <w:rFonts w:cs="Arial"/>
                <w:szCs w:val="20"/>
              </w:rPr>
              <w:fldChar w:fldCharType="begin"/>
            </w:r>
            <w:r w:rsidR="00DC3EA8" w:rsidRPr="008B0B65">
              <w:rPr>
                <w:rFonts w:cs="Arial"/>
                <w:szCs w:val="20"/>
              </w:rPr>
              <w:instrText>HYPERLINK "https://enseigner.tv5monde.com/fiches-pedagogiques-fle/diplomates"</w:instrText>
            </w:r>
            <w:r w:rsidR="00DC3EA8" w:rsidRPr="008B0B65">
              <w:rPr>
                <w:rFonts w:cs="Arial"/>
                <w:szCs w:val="20"/>
              </w:rPr>
            </w:r>
            <w:r w:rsidR="00DC3EA8" w:rsidRPr="008B0B65">
              <w:rPr>
                <w:rFonts w:cs="Arial"/>
                <w:szCs w:val="20"/>
              </w:rPr>
              <w:fldChar w:fldCharType="separate"/>
            </w:r>
            <w:r w:rsidR="00DC3EA8" w:rsidRPr="008B0B65">
              <w:rPr>
                <w:rStyle w:val="Lienhypertexte"/>
                <w:rFonts w:cs="Arial"/>
                <w:szCs w:val="20"/>
              </w:rPr>
              <w:fldChar w:fldCharType="begin"/>
            </w:r>
            <w:r w:rsidR="00DC3EA8" w:rsidRPr="008B0B65">
              <w:rPr>
                <w:rStyle w:val="Lienhypertexte"/>
                <w:rFonts w:cs="Arial"/>
                <w:szCs w:val="20"/>
              </w:rPr>
              <w:instrText>HYPERLINK "https://enseigner.tv5monde.com/fiches-pedagogiques-fle/diplomates"</w:instrText>
            </w:r>
            <w:r w:rsidR="00DC3EA8" w:rsidRPr="008B0B65">
              <w:rPr>
                <w:rStyle w:val="Lienhypertexte"/>
                <w:rFonts w:cs="Arial"/>
                <w:szCs w:val="20"/>
              </w:rPr>
            </w:r>
            <w:r w:rsidR="00DC3EA8" w:rsidRPr="008B0B65">
              <w:rPr>
                <w:rStyle w:val="Lienhypertexte"/>
                <w:rFonts w:cs="Arial"/>
                <w:szCs w:val="20"/>
              </w:rPr>
              <w:fldChar w:fldCharType="separate"/>
            </w:r>
            <w:r w:rsidR="00DC3EA8" w:rsidRPr="008B0B65">
              <w:rPr>
                <w:rStyle w:val="Lienhypertexte"/>
                <w:rFonts w:cs="Arial"/>
                <w:szCs w:val="20"/>
              </w:rPr>
              <w:t>F</w:t>
            </w:r>
            <w:r w:rsidR="00DC3EA8" w:rsidRPr="008B0B65">
              <w:rPr>
                <w:rStyle w:val="Lienhypertexte"/>
              </w:rPr>
              <w:t>rançais des relations internationales</w:t>
            </w:r>
          </w:p>
          <w:p w14:paraId="24CF1E52" w14:textId="1DF408F0" w:rsidR="00D35FE0" w:rsidRPr="008B0B65" w:rsidRDefault="00DC3EA8" w:rsidP="00DC3EA8">
            <w:pPr>
              <w:rPr>
                <w:rFonts w:cs="Arial"/>
                <w:szCs w:val="20"/>
              </w:rPr>
            </w:pPr>
            <w:r w:rsidRPr="008B0B65">
              <w:rPr>
                <w:rStyle w:val="Lienhypertexte"/>
                <w:rFonts w:cs="Arial"/>
                <w:szCs w:val="20"/>
              </w:rPr>
              <w:fldChar w:fldCharType="end"/>
            </w:r>
            <w:r w:rsidRPr="008B0B65">
              <w:rPr>
                <w:rFonts w:cs="Arial"/>
                <w:szCs w:val="20"/>
              </w:rPr>
              <w:fldChar w:fldCharType="end"/>
            </w:r>
            <w:r w:rsidR="0031638D" w:rsidRPr="008B0B65">
              <w:rPr>
                <w:rFonts w:cs="Arial"/>
                <w:szCs w:val="20"/>
              </w:rPr>
              <w:fldChar w:fldCharType="end"/>
            </w:r>
          </w:p>
          <w:p w14:paraId="20008D58" w14:textId="77777777" w:rsidR="00A33F16" w:rsidRPr="008B0B65" w:rsidRDefault="00A33F16" w:rsidP="00A33F16">
            <w:pPr>
              <w:pStyle w:val="Titre1"/>
            </w:pPr>
            <w:r w:rsidRPr="008B0B65">
              <w:t>Mise en ligne</w:t>
            </w:r>
          </w:p>
          <w:p w14:paraId="07D8C66A" w14:textId="25D1B1C4" w:rsidR="00A33F16" w:rsidRDefault="00CB70D6" w:rsidP="00A504CF">
            <w:r>
              <w:rPr>
                <w:rFonts w:cs="Tahoma"/>
              </w:rPr>
              <w:t>A</w:t>
            </w:r>
            <w:r w:rsidR="00E9319A">
              <w:rPr>
                <w:rFonts w:cs="Tahoma"/>
              </w:rPr>
              <w:t>oût 2024</w:t>
            </w:r>
          </w:p>
          <w:p w14:paraId="282543D1" w14:textId="77777777" w:rsidR="00FC647B" w:rsidRPr="008B0B65" w:rsidRDefault="00FC647B" w:rsidP="00A504CF"/>
          <w:p w14:paraId="224095AB" w14:textId="26942F9F" w:rsidR="00A33F16" w:rsidRPr="008B0B65" w:rsidRDefault="00DC3EA8" w:rsidP="00A33F16">
            <w:pPr>
              <w:pStyle w:val="Titre1"/>
            </w:pPr>
            <w:r w:rsidRPr="008B0B65">
              <w:t>VIDÉO</w:t>
            </w:r>
          </w:p>
          <w:p w14:paraId="22BA8DB3" w14:textId="13A8C659" w:rsidR="00A33F16" w:rsidRPr="008B0B65" w:rsidRDefault="00000000" w:rsidP="00A504CF">
            <w:hyperlink r:id="rId10" w:history="1">
              <w:r w:rsidR="00E9319A" w:rsidRPr="008E0330">
                <w:rPr>
                  <w:rStyle w:val="Lienhypertexte"/>
                  <w:rFonts w:cs="Tahoma"/>
                </w:rPr>
                <w:t xml:space="preserve">Interview « Objectif Monde » du 11 janvier 2024 de </w:t>
              </w:r>
              <w:r w:rsidR="00E9319A" w:rsidRPr="00CB70D6">
                <w:rPr>
                  <w:rStyle w:val="Lienhypertexte"/>
                  <w:rFonts w:cs="Tahoma"/>
                </w:rPr>
                <w:t>Dominique Laresche</w:t>
              </w:r>
            </w:hyperlink>
          </w:p>
        </w:tc>
        <w:tc>
          <w:tcPr>
            <w:tcW w:w="6236" w:type="dxa"/>
            <w:shd w:val="clear" w:color="auto" w:fill="auto"/>
          </w:tcPr>
          <w:p w14:paraId="69DAD7ED" w14:textId="77777777" w:rsidR="00A33F16" w:rsidRPr="008B0B65" w:rsidRDefault="00A366EB" w:rsidP="00A33F16">
            <w:pPr>
              <w:pStyle w:val="Titre1"/>
            </w:pPr>
            <w:r w:rsidRPr="008B0B65">
              <w:t>En bref</w:t>
            </w:r>
          </w:p>
          <w:p w14:paraId="0B9A9F61" w14:textId="534BB97E" w:rsidR="00A33F16" w:rsidRPr="008B0B65" w:rsidRDefault="00972712" w:rsidP="00A504CF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Maison individuelle ou gratte-ciel ? Faut-il repenser la manière de se loger ?</w:t>
            </w:r>
            <w:r w:rsidR="00A366EB" w:rsidRPr="00EE18C8">
              <w:rPr>
                <w:rFonts w:cs="Arial"/>
                <w:szCs w:val="20"/>
              </w:rPr>
              <w:t xml:space="preserve"> Avec cette fiche pédagogique, vos apprenants </w:t>
            </w:r>
            <w:r w:rsidR="000A6C0D" w:rsidRPr="00EE18C8">
              <w:rPr>
                <w:rFonts w:cs="Arial"/>
                <w:szCs w:val="20"/>
              </w:rPr>
              <w:t xml:space="preserve">analyseront </w:t>
            </w:r>
            <w:r w:rsidR="00EE18C8" w:rsidRPr="00EE18C8">
              <w:rPr>
                <w:rFonts w:cs="Arial"/>
                <w:szCs w:val="20"/>
              </w:rPr>
              <w:t>l’expression de l’obligation, de la possibilité, de l’incapacité</w:t>
            </w:r>
            <w:r w:rsidR="00A366EB" w:rsidRPr="00EE18C8">
              <w:rPr>
                <w:rFonts w:cs="Arial"/>
                <w:szCs w:val="20"/>
              </w:rPr>
              <w:t xml:space="preserve"> et </w:t>
            </w:r>
            <w:r w:rsidR="00EE18C8">
              <w:rPr>
                <w:rFonts w:cs="Arial"/>
                <w:szCs w:val="20"/>
              </w:rPr>
              <w:t>échangeront leur opinion sur la crise du logement pendant une pause-café</w:t>
            </w:r>
            <w:r w:rsidR="00A366EB" w:rsidRPr="00EE18C8">
              <w:rPr>
                <w:rFonts w:cs="Arial"/>
                <w:szCs w:val="20"/>
              </w:rPr>
              <w:t>.</w:t>
            </w:r>
            <w:r w:rsidR="00A33F16" w:rsidRPr="008B0B65">
              <w:t xml:space="preserve"> </w:t>
            </w:r>
          </w:p>
          <w:p w14:paraId="407FE45D" w14:textId="77777777" w:rsidR="00A33F16" w:rsidRPr="008B0B65" w:rsidRDefault="00A33F16" w:rsidP="00A504CF">
            <w:pPr>
              <w:rPr>
                <w:b/>
              </w:rPr>
            </w:pPr>
          </w:p>
          <w:p w14:paraId="0568A2A6" w14:textId="77777777" w:rsidR="00A33F16" w:rsidRPr="008B0B65" w:rsidRDefault="00A33F16" w:rsidP="00A33F16">
            <w:pPr>
              <w:pStyle w:val="Titre1"/>
            </w:pPr>
            <w:r w:rsidRPr="008B0B65">
              <w:t>Objectifs</w:t>
            </w:r>
          </w:p>
          <w:p w14:paraId="1A346C22" w14:textId="77777777" w:rsidR="00A33F16" w:rsidRPr="008B0B65" w:rsidRDefault="00A33F16" w:rsidP="00A504CF">
            <w:pPr>
              <w:rPr>
                <w:b/>
              </w:rPr>
            </w:pPr>
            <w:r w:rsidRPr="008B0B65">
              <w:rPr>
                <w:b/>
              </w:rPr>
              <w:t>Communicatifs / pragmatiques</w:t>
            </w:r>
          </w:p>
          <w:p w14:paraId="6825262C" w14:textId="3970C274" w:rsidR="00A33F16" w:rsidRPr="008B0B65" w:rsidRDefault="00A33F16" w:rsidP="00A33F16">
            <w:pPr>
              <w:pStyle w:val="Paragraphedeliste"/>
              <w:numPr>
                <w:ilvl w:val="0"/>
                <w:numId w:val="1"/>
              </w:numPr>
            </w:pPr>
            <w:r w:rsidRPr="008B0B65">
              <w:t xml:space="preserve">Activité </w:t>
            </w:r>
            <w:r w:rsidR="000A6C0D" w:rsidRPr="008B0B65">
              <w:t>1</w:t>
            </w:r>
            <w:r w:rsidRPr="008B0B65">
              <w:t xml:space="preserve"> : </w:t>
            </w:r>
            <w:r w:rsidR="00272F0E">
              <w:t>introduire le sujet de l’émission</w:t>
            </w:r>
            <w:r w:rsidR="005619F9">
              <w:t xml:space="preserve"> et le lexique associé</w:t>
            </w:r>
            <w:r w:rsidRPr="008B0B65">
              <w:t>.</w:t>
            </w:r>
          </w:p>
          <w:p w14:paraId="133DB37A" w14:textId="42FA20A1" w:rsidR="000A6C0D" w:rsidRPr="008B0B65" w:rsidRDefault="000A6C0D" w:rsidP="000A6C0D">
            <w:pPr>
              <w:pStyle w:val="Paragraphedeliste"/>
              <w:numPr>
                <w:ilvl w:val="0"/>
                <w:numId w:val="1"/>
              </w:numPr>
            </w:pPr>
            <w:r w:rsidRPr="008B0B65">
              <w:t xml:space="preserve">Activité 2 : repérer les </w:t>
            </w:r>
            <w:r w:rsidR="00272F0E">
              <w:t xml:space="preserve">types de logements </w:t>
            </w:r>
            <w:r w:rsidRPr="008B0B65">
              <w:t>abordés dans l’</w:t>
            </w:r>
            <w:r w:rsidR="00272F0E">
              <w:t>entrevue</w:t>
            </w:r>
            <w:r w:rsidRPr="008B0B65">
              <w:t>.</w:t>
            </w:r>
          </w:p>
          <w:p w14:paraId="1442E456" w14:textId="601CA66D" w:rsidR="000A6C0D" w:rsidRPr="008B0B65" w:rsidRDefault="000A6C0D" w:rsidP="00A33F16">
            <w:pPr>
              <w:pStyle w:val="Paragraphedeliste"/>
              <w:numPr>
                <w:ilvl w:val="0"/>
                <w:numId w:val="1"/>
              </w:numPr>
            </w:pPr>
            <w:r w:rsidRPr="008B0B65">
              <w:t xml:space="preserve">Activité 3 : </w:t>
            </w:r>
            <w:r w:rsidR="00272F0E">
              <w:t>identifier les éléments caractéristiques de la maison Phénix.</w:t>
            </w:r>
            <w:r w:rsidRPr="008B0B65">
              <w:t xml:space="preserve"> </w:t>
            </w:r>
          </w:p>
          <w:p w14:paraId="62191DC7" w14:textId="7A158822" w:rsidR="000A6C0D" w:rsidRPr="008B0B65" w:rsidRDefault="000A6C0D" w:rsidP="00A33F16">
            <w:pPr>
              <w:pStyle w:val="Paragraphedeliste"/>
              <w:numPr>
                <w:ilvl w:val="0"/>
                <w:numId w:val="1"/>
              </w:numPr>
            </w:pPr>
            <w:r w:rsidRPr="008B0B65">
              <w:t xml:space="preserve">Activité 4 : </w:t>
            </w:r>
            <w:r w:rsidR="00272F0E">
              <w:t xml:space="preserve">relever </w:t>
            </w:r>
            <w:r w:rsidR="00272F0E" w:rsidRPr="008B0B65">
              <w:t xml:space="preserve">les éléments de définition </w:t>
            </w:r>
            <w:r w:rsidR="00272F0E">
              <w:t>du gratte-ciel</w:t>
            </w:r>
            <w:r w:rsidRPr="008B0B65">
              <w:t>.</w:t>
            </w:r>
          </w:p>
          <w:p w14:paraId="0EED48C1" w14:textId="7E209D0E" w:rsidR="000A6C0D" w:rsidRPr="008B0B65" w:rsidRDefault="000A6C0D" w:rsidP="00A33F16">
            <w:pPr>
              <w:pStyle w:val="Paragraphedeliste"/>
              <w:numPr>
                <w:ilvl w:val="0"/>
                <w:numId w:val="1"/>
              </w:numPr>
            </w:pPr>
            <w:r w:rsidRPr="008B0B65">
              <w:t xml:space="preserve">Activité 5 : </w:t>
            </w:r>
            <w:r w:rsidR="00272F0E">
              <w:t>comprendre les différences de perception du gratte-ciel selon les lieux</w:t>
            </w:r>
            <w:r w:rsidRPr="008B0B65">
              <w:t>.</w:t>
            </w:r>
          </w:p>
          <w:p w14:paraId="4401D88E" w14:textId="2326C8E9" w:rsidR="000A6C0D" w:rsidRPr="008B0B65" w:rsidRDefault="000A6C0D" w:rsidP="00A33F16">
            <w:pPr>
              <w:pStyle w:val="Paragraphedeliste"/>
              <w:numPr>
                <w:ilvl w:val="0"/>
                <w:numId w:val="1"/>
              </w:numPr>
            </w:pPr>
            <w:r w:rsidRPr="008B0B65">
              <w:t xml:space="preserve">Activité 7 : </w:t>
            </w:r>
            <w:r w:rsidR="00272F0E">
              <w:t>échanger son opi</w:t>
            </w:r>
            <w:r w:rsidR="004E5AFE">
              <w:t>ni</w:t>
            </w:r>
            <w:r w:rsidR="00272F0E">
              <w:t>on</w:t>
            </w:r>
            <w:r w:rsidR="004E5AFE">
              <w:t xml:space="preserve"> sur la crise du logement pendant une pause-café</w:t>
            </w:r>
            <w:r w:rsidRPr="008B0B65">
              <w:t>.</w:t>
            </w:r>
          </w:p>
          <w:p w14:paraId="74364D4F" w14:textId="16373F17" w:rsidR="00A33F16" w:rsidRPr="008B0B65" w:rsidRDefault="00A366EB" w:rsidP="00A504CF">
            <w:pPr>
              <w:rPr>
                <w:b/>
              </w:rPr>
            </w:pPr>
            <w:r w:rsidRPr="008B0B65">
              <w:rPr>
                <w:b/>
              </w:rPr>
              <w:t>Linguistique</w:t>
            </w:r>
            <w:r w:rsidR="000A6C0D" w:rsidRPr="008B0B65">
              <w:rPr>
                <w:b/>
              </w:rPr>
              <w:t>(</w:t>
            </w:r>
            <w:r w:rsidRPr="008B0B65">
              <w:rPr>
                <w:b/>
              </w:rPr>
              <w:t>s</w:t>
            </w:r>
            <w:r w:rsidR="000A6C0D" w:rsidRPr="008B0B65">
              <w:rPr>
                <w:b/>
              </w:rPr>
              <w:t>)</w:t>
            </w:r>
          </w:p>
          <w:p w14:paraId="2D5DAAE9" w14:textId="21AB89B9" w:rsidR="00A33F16" w:rsidRPr="008B0B65" w:rsidRDefault="000A6C0D" w:rsidP="000A6C0D">
            <w:pPr>
              <w:pStyle w:val="Paragraphedeliste"/>
              <w:numPr>
                <w:ilvl w:val="0"/>
                <w:numId w:val="1"/>
              </w:numPr>
            </w:pPr>
            <w:r w:rsidRPr="008B0B65">
              <w:t>Activité 6</w:t>
            </w:r>
            <w:r w:rsidR="00A33F16" w:rsidRPr="008B0B65">
              <w:t> :</w:t>
            </w:r>
            <w:r w:rsidRPr="008B0B65">
              <w:t xml:space="preserve"> </w:t>
            </w:r>
            <w:r w:rsidR="00272F0E">
              <w:t xml:space="preserve">analyser </w:t>
            </w:r>
            <w:r w:rsidR="005619F9">
              <w:t>l’expression de l’obligation, de la possibilité et de l’incapacité</w:t>
            </w:r>
            <w:r w:rsidRPr="008B0B65">
              <w:t>.</w:t>
            </w:r>
          </w:p>
        </w:tc>
      </w:tr>
    </w:tbl>
    <w:p w14:paraId="2C67A2B0" w14:textId="77777777" w:rsidR="00A33F16" w:rsidRPr="008B0B65" w:rsidRDefault="00A33F16" w:rsidP="00A33F16">
      <w:pPr>
        <w:rPr>
          <w:lang w:val="fr-FR"/>
        </w:rPr>
      </w:pPr>
    </w:p>
    <w:p w14:paraId="00EB2812" w14:textId="77777777" w:rsidR="000A6C0D" w:rsidRPr="008B0B65" w:rsidRDefault="000A6C0D" w:rsidP="000A6C0D">
      <w:pPr>
        <w:rPr>
          <w:lang w:val="fr-FR"/>
        </w:rPr>
      </w:pPr>
      <w:r w:rsidRPr="008B0B65">
        <w:rPr>
          <w:noProof/>
          <w:lang w:val="fr-FR"/>
        </w:rPr>
        <w:drawing>
          <wp:inline distT="0" distB="0" distL="0" distR="0" wp14:anchorId="4E082AF6" wp14:editId="2D0CA022">
            <wp:extent cx="6120130" cy="365125"/>
            <wp:effectExtent l="0" t="0" r="0" b="0"/>
            <wp:docPr id="196200863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6CF9A1" w14:textId="77777777" w:rsidR="000A6C0D" w:rsidRPr="008B0B65" w:rsidRDefault="000A6C0D" w:rsidP="000A6C0D">
      <w:pPr>
        <w:pStyle w:val="Default"/>
        <w:jc w:val="both"/>
        <w:rPr>
          <w:b/>
          <w:bCs/>
          <w:sz w:val="20"/>
          <w:szCs w:val="20"/>
          <w:lang w:val="fr-FR"/>
        </w:rPr>
      </w:pPr>
    </w:p>
    <w:p w14:paraId="67B16D14" w14:textId="77777777" w:rsidR="000A6C0D" w:rsidRPr="008B0B65" w:rsidRDefault="000A6C0D" w:rsidP="000A6C0D">
      <w:pPr>
        <w:pStyle w:val="Default"/>
        <w:jc w:val="both"/>
        <w:rPr>
          <w:sz w:val="20"/>
          <w:szCs w:val="20"/>
          <w:lang w:val="fr-FR"/>
        </w:rPr>
      </w:pPr>
      <w:r w:rsidRPr="008B0B65">
        <w:rPr>
          <w:b/>
          <w:bCs/>
          <w:sz w:val="20"/>
          <w:szCs w:val="20"/>
          <w:lang w:val="fr-FR"/>
        </w:rPr>
        <w:t xml:space="preserve">Déroulement : deux options pour animer la séance. </w:t>
      </w:r>
    </w:p>
    <w:p w14:paraId="1CB28A89" w14:textId="77777777" w:rsidR="000A6C0D" w:rsidRPr="008B0B65" w:rsidRDefault="000A6C0D" w:rsidP="000A6C0D">
      <w:pPr>
        <w:pStyle w:val="Default"/>
        <w:jc w:val="both"/>
        <w:rPr>
          <w:sz w:val="20"/>
          <w:szCs w:val="20"/>
          <w:lang w:val="fr-FR"/>
        </w:rPr>
      </w:pPr>
      <w:r w:rsidRPr="008B0B65">
        <w:rPr>
          <w:b/>
          <w:bCs/>
          <w:sz w:val="20"/>
          <w:szCs w:val="20"/>
          <w:lang w:val="fr-FR"/>
        </w:rPr>
        <w:t xml:space="preserve">Parcours en autonomie </w:t>
      </w:r>
      <w:r w:rsidRPr="008B0B65">
        <w:rPr>
          <w:sz w:val="20"/>
          <w:szCs w:val="20"/>
          <w:lang w:val="fr-FR"/>
        </w:rPr>
        <w:t xml:space="preserve">: </w:t>
      </w:r>
    </w:p>
    <w:p w14:paraId="08795D53" w14:textId="77777777" w:rsidR="000A6C0D" w:rsidRPr="008B0B65" w:rsidRDefault="000A6C0D" w:rsidP="000A6C0D">
      <w:pPr>
        <w:pStyle w:val="Default"/>
        <w:jc w:val="both"/>
        <w:rPr>
          <w:sz w:val="20"/>
          <w:szCs w:val="20"/>
          <w:lang w:val="fr-FR"/>
        </w:rPr>
      </w:pPr>
      <w:r w:rsidRPr="008B0B65">
        <w:rPr>
          <w:sz w:val="20"/>
          <w:szCs w:val="20"/>
          <w:lang w:val="fr-FR"/>
        </w:rPr>
        <w:t xml:space="preserve">- Les activités 1 à 5 sont réalisées en autonomie, en dehors de la classe. </w:t>
      </w:r>
    </w:p>
    <w:p w14:paraId="32FDEB6E" w14:textId="77777777" w:rsidR="000A6C0D" w:rsidRPr="008B0B65" w:rsidRDefault="000A6C0D" w:rsidP="000A6C0D">
      <w:pPr>
        <w:pStyle w:val="Default"/>
        <w:jc w:val="both"/>
        <w:rPr>
          <w:sz w:val="20"/>
          <w:szCs w:val="20"/>
          <w:lang w:val="fr-FR"/>
        </w:rPr>
      </w:pPr>
      <w:r w:rsidRPr="008B0B65">
        <w:rPr>
          <w:sz w:val="20"/>
          <w:szCs w:val="20"/>
          <w:lang w:val="fr-FR"/>
        </w:rPr>
        <w:t xml:space="preserve">- Les activités 6 et 7 sont réalisées en classe. </w:t>
      </w:r>
    </w:p>
    <w:p w14:paraId="523DB03B" w14:textId="77777777" w:rsidR="000A6C0D" w:rsidRPr="008B0B65" w:rsidRDefault="000A6C0D" w:rsidP="000A6C0D">
      <w:pPr>
        <w:jc w:val="both"/>
        <w:rPr>
          <w:szCs w:val="20"/>
          <w:lang w:val="fr-FR"/>
        </w:rPr>
      </w:pPr>
      <w:r w:rsidRPr="008B0B65">
        <w:rPr>
          <w:b/>
          <w:bCs/>
          <w:szCs w:val="20"/>
          <w:lang w:val="fr-FR"/>
        </w:rPr>
        <w:t xml:space="preserve">Parcours en classe </w:t>
      </w:r>
      <w:r w:rsidRPr="008B0B65">
        <w:rPr>
          <w:szCs w:val="20"/>
          <w:lang w:val="fr-FR"/>
        </w:rPr>
        <w:t>: toutes les activités sont réalisées en classe.</w:t>
      </w:r>
    </w:p>
    <w:p w14:paraId="239E9609" w14:textId="77777777" w:rsidR="000A6C0D" w:rsidRPr="008B0B65" w:rsidRDefault="000A6C0D" w:rsidP="000A6C0D">
      <w:pPr>
        <w:rPr>
          <w:lang w:val="fr-FR"/>
        </w:rPr>
      </w:pPr>
    </w:p>
    <w:p w14:paraId="15EE9F81" w14:textId="77777777" w:rsidR="000A6C0D" w:rsidRPr="008B0B65" w:rsidRDefault="000A6C0D" w:rsidP="000A6C0D">
      <w:pPr>
        <w:rPr>
          <w:lang w:val="fr-FR"/>
        </w:rPr>
      </w:pPr>
      <w:r w:rsidRPr="008B0B65">
        <w:rPr>
          <w:noProof/>
          <w:lang w:val="fr-FR"/>
        </w:rPr>
        <w:drawing>
          <wp:inline distT="0" distB="0" distL="0" distR="0" wp14:anchorId="7CB25F4E" wp14:editId="2C2F48E7">
            <wp:extent cx="6120130" cy="365125"/>
            <wp:effectExtent l="0" t="0" r="0" b="0"/>
            <wp:docPr id="430895850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69CF3B" w14:textId="77777777" w:rsidR="000A6C0D" w:rsidRPr="008B0B65" w:rsidRDefault="000A6C0D" w:rsidP="000A6C0D">
      <w:pPr>
        <w:pStyle w:val="Default"/>
        <w:jc w:val="both"/>
        <w:rPr>
          <w:sz w:val="20"/>
          <w:szCs w:val="20"/>
          <w:lang w:val="fr-FR"/>
        </w:rPr>
      </w:pPr>
      <w:r w:rsidRPr="008B0B65">
        <w:rPr>
          <w:b/>
          <w:bCs/>
          <w:sz w:val="20"/>
          <w:szCs w:val="20"/>
          <w:lang w:val="fr-FR"/>
        </w:rPr>
        <w:t xml:space="preserve">En amont de la séance : </w:t>
      </w:r>
    </w:p>
    <w:p w14:paraId="3C40138E" w14:textId="165D7E37" w:rsidR="000A6C0D" w:rsidRPr="008B0B65" w:rsidRDefault="000A6C0D" w:rsidP="000A6C0D">
      <w:pPr>
        <w:pStyle w:val="Default"/>
        <w:jc w:val="both"/>
        <w:rPr>
          <w:sz w:val="20"/>
          <w:szCs w:val="20"/>
          <w:lang w:val="fr-FR"/>
        </w:rPr>
      </w:pPr>
      <w:r w:rsidRPr="008B0B65">
        <w:rPr>
          <w:sz w:val="20"/>
          <w:szCs w:val="20"/>
          <w:lang w:val="fr-FR"/>
        </w:rPr>
        <w:t xml:space="preserve">Distribuer </w:t>
      </w:r>
      <w:r w:rsidR="004B17C4">
        <w:rPr>
          <w:sz w:val="20"/>
          <w:szCs w:val="20"/>
          <w:lang w:val="fr-FR"/>
        </w:rPr>
        <w:t>la</w:t>
      </w:r>
      <w:r w:rsidRPr="008B0B65">
        <w:rPr>
          <w:sz w:val="20"/>
          <w:szCs w:val="20"/>
          <w:lang w:val="fr-FR"/>
        </w:rPr>
        <w:t xml:space="preserve"> fiche apprenant. Expliquer aux apprenant·e·s qu’ils et elles doivent </w:t>
      </w:r>
      <w:r w:rsidR="004B17C4">
        <w:rPr>
          <w:sz w:val="20"/>
          <w:szCs w:val="20"/>
          <w:lang w:val="fr-FR"/>
        </w:rPr>
        <w:t>observer l’infographie indiquée en activité 1 (</w:t>
      </w:r>
      <w:hyperlink r:id="rId13" w:history="1">
        <w:r w:rsidR="004B17C4" w:rsidRPr="004B17C4">
          <w:rPr>
            <w:rStyle w:val="Lienhypertexte"/>
            <w:sz w:val="20"/>
            <w:szCs w:val="20"/>
            <w:lang w:val="fr-FR"/>
          </w:rPr>
          <w:t>Graphique: Les villes comptant le plus de gratte-ciels | Statista</w:t>
        </w:r>
      </w:hyperlink>
      <w:r w:rsidR="004B17C4">
        <w:rPr>
          <w:sz w:val="20"/>
          <w:szCs w:val="20"/>
          <w:lang w:val="fr-FR"/>
        </w:rPr>
        <w:t>),</w:t>
      </w:r>
      <w:r w:rsidR="004B17C4" w:rsidRPr="004B17C4">
        <w:rPr>
          <w:sz w:val="20"/>
          <w:szCs w:val="20"/>
          <w:lang w:val="fr-FR"/>
        </w:rPr>
        <w:t xml:space="preserve"> </w:t>
      </w:r>
      <w:r w:rsidRPr="004B17C4">
        <w:rPr>
          <w:sz w:val="20"/>
          <w:szCs w:val="20"/>
          <w:lang w:val="fr-FR"/>
        </w:rPr>
        <w:t xml:space="preserve">visionner </w:t>
      </w:r>
      <w:r w:rsidR="004B17C4" w:rsidRPr="004B17C4">
        <w:rPr>
          <w:sz w:val="20"/>
          <w:szCs w:val="20"/>
          <w:lang w:val="fr-FR"/>
        </w:rPr>
        <w:t>une</w:t>
      </w:r>
      <w:r w:rsidRPr="004B17C4">
        <w:rPr>
          <w:sz w:val="20"/>
          <w:szCs w:val="20"/>
          <w:lang w:val="fr-FR"/>
        </w:rPr>
        <w:t xml:space="preserve"> vidéo (</w:t>
      </w:r>
      <w:hyperlink r:id="rId14" w:history="1">
        <w:r w:rsidR="00736456" w:rsidRPr="00736456">
          <w:rPr>
            <w:rStyle w:val="Lienhypertexte"/>
            <w:sz w:val="20"/>
            <w:szCs w:val="20"/>
            <w:lang w:val="fr-FR"/>
          </w:rPr>
          <w:t>Vidéo</w:t>
        </w:r>
        <w:r w:rsidR="00736456">
          <w:rPr>
            <w:rStyle w:val="Lienhypertexte"/>
            <w:sz w:val="20"/>
            <w:szCs w:val="20"/>
            <w:lang w:val="fr-FR"/>
          </w:rPr>
          <w:t xml:space="preserve"> : </w:t>
        </w:r>
        <w:r w:rsidR="00736456" w:rsidRPr="00736456">
          <w:rPr>
            <w:rStyle w:val="Lienhypertexte"/>
            <w:sz w:val="20"/>
            <w:szCs w:val="20"/>
            <w:lang w:val="fr-FR"/>
          </w:rPr>
          <w:t>Crise du logement</w:t>
        </w:r>
      </w:hyperlink>
      <w:r w:rsidRPr="008B0B65">
        <w:rPr>
          <w:bCs/>
          <w:sz w:val="20"/>
          <w:szCs w:val="20"/>
          <w:lang w:val="fr-FR"/>
        </w:rPr>
        <w:t xml:space="preserve">) </w:t>
      </w:r>
      <w:r w:rsidRPr="008B0B65">
        <w:rPr>
          <w:sz w:val="20"/>
          <w:szCs w:val="20"/>
          <w:lang w:val="fr-FR"/>
        </w:rPr>
        <w:t xml:space="preserve">et réaliser les activités 1 à 5 en autonomie. </w:t>
      </w:r>
    </w:p>
    <w:p w14:paraId="3879CBBB" w14:textId="77777777" w:rsidR="00930439" w:rsidRPr="008B0B65" w:rsidRDefault="00930439" w:rsidP="000A6C0D">
      <w:pPr>
        <w:pStyle w:val="Default"/>
        <w:jc w:val="both"/>
        <w:rPr>
          <w:sz w:val="20"/>
          <w:szCs w:val="20"/>
          <w:lang w:val="fr-FR"/>
        </w:rPr>
      </w:pPr>
    </w:p>
    <w:p w14:paraId="013AF1A7" w14:textId="77777777" w:rsidR="000A6C0D" w:rsidRPr="008B0B65" w:rsidRDefault="000A6C0D" w:rsidP="000A6C0D">
      <w:pPr>
        <w:pStyle w:val="Default"/>
        <w:jc w:val="both"/>
        <w:rPr>
          <w:sz w:val="20"/>
          <w:szCs w:val="20"/>
          <w:lang w:val="fr-FR"/>
        </w:rPr>
      </w:pPr>
    </w:p>
    <w:p w14:paraId="4D553696" w14:textId="579FE8BF" w:rsidR="000A6C0D" w:rsidRPr="008B0B65" w:rsidRDefault="000A6C0D" w:rsidP="000A6C0D">
      <w:pPr>
        <w:pStyle w:val="Default"/>
        <w:jc w:val="both"/>
        <w:rPr>
          <w:sz w:val="20"/>
          <w:szCs w:val="20"/>
          <w:lang w:val="fr-FR"/>
        </w:rPr>
      </w:pPr>
      <w:r w:rsidRPr="008B0B65">
        <w:rPr>
          <w:b/>
          <w:bCs/>
          <w:sz w:val="20"/>
          <w:szCs w:val="20"/>
          <w:lang w:val="fr-FR"/>
        </w:rPr>
        <w:t xml:space="preserve">Lors de la séance </w:t>
      </w:r>
      <w:r w:rsidRPr="008B0B65">
        <w:rPr>
          <w:sz w:val="20"/>
          <w:szCs w:val="20"/>
          <w:lang w:val="fr-FR"/>
        </w:rPr>
        <w:t xml:space="preserve">: la correction des activités 1 à 5 peut se faire </w:t>
      </w:r>
      <w:r w:rsidR="004B17C4">
        <w:rPr>
          <w:sz w:val="20"/>
          <w:szCs w:val="20"/>
          <w:lang w:val="fr-FR"/>
        </w:rPr>
        <w:t xml:space="preserve">collectivement </w:t>
      </w:r>
      <w:r w:rsidRPr="008B0B65">
        <w:rPr>
          <w:sz w:val="20"/>
          <w:szCs w:val="20"/>
          <w:lang w:val="fr-FR"/>
        </w:rPr>
        <w:t xml:space="preserve">en classe, individuellement en classe ou à la maison en distribuant le corrigé. </w:t>
      </w:r>
    </w:p>
    <w:p w14:paraId="591BE4B2" w14:textId="43524EE3" w:rsidR="000A6C0D" w:rsidRPr="008B0B65" w:rsidRDefault="000A6C0D" w:rsidP="000A6C0D">
      <w:pPr>
        <w:jc w:val="both"/>
        <w:rPr>
          <w:szCs w:val="20"/>
          <w:lang w:val="fr-FR"/>
        </w:rPr>
      </w:pPr>
      <w:r w:rsidRPr="008B0B65">
        <w:rPr>
          <w:szCs w:val="20"/>
          <w:lang w:val="fr-FR"/>
        </w:rPr>
        <w:t xml:space="preserve">Réaliser les activités 6 (analyse de discours) et 7 (production </w:t>
      </w:r>
      <w:r w:rsidR="004B17C4">
        <w:rPr>
          <w:szCs w:val="20"/>
          <w:lang w:val="fr-FR"/>
        </w:rPr>
        <w:t>orale</w:t>
      </w:r>
      <w:r w:rsidRPr="008B0B65">
        <w:rPr>
          <w:szCs w:val="20"/>
          <w:lang w:val="fr-FR"/>
        </w:rPr>
        <w:t>) en classe : les indications concernant leur mise en œuvre figurent ci-après, dans le parcours « tout en classe ».</w:t>
      </w:r>
    </w:p>
    <w:p w14:paraId="1E215B8E" w14:textId="77777777" w:rsidR="000A6C0D" w:rsidRPr="008B0B65" w:rsidRDefault="000A6C0D" w:rsidP="000A6C0D">
      <w:pPr>
        <w:rPr>
          <w:lang w:val="fr-FR"/>
        </w:rPr>
      </w:pPr>
    </w:p>
    <w:p w14:paraId="00C216BB" w14:textId="77777777" w:rsidR="000A6C0D" w:rsidRPr="008B0B65" w:rsidRDefault="000A6C0D" w:rsidP="000A6C0D">
      <w:pPr>
        <w:rPr>
          <w:lang w:val="fr-FR"/>
        </w:rPr>
      </w:pPr>
    </w:p>
    <w:p w14:paraId="30EEA3A1" w14:textId="77777777" w:rsidR="000A6C0D" w:rsidRPr="008B0B65" w:rsidRDefault="000A6C0D" w:rsidP="000A6C0D">
      <w:pPr>
        <w:spacing w:after="160"/>
        <w:rPr>
          <w:lang w:val="fr-FR"/>
        </w:rPr>
      </w:pPr>
      <w:r w:rsidRPr="008B0B65">
        <w:rPr>
          <w:lang w:val="fr-FR"/>
        </w:rPr>
        <w:br w:type="page"/>
      </w:r>
    </w:p>
    <w:p w14:paraId="6C2C8C05" w14:textId="040498CD" w:rsidR="001F1D26" w:rsidRPr="008B0B65" w:rsidRDefault="001F1D26" w:rsidP="00532C8E">
      <w:pPr>
        <w:rPr>
          <w:lang w:val="fr-FR"/>
        </w:rPr>
      </w:pPr>
      <w:r w:rsidRPr="008B0B65">
        <w:rPr>
          <w:noProof/>
          <w:lang w:val="fr-FR"/>
        </w:rPr>
        <w:lastRenderedPageBreak/>
        <w:drawing>
          <wp:inline distT="0" distB="0" distL="0" distR="0" wp14:anchorId="3F66A30D" wp14:editId="159264BC">
            <wp:extent cx="6120130" cy="358140"/>
            <wp:effectExtent l="0" t="0" r="0" b="0"/>
            <wp:docPr id="944846179" name="Image 944846179" descr="C:\Users\E.PAQUIER\Desktop\bloc-parcours_en_clas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C:\Users\E.PAQUIER\Desktop\bloc-parcours_en_classe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C0961A" w14:textId="77777777" w:rsidR="001F1D26" w:rsidRPr="008B0B65" w:rsidRDefault="001F1D26" w:rsidP="00532C8E">
      <w:pPr>
        <w:rPr>
          <w:lang w:val="fr-FR"/>
        </w:rPr>
      </w:pPr>
    </w:p>
    <w:p w14:paraId="1ED90432" w14:textId="69473797" w:rsidR="00532C8E" w:rsidRPr="008B0B65" w:rsidRDefault="00517CA0" w:rsidP="00532C8E">
      <w:pPr>
        <w:rPr>
          <w:lang w:val="fr-FR"/>
        </w:rPr>
      </w:pPr>
      <w:r w:rsidRPr="008B0B65">
        <w:rPr>
          <w:noProof/>
          <w:lang w:val="fr-FR"/>
        </w:rPr>
        <w:drawing>
          <wp:inline distT="0" distB="0" distL="0" distR="0" wp14:anchorId="53BFBCB2" wp14:editId="3E27BD35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0B65">
        <w:rPr>
          <w:noProof/>
          <w:lang w:val="fr-FR"/>
        </w:rPr>
        <w:drawing>
          <wp:inline distT="0" distB="0" distL="0" distR="0" wp14:anchorId="1AD51D87" wp14:editId="261CE91D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77777777" w:rsidR="00396052" w:rsidRPr="008B0B65" w:rsidRDefault="00396052" w:rsidP="004060DE">
      <w:pPr>
        <w:jc w:val="both"/>
        <w:rPr>
          <w:b/>
          <w:lang w:val="fr-FR"/>
        </w:rPr>
      </w:pPr>
    </w:p>
    <w:p w14:paraId="5D21F5DC" w14:textId="77777777" w:rsidR="00532C8E" w:rsidRPr="008B0B65" w:rsidRDefault="00532C8E" w:rsidP="001F1D26">
      <w:pPr>
        <w:jc w:val="both"/>
        <w:rPr>
          <w:b/>
          <w:lang w:val="fr-FR"/>
        </w:rPr>
      </w:pPr>
      <w:r w:rsidRPr="008B0B65">
        <w:rPr>
          <w:b/>
          <w:lang w:val="fr-FR"/>
        </w:rPr>
        <w:t>Consigne</w:t>
      </w:r>
    </w:p>
    <w:p w14:paraId="7C11BD4E" w14:textId="0D5C21C1" w:rsidR="004B17C4" w:rsidRPr="004B17C4" w:rsidRDefault="00183F63" w:rsidP="004B17C4">
      <w:pPr>
        <w:jc w:val="both"/>
        <w:rPr>
          <w:lang w:val="fr-FR"/>
        </w:rPr>
      </w:pPr>
      <w:r w:rsidRPr="004B17C4">
        <w:rPr>
          <w:lang w:val="fr-FR"/>
        </w:rPr>
        <w:t xml:space="preserve">Faites l’activité 1 : </w:t>
      </w:r>
      <w:r w:rsidR="004B17C4" w:rsidRPr="004B17C4">
        <w:rPr>
          <w:lang w:val="fr-FR"/>
        </w:rPr>
        <w:t>quelles villes ont le plus de gratte-ciel</w:t>
      </w:r>
      <w:r w:rsidR="00E35830">
        <w:rPr>
          <w:lang w:val="fr-FR"/>
        </w:rPr>
        <w:t>s</w:t>
      </w:r>
      <w:r w:rsidR="004B17C4" w:rsidRPr="004B17C4">
        <w:rPr>
          <w:lang w:val="fr-FR"/>
        </w:rPr>
        <w:t xml:space="preserve"> dans le monde ? Observez l’infographie à partir de ce lien : </w:t>
      </w:r>
      <w:hyperlink r:id="rId18" w:history="1">
        <w:proofErr w:type="gramStart"/>
        <w:r w:rsidR="004B17C4" w:rsidRPr="004B17C4">
          <w:rPr>
            <w:rStyle w:val="Lienhypertexte"/>
            <w:lang w:val="fr-FR"/>
          </w:rPr>
          <w:t>Graphique:</w:t>
        </w:r>
        <w:proofErr w:type="gramEnd"/>
        <w:r w:rsidR="004B17C4" w:rsidRPr="004B17C4">
          <w:rPr>
            <w:rStyle w:val="Lienhypertexte"/>
            <w:lang w:val="fr-FR"/>
          </w:rPr>
          <w:t xml:space="preserve"> Les villes comptant le plus de gratte-ciels | Statista</w:t>
        </w:r>
      </w:hyperlink>
      <w:r w:rsidR="004B17C4" w:rsidRPr="004B17C4">
        <w:rPr>
          <w:lang w:val="fr-FR"/>
        </w:rPr>
        <w:t>. Dites si les informations suivantes sont vraies ou fausses.</w:t>
      </w:r>
      <w:r w:rsidR="004B17C4">
        <w:rPr>
          <w:lang w:val="fr-FR"/>
        </w:rPr>
        <w:t xml:space="preserve"> Puis réfléchissez.</w:t>
      </w:r>
    </w:p>
    <w:p w14:paraId="36078FA9" w14:textId="4F9854BE" w:rsidR="00C43114" w:rsidRPr="008B0B65" w:rsidRDefault="00C43114" w:rsidP="004B17C4">
      <w:pPr>
        <w:pStyle w:val="Commentaire"/>
        <w:rPr>
          <w:lang w:val="fr-FR"/>
        </w:rPr>
      </w:pPr>
    </w:p>
    <w:p w14:paraId="7C050BC4" w14:textId="77777777" w:rsidR="00532C8E" w:rsidRPr="008B0B65" w:rsidRDefault="00532C8E" w:rsidP="001F1D26">
      <w:pPr>
        <w:jc w:val="both"/>
        <w:rPr>
          <w:b/>
          <w:lang w:val="fr-FR"/>
        </w:rPr>
      </w:pPr>
      <w:r w:rsidRPr="008B0B65">
        <w:rPr>
          <w:b/>
          <w:lang w:val="fr-FR"/>
        </w:rPr>
        <w:t xml:space="preserve">Mise en œuvre </w:t>
      </w:r>
    </w:p>
    <w:p w14:paraId="49B5598D" w14:textId="34C0D843" w:rsidR="00657D2F" w:rsidRPr="00657D2F" w:rsidRDefault="001F1D26" w:rsidP="009D3FDD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657D2F">
        <w:rPr>
          <w:rFonts w:eastAsia="Arial Unicode MS"/>
        </w:rPr>
        <w:t xml:space="preserve">Former des </w:t>
      </w:r>
      <w:r w:rsidR="0039653F">
        <w:rPr>
          <w:rFonts w:eastAsia="Arial Unicode MS"/>
        </w:rPr>
        <w:t>binômes</w:t>
      </w:r>
      <w:r w:rsidRPr="00657D2F">
        <w:rPr>
          <w:rFonts w:eastAsia="Arial Unicode MS"/>
        </w:rPr>
        <w:t xml:space="preserve">. </w:t>
      </w:r>
    </w:p>
    <w:p w14:paraId="68DD2A6C" w14:textId="64D7E692" w:rsidR="004B17C4" w:rsidRPr="00657D2F" w:rsidRDefault="004B17C4" w:rsidP="009D3FDD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657D2F">
        <w:rPr>
          <w:rFonts w:eastAsia="Arial Unicode MS"/>
        </w:rPr>
        <w:t>Distribuer la fiche apprenant. Projeter l’infographie au tableau.</w:t>
      </w:r>
    </w:p>
    <w:p w14:paraId="328ED6B2" w14:textId="613BFD0A" w:rsidR="00657D2F" w:rsidRPr="008B0B65" w:rsidRDefault="00657D2F" w:rsidP="001F1D26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>Faire prendre connaissance des items du vrai/faux</w:t>
      </w:r>
      <w:r w:rsidR="0039653F">
        <w:rPr>
          <w:rFonts w:eastAsia="Arial Unicode MS"/>
        </w:rPr>
        <w:t>.</w:t>
      </w:r>
      <w:r>
        <w:rPr>
          <w:rFonts w:eastAsia="Arial Unicode MS"/>
        </w:rPr>
        <w:t xml:space="preserve"> </w:t>
      </w:r>
    </w:p>
    <w:p w14:paraId="67D04024" w14:textId="03FA7789" w:rsidR="001F1D26" w:rsidRPr="008B0B65" w:rsidRDefault="001F1D26" w:rsidP="001F1D26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8B0B65">
        <w:rPr>
          <w:rFonts w:eastAsia="Arial Unicode MS"/>
        </w:rPr>
        <w:t>Laisser un temps d</w:t>
      </w:r>
      <w:r w:rsidR="0039653F">
        <w:rPr>
          <w:rFonts w:eastAsia="Arial Unicode MS"/>
        </w:rPr>
        <w:t>e réponse</w:t>
      </w:r>
      <w:r w:rsidR="00657D2F">
        <w:rPr>
          <w:rFonts w:eastAsia="Arial Unicode MS"/>
        </w:rPr>
        <w:t>.</w:t>
      </w:r>
    </w:p>
    <w:p w14:paraId="35D2130E" w14:textId="77777777" w:rsidR="0039653F" w:rsidRPr="0039653F" w:rsidRDefault="00CD1876" w:rsidP="00213666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8B0B65">
        <w:rPr>
          <w:rFonts w:eastAsia="Arial Unicode MS"/>
        </w:rPr>
        <w:t xml:space="preserve">Mettre en commun. </w:t>
      </w:r>
    </w:p>
    <w:p w14:paraId="7D6F3BF8" w14:textId="77777777" w:rsidR="0039653F" w:rsidRPr="0039653F" w:rsidRDefault="0039653F" w:rsidP="005B1168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39653F">
        <w:rPr>
          <w:rFonts w:eastAsia="Arial Unicode MS"/>
        </w:rPr>
        <w:t xml:space="preserve">Puis former des petits groupes de 3-4 apprenants. </w:t>
      </w:r>
    </w:p>
    <w:p w14:paraId="4BBD8105" w14:textId="7189DCB4" w:rsidR="0039653F" w:rsidRPr="0039653F" w:rsidRDefault="0039653F" w:rsidP="009B5A85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39653F">
        <w:rPr>
          <w:rFonts w:eastAsia="Arial Unicode MS"/>
        </w:rPr>
        <w:t>Faire lire les questions. Laisser un temps de réflexion.</w:t>
      </w:r>
    </w:p>
    <w:p w14:paraId="28F0DFA9" w14:textId="385CD127" w:rsidR="001F1D26" w:rsidRPr="008B0B65" w:rsidRDefault="0039653F" w:rsidP="00213666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 xml:space="preserve">Puis mettre en commun. </w:t>
      </w:r>
      <w:r w:rsidR="00657D2F">
        <w:rPr>
          <w:rFonts w:eastAsia="Arial Unicode MS"/>
        </w:rPr>
        <w:t>Noter le lexique essentiel, notamment celui du logement, au tableau.</w:t>
      </w:r>
      <w:r w:rsidR="001F1D26" w:rsidRPr="008B0B65">
        <w:rPr>
          <w:rFonts w:eastAsia="Arial Unicode MS"/>
        </w:rPr>
        <w:t xml:space="preserve"> </w:t>
      </w:r>
    </w:p>
    <w:p w14:paraId="12E31FC5" w14:textId="1657E0AE" w:rsidR="00704307" w:rsidRPr="008B0B65" w:rsidRDefault="00517CA0" w:rsidP="001F1D26">
      <w:pPr>
        <w:jc w:val="both"/>
        <w:rPr>
          <w:iCs/>
          <w:lang w:val="fr-FR"/>
        </w:rPr>
      </w:pPr>
      <w:r w:rsidRPr="008B0B65">
        <w:rPr>
          <w:iCs/>
          <w:noProof/>
          <w:lang w:val="fr-FR"/>
        </w:rPr>
        <w:drawing>
          <wp:inline distT="0" distB="0" distL="0" distR="0" wp14:anchorId="5A486D5C" wp14:editId="0B10FF40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C6560E" w14:textId="77777777" w:rsidR="001F1D26" w:rsidRPr="008B0B65" w:rsidRDefault="001F1D26" w:rsidP="001F1D26">
      <w:pPr>
        <w:jc w:val="both"/>
        <w:rPr>
          <w:iCs/>
          <w:lang w:val="fr-FR"/>
        </w:rPr>
      </w:pPr>
      <w:r w:rsidRPr="008B0B65">
        <w:rPr>
          <w:iCs/>
          <w:lang w:val="fr-FR"/>
        </w:rPr>
        <w:t>Voir fiche « corrigés ».</w:t>
      </w:r>
    </w:p>
    <w:p w14:paraId="603FAD1B" w14:textId="77777777" w:rsidR="00704307" w:rsidRPr="008B0B65" w:rsidRDefault="00704307" w:rsidP="00C43114">
      <w:pPr>
        <w:spacing w:after="120"/>
        <w:jc w:val="both"/>
        <w:rPr>
          <w:iCs/>
          <w:lang w:val="fr-FR"/>
        </w:rPr>
      </w:pPr>
    </w:p>
    <w:p w14:paraId="05E0DE7F" w14:textId="106FAA4E" w:rsidR="00704307" w:rsidRPr="008B0B65" w:rsidRDefault="00517CA0" w:rsidP="001F1D26">
      <w:pPr>
        <w:jc w:val="both"/>
        <w:rPr>
          <w:iCs/>
          <w:lang w:val="fr-FR"/>
        </w:rPr>
      </w:pPr>
      <w:r w:rsidRPr="008B0B65">
        <w:rPr>
          <w:noProof/>
          <w:lang w:val="fr-FR"/>
        </w:rPr>
        <w:drawing>
          <wp:inline distT="0" distB="0" distL="0" distR="0" wp14:anchorId="1C03AE93" wp14:editId="028D8AC3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0B65">
        <w:rPr>
          <w:noProof/>
          <w:lang w:val="fr-FR"/>
        </w:rPr>
        <w:drawing>
          <wp:inline distT="0" distB="0" distL="0" distR="0" wp14:anchorId="396E23B9" wp14:editId="0810AB70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77777777" w:rsidR="00396052" w:rsidRPr="008B0B65" w:rsidRDefault="00396052" w:rsidP="001F1D26">
      <w:pPr>
        <w:jc w:val="both"/>
        <w:rPr>
          <w:b/>
          <w:lang w:val="fr-FR"/>
        </w:rPr>
      </w:pPr>
    </w:p>
    <w:p w14:paraId="6ECA96BD" w14:textId="77777777" w:rsidR="00704307" w:rsidRPr="008B0B65" w:rsidRDefault="00704307" w:rsidP="001F1D26">
      <w:pPr>
        <w:jc w:val="both"/>
        <w:rPr>
          <w:b/>
          <w:lang w:val="fr-FR"/>
        </w:rPr>
      </w:pPr>
      <w:r w:rsidRPr="008B0B65">
        <w:rPr>
          <w:b/>
          <w:lang w:val="fr-FR"/>
        </w:rPr>
        <w:t>Consigne</w:t>
      </w:r>
    </w:p>
    <w:p w14:paraId="6D05CB04" w14:textId="6C0FC7C7" w:rsidR="00704307" w:rsidRPr="00657D2F" w:rsidRDefault="001F1D26" w:rsidP="00657D2F">
      <w:pPr>
        <w:jc w:val="both"/>
        <w:rPr>
          <w:lang w:val="fr-FR"/>
        </w:rPr>
      </w:pPr>
      <w:r w:rsidRPr="00657D2F">
        <w:rPr>
          <w:lang w:val="fr-FR"/>
        </w:rPr>
        <w:t xml:space="preserve">Faites l’activité 2 : </w:t>
      </w:r>
      <w:bookmarkStart w:id="1" w:name="_Hlk157075099"/>
      <w:r w:rsidR="00657D2F" w:rsidRPr="00657D2F">
        <w:rPr>
          <w:lang w:val="fr-FR"/>
        </w:rPr>
        <w:t xml:space="preserve">regardez l’extrait de l’émission </w:t>
      </w:r>
      <w:r w:rsidR="00657D2F" w:rsidRPr="00657D2F">
        <w:rPr>
          <w:i/>
          <w:iCs/>
          <w:lang w:val="fr-FR"/>
        </w:rPr>
        <w:t>Objectif Monde</w:t>
      </w:r>
      <w:r w:rsidR="00657D2F" w:rsidRPr="00657D2F">
        <w:rPr>
          <w:lang w:val="fr-FR"/>
        </w:rPr>
        <w:t xml:space="preserve"> via ce lien </w:t>
      </w:r>
      <w:r w:rsidR="00736456" w:rsidRPr="004B17C4">
        <w:rPr>
          <w:szCs w:val="20"/>
          <w:lang w:val="fr-FR"/>
        </w:rPr>
        <w:t>(</w:t>
      </w:r>
      <w:hyperlink r:id="rId22" w:history="1">
        <w:r w:rsidR="00736456" w:rsidRPr="00736456">
          <w:rPr>
            <w:rStyle w:val="Lienhypertexte"/>
            <w:szCs w:val="20"/>
            <w:lang w:val="fr-FR"/>
          </w:rPr>
          <w:t>Vidéo</w:t>
        </w:r>
        <w:r w:rsidR="00736456">
          <w:rPr>
            <w:rStyle w:val="Lienhypertexte"/>
            <w:szCs w:val="20"/>
            <w:lang w:val="fr-FR"/>
          </w:rPr>
          <w:t xml:space="preserve"> : </w:t>
        </w:r>
        <w:r w:rsidR="00736456" w:rsidRPr="00736456">
          <w:rPr>
            <w:rStyle w:val="Lienhypertexte"/>
            <w:szCs w:val="20"/>
            <w:lang w:val="fr-FR"/>
          </w:rPr>
          <w:t>Crise du logement</w:t>
        </w:r>
      </w:hyperlink>
      <w:r w:rsidR="00736456" w:rsidRPr="008B0B65">
        <w:rPr>
          <w:bCs/>
          <w:szCs w:val="20"/>
          <w:lang w:val="fr-FR"/>
        </w:rPr>
        <w:t>)</w:t>
      </w:r>
      <w:r w:rsidR="00657D2F" w:rsidRPr="00657D2F">
        <w:rPr>
          <w:lang w:val="fr-FR"/>
        </w:rPr>
        <w:t xml:space="preserve">. Cochez les types de logements entendus. </w:t>
      </w:r>
      <w:bookmarkEnd w:id="1"/>
    </w:p>
    <w:p w14:paraId="124A4A1F" w14:textId="77777777" w:rsidR="00396052" w:rsidRPr="008B0B65" w:rsidRDefault="00396052" w:rsidP="001F1D26">
      <w:pPr>
        <w:jc w:val="both"/>
        <w:rPr>
          <w:lang w:val="fr-FR"/>
        </w:rPr>
      </w:pPr>
    </w:p>
    <w:p w14:paraId="470A4FDE" w14:textId="77777777" w:rsidR="00704307" w:rsidRPr="008B0B65" w:rsidRDefault="00704307" w:rsidP="001F1D26">
      <w:pPr>
        <w:jc w:val="both"/>
        <w:rPr>
          <w:b/>
          <w:lang w:val="fr-FR"/>
        </w:rPr>
      </w:pPr>
      <w:r w:rsidRPr="008B0B65">
        <w:rPr>
          <w:b/>
          <w:lang w:val="fr-FR"/>
        </w:rPr>
        <w:t xml:space="preserve">Mise en œuvre </w:t>
      </w:r>
    </w:p>
    <w:p w14:paraId="1A7A9EC9" w14:textId="02290698" w:rsidR="001F1D26" w:rsidRPr="008B0B65" w:rsidRDefault="00657D2F" w:rsidP="001F1D26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>Former de</w:t>
      </w:r>
      <w:r w:rsidR="0039653F">
        <w:rPr>
          <w:rFonts w:eastAsia="Arial Unicode MS"/>
        </w:rPr>
        <w:t xml:space="preserve"> nouveaux</w:t>
      </w:r>
      <w:r>
        <w:rPr>
          <w:rFonts w:eastAsia="Arial Unicode MS"/>
        </w:rPr>
        <w:t xml:space="preserve"> binômes</w:t>
      </w:r>
      <w:r w:rsidR="001F1D26" w:rsidRPr="008B0B65">
        <w:rPr>
          <w:rFonts w:eastAsia="Arial Unicode MS"/>
        </w:rPr>
        <w:t>.</w:t>
      </w:r>
    </w:p>
    <w:p w14:paraId="25A7143E" w14:textId="15EEE757" w:rsidR="001F1D26" w:rsidRPr="008B0B65" w:rsidRDefault="001F1D26" w:rsidP="005F5143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8B0B65">
        <w:rPr>
          <w:rFonts w:eastAsia="Arial Unicode MS"/>
        </w:rPr>
        <w:t xml:space="preserve">Prendre connaissance de l’activité et des </w:t>
      </w:r>
      <w:r w:rsidR="00657D2F">
        <w:rPr>
          <w:rFonts w:eastAsia="Arial Unicode MS"/>
        </w:rPr>
        <w:t>types de logements</w:t>
      </w:r>
      <w:r w:rsidRPr="008B0B65">
        <w:rPr>
          <w:rFonts w:eastAsia="Arial Unicode MS"/>
        </w:rPr>
        <w:t xml:space="preserve"> proposés. Lever les éventuelles difficultés lexicales</w:t>
      </w:r>
      <w:r w:rsidRPr="008B0B65">
        <w:rPr>
          <w:rFonts w:cs="Arial"/>
          <w:szCs w:val="20"/>
        </w:rPr>
        <w:t>.</w:t>
      </w:r>
    </w:p>
    <w:p w14:paraId="15C0485F" w14:textId="77777777" w:rsidR="001F1D26" w:rsidRPr="008B0B65" w:rsidRDefault="001F1D26" w:rsidP="001F1D26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8B0B65">
        <w:rPr>
          <w:rFonts w:cs="Arial"/>
          <w:szCs w:val="20"/>
        </w:rPr>
        <w:t>Di</w:t>
      </w:r>
      <w:r w:rsidRPr="008B0B65">
        <w:rPr>
          <w:rFonts w:eastAsia="Arial Unicode MS"/>
        </w:rPr>
        <w:t xml:space="preserve">ffuser la vidéo en entier, </w:t>
      </w:r>
      <w:r w:rsidRPr="008B0B65">
        <w:rPr>
          <w:rFonts w:eastAsia="Arial Unicode MS"/>
          <w:u w:val="single"/>
        </w:rPr>
        <w:t>avec le son</w:t>
      </w:r>
      <w:r w:rsidRPr="008B0B65">
        <w:rPr>
          <w:rFonts w:eastAsia="Arial Unicode MS"/>
        </w:rPr>
        <w:t xml:space="preserve"> et sans les sous-titres. </w:t>
      </w:r>
    </w:p>
    <w:p w14:paraId="35E38795" w14:textId="2A592CA0" w:rsidR="001F1D26" w:rsidRPr="008B0B65" w:rsidRDefault="001F1D26" w:rsidP="00F8634F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8B0B65">
        <w:t xml:space="preserve">Faire comparer les réponses. Puis mettre en commun à l’oral. </w:t>
      </w:r>
    </w:p>
    <w:p w14:paraId="27CDD970" w14:textId="6A8B90D9" w:rsidR="00D93A8A" w:rsidRPr="008B0B65" w:rsidRDefault="00517CA0" w:rsidP="001F1D26">
      <w:pPr>
        <w:jc w:val="both"/>
        <w:rPr>
          <w:iCs/>
          <w:lang w:val="fr-FR"/>
        </w:rPr>
      </w:pPr>
      <w:r w:rsidRPr="008B0B65">
        <w:rPr>
          <w:iCs/>
          <w:noProof/>
          <w:lang w:val="fr-FR"/>
        </w:rPr>
        <w:drawing>
          <wp:inline distT="0" distB="0" distL="0" distR="0" wp14:anchorId="03395BFE" wp14:editId="032A47C9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02FEE2" w14:textId="77777777" w:rsidR="001F1D26" w:rsidRPr="008B0B65" w:rsidRDefault="001F1D26" w:rsidP="001F1D26">
      <w:pPr>
        <w:jc w:val="both"/>
        <w:rPr>
          <w:iCs/>
          <w:lang w:val="fr-FR"/>
        </w:rPr>
      </w:pPr>
      <w:r w:rsidRPr="008B0B65">
        <w:rPr>
          <w:iCs/>
          <w:lang w:val="fr-FR"/>
        </w:rPr>
        <w:t>Voir fiche « corrigés ».</w:t>
      </w:r>
    </w:p>
    <w:p w14:paraId="0FEAFFC3" w14:textId="1509519B" w:rsidR="00313E6D" w:rsidRPr="008B0B65" w:rsidRDefault="00313E6D" w:rsidP="00C43114">
      <w:pPr>
        <w:spacing w:after="120"/>
        <w:jc w:val="both"/>
        <w:rPr>
          <w:iCs/>
          <w:lang w:val="fr-FR"/>
        </w:rPr>
      </w:pPr>
    </w:p>
    <w:p w14:paraId="3D593F7C" w14:textId="491827CA" w:rsidR="00704307" w:rsidRPr="008B0B65" w:rsidRDefault="00517CA0" w:rsidP="001F1D26">
      <w:pPr>
        <w:jc w:val="both"/>
        <w:rPr>
          <w:noProof/>
          <w:lang w:val="fr-FR"/>
        </w:rPr>
      </w:pPr>
      <w:r w:rsidRPr="008B0B65">
        <w:rPr>
          <w:noProof/>
          <w:lang w:val="fr-FR"/>
        </w:rPr>
        <w:drawing>
          <wp:inline distT="0" distB="0" distL="0" distR="0" wp14:anchorId="093BB87A" wp14:editId="5538E807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0B65">
        <w:rPr>
          <w:noProof/>
          <w:lang w:val="fr-FR"/>
        </w:rPr>
        <w:drawing>
          <wp:inline distT="0" distB="0" distL="0" distR="0" wp14:anchorId="33B4FAF3" wp14:editId="45FEA626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E43FA6" w14:textId="77777777" w:rsidR="009F315C" w:rsidRPr="008B0B65" w:rsidRDefault="009F315C" w:rsidP="001F1D26">
      <w:pPr>
        <w:jc w:val="both"/>
        <w:rPr>
          <w:lang w:val="fr-FR"/>
        </w:rPr>
      </w:pPr>
    </w:p>
    <w:p w14:paraId="2F4F8577" w14:textId="4B91F4F7" w:rsidR="00704307" w:rsidRPr="008B0B65" w:rsidRDefault="00704307" w:rsidP="001F1D26">
      <w:pPr>
        <w:jc w:val="both"/>
        <w:rPr>
          <w:b/>
          <w:lang w:val="fr-FR"/>
        </w:rPr>
      </w:pPr>
      <w:r w:rsidRPr="008B0B65">
        <w:rPr>
          <w:b/>
          <w:lang w:val="fr-FR"/>
        </w:rPr>
        <w:t>Consigne</w:t>
      </w:r>
    </w:p>
    <w:p w14:paraId="57757BE8" w14:textId="30E4C0E3" w:rsidR="00657D2F" w:rsidRPr="00657D2F" w:rsidRDefault="00DB641D" w:rsidP="00657D2F">
      <w:pPr>
        <w:jc w:val="both"/>
        <w:rPr>
          <w:lang w:val="fr-FR"/>
        </w:rPr>
      </w:pPr>
      <w:r w:rsidRPr="00657D2F">
        <w:rPr>
          <w:lang w:val="fr-FR"/>
        </w:rPr>
        <w:t xml:space="preserve">Faites l’activité 3 : </w:t>
      </w:r>
      <w:r w:rsidR="00657D2F" w:rsidRPr="00657D2F">
        <w:rPr>
          <w:lang w:val="fr-FR"/>
        </w:rPr>
        <w:t>écoutez le début de l’extrait d’</w:t>
      </w:r>
      <w:r w:rsidR="00657D2F" w:rsidRPr="00657D2F">
        <w:rPr>
          <w:i/>
          <w:iCs/>
          <w:lang w:val="fr-FR"/>
        </w:rPr>
        <w:t>Objectif</w:t>
      </w:r>
      <w:r w:rsidR="00657D2F" w:rsidRPr="00657D2F">
        <w:rPr>
          <w:lang w:val="fr-FR"/>
        </w:rPr>
        <w:t xml:space="preserve"> </w:t>
      </w:r>
      <w:r w:rsidR="00657D2F" w:rsidRPr="00657D2F">
        <w:rPr>
          <w:i/>
          <w:iCs/>
          <w:lang w:val="fr-FR"/>
        </w:rPr>
        <w:t>Monde</w:t>
      </w:r>
      <w:r w:rsidR="00657D2F" w:rsidRPr="00657D2F">
        <w:rPr>
          <w:lang w:val="fr-FR"/>
        </w:rPr>
        <w:t xml:space="preserve"> jusqu’à </w:t>
      </w:r>
      <w:r w:rsidR="00657D2F" w:rsidRPr="00CB70D6">
        <w:rPr>
          <w:lang w:val="fr-FR"/>
        </w:rPr>
        <w:t>0’4</w:t>
      </w:r>
      <w:r w:rsidR="004A6115">
        <w:rPr>
          <w:lang w:val="fr-FR"/>
        </w:rPr>
        <w:t>3</w:t>
      </w:r>
      <w:r w:rsidR="00657D2F" w:rsidRPr="00657D2F">
        <w:rPr>
          <w:lang w:val="fr-FR"/>
        </w:rPr>
        <w:t xml:space="preserve"> (« ... au début du 20</w:t>
      </w:r>
      <w:r w:rsidR="00657D2F" w:rsidRPr="00657D2F">
        <w:rPr>
          <w:vertAlign w:val="superscript"/>
          <w:lang w:val="fr-FR"/>
        </w:rPr>
        <w:t>e</w:t>
      </w:r>
      <w:r w:rsidR="00657D2F" w:rsidRPr="00657D2F">
        <w:rPr>
          <w:lang w:val="fr-FR"/>
        </w:rPr>
        <w:t xml:space="preserve"> siècle tout compte fait. ») et complétez les informations demandées.</w:t>
      </w:r>
    </w:p>
    <w:p w14:paraId="185C8963" w14:textId="511F4E05" w:rsidR="00396052" w:rsidRPr="008B0B65" w:rsidRDefault="00396052" w:rsidP="00657D2F">
      <w:pPr>
        <w:jc w:val="both"/>
        <w:rPr>
          <w:lang w:val="fr-FR"/>
        </w:rPr>
      </w:pPr>
    </w:p>
    <w:p w14:paraId="310F5962" w14:textId="449AD55B" w:rsidR="00704307" w:rsidRPr="008B0B65" w:rsidRDefault="00704307" w:rsidP="001F1D26">
      <w:pPr>
        <w:jc w:val="both"/>
        <w:rPr>
          <w:b/>
          <w:lang w:val="fr-FR"/>
        </w:rPr>
      </w:pPr>
      <w:r w:rsidRPr="008B0B65">
        <w:rPr>
          <w:b/>
          <w:lang w:val="fr-FR"/>
        </w:rPr>
        <w:t>Mise en œuvre</w:t>
      </w:r>
    </w:p>
    <w:p w14:paraId="4EDEA7EB" w14:textId="51B94FEB" w:rsidR="00DB641D" w:rsidRPr="008B0B65" w:rsidRDefault="00657D2F" w:rsidP="00DB641D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 xml:space="preserve">Conserver les </w:t>
      </w:r>
      <w:r w:rsidR="00DB641D" w:rsidRPr="008B0B65">
        <w:rPr>
          <w:rFonts w:eastAsia="Arial Unicode MS"/>
        </w:rPr>
        <w:t>binômes</w:t>
      </w:r>
      <w:r>
        <w:rPr>
          <w:rFonts w:eastAsia="Arial Unicode MS"/>
        </w:rPr>
        <w:t xml:space="preserve"> précédemment formés</w:t>
      </w:r>
      <w:r w:rsidR="00DB641D" w:rsidRPr="008B0B65">
        <w:rPr>
          <w:rFonts w:eastAsia="Arial Unicode MS"/>
        </w:rPr>
        <w:t xml:space="preserve">. </w:t>
      </w:r>
    </w:p>
    <w:p w14:paraId="62656D8D" w14:textId="4892F3A8" w:rsidR="00DB641D" w:rsidRPr="008B0B65" w:rsidRDefault="00DB641D" w:rsidP="00DB641D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8B0B65">
        <w:rPr>
          <w:rFonts w:eastAsia="Arial Unicode MS"/>
        </w:rPr>
        <w:t xml:space="preserve">Faire lire les </w:t>
      </w:r>
      <w:r w:rsidR="00657D2F">
        <w:rPr>
          <w:rFonts w:eastAsia="Arial Unicode MS"/>
        </w:rPr>
        <w:t>différentes informations à repérer</w:t>
      </w:r>
      <w:r w:rsidRPr="008B0B65">
        <w:rPr>
          <w:rFonts w:eastAsia="Arial Unicode MS"/>
        </w:rPr>
        <w:t>. Lever les éventuelles difficultés lexicales.</w:t>
      </w:r>
    </w:p>
    <w:p w14:paraId="6828B5ED" w14:textId="6F0C9827" w:rsidR="00DB641D" w:rsidRPr="008B0B65" w:rsidRDefault="00DB641D" w:rsidP="00DB641D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8B0B65">
        <w:rPr>
          <w:rFonts w:cs="Arial"/>
          <w:szCs w:val="20"/>
        </w:rPr>
        <w:lastRenderedPageBreak/>
        <w:t>Di</w:t>
      </w:r>
      <w:r w:rsidRPr="008B0B65">
        <w:rPr>
          <w:rFonts w:eastAsia="Arial Unicode MS"/>
        </w:rPr>
        <w:t xml:space="preserve">ffuser le début de l’interview, </w:t>
      </w:r>
      <w:r w:rsidRPr="008B0B65">
        <w:rPr>
          <w:rFonts w:eastAsia="Arial Unicode MS"/>
          <w:u w:val="single"/>
        </w:rPr>
        <w:t>avec le son</w:t>
      </w:r>
      <w:r w:rsidRPr="008B0B65">
        <w:rPr>
          <w:rFonts w:eastAsia="Arial Unicode MS"/>
        </w:rPr>
        <w:t xml:space="preserve"> et sans les sous-titres. </w:t>
      </w:r>
      <w:r w:rsidR="00CA27E6">
        <w:rPr>
          <w:rFonts w:eastAsia="Arial Unicode MS"/>
        </w:rPr>
        <w:t>Proposer une seconde écoute si besoin.</w:t>
      </w:r>
    </w:p>
    <w:p w14:paraId="0F439405" w14:textId="515CFAA8" w:rsidR="00DB641D" w:rsidRPr="00657D2F" w:rsidRDefault="00DB641D" w:rsidP="006B4F33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8B0B65">
        <w:t xml:space="preserve">Laisser un court temps de concertation. Puis mettre en commun. </w:t>
      </w:r>
    </w:p>
    <w:p w14:paraId="4739F4A2" w14:textId="3996F1EF" w:rsidR="00D93A8A" w:rsidRPr="008B0B65" w:rsidRDefault="00517CA0" w:rsidP="001F1D26">
      <w:pPr>
        <w:jc w:val="both"/>
        <w:rPr>
          <w:iCs/>
          <w:lang w:val="fr-FR"/>
        </w:rPr>
      </w:pPr>
      <w:r w:rsidRPr="008B0B65">
        <w:rPr>
          <w:iCs/>
          <w:noProof/>
          <w:lang w:val="fr-FR"/>
        </w:rPr>
        <w:drawing>
          <wp:inline distT="0" distB="0" distL="0" distR="0" wp14:anchorId="0F873B9F" wp14:editId="5D880397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1EF8AE" w14:textId="77777777" w:rsidR="00DB641D" w:rsidRPr="008B0B65" w:rsidRDefault="00DB641D" w:rsidP="00DB641D">
      <w:pPr>
        <w:jc w:val="both"/>
        <w:rPr>
          <w:iCs/>
          <w:lang w:val="fr-FR"/>
        </w:rPr>
      </w:pPr>
      <w:r w:rsidRPr="008B0B65">
        <w:rPr>
          <w:iCs/>
          <w:lang w:val="fr-FR"/>
        </w:rPr>
        <w:t>Voir fiche « corrigés ».</w:t>
      </w:r>
    </w:p>
    <w:p w14:paraId="49AB597B" w14:textId="18A0FF69" w:rsidR="005E2048" w:rsidRPr="008B0B65" w:rsidRDefault="005E2048" w:rsidP="00C43114">
      <w:pPr>
        <w:spacing w:after="120"/>
        <w:jc w:val="both"/>
        <w:rPr>
          <w:iCs/>
          <w:lang w:val="fr-FR"/>
        </w:rPr>
      </w:pPr>
    </w:p>
    <w:p w14:paraId="5242B7F5" w14:textId="7CB8A9B1" w:rsidR="00704307" w:rsidRPr="008B0B65" w:rsidRDefault="00517CA0" w:rsidP="001F1D26">
      <w:pPr>
        <w:jc w:val="both"/>
        <w:rPr>
          <w:b/>
          <w:lang w:val="fr-FR"/>
        </w:rPr>
      </w:pPr>
      <w:r w:rsidRPr="008B0B65">
        <w:rPr>
          <w:noProof/>
          <w:lang w:val="fr-FR"/>
        </w:rPr>
        <w:drawing>
          <wp:inline distT="0" distB="0" distL="0" distR="0" wp14:anchorId="5F505BD0" wp14:editId="5D3F3959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0B65">
        <w:rPr>
          <w:noProof/>
          <w:lang w:val="fr-FR"/>
        </w:rPr>
        <w:drawing>
          <wp:inline distT="0" distB="0" distL="0" distR="0" wp14:anchorId="5352DCE4" wp14:editId="2B4A522C">
            <wp:extent cx="1781175" cy="361950"/>
            <wp:effectExtent l="0" t="0" r="9525" b="0"/>
            <wp:docPr id="44" name="Image 44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817D4" w14:textId="77777777" w:rsidR="00396052" w:rsidRPr="008B0B65" w:rsidRDefault="00396052" w:rsidP="001F1D26">
      <w:pPr>
        <w:jc w:val="both"/>
        <w:rPr>
          <w:b/>
          <w:lang w:val="fr-FR"/>
        </w:rPr>
      </w:pPr>
    </w:p>
    <w:p w14:paraId="39D71A73" w14:textId="77777777" w:rsidR="00704307" w:rsidRPr="008B0B65" w:rsidRDefault="00704307" w:rsidP="001F1D26">
      <w:pPr>
        <w:jc w:val="both"/>
        <w:rPr>
          <w:b/>
          <w:lang w:val="fr-FR"/>
        </w:rPr>
      </w:pPr>
      <w:r w:rsidRPr="008B0B65">
        <w:rPr>
          <w:b/>
          <w:lang w:val="fr-FR"/>
        </w:rPr>
        <w:t>Consigne</w:t>
      </w:r>
    </w:p>
    <w:p w14:paraId="09205744" w14:textId="4205B120" w:rsidR="00396052" w:rsidRPr="00657D2F" w:rsidRDefault="00DB641D" w:rsidP="00657D2F">
      <w:pPr>
        <w:jc w:val="both"/>
        <w:rPr>
          <w:lang w:val="fr-FR"/>
        </w:rPr>
      </w:pPr>
      <w:r w:rsidRPr="00E9319A">
        <w:rPr>
          <w:lang w:val="fr-FR"/>
        </w:rPr>
        <w:t xml:space="preserve">Faites l’activité 4 : </w:t>
      </w:r>
      <w:r w:rsidR="00657D2F" w:rsidRPr="00E9319A">
        <w:rPr>
          <w:lang w:val="fr-FR"/>
        </w:rPr>
        <w:t>écoutez la suite d’</w:t>
      </w:r>
      <w:r w:rsidR="00657D2F" w:rsidRPr="00E9319A">
        <w:rPr>
          <w:i/>
          <w:iCs/>
          <w:lang w:val="fr-FR"/>
        </w:rPr>
        <w:t>Objectif</w:t>
      </w:r>
      <w:r w:rsidR="00657D2F" w:rsidRPr="00E9319A">
        <w:rPr>
          <w:lang w:val="fr-FR"/>
        </w:rPr>
        <w:t xml:space="preserve"> </w:t>
      </w:r>
      <w:r w:rsidR="00657D2F" w:rsidRPr="00E9319A">
        <w:rPr>
          <w:i/>
          <w:iCs/>
          <w:lang w:val="fr-FR"/>
        </w:rPr>
        <w:t>Monde</w:t>
      </w:r>
      <w:r w:rsidR="00657D2F" w:rsidRPr="00E9319A">
        <w:rPr>
          <w:lang w:val="fr-FR"/>
        </w:rPr>
        <w:t xml:space="preserve"> de </w:t>
      </w:r>
      <w:r w:rsidR="00657D2F" w:rsidRPr="00CB70D6">
        <w:rPr>
          <w:lang w:val="fr-FR"/>
        </w:rPr>
        <w:t>0’43 à 2’07</w:t>
      </w:r>
      <w:r w:rsidR="00657D2F" w:rsidRPr="00E9319A">
        <w:rPr>
          <w:lang w:val="fr-FR"/>
        </w:rPr>
        <w:t xml:space="preserve"> (« Donc les progrès, pour l’instant, sont encore limités ») et complétez les éléments de définition du gratte-ciel. Soulignez les réponses entendues.</w:t>
      </w:r>
    </w:p>
    <w:p w14:paraId="3DE9EE70" w14:textId="77777777" w:rsidR="00657D2F" w:rsidRPr="008B0B65" w:rsidRDefault="00657D2F" w:rsidP="00657D2F">
      <w:pPr>
        <w:jc w:val="both"/>
        <w:rPr>
          <w:lang w:val="fr-FR"/>
        </w:rPr>
      </w:pPr>
    </w:p>
    <w:p w14:paraId="38C07D15" w14:textId="77777777" w:rsidR="00704307" w:rsidRPr="008B0B65" w:rsidRDefault="00704307" w:rsidP="001F1D26">
      <w:pPr>
        <w:jc w:val="both"/>
        <w:rPr>
          <w:b/>
          <w:lang w:val="fr-FR"/>
        </w:rPr>
      </w:pPr>
      <w:r w:rsidRPr="008B0B65">
        <w:rPr>
          <w:b/>
          <w:lang w:val="fr-FR"/>
        </w:rPr>
        <w:t xml:space="preserve">Mise en œuvre </w:t>
      </w:r>
    </w:p>
    <w:p w14:paraId="75BBC13A" w14:textId="5B37AD90" w:rsidR="00DB641D" w:rsidRPr="008B0B65" w:rsidRDefault="00DB641D" w:rsidP="00DB641D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8B0B65">
        <w:rPr>
          <w:rFonts w:eastAsia="Arial Unicode MS"/>
        </w:rPr>
        <w:t>Conserver les binômes</w:t>
      </w:r>
      <w:r w:rsidR="00657D2F">
        <w:rPr>
          <w:rFonts w:eastAsia="Arial Unicode MS"/>
        </w:rPr>
        <w:t xml:space="preserve"> précédents</w:t>
      </w:r>
      <w:r w:rsidRPr="008B0B65">
        <w:rPr>
          <w:rFonts w:eastAsia="Arial Unicode MS"/>
        </w:rPr>
        <w:t xml:space="preserve">. </w:t>
      </w:r>
    </w:p>
    <w:p w14:paraId="3EF0CCC6" w14:textId="5FCA962D" w:rsidR="00DB641D" w:rsidRPr="008B0B65" w:rsidRDefault="00DB641D" w:rsidP="00DB641D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8B0B65">
        <w:rPr>
          <w:rFonts w:eastAsia="Arial Unicode MS"/>
        </w:rPr>
        <w:t>Prendre connaissance de l’activité. Faire lire les propositions et lever les éventuelles difficultés lexicales.</w:t>
      </w:r>
    </w:p>
    <w:p w14:paraId="36ECA7C4" w14:textId="3C726609" w:rsidR="00DB641D" w:rsidRPr="008B0B65" w:rsidRDefault="00DB641D" w:rsidP="00DB641D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8B0B65">
        <w:rPr>
          <w:rFonts w:cs="Arial"/>
          <w:szCs w:val="20"/>
        </w:rPr>
        <w:t>Di</w:t>
      </w:r>
      <w:r w:rsidRPr="008B0B65">
        <w:rPr>
          <w:rFonts w:eastAsia="Arial Unicode MS"/>
        </w:rPr>
        <w:t xml:space="preserve">ffuser la suite de la vidéo, </w:t>
      </w:r>
      <w:r w:rsidRPr="008B0B65">
        <w:rPr>
          <w:rFonts w:eastAsia="Arial Unicode MS"/>
          <w:u w:val="single"/>
        </w:rPr>
        <w:t>avec le son</w:t>
      </w:r>
      <w:r w:rsidRPr="008B0B65">
        <w:rPr>
          <w:rFonts w:eastAsia="Arial Unicode MS"/>
        </w:rPr>
        <w:t xml:space="preserve"> et sans les sous-titres.</w:t>
      </w:r>
      <w:r w:rsidR="00CA27E6" w:rsidRPr="008B0B65">
        <w:rPr>
          <w:rFonts w:eastAsia="Arial Unicode MS"/>
        </w:rPr>
        <w:t xml:space="preserve"> </w:t>
      </w:r>
      <w:r w:rsidR="00CA27E6">
        <w:rPr>
          <w:rFonts w:eastAsia="Arial Unicode MS"/>
        </w:rPr>
        <w:t>Proposer une seconde écoute si besoin.</w:t>
      </w:r>
      <w:r w:rsidRPr="008B0B65">
        <w:rPr>
          <w:rFonts w:eastAsia="Arial Unicode MS"/>
        </w:rPr>
        <w:t xml:space="preserve"> </w:t>
      </w:r>
    </w:p>
    <w:p w14:paraId="2A0A18CE" w14:textId="1EEE16BB" w:rsidR="00DB641D" w:rsidRPr="008B0B65" w:rsidRDefault="00DB641D" w:rsidP="000E761D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8B0B65">
        <w:t xml:space="preserve">Laisser un temps de concertation aux groupes. Mettre en commun. </w:t>
      </w:r>
    </w:p>
    <w:p w14:paraId="3C7BC90E" w14:textId="44592840" w:rsidR="00D93A8A" w:rsidRPr="008B0B65" w:rsidRDefault="00517CA0" w:rsidP="001F1D26">
      <w:pPr>
        <w:jc w:val="both"/>
        <w:rPr>
          <w:iCs/>
          <w:lang w:val="fr-FR"/>
        </w:rPr>
      </w:pPr>
      <w:r w:rsidRPr="008B0B65">
        <w:rPr>
          <w:iCs/>
          <w:noProof/>
          <w:lang w:val="fr-FR"/>
        </w:rPr>
        <w:drawing>
          <wp:inline distT="0" distB="0" distL="0" distR="0" wp14:anchorId="7BDFAFF3" wp14:editId="5DDE114B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3723D8" w14:textId="77777777" w:rsidR="00DB641D" w:rsidRPr="008B0B65" w:rsidRDefault="00DB641D" w:rsidP="00DB641D">
      <w:pPr>
        <w:jc w:val="both"/>
        <w:rPr>
          <w:iCs/>
          <w:lang w:val="fr-FR"/>
        </w:rPr>
      </w:pPr>
      <w:r w:rsidRPr="008B0B65">
        <w:rPr>
          <w:iCs/>
          <w:lang w:val="fr-FR"/>
        </w:rPr>
        <w:t>Voir fiche « corrigés ».</w:t>
      </w:r>
    </w:p>
    <w:p w14:paraId="7BD016EB" w14:textId="77777777" w:rsidR="00704307" w:rsidRPr="008B0B65" w:rsidRDefault="00704307" w:rsidP="00C43114">
      <w:pPr>
        <w:spacing w:after="120"/>
        <w:jc w:val="both"/>
        <w:rPr>
          <w:iCs/>
          <w:lang w:val="fr-FR"/>
        </w:rPr>
      </w:pPr>
    </w:p>
    <w:p w14:paraId="790C2948" w14:textId="51DE2218" w:rsidR="00704307" w:rsidRPr="008B0B65" w:rsidRDefault="00517CA0" w:rsidP="001F1D26">
      <w:pPr>
        <w:jc w:val="both"/>
        <w:rPr>
          <w:iCs/>
          <w:lang w:val="fr-FR"/>
        </w:rPr>
      </w:pPr>
      <w:r w:rsidRPr="008B0B65">
        <w:rPr>
          <w:noProof/>
          <w:lang w:val="fr-FR"/>
        </w:rPr>
        <w:drawing>
          <wp:inline distT="0" distB="0" distL="0" distR="0" wp14:anchorId="48AFF68B" wp14:editId="33B5BB45">
            <wp:extent cx="1207770" cy="361950"/>
            <wp:effectExtent l="0" t="0" r="0" b="0"/>
            <wp:docPr id="45" name="Image 4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641D" w:rsidRPr="008B0B65">
        <w:rPr>
          <w:noProof/>
          <w:lang w:val="fr-FR"/>
        </w:rPr>
        <w:drawing>
          <wp:inline distT="0" distB="0" distL="0" distR="0" wp14:anchorId="0B4A40BD" wp14:editId="5FD2C3FD">
            <wp:extent cx="1781175" cy="361950"/>
            <wp:effectExtent l="0" t="0" r="9525" b="0"/>
            <wp:docPr id="1166660966" name="Image 1166660966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8AF5B" w14:textId="77777777" w:rsidR="00396052" w:rsidRPr="008B0B65" w:rsidRDefault="00396052" w:rsidP="001F1D26">
      <w:pPr>
        <w:jc w:val="both"/>
        <w:rPr>
          <w:b/>
          <w:lang w:val="fr-FR"/>
        </w:rPr>
      </w:pPr>
    </w:p>
    <w:p w14:paraId="168C2E2C" w14:textId="77777777" w:rsidR="00704307" w:rsidRPr="008B0B65" w:rsidRDefault="00704307" w:rsidP="001F1D26">
      <w:pPr>
        <w:jc w:val="both"/>
        <w:rPr>
          <w:b/>
          <w:lang w:val="fr-FR"/>
        </w:rPr>
      </w:pPr>
      <w:r w:rsidRPr="008B0B65">
        <w:rPr>
          <w:b/>
          <w:lang w:val="fr-FR"/>
        </w:rPr>
        <w:t>Consigne</w:t>
      </w:r>
    </w:p>
    <w:p w14:paraId="1AD407FB" w14:textId="2419D68F" w:rsidR="00704307" w:rsidRPr="00657D2F" w:rsidRDefault="00DB641D" w:rsidP="00657D2F">
      <w:pPr>
        <w:jc w:val="both"/>
        <w:rPr>
          <w:lang w:val="fr-FR"/>
        </w:rPr>
      </w:pPr>
      <w:r w:rsidRPr="00657D2F">
        <w:rPr>
          <w:lang w:val="fr-FR"/>
        </w:rPr>
        <w:t xml:space="preserve">Faites l’activité 5 : </w:t>
      </w:r>
      <w:bookmarkStart w:id="2" w:name="_Hlk157075526"/>
      <w:r w:rsidR="00657D2F" w:rsidRPr="00657D2F">
        <w:rPr>
          <w:lang w:val="fr-FR"/>
        </w:rPr>
        <w:t>écoutez la fin de l’extrait d’</w:t>
      </w:r>
      <w:r w:rsidR="00657D2F" w:rsidRPr="00657D2F">
        <w:rPr>
          <w:i/>
          <w:iCs/>
          <w:lang w:val="fr-FR"/>
        </w:rPr>
        <w:t>Objectif</w:t>
      </w:r>
      <w:r w:rsidR="00657D2F" w:rsidRPr="00657D2F">
        <w:rPr>
          <w:lang w:val="fr-FR"/>
        </w:rPr>
        <w:t xml:space="preserve"> </w:t>
      </w:r>
      <w:r w:rsidR="00657D2F" w:rsidRPr="00657D2F">
        <w:rPr>
          <w:i/>
          <w:iCs/>
          <w:lang w:val="fr-FR"/>
        </w:rPr>
        <w:t>Monde</w:t>
      </w:r>
      <w:r w:rsidR="00657D2F" w:rsidRPr="00657D2F">
        <w:rPr>
          <w:lang w:val="fr-FR"/>
        </w:rPr>
        <w:t xml:space="preserve">, de </w:t>
      </w:r>
      <w:r w:rsidR="00657D2F" w:rsidRPr="00CB70D6">
        <w:rPr>
          <w:lang w:val="fr-FR"/>
        </w:rPr>
        <w:t>2’08</w:t>
      </w:r>
      <w:r w:rsidR="00657D2F" w:rsidRPr="00657D2F">
        <w:rPr>
          <w:lang w:val="fr-FR"/>
        </w:rPr>
        <w:t xml:space="preserve"> jusqu’à la fin. Classez ces villes dans le tableau ci-dessous selon la fonction donnée au gratte-ciel.</w:t>
      </w:r>
      <w:bookmarkEnd w:id="2"/>
    </w:p>
    <w:p w14:paraId="5342F249" w14:textId="77777777" w:rsidR="00396052" w:rsidRPr="008B0B65" w:rsidRDefault="00396052" w:rsidP="001F1D26">
      <w:pPr>
        <w:jc w:val="both"/>
        <w:rPr>
          <w:lang w:val="fr-FR"/>
        </w:rPr>
      </w:pPr>
    </w:p>
    <w:p w14:paraId="4A55CD02" w14:textId="77777777" w:rsidR="00704307" w:rsidRPr="008B0B65" w:rsidRDefault="00704307" w:rsidP="001F1D26">
      <w:pPr>
        <w:jc w:val="both"/>
        <w:rPr>
          <w:b/>
          <w:lang w:val="fr-FR"/>
        </w:rPr>
      </w:pPr>
      <w:r w:rsidRPr="008B0B65">
        <w:rPr>
          <w:b/>
          <w:lang w:val="fr-FR"/>
        </w:rPr>
        <w:t xml:space="preserve">Mise en œuvre </w:t>
      </w:r>
    </w:p>
    <w:p w14:paraId="58A6B48B" w14:textId="0E4BB0F4" w:rsidR="00704307" w:rsidRPr="008B0B65" w:rsidRDefault="00DB641D" w:rsidP="001F1D26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8B0B65">
        <w:rPr>
          <w:rFonts w:eastAsia="Arial Unicode MS"/>
        </w:rPr>
        <w:t>Toujours en binômes.</w:t>
      </w:r>
    </w:p>
    <w:p w14:paraId="37BC8571" w14:textId="1F106F96" w:rsidR="00DB641D" w:rsidRPr="008B0B65" w:rsidRDefault="00DB641D" w:rsidP="001F1D26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8B0B65">
        <w:rPr>
          <w:rFonts w:eastAsia="Arial Unicode MS"/>
        </w:rPr>
        <w:t>Prendre connaissance de l’activité.</w:t>
      </w:r>
    </w:p>
    <w:p w14:paraId="46AF35CF" w14:textId="21CA6661" w:rsidR="00DB641D" w:rsidRPr="008B0B65" w:rsidRDefault="00DB641D" w:rsidP="001F1D26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8B0B65">
        <w:t xml:space="preserve">Diffuser la fin de la vidéo, </w:t>
      </w:r>
      <w:r w:rsidRPr="008B0B65">
        <w:rPr>
          <w:u w:val="single"/>
        </w:rPr>
        <w:t>avec le son</w:t>
      </w:r>
      <w:r w:rsidRPr="008B0B65">
        <w:t xml:space="preserve"> et sans les sous-titres.</w:t>
      </w:r>
    </w:p>
    <w:p w14:paraId="5C0EB4CA" w14:textId="268DF3A4" w:rsidR="00DB641D" w:rsidRPr="008B0B65" w:rsidRDefault="00DB641D" w:rsidP="007E5C2E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8B0B65">
        <w:t>Laisser un temps de concertation aux groupes.</w:t>
      </w:r>
      <w:r w:rsidR="00C43114" w:rsidRPr="008B0B65">
        <w:t xml:space="preserve"> </w:t>
      </w:r>
      <w:r w:rsidRPr="008B0B65">
        <w:t>Mettre en commun.</w:t>
      </w:r>
    </w:p>
    <w:p w14:paraId="0E692B24" w14:textId="5F100ADC" w:rsidR="00D93A8A" w:rsidRPr="008B0B65" w:rsidRDefault="00517CA0" w:rsidP="001F1D26">
      <w:pPr>
        <w:jc w:val="both"/>
        <w:rPr>
          <w:iCs/>
          <w:lang w:val="fr-FR"/>
        </w:rPr>
      </w:pPr>
      <w:r w:rsidRPr="008B0B65">
        <w:rPr>
          <w:iCs/>
          <w:noProof/>
          <w:lang w:val="fr-FR"/>
        </w:rPr>
        <w:drawing>
          <wp:inline distT="0" distB="0" distL="0" distR="0" wp14:anchorId="509C1721" wp14:editId="5FE7EF43">
            <wp:extent cx="1323975" cy="361950"/>
            <wp:effectExtent l="0" t="0" r="9525" b="0"/>
            <wp:docPr id="55" name="Image 5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097036" w14:textId="77777777" w:rsidR="00DB641D" w:rsidRPr="008B0B65" w:rsidRDefault="00DB641D" w:rsidP="00DB641D">
      <w:pPr>
        <w:jc w:val="both"/>
        <w:rPr>
          <w:iCs/>
          <w:lang w:val="fr-FR"/>
        </w:rPr>
      </w:pPr>
      <w:r w:rsidRPr="008B0B65">
        <w:rPr>
          <w:iCs/>
          <w:lang w:val="fr-FR"/>
        </w:rPr>
        <w:t>Voir fiche « corrigés ».</w:t>
      </w:r>
    </w:p>
    <w:p w14:paraId="2A125A35" w14:textId="77777777" w:rsidR="00704307" w:rsidRPr="008B0B65" w:rsidRDefault="00704307" w:rsidP="00C43114">
      <w:pPr>
        <w:spacing w:after="120"/>
        <w:jc w:val="both"/>
        <w:rPr>
          <w:iCs/>
          <w:lang w:val="fr-FR"/>
        </w:rPr>
      </w:pPr>
    </w:p>
    <w:p w14:paraId="1D1B7A66" w14:textId="684C53E9" w:rsidR="00704307" w:rsidRPr="008B0B65" w:rsidRDefault="00517CA0" w:rsidP="001F1D26">
      <w:pPr>
        <w:jc w:val="both"/>
        <w:rPr>
          <w:iCs/>
          <w:lang w:val="fr-FR"/>
        </w:rPr>
      </w:pPr>
      <w:r w:rsidRPr="008B0B65">
        <w:rPr>
          <w:noProof/>
          <w:lang w:val="fr-FR"/>
        </w:rPr>
        <w:drawing>
          <wp:inline distT="0" distB="0" distL="0" distR="0" wp14:anchorId="1181CCB6" wp14:editId="54F541BE">
            <wp:extent cx="1200150" cy="361950"/>
            <wp:effectExtent l="0" t="0" r="0" b="0"/>
            <wp:docPr id="48" name="Image 48" descr="C:\Users\VMOISAN\AppData\Local\Microsoft\Windows\INetCache\Content.Word\activité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C:\Users\VMOISAN\AppData\Local\Microsoft\Windows\INetCache\Content.Word\activité6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641D" w:rsidRPr="008B0B65">
        <w:rPr>
          <w:noProof/>
          <w:lang w:val="fr-FR"/>
        </w:rPr>
        <w:drawing>
          <wp:inline distT="0" distB="0" distL="0" distR="0" wp14:anchorId="5D167E7A" wp14:editId="23B0E95C">
            <wp:extent cx="2149475" cy="361950"/>
            <wp:effectExtent l="0" t="0" r="3175" b="0"/>
            <wp:docPr id="46" name="Image 46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3580C" w14:textId="77777777" w:rsidR="00396052" w:rsidRPr="008B0B65" w:rsidRDefault="00396052" w:rsidP="001F1D26">
      <w:pPr>
        <w:jc w:val="both"/>
        <w:rPr>
          <w:b/>
          <w:lang w:val="fr-FR"/>
        </w:rPr>
      </w:pPr>
    </w:p>
    <w:p w14:paraId="46C598A7" w14:textId="77777777" w:rsidR="00704307" w:rsidRPr="008B0B65" w:rsidRDefault="00704307" w:rsidP="001F1D26">
      <w:pPr>
        <w:jc w:val="both"/>
        <w:rPr>
          <w:b/>
          <w:lang w:val="fr-FR"/>
        </w:rPr>
      </w:pPr>
      <w:r w:rsidRPr="008B0B65">
        <w:rPr>
          <w:b/>
          <w:lang w:val="fr-FR"/>
        </w:rPr>
        <w:t>Consigne</w:t>
      </w:r>
    </w:p>
    <w:p w14:paraId="7904E9E0" w14:textId="5B728702" w:rsidR="00657D2F" w:rsidRPr="0039653F" w:rsidRDefault="00DB641D" w:rsidP="0039653F">
      <w:pPr>
        <w:jc w:val="both"/>
        <w:rPr>
          <w:lang w:val="fr-FR"/>
        </w:rPr>
      </w:pPr>
      <w:r w:rsidRPr="0039653F">
        <w:rPr>
          <w:lang w:val="fr-FR"/>
        </w:rPr>
        <w:t xml:space="preserve">Faites l’activité 6 : </w:t>
      </w:r>
      <w:r w:rsidR="0039653F" w:rsidRPr="0039653F">
        <w:rPr>
          <w:lang w:val="fr-FR"/>
        </w:rPr>
        <w:t xml:space="preserve">pour discuter, échanger des idées et des opinions, il faut utiliser des moyens linguistiques spécifiques. Lisez les extraits de l’émission ci-dessous. </w:t>
      </w:r>
      <w:r w:rsidR="0039653F" w:rsidRPr="0039653F">
        <w:rPr>
          <w:rFonts w:cs="Tahoma"/>
          <w:szCs w:val="20"/>
          <w:lang w:val="fr-FR"/>
        </w:rPr>
        <w:t>Soulignez les expressions utilisé</w:t>
      </w:r>
      <w:r w:rsidR="00A65FA3">
        <w:rPr>
          <w:rFonts w:cs="Tahoma"/>
          <w:szCs w:val="20"/>
          <w:lang w:val="fr-FR"/>
        </w:rPr>
        <w:t>e</w:t>
      </w:r>
      <w:r w:rsidR="0039653F" w:rsidRPr="0039653F">
        <w:rPr>
          <w:rFonts w:cs="Tahoma"/>
          <w:szCs w:val="20"/>
          <w:lang w:val="fr-FR"/>
        </w:rPr>
        <w:t>s pour exprimer l’obligation, la possibilité ou l’incapacité.</w:t>
      </w:r>
    </w:p>
    <w:p w14:paraId="737BCE01" w14:textId="4C8D414B" w:rsidR="00396052" w:rsidRPr="008B0B65" w:rsidRDefault="00396052" w:rsidP="00657D2F">
      <w:pPr>
        <w:jc w:val="both"/>
        <w:rPr>
          <w:lang w:val="fr-FR"/>
        </w:rPr>
      </w:pPr>
    </w:p>
    <w:p w14:paraId="6F9AFB97" w14:textId="77777777" w:rsidR="00704307" w:rsidRPr="008B0B65" w:rsidRDefault="00704307" w:rsidP="001F1D26">
      <w:pPr>
        <w:jc w:val="both"/>
        <w:rPr>
          <w:b/>
          <w:lang w:val="fr-FR"/>
        </w:rPr>
      </w:pPr>
      <w:r w:rsidRPr="008B0B65">
        <w:rPr>
          <w:b/>
          <w:lang w:val="fr-FR"/>
        </w:rPr>
        <w:t xml:space="preserve">Mise en œuvre </w:t>
      </w:r>
    </w:p>
    <w:p w14:paraId="15136511" w14:textId="2F4A4FF3" w:rsidR="00A21114" w:rsidRPr="00657D2F" w:rsidRDefault="00C0345C" w:rsidP="00E5587E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8B0B65">
        <w:rPr>
          <w:rFonts w:eastAsia="Arial Unicode MS"/>
        </w:rPr>
        <w:t>Toujours en binômes.</w:t>
      </w:r>
      <w:r w:rsidR="001B70BD" w:rsidRPr="008B0B65">
        <w:rPr>
          <w:rFonts w:eastAsia="Arial Unicode MS"/>
        </w:rPr>
        <w:t xml:space="preserve"> </w:t>
      </w:r>
      <w:r w:rsidR="00A21114" w:rsidRPr="008B0B65">
        <w:rPr>
          <w:rFonts w:eastAsia="Arial Unicode MS"/>
        </w:rPr>
        <w:t>Prendre connaissance de l’activité</w:t>
      </w:r>
      <w:r w:rsidRPr="008B0B65">
        <w:rPr>
          <w:rFonts w:eastAsia="Arial Unicode MS"/>
        </w:rPr>
        <w:t>.</w:t>
      </w:r>
      <w:r w:rsidR="00A21114" w:rsidRPr="008B0B65">
        <w:rPr>
          <w:rFonts w:eastAsia="Arial Unicode MS"/>
        </w:rPr>
        <w:t xml:space="preserve"> </w:t>
      </w:r>
    </w:p>
    <w:p w14:paraId="6AF19B1A" w14:textId="4CE6AD44" w:rsidR="00657D2F" w:rsidRPr="008B0B65" w:rsidRDefault="00657D2F" w:rsidP="00E5587E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lastRenderedPageBreak/>
        <w:t>Faire lire les extraits et lever les difficultés lexicales.</w:t>
      </w:r>
    </w:p>
    <w:p w14:paraId="4C1A4CC5" w14:textId="4A1CFE6A" w:rsidR="00A21114" w:rsidRPr="008B0B65" w:rsidRDefault="00C0345C" w:rsidP="0074069B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8B0B65">
        <w:rPr>
          <w:rFonts w:eastAsia="Arial Unicode MS"/>
        </w:rPr>
        <w:t xml:space="preserve">Laisser un temps nécessaire à la réalisation de </w:t>
      </w:r>
      <w:r w:rsidR="00A65FA3">
        <w:rPr>
          <w:rFonts w:eastAsia="Arial Unicode MS"/>
        </w:rPr>
        <w:t>l’activité</w:t>
      </w:r>
      <w:r w:rsidRPr="008B0B65">
        <w:rPr>
          <w:rFonts w:eastAsia="Arial Unicode MS"/>
        </w:rPr>
        <w:t xml:space="preserve">. </w:t>
      </w:r>
    </w:p>
    <w:p w14:paraId="0CBD2F13" w14:textId="75759432" w:rsidR="00EC00FD" w:rsidRPr="008B0B65" w:rsidRDefault="00EC00FD" w:rsidP="00EC00FD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8B0B65">
        <w:rPr>
          <w:rFonts w:eastAsia="Arial Unicode MS"/>
        </w:rPr>
        <w:t>Passer dans la classe pour apporter une aide ponctuelle.</w:t>
      </w:r>
    </w:p>
    <w:p w14:paraId="54E75358" w14:textId="5D22C144" w:rsidR="00A21114" w:rsidRPr="008B0B65" w:rsidRDefault="00A21114" w:rsidP="0074069B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8B0B65">
        <w:rPr>
          <w:rFonts w:eastAsia="Arial Unicode MS"/>
        </w:rPr>
        <w:t>Mettre en commun</w:t>
      </w:r>
      <w:r w:rsidR="00A65FA3">
        <w:rPr>
          <w:rFonts w:eastAsia="Arial Unicode MS"/>
        </w:rPr>
        <w:t xml:space="preserve"> : tracer trois colonnes au tableau correspondant aux trois types d’expression (obligation, possibilité, incapacité). Inviter les volontaires à venir écrire leurs réponses. Faire valider ou corriger par la classe. Puis proposer d’enrichir cette première liste avec des expressions connues des apprenant·e·s. </w:t>
      </w:r>
    </w:p>
    <w:p w14:paraId="1AAB0FBE" w14:textId="77777777" w:rsidR="00DB641D" w:rsidRPr="008B0B65" w:rsidRDefault="00DB641D" w:rsidP="004060DE">
      <w:pPr>
        <w:jc w:val="both"/>
        <w:rPr>
          <w:rFonts w:eastAsia="Arial Unicode MS"/>
          <w:b/>
          <w:lang w:val="fr-FR"/>
        </w:rPr>
      </w:pPr>
      <w:r w:rsidRPr="008B0B65">
        <w:rPr>
          <w:iCs/>
          <w:noProof/>
          <w:lang w:val="fr-FR"/>
        </w:rPr>
        <w:drawing>
          <wp:inline distT="0" distB="0" distL="0" distR="0" wp14:anchorId="03A1081B" wp14:editId="2EE85FD3">
            <wp:extent cx="1323975" cy="361950"/>
            <wp:effectExtent l="0" t="0" r="9525" b="0"/>
            <wp:docPr id="1280453429" name="Image 1280453429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6FC715" w14:textId="77777777" w:rsidR="0039653F" w:rsidRDefault="0039653F" w:rsidP="0039653F">
      <w:pPr>
        <w:jc w:val="both"/>
        <w:rPr>
          <w:rFonts w:cs="Tahoma"/>
          <w:bCs/>
          <w:szCs w:val="20"/>
          <w:lang w:val="fr-FR"/>
        </w:rPr>
      </w:pPr>
      <w:r>
        <w:rPr>
          <w:rFonts w:cs="Tahoma"/>
          <w:bCs/>
          <w:szCs w:val="20"/>
          <w:lang w:val="fr-FR"/>
        </w:rPr>
        <w:t>1</w:t>
      </w:r>
      <w:r w:rsidRPr="00F82FE6">
        <w:rPr>
          <w:rFonts w:cs="Tahoma"/>
          <w:bCs/>
          <w:szCs w:val="20"/>
          <w:lang w:val="fr-FR"/>
        </w:rPr>
        <w:t xml:space="preserve">. Donc on </w:t>
      </w:r>
      <w:r w:rsidRPr="0039653F">
        <w:rPr>
          <w:rFonts w:cs="Tahoma"/>
          <w:bCs/>
          <w:szCs w:val="20"/>
          <w:u w:val="single"/>
          <w:lang w:val="fr-FR"/>
        </w:rPr>
        <w:t>est obligé de</w:t>
      </w:r>
      <w:r w:rsidRPr="00F82FE6">
        <w:rPr>
          <w:rFonts w:cs="Tahoma"/>
          <w:bCs/>
          <w:szCs w:val="20"/>
          <w:lang w:val="fr-FR"/>
        </w:rPr>
        <w:t xml:space="preserve"> densifier.</w:t>
      </w:r>
    </w:p>
    <w:p w14:paraId="052FDBF0" w14:textId="185577B4" w:rsidR="0039653F" w:rsidRPr="0039653F" w:rsidRDefault="0039653F" w:rsidP="0039653F">
      <w:pPr>
        <w:jc w:val="both"/>
        <w:rPr>
          <w:rFonts w:cs="Tahoma"/>
          <w:b/>
          <w:szCs w:val="20"/>
          <w:lang w:val="fr-FR"/>
        </w:rPr>
      </w:pPr>
      <w:r w:rsidRPr="0039653F">
        <w:rPr>
          <w:rFonts w:cs="Tahoma"/>
          <w:b/>
          <w:szCs w:val="20"/>
          <w:lang w:val="fr-FR"/>
        </w:rPr>
        <w:t>Être obligé</w:t>
      </w:r>
      <w:r w:rsidR="00762EEB">
        <w:rPr>
          <w:rFonts w:cs="Tahoma"/>
          <w:b/>
          <w:szCs w:val="20"/>
          <w:lang w:val="fr-FR"/>
        </w:rPr>
        <w:t>·e</w:t>
      </w:r>
      <w:r w:rsidRPr="0039653F">
        <w:rPr>
          <w:rFonts w:cs="Tahoma"/>
          <w:b/>
          <w:szCs w:val="20"/>
          <w:lang w:val="fr-FR"/>
        </w:rPr>
        <w:t xml:space="preserve"> de = expression de l’obligation.</w:t>
      </w:r>
    </w:p>
    <w:p w14:paraId="42352740" w14:textId="77777777" w:rsidR="0039653F" w:rsidRDefault="0039653F" w:rsidP="0039653F">
      <w:pPr>
        <w:jc w:val="both"/>
        <w:rPr>
          <w:rFonts w:cs="Tahoma"/>
          <w:bCs/>
          <w:szCs w:val="20"/>
          <w:lang w:val="fr-FR"/>
        </w:rPr>
      </w:pPr>
      <w:r>
        <w:rPr>
          <w:rFonts w:cs="Tahoma"/>
          <w:bCs/>
          <w:szCs w:val="20"/>
          <w:lang w:val="fr-FR"/>
        </w:rPr>
        <w:t>2</w:t>
      </w:r>
      <w:r w:rsidRPr="00F82FE6">
        <w:rPr>
          <w:rFonts w:cs="Tahoma"/>
          <w:bCs/>
          <w:szCs w:val="20"/>
          <w:lang w:val="fr-FR"/>
        </w:rPr>
        <w:t xml:space="preserve">. Et puis après, vous avez par exemple Dubaï, la Burj Khalifa, donc là aussi c’est plutôt un enjeu de technicité, montrer qu’on </w:t>
      </w:r>
      <w:r w:rsidRPr="0039653F">
        <w:rPr>
          <w:rFonts w:cs="Tahoma"/>
          <w:bCs/>
          <w:szCs w:val="20"/>
          <w:u w:val="single"/>
          <w:lang w:val="fr-FR"/>
        </w:rPr>
        <w:t>a vraiment la possibilité de</w:t>
      </w:r>
      <w:r w:rsidRPr="00F82FE6">
        <w:rPr>
          <w:rFonts w:cs="Tahoma"/>
          <w:bCs/>
          <w:szCs w:val="20"/>
          <w:lang w:val="fr-FR"/>
        </w:rPr>
        <w:t xml:space="preserve"> construire le plus haut.</w:t>
      </w:r>
    </w:p>
    <w:p w14:paraId="68FA7F08" w14:textId="7505E4B2" w:rsidR="0039653F" w:rsidRPr="0039653F" w:rsidRDefault="0039653F" w:rsidP="0039653F">
      <w:pPr>
        <w:jc w:val="both"/>
        <w:rPr>
          <w:rFonts w:cs="Tahoma"/>
          <w:b/>
          <w:szCs w:val="20"/>
          <w:lang w:val="fr-FR"/>
        </w:rPr>
      </w:pPr>
      <w:r w:rsidRPr="0039653F">
        <w:rPr>
          <w:rFonts w:cs="Tahoma"/>
          <w:b/>
          <w:szCs w:val="20"/>
          <w:lang w:val="fr-FR"/>
        </w:rPr>
        <w:t>Avoir la possibilité de = expression de la possibilité.</w:t>
      </w:r>
    </w:p>
    <w:p w14:paraId="0C2FAC0D" w14:textId="77777777" w:rsidR="0039653F" w:rsidRDefault="0039653F" w:rsidP="0039653F">
      <w:pPr>
        <w:jc w:val="both"/>
        <w:rPr>
          <w:rFonts w:cs="Tahoma"/>
          <w:bCs/>
          <w:szCs w:val="20"/>
          <w:lang w:val="fr-FR"/>
        </w:rPr>
      </w:pPr>
      <w:r>
        <w:rPr>
          <w:rFonts w:cs="Tahoma"/>
          <w:bCs/>
          <w:szCs w:val="20"/>
          <w:lang w:val="fr-FR"/>
        </w:rPr>
        <w:t>3</w:t>
      </w:r>
      <w:r w:rsidRPr="00F82FE6">
        <w:rPr>
          <w:rFonts w:cs="Tahoma"/>
          <w:bCs/>
          <w:szCs w:val="20"/>
          <w:lang w:val="fr-FR"/>
        </w:rPr>
        <w:t xml:space="preserve">. On </w:t>
      </w:r>
      <w:r w:rsidRPr="00823E25">
        <w:rPr>
          <w:rFonts w:cs="Tahoma"/>
          <w:bCs/>
          <w:szCs w:val="20"/>
          <w:u w:val="single"/>
          <w:lang w:val="fr-FR"/>
        </w:rPr>
        <w:t>ne peut pas</w:t>
      </w:r>
      <w:r w:rsidRPr="00F82FE6">
        <w:rPr>
          <w:rFonts w:cs="Tahoma"/>
          <w:bCs/>
          <w:szCs w:val="20"/>
          <w:lang w:val="fr-FR"/>
        </w:rPr>
        <w:t xml:space="preserve"> construire des tours aussi hautes avec des matériaux biosourcés, en bois.</w:t>
      </w:r>
    </w:p>
    <w:p w14:paraId="24626F72" w14:textId="055F1002" w:rsidR="00823E25" w:rsidRPr="00823E25" w:rsidRDefault="00823E25" w:rsidP="0039653F">
      <w:pPr>
        <w:jc w:val="both"/>
        <w:rPr>
          <w:rFonts w:cs="Tahoma"/>
          <w:b/>
          <w:szCs w:val="20"/>
          <w:lang w:val="fr-FR"/>
        </w:rPr>
      </w:pPr>
      <w:r w:rsidRPr="00823E25">
        <w:rPr>
          <w:rFonts w:cs="Tahoma"/>
          <w:b/>
          <w:szCs w:val="20"/>
          <w:lang w:val="fr-FR"/>
        </w:rPr>
        <w:t>Ne pas pouvoir = expression de l’incapacité.</w:t>
      </w:r>
    </w:p>
    <w:p w14:paraId="1BE8347C" w14:textId="77777777" w:rsidR="0039653F" w:rsidRDefault="0039653F" w:rsidP="0039653F">
      <w:pPr>
        <w:jc w:val="both"/>
        <w:rPr>
          <w:rFonts w:cs="Tahoma"/>
          <w:bCs/>
          <w:szCs w:val="20"/>
          <w:lang w:val="fr-FR"/>
        </w:rPr>
      </w:pPr>
      <w:r>
        <w:rPr>
          <w:rFonts w:cs="Tahoma"/>
          <w:bCs/>
          <w:szCs w:val="20"/>
          <w:lang w:val="fr-FR"/>
        </w:rPr>
        <w:t>4</w:t>
      </w:r>
      <w:r w:rsidRPr="00F82FE6">
        <w:rPr>
          <w:rFonts w:cs="Tahoma"/>
          <w:bCs/>
          <w:szCs w:val="20"/>
          <w:lang w:val="fr-FR"/>
        </w:rPr>
        <w:t xml:space="preserve">. Non mais </w:t>
      </w:r>
      <w:r w:rsidRPr="00823E25">
        <w:rPr>
          <w:rFonts w:cs="Tahoma"/>
          <w:bCs/>
          <w:szCs w:val="20"/>
          <w:u w:val="single"/>
          <w:lang w:val="fr-FR"/>
        </w:rPr>
        <w:t>il faut</w:t>
      </w:r>
      <w:r w:rsidRPr="00F82FE6">
        <w:rPr>
          <w:rFonts w:cs="Tahoma"/>
          <w:bCs/>
          <w:szCs w:val="20"/>
          <w:lang w:val="fr-FR"/>
        </w:rPr>
        <w:t xml:space="preserve"> aussi sortir de la caricature qui voudrait que densité égale gratte-ciel, égale grandes tours de je ne sais pas combien d’étages.</w:t>
      </w:r>
    </w:p>
    <w:p w14:paraId="307E0C61" w14:textId="6FAD7B03" w:rsidR="00823E25" w:rsidRPr="00823E25" w:rsidRDefault="00823E25" w:rsidP="0039653F">
      <w:pPr>
        <w:jc w:val="both"/>
        <w:rPr>
          <w:rFonts w:cs="Tahoma"/>
          <w:b/>
          <w:szCs w:val="20"/>
          <w:lang w:val="fr-FR"/>
        </w:rPr>
      </w:pPr>
      <w:r w:rsidRPr="00823E25">
        <w:rPr>
          <w:rFonts w:cs="Tahoma"/>
          <w:b/>
          <w:szCs w:val="20"/>
          <w:lang w:val="fr-FR"/>
        </w:rPr>
        <w:t>Il faut = expression de l’obligation.</w:t>
      </w:r>
    </w:p>
    <w:p w14:paraId="363230A5" w14:textId="77777777" w:rsidR="0039653F" w:rsidRDefault="0039653F" w:rsidP="0039653F">
      <w:pPr>
        <w:autoSpaceDE w:val="0"/>
        <w:autoSpaceDN w:val="0"/>
        <w:adjustRightInd w:val="0"/>
        <w:spacing w:line="276" w:lineRule="auto"/>
        <w:jc w:val="both"/>
        <w:rPr>
          <w:rFonts w:cs="Tahoma"/>
          <w:bCs/>
          <w:szCs w:val="20"/>
          <w:lang w:val="fr-FR"/>
        </w:rPr>
      </w:pPr>
      <w:r>
        <w:rPr>
          <w:rFonts w:cs="Tahoma"/>
          <w:bCs/>
          <w:szCs w:val="20"/>
          <w:lang w:val="fr-FR"/>
        </w:rPr>
        <w:t>5</w:t>
      </w:r>
      <w:r w:rsidRPr="00F82FE6">
        <w:rPr>
          <w:rFonts w:cs="Tahoma"/>
          <w:bCs/>
          <w:szCs w:val="20"/>
          <w:lang w:val="fr-FR"/>
        </w:rPr>
        <w:t xml:space="preserve">. On </w:t>
      </w:r>
      <w:r w:rsidRPr="00A65FA3">
        <w:rPr>
          <w:rFonts w:cs="Tahoma"/>
          <w:bCs/>
          <w:szCs w:val="20"/>
          <w:u w:val="single"/>
          <w:lang w:val="fr-FR"/>
        </w:rPr>
        <w:t>peut</w:t>
      </w:r>
      <w:r w:rsidRPr="00F82FE6">
        <w:rPr>
          <w:rFonts w:cs="Tahoma"/>
          <w:bCs/>
          <w:szCs w:val="20"/>
          <w:lang w:val="fr-FR"/>
        </w:rPr>
        <w:t xml:space="preserve"> faire de la densité sans forcément faire des grandes tours comme dans les villes qui sont mentionnées sur le graphique.</w:t>
      </w:r>
    </w:p>
    <w:p w14:paraId="218EFACC" w14:textId="4EB92AAF" w:rsidR="00A65FA3" w:rsidRDefault="00A65FA3" w:rsidP="0039653F">
      <w:pPr>
        <w:autoSpaceDE w:val="0"/>
        <w:autoSpaceDN w:val="0"/>
        <w:adjustRightInd w:val="0"/>
        <w:spacing w:line="276" w:lineRule="auto"/>
        <w:jc w:val="both"/>
        <w:rPr>
          <w:rFonts w:cs="Tahoma"/>
          <w:b/>
          <w:szCs w:val="20"/>
          <w:lang w:val="fr-FR"/>
        </w:rPr>
      </w:pPr>
      <w:r w:rsidRPr="00A65FA3">
        <w:rPr>
          <w:rFonts w:cs="Tahoma"/>
          <w:b/>
          <w:szCs w:val="20"/>
          <w:lang w:val="fr-FR"/>
        </w:rPr>
        <w:t>Pouvoir = expression de la possibilité.</w:t>
      </w:r>
    </w:p>
    <w:p w14:paraId="287D51BE" w14:textId="77777777" w:rsidR="00A65FA3" w:rsidRDefault="00A65FA3" w:rsidP="0039653F">
      <w:pPr>
        <w:autoSpaceDE w:val="0"/>
        <w:autoSpaceDN w:val="0"/>
        <w:adjustRightInd w:val="0"/>
        <w:spacing w:line="276" w:lineRule="auto"/>
        <w:jc w:val="both"/>
        <w:rPr>
          <w:rFonts w:cs="Tahoma"/>
          <w:b/>
          <w:szCs w:val="20"/>
          <w:lang w:val="fr-FR"/>
        </w:rPr>
      </w:pPr>
    </w:p>
    <w:p w14:paraId="58E4BA96" w14:textId="0F26CBFB" w:rsidR="00A65FA3" w:rsidRDefault="00A65FA3" w:rsidP="0039653F">
      <w:pPr>
        <w:autoSpaceDE w:val="0"/>
        <w:autoSpaceDN w:val="0"/>
        <w:adjustRightInd w:val="0"/>
        <w:spacing w:line="276" w:lineRule="auto"/>
        <w:jc w:val="both"/>
        <w:rPr>
          <w:rFonts w:cs="Tahoma"/>
          <w:bCs/>
          <w:szCs w:val="20"/>
          <w:lang w:val="fr-FR"/>
        </w:rPr>
      </w:pPr>
      <w:r w:rsidRPr="00762EEB">
        <w:rPr>
          <w:rFonts w:cs="Tahoma"/>
          <w:bCs/>
          <w:szCs w:val="20"/>
          <w:u w:val="single"/>
          <w:lang w:val="fr-FR"/>
        </w:rPr>
        <w:t>Expressions de l’obligation</w:t>
      </w:r>
      <w:r>
        <w:rPr>
          <w:rFonts w:cs="Tahoma"/>
          <w:bCs/>
          <w:szCs w:val="20"/>
          <w:lang w:val="fr-FR"/>
        </w:rPr>
        <w:t xml:space="preserve"> : </w:t>
      </w:r>
      <w:r w:rsidR="00762EEB">
        <w:rPr>
          <w:rFonts w:cs="Tahoma"/>
          <w:bCs/>
          <w:szCs w:val="20"/>
          <w:lang w:val="fr-FR"/>
        </w:rPr>
        <w:t xml:space="preserve">être obligé·e de, il faut, </w:t>
      </w:r>
      <w:r>
        <w:rPr>
          <w:rFonts w:cs="Tahoma"/>
          <w:bCs/>
          <w:szCs w:val="20"/>
          <w:lang w:val="fr-FR"/>
        </w:rPr>
        <w:t xml:space="preserve">devoir, </w:t>
      </w:r>
      <w:r w:rsidR="00762EEB">
        <w:rPr>
          <w:rFonts w:cs="Tahoma"/>
          <w:bCs/>
          <w:szCs w:val="20"/>
          <w:lang w:val="fr-FR"/>
        </w:rPr>
        <w:t xml:space="preserve">l’impératif, être forcé·e de, être contraint·e de, </w:t>
      </w:r>
      <w:r>
        <w:rPr>
          <w:rFonts w:cs="Tahoma"/>
          <w:bCs/>
          <w:szCs w:val="20"/>
          <w:lang w:val="fr-FR"/>
        </w:rPr>
        <w:t>avoir l’obligation de, être dans l’obligation de</w:t>
      </w:r>
      <w:r w:rsidR="00762EEB">
        <w:rPr>
          <w:rFonts w:cs="Tahoma"/>
          <w:bCs/>
          <w:szCs w:val="20"/>
          <w:lang w:val="fr-FR"/>
        </w:rPr>
        <w:t>, avoir la responsabilité de...</w:t>
      </w:r>
    </w:p>
    <w:p w14:paraId="17402794" w14:textId="24424F4D" w:rsidR="00A65FA3" w:rsidRDefault="00A65FA3" w:rsidP="0039653F">
      <w:pPr>
        <w:autoSpaceDE w:val="0"/>
        <w:autoSpaceDN w:val="0"/>
        <w:adjustRightInd w:val="0"/>
        <w:spacing w:line="276" w:lineRule="auto"/>
        <w:jc w:val="both"/>
        <w:rPr>
          <w:rFonts w:cs="Tahoma"/>
          <w:bCs/>
          <w:szCs w:val="20"/>
          <w:lang w:val="fr-FR"/>
        </w:rPr>
      </w:pPr>
      <w:r w:rsidRPr="00762EEB">
        <w:rPr>
          <w:rFonts w:cs="Tahoma"/>
          <w:bCs/>
          <w:szCs w:val="20"/>
          <w:u w:val="single"/>
          <w:lang w:val="fr-FR"/>
        </w:rPr>
        <w:t>Expressions de la possibilité</w:t>
      </w:r>
      <w:r>
        <w:rPr>
          <w:rFonts w:cs="Tahoma"/>
          <w:bCs/>
          <w:szCs w:val="20"/>
          <w:lang w:val="fr-FR"/>
        </w:rPr>
        <w:t> : il est possible de</w:t>
      </w:r>
      <w:r w:rsidR="00762EEB">
        <w:rPr>
          <w:rFonts w:cs="Tahoma"/>
          <w:bCs/>
          <w:szCs w:val="20"/>
          <w:lang w:val="fr-FR"/>
        </w:rPr>
        <w:t>, permettre, être en mesure de...</w:t>
      </w:r>
    </w:p>
    <w:p w14:paraId="1FB978BB" w14:textId="5485E871" w:rsidR="00A65FA3" w:rsidRPr="00A65FA3" w:rsidRDefault="00A65FA3" w:rsidP="0039653F">
      <w:pPr>
        <w:autoSpaceDE w:val="0"/>
        <w:autoSpaceDN w:val="0"/>
        <w:adjustRightInd w:val="0"/>
        <w:spacing w:line="276" w:lineRule="auto"/>
        <w:jc w:val="both"/>
        <w:rPr>
          <w:rFonts w:cs="Tahoma"/>
          <w:bCs/>
          <w:szCs w:val="20"/>
          <w:lang w:val="fr-FR"/>
        </w:rPr>
      </w:pPr>
      <w:r w:rsidRPr="00762EEB">
        <w:rPr>
          <w:rFonts w:cs="Tahoma"/>
          <w:bCs/>
          <w:szCs w:val="20"/>
          <w:u w:val="single"/>
          <w:lang w:val="fr-FR"/>
        </w:rPr>
        <w:t>Expressions de l’incapacité</w:t>
      </w:r>
      <w:r>
        <w:rPr>
          <w:rFonts w:cs="Tahoma"/>
          <w:bCs/>
          <w:szCs w:val="20"/>
          <w:lang w:val="fr-FR"/>
        </w:rPr>
        <w:t xml:space="preserve"> : </w:t>
      </w:r>
      <w:r w:rsidR="00762EEB">
        <w:rPr>
          <w:rFonts w:cs="Tahoma"/>
          <w:bCs/>
          <w:szCs w:val="20"/>
          <w:lang w:val="fr-FR"/>
        </w:rPr>
        <w:t xml:space="preserve">ne pas pouvoir, être dans l’incapacité de, </w:t>
      </w:r>
      <w:r w:rsidR="002117C3">
        <w:rPr>
          <w:rFonts w:cs="Tahoma"/>
          <w:bCs/>
          <w:szCs w:val="20"/>
          <w:lang w:val="fr-FR"/>
        </w:rPr>
        <w:t xml:space="preserve">être incapable de, être impuissant à... </w:t>
      </w:r>
    </w:p>
    <w:p w14:paraId="3AABB673" w14:textId="77777777" w:rsidR="00DB641D" w:rsidRPr="008B0B65" w:rsidRDefault="00DB641D" w:rsidP="00C43114">
      <w:pPr>
        <w:spacing w:after="120"/>
        <w:jc w:val="both"/>
        <w:rPr>
          <w:rFonts w:eastAsia="Arial Unicode MS"/>
          <w:bCs/>
          <w:lang w:val="fr-FR"/>
        </w:rPr>
      </w:pPr>
    </w:p>
    <w:p w14:paraId="5EC36C3F" w14:textId="3D91DC89" w:rsidR="00DB641D" w:rsidRPr="008B0B65" w:rsidRDefault="00DB641D" w:rsidP="004060DE">
      <w:pPr>
        <w:jc w:val="both"/>
        <w:rPr>
          <w:rFonts w:eastAsia="Arial Unicode MS"/>
          <w:b/>
          <w:lang w:val="fr-FR"/>
        </w:rPr>
      </w:pPr>
      <w:r w:rsidRPr="008B0B65">
        <w:rPr>
          <w:noProof/>
          <w:lang w:val="fr-FR"/>
        </w:rPr>
        <w:drawing>
          <wp:inline distT="0" distB="0" distL="0" distR="0" wp14:anchorId="08AA4B45" wp14:editId="35739A04">
            <wp:extent cx="1212215" cy="367030"/>
            <wp:effectExtent l="0" t="0" r="6985" b="0"/>
            <wp:docPr id="29880769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215" cy="36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0B65">
        <w:rPr>
          <w:noProof/>
          <w:lang w:val="fr-FR"/>
        </w:rPr>
        <w:drawing>
          <wp:inline distT="0" distB="0" distL="0" distR="0" wp14:anchorId="1C2AF91A" wp14:editId="68AFA5AC">
            <wp:extent cx="1535430" cy="361950"/>
            <wp:effectExtent l="0" t="0" r="7620" b="0"/>
            <wp:docPr id="49" name="Image 49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0B65">
        <w:rPr>
          <w:noProof/>
          <w:lang w:val="fr-FR"/>
        </w:rPr>
        <w:drawing>
          <wp:inline distT="0" distB="0" distL="0" distR="0" wp14:anchorId="1FC65B79" wp14:editId="17AFF36C">
            <wp:extent cx="1756802" cy="360000"/>
            <wp:effectExtent l="0" t="0" r="0" b="0"/>
            <wp:docPr id="75" name="Imag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nfo.png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680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B24159" w14:textId="77777777" w:rsidR="00DB641D" w:rsidRPr="008B0B65" w:rsidRDefault="00DB641D" w:rsidP="004060DE">
      <w:pPr>
        <w:jc w:val="both"/>
        <w:rPr>
          <w:rFonts w:eastAsia="Arial Unicode MS"/>
          <w:b/>
          <w:lang w:val="fr-FR"/>
        </w:rPr>
      </w:pPr>
    </w:p>
    <w:p w14:paraId="3199E85F" w14:textId="77777777" w:rsidR="00DB641D" w:rsidRPr="008B0B65" w:rsidRDefault="00DB641D" w:rsidP="00DB641D">
      <w:pPr>
        <w:jc w:val="both"/>
        <w:rPr>
          <w:b/>
          <w:lang w:val="fr-FR"/>
        </w:rPr>
      </w:pPr>
      <w:r w:rsidRPr="008B0B65">
        <w:rPr>
          <w:b/>
          <w:lang w:val="fr-FR"/>
        </w:rPr>
        <w:t>Consigne</w:t>
      </w:r>
    </w:p>
    <w:p w14:paraId="78745F66" w14:textId="2A4EECDA" w:rsidR="00DB641D" w:rsidRPr="00CB70D6" w:rsidRDefault="00DB641D" w:rsidP="00DB641D">
      <w:pPr>
        <w:jc w:val="both"/>
        <w:rPr>
          <w:lang w:val="fr-FR"/>
        </w:rPr>
      </w:pPr>
      <w:r w:rsidRPr="00CB70D6">
        <w:rPr>
          <w:lang w:val="fr-FR"/>
        </w:rPr>
        <w:t>Faites l’activité 7 :</w:t>
      </w:r>
      <w:r w:rsidR="00C6164D" w:rsidRPr="00CB70D6">
        <w:rPr>
          <w:lang w:val="fr-FR"/>
        </w:rPr>
        <w:t xml:space="preserve"> </w:t>
      </w:r>
      <w:bookmarkStart w:id="3" w:name="_Hlk158905372"/>
      <w:r w:rsidR="00CB70D6" w:rsidRPr="00CB70D6">
        <w:rPr>
          <w:rStyle w:val="Lienhypertexte"/>
          <w:rFonts w:cs="Tahoma"/>
          <w:color w:val="auto"/>
          <w:szCs w:val="20"/>
          <w:u w:val="none"/>
          <w:lang w:val="fr-FR"/>
        </w:rPr>
        <w:t>vous participez au Forum européen du logement. Pendant le temps d’une pause-café, vous discutez avec d’autres participants du droit à un logement décent. Échangez à propos des questions suivantes</w:t>
      </w:r>
      <w:r w:rsidR="00D547BE" w:rsidRPr="00CB70D6">
        <w:rPr>
          <w:rStyle w:val="Lienhypertexte"/>
          <w:rFonts w:cs="Tahoma"/>
          <w:color w:val="auto"/>
          <w:szCs w:val="20"/>
          <w:u w:val="none"/>
          <w:lang w:val="fr-FR"/>
        </w:rPr>
        <w:t>.</w:t>
      </w:r>
    </w:p>
    <w:bookmarkEnd w:id="3"/>
    <w:p w14:paraId="237CB28F" w14:textId="77777777" w:rsidR="00DB641D" w:rsidRPr="008B0B65" w:rsidRDefault="00DB641D" w:rsidP="00DB641D">
      <w:pPr>
        <w:jc w:val="both"/>
        <w:rPr>
          <w:lang w:val="fr-FR"/>
        </w:rPr>
      </w:pPr>
    </w:p>
    <w:p w14:paraId="01DADE03" w14:textId="77777777" w:rsidR="00DB641D" w:rsidRPr="008B0B65" w:rsidRDefault="00DB641D" w:rsidP="00DB641D">
      <w:pPr>
        <w:jc w:val="both"/>
        <w:rPr>
          <w:b/>
          <w:lang w:val="fr-FR"/>
        </w:rPr>
      </w:pPr>
      <w:r w:rsidRPr="008B0B65">
        <w:rPr>
          <w:b/>
          <w:lang w:val="fr-FR"/>
        </w:rPr>
        <w:t xml:space="preserve">Mise en œuvre </w:t>
      </w:r>
    </w:p>
    <w:p w14:paraId="23FF2EDA" w14:textId="2825B7F0" w:rsidR="006A50FB" w:rsidRPr="00376700" w:rsidRDefault="006A50FB" w:rsidP="006A50FB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8B0B65">
        <w:rPr>
          <w:rFonts w:eastAsia="Arial Unicode MS"/>
        </w:rPr>
        <w:t xml:space="preserve">Prendre connaissance de l’activité. </w:t>
      </w:r>
    </w:p>
    <w:p w14:paraId="4CD41F86" w14:textId="24A8B2FA" w:rsidR="00376700" w:rsidRPr="00D547BE" w:rsidRDefault="00376700" w:rsidP="006A50FB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>Faire lire les questions. Lever les éventuelles difficultés lexicales.</w:t>
      </w:r>
    </w:p>
    <w:p w14:paraId="1C297809" w14:textId="303326EC" w:rsidR="00D547BE" w:rsidRPr="00376700" w:rsidRDefault="00D547BE" w:rsidP="006A50FB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>Projeter les questions au tableau.</w:t>
      </w:r>
      <w:r w:rsidR="00376700">
        <w:rPr>
          <w:rFonts w:eastAsia="Arial Unicode MS"/>
        </w:rPr>
        <w:t xml:space="preserve"> Inviter les apprenant·e·s à se lever et à se rencontrer comme s’ils et elles étaient en pause-café, entre deux conférences.</w:t>
      </w:r>
    </w:p>
    <w:p w14:paraId="134B182D" w14:textId="329EB135" w:rsidR="00376700" w:rsidRPr="008B0B65" w:rsidRDefault="00376700" w:rsidP="006A50FB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>Les encourager à utiliser les moyens linguistiques vus dans l’activité précédente.</w:t>
      </w:r>
    </w:p>
    <w:p w14:paraId="4C03CE8C" w14:textId="77777777" w:rsidR="00376700" w:rsidRPr="00376700" w:rsidRDefault="000F4340" w:rsidP="00376700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8B0B65">
        <w:rPr>
          <w:rFonts w:eastAsia="Arial Unicode MS"/>
        </w:rPr>
        <w:t xml:space="preserve">Laisser </w:t>
      </w:r>
      <w:r w:rsidR="00376700">
        <w:rPr>
          <w:rFonts w:eastAsia="Arial Unicode MS"/>
        </w:rPr>
        <w:t>15</w:t>
      </w:r>
      <w:r w:rsidRPr="008B0B65">
        <w:rPr>
          <w:rFonts w:eastAsia="Arial Unicode MS"/>
        </w:rPr>
        <w:t xml:space="preserve"> minutes </w:t>
      </w:r>
      <w:r w:rsidR="00376700">
        <w:rPr>
          <w:rFonts w:eastAsia="Arial Unicode MS"/>
        </w:rPr>
        <w:t>d’échanges</w:t>
      </w:r>
      <w:r w:rsidRPr="008B0B65">
        <w:rPr>
          <w:rFonts w:eastAsia="Arial Unicode MS"/>
        </w:rPr>
        <w:t xml:space="preserve">. </w:t>
      </w:r>
    </w:p>
    <w:p w14:paraId="22DAF18A" w14:textId="4F7AA1CA" w:rsidR="000F4340" w:rsidRPr="008B0B65" w:rsidRDefault="000F4340" w:rsidP="00376700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8B0B65">
        <w:rPr>
          <w:rFonts w:eastAsia="Arial Unicode MS"/>
        </w:rPr>
        <w:t xml:space="preserve">Passer parmi les groupes pour </w:t>
      </w:r>
      <w:r w:rsidR="00376700">
        <w:rPr>
          <w:rFonts w:eastAsia="Arial Unicode MS"/>
        </w:rPr>
        <w:t>relever les éventuelles erreurs en vu d’un retour linguistique ultérieur.</w:t>
      </w:r>
    </w:p>
    <w:p w14:paraId="0E575359" w14:textId="77777777" w:rsidR="00DB641D" w:rsidRPr="008B0B65" w:rsidRDefault="00DB641D" w:rsidP="00DB641D">
      <w:pPr>
        <w:jc w:val="both"/>
        <w:rPr>
          <w:rFonts w:eastAsia="Arial Unicode MS"/>
          <w:b/>
          <w:lang w:val="fr-FR"/>
        </w:rPr>
      </w:pPr>
      <w:r w:rsidRPr="008B0B65">
        <w:rPr>
          <w:iCs/>
          <w:noProof/>
          <w:lang w:val="fr-FR"/>
        </w:rPr>
        <w:drawing>
          <wp:inline distT="0" distB="0" distL="0" distR="0" wp14:anchorId="14E62226" wp14:editId="73D5B5E2">
            <wp:extent cx="1323975" cy="361950"/>
            <wp:effectExtent l="0" t="0" r="9525" b="0"/>
            <wp:docPr id="785559926" name="Image 785559926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ACC8C5" w14:textId="145EBFBF" w:rsidR="0040451D" w:rsidRDefault="002117C3" w:rsidP="00EE120E">
      <w:pPr>
        <w:pStyle w:val="Paragraphedeliste"/>
        <w:numPr>
          <w:ilvl w:val="0"/>
          <w:numId w:val="8"/>
        </w:numPr>
        <w:jc w:val="both"/>
        <w:rPr>
          <w:rFonts w:eastAsia="Arial Unicode MS"/>
          <w:bCs/>
        </w:rPr>
      </w:pPr>
      <w:r>
        <w:rPr>
          <w:rFonts w:eastAsia="Arial Unicode MS"/>
          <w:bCs/>
        </w:rPr>
        <w:t>D</w:t>
      </w:r>
      <w:r w:rsidR="006E63AD">
        <w:rPr>
          <w:rFonts w:eastAsia="Arial Unicode MS"/>
          <w:bCs/>
        </w:rPr>
        <w:t>ans mon pays, les logements sont devenus chers parce que...</w:t>
      </w:r>
    </w:p>
    <w:p w14:paraId="49BDFC33" w14:textId="2A5A7F47" w:rsidR="006E63AD" w:rsidRDefault="007E3E30" w:rsidP="00EE120E">
      <w:pPr>
        <w:pStyle w:val="Paragraphedeliste"/>
        <w:numPr>
          <w:ilvl w:val="0"/>
          <w:numId w:val="8"/>
        </w:numPr>
        <w:jc w:val="both"/>
        <w:rPr>
          <w:rFonts w:eastAsia="Arial Unicode MS"/>
          <w:bCs/>
        </w:rPr>
      </w:pPr>
      <w:r>
        <w:rPr>
          <w:rFonts w:eastAsia="Arial Unicode MS"/>
          <w:bCs/>
        </w:rPr>
        <w:t>En/au/aux (+pays)</w:t>
      </w:r>
      <w:r w:rsidR="002117C3">
        <w:rPr>
          <w:rFonts w:eastAsia="Arial Unicode MS"/>
          <w:bCs/>
        </w:rPr>
        <w:t>, le gouvernement est incapable de...</w:t>
      </w:r>
      <w:r>
        <w:rPr>
          <w:rFonts w:eastAsia="Arial Unicode MS"/>
          <w:bCs/>
        </w:rPr>
        <w:t xml:space="preserve"> / est obligé de... / permet de...</w:t>
      </w:r>
    </w:p>
    <w:p w14:paraId="70665F64" w14:textId="30BFEEDA" w:rsidR="006E63AD" w:rsidRDefault="006E63AD" w:rsidP="00EE120E">
      <w:pPr>
        <w:pStyle w:val="Paragraphedeliste"/>
        <w:numPr>
          <w:ilvl w:val="0"/>
          <w:numId w:val="8"/>
        </w:numPr>
        <w:jc w:val="both"/>
        <w:rPr>
          <w:rFonts w:eastAsia="Arial Unicode MS"/>
          <w:bCs/>
        </w:rPr>
      </w:pPr>
      <w:r>
        <w:rPr>
          <w:rFonts w:eastAsia="Arial Unicode MS"/>
          <w:bCs/>
        </w:rPr>
        <w:t>Dire que..., c’est... : il faut...</w:t>
      </w:r>
    </w:p>
    <w:p w14:paraId="5F58B835" w14:textId="511B7D0F" w:rsidR="006E63AD" w:rsidRDefault="00F215A8" w:rsidP="00EE120E">
      <w:pPr>
        <w:pStyle w:val="Paragraphedeliste"/>
        <w:numPr>
          <w:ilvl w:val="0"/>
          <w:numId w:val="8"/>
        </w:numPr>
        <w:jc w:val="both"/>
        <w:rPr>
          <w:rFonts w:eastAsia="Arial Unicode MS"/>
          <w:bCs/>
        </w:rPr>
      </w:pPr>
      <w:r>
        <w:rPr>
          <w:rFonts w:eastAsia="Arial Unicode MS"/>
          <w:bCs/>
        </w:rPr>
        <w:t xml:space="preserve">Comment stabiliser les </w:t>
      </w:r>
      <w:r w:rsidR="002117C3">
        <w:rPr>
          <w:rFonts w:eastAsia="Arial Unicode MS"/>
          <w:bCs/>
        </w:rPr>
        <w:t>loyers</w:t>
      </w:r>
      <w:r>
        <w:rPr>
          <w:rFonts w:eastAsia="Arial Unicode MS"/>
          <w:bCs/>
        </w:rPr>
        <w:t> ? On doit proposer...</w:t>
      </w:r>
      <w:r w:rsidR="007E3E30">
        <w:rPr>
          <w:rFonts w:eastAsia="Arial Unicode MS"/>
          <w:bCs/>
        </w:rPr>
        <w:t xml:space="preserve"> / Il est possible de...</w:t>
      </w:r>
    </w:p>
    <w:p w14:paraId="49BCDF1D" w14:textId="2159ED6C" w:rsidR="00F215A8" w:rsidRPr="00CB70D6" w:rsidRDefault="00F215A8">
      <w:pPr>
        <w:pStyle w:val="Paragraphedeliste"/>
        <w:numPr>
          <w:ilvl w:val="0"/>
          <w:numId w:val="8"/>
        </w:numPr>
        <w:jc w:val="both"/>
        <w:rPr>
          <w:rFonts w:eastAsia="Arial Unicode MS"/>
          <w:bCs/>
        </w:rPr>
      </w:pPr>
      <w:r>
        <w:rPr>
          <w:rFonts w:eastAsia="Arial Unicode MS"/>
          <w:bCs/>
        </w:rPr>
        <w:t xml:space="preserve">Pour protéger les citoyens les plus faibles, </w:t>
      </w:r>
      <w:r w:rsidR="007E3E30">
        <w:rPr>
          <w:rFonts w:eastAsia="Arial Unicode MS"/>
          <w:bCs/>
        </w:rPr>
        <w:t>on</w:t>
      </w:r>
      <w:r>
        <w:rPr>
          <w:rFonts w:eastAsia="Arial Unicode MS"/>
          <w:bCs/>
        </w:rPr>
        <w:t xml:space="preserve"> </w:t>
      </w:r>
      <w:r w:rsidR="007E3E30">
        <w:rPr>
          <w:rFonts w:eastAsia="Arial Unicode MS"/>
          <w:bCs/>
        </w:rPr>
        <w:t>peut</w:t>
      </w:r>
      <w:r>
        <w:rPr>
          <w:rFonts w:eastAsia="Arial Unicode MS"/>
          <w:bCs/>
        </w:rPr>
        <w:t>... mais le plus important est de...</w:t>
      </w:r>
    </w:p>
    <w:sectPr w:rsidR="00F215A8" w:rsidRPr="00CB70D6" w:rsidSect="00FC0794">
      <w:headerReference w:type="default" r:id="rId32"/>
      <w:footerReference w:type="default" r:id="rId33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AF324" w14:textId="77777777" w:rsidR="00554743" w:rsidRDefault="00554743" w:rsidP="00A33F16">
      <w:pPr>
        <w:spacing w:line="240" w:lineRule="auto"/>
      </w:pPr>
      <w:r>
        <w:separator/>
      </w:r>
    </w:p>
  </w:endnote>
  <w:endnote w:type="continuationSeparator" w:id="0">
    <w:p w14:paraId="6B426286" w14:textId="77777777" w:rsidR="00554743" w:rsidRDefault="00554743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03FACAC7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DC3EA8">
            <w:t>Sophie Laboiry</w:t>
          </w:r>
          <w:r w:rsidRPr="00A33F16">
            <w:t xml:space="preserve">, </w:t>
          </w:r>
          <w:r w:rsidR="00DC3EA8">
            <w:t>Alliance Française Bruxelles-Europe</w:t>
          </w:r>
        </w:p>
        <w:p w14:paraId="54CDBDA9" w14:textId="6DC51BCF" w:rsidR="00A33F16" w:rsidRDefault="00A33F16" w:rsidP="00A33F16">
          <w:pPr>
            <w:pStyle w:val="Pieddepage"/>
          </w:pPr>
          <w:r>
            <w:t>enseigner.tv5monde.com</w:t>
          </w:r>
        </w:p>
      </w:tc>
      <w:tc>
        <w:tcPr>
          <w:tcW w:w="735" w:type="pct"/>
        </w:tcPr>
        <w:p w14:paraId="73F1DBA0" w14:textId="5C22AB04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8E0330">
            <w:rPr>
              <w:b/>
              <w:noProof/>
            </w:rPr>
            <w:t>4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8E0330">
              <w:rPr>
                <w:noProof/>
              </w:rPr>
              <w:t>4</w:t>
            </w:r>
          </w:fldSimple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05612E" w14:textId="77777777" w:rsidR="00554743" w:rsidRDefault="00554743" w:rsidP="00A33F16">
      <w:pPr>
        <w:spacing w:line="240" w:lineRule="auto"/>
      </w:pPr>
      <w:r>
        <w:separator/>
      </w:r>
    </w:p>
  </w:footnote>
  <w:footnote w:type="continuationSeparator" w:id="0">
    <w:p w14:paraId="7A5BDB50" w14:textId="77777777" w:rsidR="00554743" w:rsidRDefault="00554743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407F4" w14:textId="729428FB" w:rsidR="00A33F16" w:rsidRDefault="008B0B65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349385CF" wp14:editId="1A81258D">
          <wp:extent cx="354965" cy="252730"/>
          <wp:effectExtent l="0" t="0" r="0" b="0"/>
          <wp:docPr id="7" name="Image 7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060DE">
      <w:rPr>
        <w:noProof/>
        <w:lang w:eastAsia="fr-FR"/>
      </w:rPr>
      <w:drawing>
        <wp:inline distT="0" distB="0" distL="0" distR="0" wp14:anchorId="753A9122" wp14:editId="1804A7F1">
          <wp:extent cx="2491740" cy="251460"/>
          <wp:effectExtent l="0" t="0" r="3810" b="0"/>
          <wp:docPr id="81521263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174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C3EA8">
      <w:rPr>
        <w:noProof/>
        <w:lang w:eastAsia="fr-FR"/>
      </w:rPr>
      <w:drawing>
        <wp:inline distT="0" distB="0" distL="0" distR="0" wp14:anchorId="2C1B0F44" wp14:editId="25256544">
          <wp:extent cx="685800" cy="259080"/>
          <wp:effectExtent l="0" t="0" r="0" b="7620"/>
          <wp:docPr id="5805239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4.8pt;height:34.8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5A8655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2181F"/>
    <w:multiLevelType w:val="hybridMultilevel"/>
    <w:tmpl w:val="472CC0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2299662">
    <w:abstractNumId w:val="1"/>
  </w:num>
  <w:num w:numId="2" w16cid:durableId="190386316">
    <w:abstractNumId w:val="3"/>
  </w:num>
  <w:num w:numId="3" w16cid:durableId="1798329623">
    <w:abstractNumId w:val="2"/>
  </w:num>
  <w:num w:numId="4" w16cid:durableId="1401900470">
    <w:abstractNumId w:val="6"/>
  </w:num>
  <w:num w:numId="5" w16cid:durableId="923494632">
    <w:abstractNumId w:val="0"/>
  </w:num>
  <w:num w:numId="6" w16cid:durableId="82528763">
    <w:abstractNumId w:val="4"/>
  </w:num>
  <w:num w:numId="7" w16cid:durableId="1826434862">
    <w:abstractNumId w:val="5"/>
  </w:num>
  <w:num w:numId="8" w16cid:durableId="15465235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2398E"/>
    <w:rsid w:val="00044786"/>
    <w:rsid w:val="00096690"/>
    <w:rsid w:val="000A6C0D"/>
    <w:rsid w:val="000B2EE1"/>
    <w:rsid w:val="000D3B40"/>
    <w:rsid w:val="000E7B68"/>
    <w:rsid w:val="000F4340"/>
    <w:rsid w:val="00102E31"/>
    <w:rsid w:val="001044CC"/>
    <w:rsid w:val="00112F75"/>
    <w:rsid w:val="00125ACC"/>
    <w:rsid w:val="00181B6E"/>
    <w:rsid w:val="00183F63"/>
    <w:rsid w:val="001A011C"/>
    <w:rsid w:val="001B70BD"/>
    <w:rsid w:val="001E1080"/>
    <w:rsid w:val="001E3B25"/>
    <w:rsid w:val="001F0245"/>
    <w:rsid w:val="001F1D26"/>
    <w:rsid w:val="001F6298"/>
    <w:rsid w:val="002117C3"/>
    <w:rsid w:val="00240DC6"/>
    <w:rsid w:val="0026759C"/>
    <w:rsid w:val="002679CC"/>
    <w:rsid w:val="00272F0E"/>
    <w:rsid w:val="002841B3"/>
    <w:rsid w:val="0029013D"/>
    <w:rsid w:val="002A6D34"/>
    <w:rsid w:val="002B3928"/>
    <w:rsid w:val="002D7815"/>
    <w:rsid w:val="00302968"/>
    <w:rsid w:val="00305285"/>
    <w:rsid w:val="00313E6D"/>
    <w:rsid w:val="0031638D"/>
    <w:rsid w:val="00343591"/>
    <w:rsid w:val="00350E73"/>
    <w:rsid w:val="0036754E"/>
    <w:rsid w:val="00376700"/>
    <w:rsid w:val="0038176B"/>
    <w:rsid w:val="003950D3"/>
    <w:rsid w:val="00396052"/>
    <w:rsid w:val="0039653F"/>
    <w:rsid w:val="003968CC"/>
    <w:rsid w:val="003D1EE5"/>
    <w:rsid w:val="003F5E74"/>
    <w:rsid w:val="004007DD"/>
    <w:rsid w:val="0040451D"/>
    <w:rsid w:val="004060DE"/>
    <w:rsid w:val="0043314F"/>
    <w:rsid w:val="00442182"/>
    <w:rsid w:val="0044369B"/>
    <w:rsid w:val="00451A69"/>
    <w:rsid w:val="0046467F"/>
    <w:rsid w:val="00474AE2"/>
    <w:rsid w:val="004830AF"/>
    <w:rsid w:val="00484F23"/>
    <w:rsid w:val="00486DA9"/>
    <w:rsid w:val="00490116"/>
    <w:rsid w:val="004A6115"/>
    <w:rsid w:val="004A7D49"/>
    <w:rsid w:val="004B17C4"/>
    <w:rsid w:val="004B2C8A"/>
    <w:rsid w:val="004B5F19"/>
    <w:rsid w:val="004E5AFE"/>
    <w:rsid w:val="004E63B4"/>
    <w:rsid w:val="0050455F"/>
    <w:rsid w:val="00515833"/>
    <w:rsid w:val="00517CA0"/>
    <w:rsid w:val="005261B2"/>
    <w:rsid w:val="00526976"/>
    <w:rsid w:val="005317A7"/>
    <w:rsid w:val="00532C8E"/>
    <w:rsid w:val="00533EDB"/>
    <w:rsid w:val="00554743"/>
    <w:rsid w:val="0055783C"/>
    <w:rsid w:val="005619F9"/>
    <w:rsid w:val="005B20D3"/>
    <w:rsid w:val="005C672D"/>
    <w:rsid w:val="005E2048"/>
    <w:rsid w:val="005E4857"/>
    <w:rsid w:val="00602F8F"/>
    <w:rsid w:val="006059EB"/>
    <w:rsid w:val="00616331"/>
    <w:rsid w:val="006248E9"/>
    <w:rsid w:val="00652C96"/>
    <w:rsid w:val="00657D2F"/>
    <w:rsid w:val="0067614C"/>
    <w:rsid w:val="006A50FB"/>
    <w:rsid w:val="006D4B92"/>
    <w:rsid w:val="006E63AD"/>
    <w:rsid w:val="006F601A"/>
    <w:rsid w:val="006F7D0B"/>
    <w:rsid w:val="00704307"/>
    <w:rsid w:val="007164DC"/>
    <w:rsid w:val="00724D79"/>
    <w:rsid w:val="00736456"/>
    <w:rsid w:val="00752AAE"/>
    <w:rsid w:val="00762EEB"/>
    <w:rsid w:val="00780E75"/>
    <w:rsid w:val="007E3E30"/>
    <w:rsid w:val="007F58BD"/>
    <w:rsid w:val="00803251"/>
    <w:rsid w:val="00821E89"/>
    <w:rsid w:val="00822BAF"/>
    <w:rsid w:val="00823E25"/>
    <w:rsid w:val="0083178F"/>
    <w:rsid w:val="00832167"/>
    <w:rsid w:val="00840CBC"/>
    <w:rsid w:val="00850DAE"/>
    <w:rsid w:val="00857AC2"/>
    <w:rsid w:val="00864BDA"/>
    <w:rsid w:val="00885AA9"/>
    <w:rsid w:val="00890AE7"/>
    <w:rsid w:val="008B0B65"/>
    <w:rsid w:val="008C217A"/>
    <w:rsid w:val="008C262B"/>
    <w:rsid w:val="008E0330"/>
    <w:rsid w:val="008F58D9"/>
    <w:rsid w:val="009009C2"/>
    <w:rsid w:val="009038B9"/>
    <w:rsid w:val="00911A74"/>
    <w:rsid w:val="0092055F"/>
    <w:rsid w:val="00924511"/>
    <w:rsid w:val="00930439"/>
    <w:rsid w:val="00931D43"/>
    <w:rsid w:val="009347DF"/>
    <w:rsid w:val="009410A5"/>
    <w:rsid w:val="0095543B"/>
    <w:rsid w:val="009620B7"/>
    <w:rsid w:val="009631AE"/>
    <w:rsid w:val="00972712"/>
    <w:rsid w:val="00995881"/>
    <w:rsid w:val="009A01E5"/>
    <w:rsid w:val="009A5BF6"/>
    <w:rsid w:val="009A72E0"/>
    <w:rsid w:val="009B348C"/>
    <w:rsid w:val="009B3F98"/>
    <w:rsid w:val="009D5C91"/>
    <w:rsid w:val="009D7512"/>
    <w:rsid w:val="009E26E6"/>
    <w:rsid w:val="009E7C2C"/>
    <w:rsid w:val="009F315C"/>
    <w:rsid w:val="00A001A7"/>
    <w:rsid w:val="00A12ADB"/>
    <w:rsid w:val="00A21114"/>
    <w:rsid w:val="00A265FF"/>
    <w:rsid w:val="00A33F16"/>
    <w:rsid w:val="00A34FB9"/>
    <w:rsid w:val="00A35020"/>
    <w:rsid w:val="00A366EB"/>
    <w:rsid w:val="00A44024"/>
    <w:rsid w:val="00A44DEB"/>
    <w:rsid w:val="00A46B22"/>
    <w:rsid w:val="00A47B68"/>
    <w:rsid w:val="00A50122"/>
    <w:rsid w:val="00A60009"/>
    <w:rsid w:val="00A65FA3"/>
    <w:rsid w:val="00A75466"/>
    <w:rsid w:val="00AB4ACB"/>
    <w:rsid w:val="00AD4704"/>
    <w:rsid w:val="00AE5BE5"/>
    <w:rsid w:val="00AF2557"/>
    <w:rsid w:val="00B25967"/>
    <w:rsid w:val="00B3616A"/>
    <w:rsid w:val="00B67CD1"/>
    <w:rsid w:val="00B875FF"/>
    <w:rsid w:val="00BB6BEC"/>
    <w:rsid w:val="00BC06E3"/>
    <w:rsid w:val="00C00E0D"/>
    <w:rsid w:val="00C0345C"/>
    <w:rsid w:val="00C07913"/>
    <w:rsid w:val="00C43114"/>
    <w:rsid w:val="00C47433"/>
    <w:rsid w:val="00C60997"/>
    <w:rsid w:val="00C6164D"/>
    <w:rsid w:val="00C8450B"/>
    <w:rsid w:val="00CA27E6"/>
    <w:rsid w:val="00CB3D8E"/>
    <w:rsid w:val="00CB70D6"/>
    <w:rsid w:val="00CC1F67"/>
    <w:rsid w:val="00CD1876"/>
    <w:rsid w:val="00CF0FCB"/>
    <w:rsid w:val="00CF336D"/>
    <w:rsid w:val="00D101FD"/>
    <w:rsid w:val="00D12BF4"/>
    <w:rsid w:val="00D35FE0"/>
    <w:rsid w:val="00D547BE"/>
    <w:rsid w:val="00D928AC"/>
    <w:rsid w:val="00D93A8A"/>
    <w:rsid w:val="00D97EB6"/>
    <w:rsid w:val="00DA5508"/>
    <w:rsid w:val="00DB641D"/>
    <w:rsid w:val="00DC3EA8"/>
    <w:rsid w:val="00E35830"/>
    <w:rsid w:val="00E82AEE"/>
    <w:rsid w:val="00E90195"/>
    <w:rsid w:val="00E910EF"/>
    <w:rsid w:val="00E9319A"/>
    <w:rsid w:val="00E9505F"/>
    <w:rsid w:val="00EC00FD"/>
    <w:rsid w:val="00EE18C8"/>
    <w:rsid w:val="00F215A8"/>
    <w:rsid w:val="00F27629"/>
    <w:rsid w:val="00F429AA"/>
    <w:rsid w:val="00F44EC5"/>
    <w:rsid w:val="00F47736"/>
    <w:rsid w:val="00F726E7"/>
    <w:rsid w:val="00F72744"/>
    <w:rsid w:val="00F84798"/>
    <w:rsid w:val="00FC0794"/>
    <w:rsid w:val="00FC2B23"/>
    <w:rsid w:val="00FC647B"/>
    <w:rsid w:val="00FD1C66"/>
    <w:rsid w:val="00FD5D41"/>
    <w:rsid w:val="00FD7D09"/>
    <w:rsid w:val="00FE28BC"/>
    <w:rsid w:val="00FE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aliases w:val="Titre fich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customStyle="1" w:styleId="Default">
    <w:name w:val="Default"/>
    <w:rsid w:val="000A6C0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  <w:lang w:val="fr-B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5E4857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46467F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r.statista.com/infographie/31185/villes-avec-le-plus-grand-nombre-de-gratte-ciels-immeubles-de-plus-de-150-metres/" TargetMode="External"/><Relationship Id="rId18" Type="http://schemas.openxmlformats.org/officeDocument/2006/relationships/hyperlink" Target="https://fr.statista.com/infographie/31185/villes-avec-le-plus-grand-nombre-de-gratte-ciels-immeubles-de-plus-de-150-metres/" TargetMode="External"/><Relationship Id="rId26" Type="http://schemas.openxmlformats.org/officeDocument/2006/relationships/image" Target="media/image13.png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34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5" Type="http://schemas.openxmlformats.org/officeDocument/2006/relationships/image" Target="media/image12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8.png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1.png"/><Relationship Id="rId32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10" Type="http://schemas.openxmlformats.org/officeDocument/2006/relationships/hyperlink" Target="https://vod.tv5monde.com/enseigner/FRI/FRI-E-ObjMonde-Logement-Crise_BR6.mp4" TargetMode="External"/><Relationship Id="rId19" Type="http://schemas.openxmlformats.org/officeDocument/2006/relationships/image" Target="media/image7.png"/><Relationship Id="rId31" Type="http://schemas.openxmlformats.org/officeDocument/2006/relationships/image" Target="media/image18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vod.tv5monde.com/enseigner/FRI/FRI-E-ObjMonde-Logement-Crise_BR6.mp4" TargetMode="External"/><Relationship Id="rId22" Type="http://schemas.openxmlformats.org/officeDocument/2006/relationships/hyperlink" Target="https://vod.tv5monde.com/enseigner/FRI/FRI-E-ObjMonde-Logement-Crise_BR6.mp4" TargetMode="External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35" Type="http://schemas.openxmlformats.org/officeDocument/2006/relationships/theme" Target="theme/theme1.xml"/><Relationship Id="rId8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1.png"/><Relationship Id="rId2" Type="http://schemas.openxmlformats.org/officeDocument/2006/relationships/image" Target="media/image20.png"/><Relationship Id="rId1" Type="http://schemas.openxmlformats.org/officeDocument/2006/relationships/image" Target="media/image1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6" ma:contentTypeDescription="Crée un document." ma:contentTypeScope="" ma:versionID="22f872ae6130ea8973319a5b406ab830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ebf9194f669dd53e20058b242276312b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B586E8-31A1-4E04-B931-49D56B81E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41C4BB-BEAE-4087-A763-61CB4AE7FFC6}">
  <ds:schemaRefs>
    <ds:schemaRef ds:uri="http://schemas.microsoft.com/office/2006/metadata/properties"/>
    <ds:schemaRef ds:uri="http://schemas.microsoft.com/office/infopath/2007/PartnerControls"/>
    <ds:schemaRef ds:uri="a7bd5533-e20e-4253-b65c-0b148dde19f1"/>
    <ds:schemaRef ds:uri="ebcf0d14-2403-4101-9254-c7c7ade20f45"/>
  </ds:schemaRefs>
</ds:datastoreItem>
</file>

<file path=customXml/itemProps3.xml><?xml version="1.0" encoding="utf-8"?>
<ds:datastoreItem xmlns:ds="http://schemas.openxmlformats.org/officeDocument/2006/customXml" ds:itemID="{0711A869-0258-4434-B76A-16066F88AE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1308</TotalTime>
  <Pages>1</Pages>
  <Words>1356</Words>
  <Characters>7463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Sophie LABOIRY</cp:lastModifiedBy>
  <cp:revision>80</cp:revision>
  <cp:lastPrinted>2024-05-30T19:37:00Z</cp:lastPrinted>
  <dcterms:created xsi:type="dcterms:W3CDTF">2023-03-20T14:44:00Z</dcterms:created>
  <dcterms:modified xsi:type="dcterms:W3CDTF">2024-05-30T19:37:00Z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</Properties>
</file>