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7108A" w14:textId="77777777" w:rsidR="00CA09AB" w:rsidRPr="00C56204" w:rsidRDefault="00CA09AB" w:rsidP="00CA09AB">
      <w:pPr>
        <w:pStyle w:val="Titre"/>
        <w:suppressLineNumbers/>
        <w:jc w:val="both"/>
        <w:rPr>
          <w:lang w:val="fr-FR"/>
        </w:rPr>
      </w:pPr>
      <w:bookmarkStart w:id="0" w:name="_Hlk148448168"/>
      <w:r w:rsidRPr="00C56204">
        <w:rPr>
          <w:lang w:val="fr-FR"/>
        </w:rPr>
        <w:t>Géopolitique des Jeux olympiques</w:t>
      </w:r>
    </w:p>
    <w:bookmarkEnd w:id="0"/>
    <w:p w14:paraId="7DA998E5" w14:textId="13D1F595" w:rsidR="00D101FD" w:rsidRPr="00C56204" w:rsidRDefault="00D101FD" w:rsidP="000A6DE4">
      <w:pPr>
        <w:spacing w:after="120"/>
        <w:rPr>
          <w:b/>
          <w:lang w:val="fr-FR"/>
        </w:rPr>
      </w:pPr>
    </w:p>
    <w:p w14:paraId="6E5B9455" w14:textId="5F3F1FB0" w:rsidR="005277D9" w:rsidRPr="00C56204" w:rsidRDefault="007473A8" w:rsidP="000C0EF9">
      <w:pPr>
        <w:spacing w:after="120"/>
        <w:jc w:val="both"/>
        <w:rPr>
          <w:b/>
          <w:lang w:val="fr-FR"/>
        </w:rPr>
      </w:pPr>
      <w:r w:rsidRPr="00C56204">
        <w:rPr>
          <w:b/>
          <w:lang w:val="fr-FR"/>
        </w:rPr>
        <w:t>Activité 1</w:t>
      </w:r>
      <w:r w:rsidR="005277D9" w:rsidRPr="00C56204">
        <w:rPr>
          <w:b/>
          <w:lang w:val="fr-FR"/>
        </w:rPr>
        <w:t xml:space="preserve"> : </w:t>
      </w:r>
      <w:bookmarkStart w:id="1" w:name="_Hlk184116811"/>
      <w:bookmarkStart w:id="2" w:name="_Hlk157074655"/>
      <w:r w:rsidR="00DF25DC">
        <w:rPr>
          <w:b/>
          <w:lang w:val="fr-FR"/>
        </w:rPr>
        <w:t>quel est le lien entre les Jeux olympiques et la géopolitique</w:t>
      </w:r>
      <w:r w:rsidR="000C0EF9" w:rsidRPr="00C56204">
        <w:rPr>
          <w:b/>
          <w:lang w:val="fr-FR"/>
        </w:rPr>
        <w:t> ?</w:t>
      </w:r>
      <w:r w:rsidR="00A9016D" w:rsidRPr="00C56204">
        <w:rPr>
          <w:b/>
          <w:lang w:val="fr-FR"/>
        </w:rPr>
        <w:t xml:space="preserve"> </w:t>
      </w:r>
      <w:r w:rsidR="00CA09AB" w:rsidRPr="00C56204">
        <w:rPr>
          <w:b/>
          <w:lang w:val="fr-FR"/>
        </w:rPr>
        <w:t>Regardez cette vidéo</w:t>
      </w:r>
      <w:r w:rsidR="00DE3AD2" w:rsidRPr="00C56204">
        <w:rPr>
          <w:b/>
          <w:lang w:val="fr-FR"/>
        </w:rPr>
        <w:t xml:space="preserve"> et répondez aux questions</w:t>
      </w:r>
      <w:r w:rsidR="00606343" w:rsidRPr="00C56204">
        <w:rPr>
          <w:b/>
          <w:lang w:val="fr-FR"/>
        </w:rPr>
        <w:t>.</w:t>
      </w:r>
    </w:p>
    <w:bookmarkEnd w:id="1"/>
    <w:p w14:paraId="77E45F15" w14:textId="7BC5439E" w:rsidR="00BF5A19" w:rsidRPr="00C56204" w:rsidRDefault="00680D47" w:rsidP="00003273">
      <w:pPr>
        <w:spacing w:after="60"/>
        <w:jc w:val="both"/>
        <w:rPr>
          <w:bCs/>
          <w:szCs w:val="20"/>
          <w:lang w:val="fr-FR"/>
        </w:rPr>
      </w:pPr>
      <w:r w:rsidRPr="00C56204">
        <w:rPr>
          <w:bCs/>
          <w:szCs w:val="20"/>
          <w:lang w:val="fr-FR"/>
        </w:rPr>
        <w:t xml:space="preserve">1. </w:t>
      </w:r>
      <w:r w:rsidR="009C24D2" w:rsidRPr="00C56204">
        <w:rPr>
          <w:bCs/>
          <w:szCs w:val="20"/>
          <w:lang w:val="fr-FR"/>
        </w:rPr>
        <w:t xml:space="preserve">Quel était le but des </w:t>
      </w:r>
      <w:r w:rsidR="00ED65D8" w:rsidRPr="00C56204">
        <w:rPr>
          <w:bCs/>
          <w:szCs w:val="20"/>
          <w:lang w:val="fr-FR"/>
        </w:rPr>
        <w:t>Grecs de l’Antiquité en organisant des compétitions sportives</w:t>
      </w:r>
      <w:r w:rsidR="000C0EF9" w:rsidRPr="00C56204">
        <w:rPr>
          <w:bCs/>
          <w:szCs w:val="20"/>
          <w:lang w:val="fr-FR"/>
        </w:rPr>
        <w:t xml:space="preserve"> tous les quatre ans</w:t>
      </w:r>
      <w:r w:rsidR="009C24D2" w:rsidRPr="00C56204">
        <w:rPr>
          <w:bCs/>
          <w:szCs w:val="20"/>
          <w:lang w:val="fr-FR"/>
        </w:rPr>
        <w:t> ?</w:t>
      </w:r>
    </w:p>
    <w:p w14:paraId="31A03373" w14:textId="3FF11F29" w:rsidR="00680D47" w:rsidRPr="00C56204" w:rsidRDefault="00680D47" w:rsidP="00003273">
      <w:pPr>
        <w:spacing w:after="6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6756B6E0" w14:textId="4D7AC616" w:rsidR="009C24D2" w:rsidRPr="00C56204" w:rsidRDefault="009C24D2" w:rsidP="00003273">
      <w:pPr>
        <w:spacing w:after="60"/>
        <w:jc w:val="both"/>
        <w:rPr>
          <w:bCs/>
          <w:szCs w:val="20"/>
          <w:lang w:val="fr-FR"/>
        </w:rPr>
      </w:pPr>
      <w:r w:rsidRPr="00C56204">
        <w:rPr>
          <w:bCs/>
          <w:szCs w:val="20"/>
          <w:lang w:val="fr-FR"/>
        </w:rPr>
        <w:t>2. Qui ressuscite les Jeux olympiques à la fin du 19</w:t>
      </w:r>
      <w:r w:rsidRPr="00C56204">
        <w:rPr>
          <w:bCs/>
          <w:szCs w:val="20"/>
          <w:vertAlign w:val="superscript"/>
          <w:lang w:val="fr-FR"/>
        </w:rPr>
        <w:t>e</w:t>
      </w:r>
      <w:r w:rsidRPr="00C56204">
        <w:rPr>
          <w:bCs/>
          <w:szCs w:val="20"/>
          <w:lang w:val="fr-FR"/>
        </w:rPr>
        <w:t xml:space="preserve"> siècle ?</w:t>
      </w:r>
    </w:p>
    <w:p w14:paraId="7A9E12A9" w14:textId="77777777" w:rsidR="00680D47" w:rsidRPr="00C56204" w:rsidRDefault="00680D47" w:rsidP="00003273">
      <w:pPr>
        <w:spacing w:after="6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57DEA974" w14:textId="7B2321A6" w:rsidR="009C24D2" w:rsidRPr="00C56204" w:rsidRDefault="009C24D2" w:rsidP="00003273">
      <w:pPr>
        <w:spacing w:after="60"/>
        <w:jc w:val="both"/>
        <w:rPr>
          <w:bCs/>
          <w:szCs w:val="20"/>
          <w:lang w:val="fr-FR"/>
        </w:rPr>
      </w:pPr>
      <w:r w:rsidRPr="00C56204">
        <w:rPr>
          <w:bCs/>
          <w:szCs w:val="20"/>
          <w:lang w:val="fr-FR"/>
        </w:rPr>
        <w:t xml:space="preserve">3. </w:t>
      </w:r>
      <w:r w:rsidR="00ED65D8" w:rsidRPr="00C56204">
        <w:rPr>
          <w:bCs/>
          <w:szCs w:val="20"/>
          <w:lang w:val="fr-FR"/>
        </w:rPr>
        <w:t xml:space="preserve">Qu’est-ce qui </w:t>
      </w:r>
      <w:r w:rsidR="00680D47" w:rsidRPr="00C56204">
        <w:rPr>
          <w:bCs/>
          <w:szCs w:val="20"/>
          <w:lang w:val="fr-FR"/>
        </w:rPr>
        <w:t>entrave</w:t>
      </w:r>
      <w:r w:rsidR="00ED65D8" w:rsidRPr="00C56204">
        <w:rPr>
          <w:bCs/>
          <w:szCs w:val="20"/>
          <w:lang w:val="fr-FR"/>
        </w:rPr>
        <w:t xml:space="preserve"> cet idéal de paix par le sport ?</w:t>
      </w:r>
      <w:r w:rsidR="00680D47" w:rsidRPr="00C56204">
        <w:rPr>
          <w:bCs/>
          <w:szCs w:val="20"/>
          <w:lang w:val="fr-FR"/>
        </w:rPr>
        <w:t xml:space="preserve"> </w:t>
      </w:r>
      <w:r w:rsidRPr="00C56204">
        <w:rPr>
          <w:bCs/>
          <w:szCs w:val="20"/>
          <w:lang w:val="fr-FR"/>
        </w:rPr>
        <w:t>Cit</w:t>
      </w:r>
      <w:r w:rsidR="009C4AE9">
        <w:rPr>
          <w:bCs/>
          <w:szCs w:val="20"/>
          <w:lang w:val="fr-FR"/>
        </w:rPr>
        <w:t>ez</w:t>
      </w:r>
      <w:r w:rsidRPr="00C56204">
        <w:rPr>
          <w:bCs/>
          <w:szCs w:val="20"/>
          <w:lang w:val="fr-FR"/>
        </w:rPr>
        <w:t xml:space="preserve"> </w:t>
      </w:r>
      <w:r w:rsidR="00ED65D8" w:rsidRPr="00C56204">
        <w:rPr>
          <w:bCs/>
          <w:szCs w:val="20"/>
          <w:lang w:val="fr-FR"/>
        </w:rPr>
        <w:t>deux</w:t>
      </w:r>
      <w:r w:rsidRPr="00C56204">
        <w:rPr>
          <w:bCs/>
          <w:szCs w:val="20"/>
          <w:lang w:val="fr-FR"/>
        </w:rPr>
        <w:t xml:space="preserve"> exemples</w:t>
      </w:r>
      <w:r w:rsidR="00ED65D8" w:rsidRPr="00C56204">
        <w:rPr>
          <w:bCs/>
          <w:szCs w:val="20"/>
          <w:lang w:val="fr-FR"/>
        </w:rPr>
        <w:t>.</w:t>
      </w:r>
    </w:p>
    <w:p w14:paraId="242C3208" w14:textId="77777777" w:rsidR="00680D47" w:rsidRPr="00C56204" w:rsidRDefault="00680D47" w:rsidP="00003273">
      <w:pPr>
        <w:spacing w:after="6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22C35C4D" w14:textId="7FA8CDDC" w:rsidR="00ED65D8" w:rsidRPr="00C56204" w:rsidRDefault="00680D47" w:rsidP="00003273">
      <w:pPr>
        <w:spacing w:after="60"/>
        <w:jc w:val="both"/>
        <w:rPr>
          <w:bCs/>
          <w:szCs w:val="20"/>
          <w:lang w:val="fr-FR"/>
        </w:rPr>
      </w:pPr>
      <w:r w:rsidRPr="00C56204">
        <w:rPr>
          <w:bCs/>
          <w:szCs w:val="20"/>
          <w:lang w:val="fr-FR"/>
        </w:rPr>
        <w:t>4</w:t>
      </w:r>
      <w:r w:rsidR="00ED65D8" w:rsidRPr="00C56204">
        <w:rPr>
          <w:bCs/>
          <w:szCs w:val="20"/>
          <w:lang w:val="fr-FR"/>
        </w:rPr>
        <w:t xml:space="preserve">. </w:t>
      </w:r>
      <w:r w:rsidRPr="00C56204">
        <w:rPr>
          <w:bCs/>
          <w:szCs w:val="20"/>
          <w:lang w:val="fr-FR"/>
        </w:rPr>
        <w:t>Comment évolue le coût de l’organisation de</w:t>
      </w:r>
      <w:r w:rsidR="00ED65D8" w:rsidRPr="00C56204">
        <w:rPr>
          <w:bCs/>
          <w:szCs w:val="20"/>
          <w:lang w:val="fr-FR"/>
        </w:rPr>
        <w:t>s Jeux olympiques</w:t>
      </w:r>
      <w:r w:rsidRPr="00C56204">
        <w:rPr>
          <w:bCs/>
          <w:szCs w:val="20"/>
          <w:lang w:val="fr-FR"/>
        </w:rPr>
        <w:t xml:space="preserve"> entre 1994 et 2018, en 24 ans</w:t>
      </w:r>
      <w:r w:rsidR="00ED65D8" w:rsidRPr="00C56204">
        <w:rPr>
          <w:bCs/>
          <w:szCs w:val="20"/>
          <w:lang w:val="fr-FR"/>
        </w:rPr>
        <w:t> ?</w:t>
      </w:r>
    </w:p>
    <w:p w14:paraId="2F54074B" w14:textId="77777777" w:rsidR="00680D47" w:rsidRPr="00C56204" w:rsidRDefault="00680D47" w:rsidP="00003273">
      <w:pPr>
        <w:spacing w:after="6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19762342" w14:textId="7E8D4DB7" w:rsidR="00ED65D8" w:rsidRPr="00C56204" w:rsidRDefault="00680D47" w:rsidP="00003273">
      <w:pPr>
        <w:spacing w:after="60"/>
        <w:jc w:val="both"/>
        <w:rPr>
          <w:bCs/>
          <w:szCs w:val="20"/>
          <w:lang w:val="fr-FR"/>
        </w:rPr>
      </w:pPr>
      <w:r w:rsidRPr="00C56204">
        <w:rPr>
          <w:bCs/>
          <w:szCs w:val="20"/>
          <w:lang w:val="fr-FR"/>
        </w:rPr>
        <w:t>5</w:t>
      </w:r>
      <w:r w:rsidR="00ED65D8" w:rsidRPr="00C56204">
        <w:rPr>
          <w:bCs/>
          <w:szCs w:val="20"/>
          <w:lang w:val="fr-FR"/>
        </w:rPr>
        <w:t>. Qu’est-ce qu’un boycott diplomatique ?</w:t>
      </w:r>
    </w:p>
    <w:bookmarkEnd w:id="2"/>
    <w:p w14:paraId="45A88D54" w14:textId="77777777" w:rsidR="00680D47" w:rsidRPr="00C56204" w:rsidRDefault="00680D47" w:rsidP="00003273">
      <w:pPr>
        <w:spacing w:after="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754086A3" w14:textId="77777777" w:rsidR="00680D47" w:rsidRPr="00C56204" w:rsidRDefault="00680D47" w:rsidP="00680D47">
      <w:pPr>
        <w:spacing w:after="120"/>
        <w:jc w:val="both"/>
        <w:rPr>
          <w:bCs/>
          <w:szCs w:val="20"/>
          <w:lang w:val="fr-FR"/>
        </w:rPr>
      </w:pPr>
    </w:p>
    <w:p w14:paraId="473500D1" w14:textId="35DCC3E6" w:rsidR="007473A8" w:rsidRPr="00C56204" w:rsidRDefault="00380E35" w:rsidP="001F1DD5">
      <w:pPr>
        <w:spacing w:after="120"/>
        <w:jc w:val="both"/>
        <w:rPr>
          <w:b/>
          <w:lang w:val="fr-FR"/>
        </w:rPr>
      </w:pPr>
      <w:bookmarkStart w:id="3" w:name="_Hlk157027690"/>
      <w:r w:rsidRPr="00C56204">
        <w:rPr>
          <w:b/>
          <w:lang w:val="fr-FR"/>
        </w:rPr>
        <w:t>Activité 2 :</w:t>
      </w:r>
      <w:r w:rsidR="00E7167B" w:rsidRPr="00C56204">
        <w:rPr>
          <w:b/>
          <w:lang w:val="fr-FR"/>
        </w:rPr>
        <w:t xml:space="preserve"> </w:t>
      </w:r>
      <w:bookmarkStart w:id="4" w:name="_Hlk182251151"/>
      <w:bookmarkStart w:id="5" w:name="_Hlk157075099"/>
      <w:r w:rsidR="001A73A9" w:rsidRPr="00C56204">
        <w:rPr>
          <w:b/>
          <w:lang w:val="fr-FR"/>
        </w:rPr>
        <w:t>r</w:t>
      </w:r>
      <w:r w:rsidR="007D491B" w:rsidRPr="00C56204">
        <w:rPr>
          <w:b/>
          <w:lang w:val="fr-FR"/>
        </w:rPr>
        <w:t>egardez</w:t>
      </w:r>
      <w:r w:rsidR="00DB0E3A" w:rsidRPr="00C56204">
        <w:rPr>
          <w:b/>
          <w:lang w:val="fr-FR"/>
        </w:rPr>
        <w:t xml:space="preserve"> </w:t>
      </w:r>
      <w:r w:rsidR="008F40DA" w:rsidRPr="00C56204">
        <w:rPr>
          <w:b/>
          <w:lang w:val="fr-FR"/>
        </w:rPr>
        <w:t xml:space="preserve">cet </w:t>
      </w:r>
      <w:r w:rsidR="00DB0E3A" w:rsidRPr="00C56204">
        <w:rPr>
          <w:b/>
          <w:lang w:val="fr-FR"/>
        </w:rPr>
        <w:t xml:space="preserve">extrait de </w:t>
      </w:r>
      <w:r w:rsidR="001A73A9" w:rsidRPr="00C56204">
        <w:rPr>
          <w:b/>
          <w:lang w:val="fr-FR"/>
        </w:rPr>
        <w:t xml:space="preserve">l’émission </w:t>
      </w:r>
      <w:bookmarkStart w:id="6" w:name="_GoBack"/>
      <w:r w:rsidR="001A73A9" w:rsidRPr="00C56204">
        <w:rPr>
          <w:b/>
          <w:i/>
          <w:iCs/>
          <w:lang w:val="fr-FR"/>
        </w:rPr>
        <w:t>Objectif</w:t>
      </w:r>
      <w:bookmarkEnd w:id="6"/>
      <w:r w:rsidR="001A73A9" w:rsidRPr="00C56204">
        <w:rPr>
          <w:b/>
          <w:i/>
          <w:iCs/>
          <w:lang w:val="fr-FR"/>
        </w:rPr>
        <w:t xml:space="preserve"> Monde</w:t>
      </w:r>
      <w:r w:rsidR="00DB0E3A" w:rsidRPr="00C56204">
        <w:rPr>
          <w:b/>
          <w:lang w:val="fr-FR"/>
        </w:rPr>
        <w:t xml:space="preserve"> </w:t>
      </w:r>
      <w:r w:rsidR="001A73A9" w:rsidRPr="00C56204">
        <w:rPr>
          <w:b/>
          <w:lang w:val="fr-FR"/>
        </w:rPr>
        <w:t>via</w:t>
      </w:r>
      <w:r w:rsidR="004E7922" w:rsidRPr="00C56204">
        <w:rPr>
          <w:b/>
          <w:lang w:val="fr-FR"/>
        </w:rPr>
        <w:t xml:space="preserve"> ce lien </w:t>
      </w:r>
      <w:r w:rsidR="004E7922" w:rsidRPr="00D815F3">
        <w:rPr>
          <w:b/>
          <w:lang w:val="fr-FR"/>
        </w:rPr>
        <w:t>(</w:t>
      </w:r>
      <w:r w:rsidR="006B14E3">
        <w:fldChar w:fldCharType="begin"/>
      </w:r>
      <w:r w:rsidR="006B14E3" w:rsidRPr="00AA69EA">
        <w:rPr>
          <w:lang w:val="fr-FR"/>
        </w:rPr>
        <w:instrText xml:space="preserve"> HYPERLINK "https://tv5mon.de/4eWoPq8" </w:instrText>
      </w:r>
      <w:r w:rsidR="006B14E3">
        <w:fldChar w:fldCharType="separate"/>
      </w:r>
      <w:r w:rsidR="00D815F3" w:rsidRPr="00D815F3">
        <w:rPr>
          <w:rStyle w:val="Lienhypertexte"/>
          <w:b/>
          <w:lang w:val="fr-FR"/>
        </w:rPr>
        <w:t>https://tv5mon.de/4eWoPq8</w:t>
      </w:r>
      <w:r w:rsidR="006B14E3">
        <w:rPr>
          <w:rStyle w:val="Lienhypertexte"/>
          <w:b/>
          <w:lang w:val="fr-FR"/>
        </w:rPr>
        <w:fldChar w:fldCharType="end"/>
      </w:r>
      <w:r w:rsidR="00D815F3" w:rsidRPr="00D815F3">
        <w:rPr>
          <w:b/>
          <w:lang w:val="fr-FR"/>
        </w:rPr>
        <w:t>).</w:t>
      </w:r>
      <w:r w:rsidR="00D815F3">
        <w:rPr>
          <w:lang w:val="fr-FR"/>
        </w:rPr>
        <w:t xml:space="preserve"> </w:t>
      </w:r>
      <w:r w:rsidR="008F40DA" w:rsidRPr="00C56204">
        <w:rPr>
          <w:b/>
          <w:lang w:val="fr-FR"/>
        </w:rPr>
        <w:t xml:space="preserve">Comment la journaliste Dominique </w:t>
      </w:r>
      <w:proofErr w:type="spellStart"/>
      <w:r w:rsidR="008F40DA" w:rsidRPr="00C56204">
        <w:rPr>
          <w:b/>
          <w:lang w:val="fr-FR"/>
        </w:rPr>
        <w:t>Laresche</w:t>
      </w:r>
      <w:proofErr w:type="spellEnd"/>
      <w:r w:rsidR="008F40DA" w:rsidRPr="00C56204">
        <w:rPr>
          <w:b/>
          <w:lang w:val="fr-FR"/>
        </w:rPr>
        <w:t xml:space="preserve"> mène-t-elle cette entrevue ? </w:t>
      </w:r>
      <w:r w:rsidR="00DB0E3A" w:rsidRPr="00C56204">
        <w:rPr>
          <w:b/>
          <w:lang w:val="fr-FR"/>
        </w:rPr>
        <w:t xml:space="preserve">Cochez </w:t>
      </w:r>
      <w:r w:rsidR="008F40DA" w:rsidRPr="00C56204">
        <w:rPr>
          <w:b/>
          <w:lang w:val="fr-FR"/>
        </w:rPr>
        <w:t>la réponse correcte</w:t>
      </w:r>
      <w:r w:rsidR="00DB0E3A" w:rsidRPr="00C56204">
        <w:rPr>
          <w:b/>
          <w:lang w:val="fr-FR"/>
        </w:rPr>
        <w:t xml:space="preserve">. </w:t>
      </w:r>
    </w:p>
    <w:bookmarkEnd w:id="4"/>
    <w:p w14:paraId="2C7D5811" w14:textId="26B4B5DB" w:rsidR="00C83506" w:rsidRPr="00C56204" w:rsidRDefault="008F40DA" w:rsidP="00C83506">
      <w:pPr>
        <w:spacing w:after="120"/>
        <w:jc w:val="both"/>
        <w:rPr>
          <w:bCs/>
          <w:lang w:val="fr-FR"/>
        </w:rPr>
      </w:pPr>
      <w:r w:rsidRPr="00C56204">
        <w:rPr>
          <w:lang w:val="fr-FR"/>
        </w:rPr>
        <w:sym w:font="Wingdings" w:char="F0A8"/>
      </w:r>
      <w:r w:rsidRPr="00C56204">
        <w:rPr>
          <w:lang w:val="fr-FR"/>
        </w:rPr>
        <w:t xml:space="preserve"> </w:t>
      </w:r>
      <w:r w:rsidR="00C83506" w:rsidRPr="00C56204">
        <w:rPr>
          <w:bCs/>
          <w:lang w:val="fr-FR"/>
        </w:rPr>
        <w:t xml:space="preserve">Dominique </w:t>
      </w:r>
      <w:proofErr w:type="spellStart"/>
      <w:r w:rsidR="00C83506" w:rsidRPr="00C56204">
        <w:rPr>
          <w:bCs/>
          <w:lang w:val="fr-FR"/>
        </w:rPr>
        <w:t>Laresche</w:t>
      </w:r>
      <w:proofErr w:type="spellEnd"/>
      <w:r w:rsidR="00C83506" w:rsidRPr="00C56204">
        <w:rPr>
          <w:bCs/>
          <w:lang w:val="fr-FR"/>
        </w:rPr>
        <w:t xml:space="preserve"> invite ses trois invités </w:t>
      </w:r>
      <w:r w:rsidR="009C4AE9">
        <w:rPr>
          <w:bCs/>
          <w:lang w:val="fr-FR"/>
        </w:rPr>
        <w:t>à parler</w:t>
      </w:r>
      <w:r w:rsidR="00AB5323" w:rsidRPr="00C56204">
        <w:rPr>
          <w:bCs/>
          <w:lang w:val="fr-FR"/>
        </w:rPr>
        <w:t xml:space="preserve"> très favorablement d’</w:t>
      </w:r>
      <w:r w:rsidR="00C83506" w:rsidRPr="00C56204">
        <w:rPr>
          <w:bCs/>
          <w:lang w:val="fr-FR"/>
        </w:rPr>
        <w:t>un aspect des Jeux olympiques</w:t>
      </w:r>
      <w:r w:rsidRPr="00C56204">
        <w:rPr>
          <w:bCs/>
          <w:lang w:val="fr-FR"/>
        </w:rPr>
        <w:t xml:space="preserve"> selon </w:t>
      </w:r>
      <w:r w:rsidR="006B42AB" w:rsidRPr="00C56204">
        <w:rPr>
          <w:bCs/>
          <w:lang w:val="fr-FR"/>
        </w:rPr>
        <w:t>le domaine d’expertise de chacun</w:t>
      </w:r>
      <w:r w:rsidR="00C83506" w:rsidRPr="00C56204">
        <w:rPr>
          <w:bCs/>
          <w:lang w:val="fr-FR"/>
        </w:rPr>
        <w:t>.</w:t>
      </w:r>
    </w:p>
    <w:p w14:paraId="3A4B22E6" w14:textId="5EFBDAE5" w:rsidR="008F40DA" w:rsidRPr="00C56204" w:rsidRDefault="008F40DA" w:rsidP="008F40DA">
      <w:pPr>
        <w:spacing w:after="120"/>
        <w:jc w:val="both"/>
        <w:rPr>
          <w:bCs/>
          <w:lang w:val="fr-FR"/>
        </w:rPr>
      </w:pPr>
      <w:r w:rsidRPr="00C56204">
        <w:rPr>
          <w:lang w:val="fr-FR"/>
        </w:rPr>
        <w:sym w:font="Wingdings" w:char="F0A8"/>
      </w:r>
      <w:r w:rsidRPr="00C56204">
        <w:rPr>
          <w:lang w:val="fr-FR"/>
        </w:rPr>
        <w:t xml:space="preserve"> </w:t>
      </w:r>
      <w:r w:rsidRPr="00C56204">
        <w:rPr>
          <w:bCs/>
          <w:lang w:val="fr-FR"/>
        </w:rPr>
        <w:t xml:space="preserve">Dominique </w:t>
      </w:r>
      <w:proofErr w:type="spellStart"/>
      <w:r w:rsidRPr="00C56204">
        <w:rPr>
          <w:bCs/>
          <w:lang w:val="fr-FR"/>
        </w:rPr>
        <w:t>Laresche</w:t>
      </w:r>
      <w:proofErr w:type="spellEnd"/>
      <w:r w:rsidRPr="00C56204">
        <w:rPr>
          <w:bCs/>
          <w:lang w:val="fr-FR"/>
        </w:rPr>
        <w:t xml:space="preserve"> invite ses trois invités à débattre d’un aspect particulier des Jeux olympiques </w:t>
      </w:r>
      <w:r w:rsidR="00C67834" w:rsidRPr="00C56204">
        <w:rPr>
          <w:bCs/>
          <w:lang w:val="fr-FR"/>
        </w:rPr>
        <w:t>selon le domaine d’expertise de chacun</w:t>
      </w:r>
      <w:r w:rsidRPr="00C56204">
        <w:rPr>
          <w:bCs/>
          <w:lang w:val="fr-FR"/>
        </w:rPr>
        <w:t>.</w:t>
      </w:r>
    </w:p>
    <w:p w14:paraId="6FEA1C90" w14:textId="28846813" w:rsidR="008F40DA" w:rsidRPr="00C56204" w:rsidRDefault="008F40DA" w:rsidP="008F40DA">
      <w:pPr>
        <w:spacing w:after="0"/>
        <w:jc w:val="both"/>
        <w:rPr>
          <w:bCs/>
          <w:lang w:val="fr-FR"/>
        </w:rPr>
      </w:pPr>
      <w:r w:rsidRPr="00C56204">
        <w:rPr>
          <w:lang w:val="fr-FR"/>
        </w:rPr>
        <w:sym w:font="Wingdings" w:char="F0A8"/>
      </w:r>
      <w:r w:rsidRPr="00C56204">
        <w:rPr>
          <w:lang w:val="fr-FR"/>
        </w:rPr>
        <w:t xml:space="preserve"> </w:t>
      </w:r>
      <w:r w:rsidRPr="00C56204">
        <w:rPr>
          <w:bCs/>
          <w:lang w:val="fr-FR"/>
        </w:rPr>
        <w:t xml:space="preserve">Dominique </w:t>
      </w:r>
      <w:proofErr w:type="spellStart"/>
      <w:r w:rsidRPr="00C56204">
        <w:rPr>
          <w:bCs/>
          <w:lang w:val="fr-FR"/>
        </w:rPr>
        <w:t>Laresche</w:t>
      </w:r>
      <w:proofErr w:type="spellEnd"/>
      <w:r w:rsidRPr="00C56204">
        <w:rPr>
          <w:bCs/>
          <w:lang w:val="fr-FR"/>
        </w:rPr>
        <w:t xml:space="preserve"> invite ses trois invités à commenter plusieurs aspects des Jeux olympiques </w:t>
      </w:r>
      <w:r w:rsidR="00C67834" w:rsidRPr="00C56204">
        <w:rPr>
          <w:bCs/>
          <w:lang w:val="fr-FR"/>
        </w:rPr>
        <w:t>selon le domaine d’expertise de chacun</w:t>
      </w:r>
      <w:r w:rsidRPr="00C56204">
        <w:rPr>
          <w:bCs/>
          <w:lang w:val="fr-FR"/>
        </w:rPr>
        <w:t>.</w:t>
      </w:r>
    </w:p>
    <w:bookmarkEnd w:id="3"/>
    <w:bookmarkEnd w:id="5"/>
    <w:p w14:paraId="3223BAE6" w14:textId="1ACBBFD7" w:rsidR="007473A8" w:rsidRPr="00C56204" w:rsidRDefault="007473A8" w:rsidP="00B56E7D">
      <w:pPr>
        <w:spacing w:after="120"/>
        <w:jc w:val="both"/>
        <w:rPr>
          <w:lang w:val="fr-FR"/>
        </w:rPr>
      </w:pPr>
    </w:p>
    <w:p w14:paraId="1C5825D5" w14:textId="1E190273" w:rsidR="00432B70" w:rsidRPr="00C56204" w:rsidRDefault="00380E35" w:rsidP="00B56E7D">
      <w:pPr>
        <w:spacing w:after="120"/>
        <w:jc w:val="both"/>
        <w:rPr>
          <w:b/>
          <w:lang w:val="fr-FR"/>
        </w:rPr>
      </w:pPr>
      <w:r w:rsidRPr="00C56204">
        <w:rPr>
          <w:b/>
          <w:lang w:val="fr-FR"/>
        </w:rPr>
        <w:t>Activité 3 :</w:t>
      </w:r>
      <w:r w:rsidR="003756CD" w:rsidRPr="00C56204">
        <w:rPr>
          <w:b/>
          <w:lang w:val="fr-FR"/>
        </w:rPr>
        <w:t xml:space="preserve"> </w:t>
      </w:r>
      <w:bookmarkStart w:id="7" w:name="_Hlk182251239"/>
      <w:bookmarkStart w:id="8" w:name="_Hlk157075252"/>
      <w:r w:rsidR="00506BA2" w:rsidRPr="00C56204">
        <w:rPr>
          <w:b/>
          <w:lang w:val="fr-FR"/>
        </w:rPr>
        <w:t>é</w:t>
      </w:r>
      <w:r w:rsidR="003756CD" w:rsidRPr="00C56204">
        <w:rPr>
          <w:b/>
          <w:lang w:val="fr-FR"/>
        </w:rPr>
        <w:t xml:space="preserve">coutez le début de </w:t>
      </w:r>
      <w:r w:rsidR="00506BA2" w:rsidRPr="00C56204">
        <w:rPr>
          <w:b/>
          <w:lang w:val="fr-FR"/>
        </w:rPr>
        <w:t>l’extrait</w:t>
      </w:r>
      <w:r w:rsidR="003756CD" w:rsidRPr="00C56204">
        <w:rPr>
          <w:b/>
          <w:lang w:val="fr-FR"/>
        </w:rPr>
        <w:t xml:space="preserve"> </w:t>
      </w:r>
      <w:r w:rsidR="009A483E" w:rsidRPr="00C56204">
        <w:rPr>
          <w:b/>
          <w:lang w:val="fr-FR"/>
        </w:rPr>
        <w:t>d’</w:t>
      </w:r>
      <w:r w:rsidR="009A483E" w:rsidRPr="00C56204">
        <w:rPr>
          <w:b/>
          <w:i/>
          <w:iCs/>
          <w:lang w:val="fr-FR"/>
        </w:rPr>
        <w:t>Objectif</w:t>
      </w:r>
      <w:r w:rsidR="009A483E" w:rsidRPr="00C56204">
        <w:rPr>
          <w:b/>
          <w:lang w:val="fr-FR"/>
        </w:rPr>
        <w:t xml:space="preserve"> </w:t>
      </w:r>
      <w:r w:rsidR="009A483E" w:rsidRPr="00C56204">
        <w:rPr>
          <w:b/>
          <w:i/>
          <w:iCs/>
          <w:lang w:val="fr-FR"/>
        </w:rPr>
        <w:t>Monde</w:t>
      </w:r>
      <w:r w:rsidR="009A483E" w:rsidRPr="00C56204">
        <w:rPr>
          <w:b/>
          <w:lang w:val="fr-FR"/>
        </w:rPr>
        <w:t xml:space="preserve"> </w:t>
      </w:r>
      <w:r w:rsidR="003756CD" w:rsidRPr="00C56204">
        <w:rPr>
          <w:b/>
          <w:lang w:val="fr-FR"/>
        </w:rPr>
        <w:t xml:space="preserve">jusqu’à </w:t>
      </w:r>
      <w:r w:rsidR="00C67834" w:rsidRPr="00C56204">
        <w:rPr>
          <w:b/>
          <w:lang w:val="fr-FR"/>
        </w:rPr>
        <w:t>1’1</w:t>
      </w:r>
      <w:r w:rsidR="006826FD" w:rsidRPr="00C56204">
        <w:rPr>
          <w:b/>
          <w:lang w:val="fr-FR"/>
        </w:rPr>
        <w:t>5</w:t>
      </w:r>
      <w:r w:rsidR="009C4DB6" w:rsidRPr="00C56204">
        <w:rPr>
          <w:b/>
          <w:lang w:val="fr-FR"/>
        </w:rPr>
        <w:t xml:space="preserve"> et </w:t>
      </w:r>
      <w:r w:rsidR="003F7F71" w:rsidRPr="00C56204">
        <w:rPr>
          <w:b/>
          <w:lang w:val="fr-FR"/>
        </w:rPr>
        <w:t>répondez aux questions</w:t>
      </w:r>
      <w:r w:rsidR="009C4DB6" w:rsidRPr="00C56204">
        <w:rPr>
          <w:b/>
          <w:lang w:val="fr-FR"/>
        </w:rPr>
        <w:t>.</w:t>
      </w:r>
      <w:bookmarkEnd w:id="7"/>
    </w:p>
    <w:p w14:paraId="54DFC014" w14:textId="03474E99" w:rsidR="005F0D35" w:rsidRPr="00C56204" w:rsidRDefault="005F0D35" w:rsidP="006826FD">
      <w:pPr>
        <w:autoSpaceDE w:val="0"/>
        <w:autoSpaceDN w:val="0"/>
        <w:adjustRightInd w:val="0"/>
        <w:spacing w:after="120" w:line="276" w:lineRule="auto"/>
        <w:jc w:val="both"/>
        <w:rPr>
          <w:rFonts w:cs="Tahoma"/>
          <w:bCs/>
          <w:szCs w:val="20"/>
          <w:lang w:val="fr-FR"/>
        </w:rPr>
      </w:pPr>
      <w:bookmarkStart w:id="9" w:name="_Hlk182054835"/>
      <w:bookmarkEnd w:id="8"/>
      <w:r w:rsidRPr="00C56204">
        <w:rPr>
          <w:rFonts w:cs="Tahoma"/>
          <w:bCs/>
          <w:szCs w:val="20"/>
          <w:lang w:val="fr-FR"/>
        </w:rPr>
        <w:t xml:space="preserve">1. </w:t>
      </w:r>
      <w:r w:rsidR="00F15B1D" w:rsidRPr="00C56204">
        <w:rPr>
          <w:rFonts w:cs="Tahoma"/>
          <w:bCs/>
          <w:szCs w:val="20"/>
          <w:lang w:val="fr-FR"/>
        </w:rPr>
        <w:t xml:space="preserve">Quelle est </w:t>
      </w:r>
      <w:r w:rsidR="00614D45" w:rsidRPr="00C56204">
        <w:rPr>
          <w:rFonts w:cs="Tahoma"/>
          <w:bCs/>
          <w:szCs w:val="20"/>
          <w:lang w:val="fr-FR"/>
        </w:rPr>
        <w:t>l’ambition</w:t>
      </w:r>
      <w:r w:rsidR="00F15B1D" w:rsidRPr="00C56204">
        <w:rPr>
          <w:rFonts w:cs="Tahoma"/>
          <w:bCs/>
          <w:szCs w:val="20"/>
          <w:lang w:val="fr-FR"/>
        </w:rPr>
        <w:t xml:space="preserve"> du sport </w:t>
      </w:r>
      <w:r w:rsidR="00614D45" w:rsidRPr="00C56204">
        <w:rPr>
          <w:rFonts w:cs="Tahoma"/>
          <w:bCs/>
          <w:szCs w:val="20"/>
          <w:lang w:val="fr-FR"/>
        </w:rPr>
        <w:t>soulignée</w:t>
      </w:r>
      <w:r w:rsidR="00F15B1D" w:rsidRPr="00C56204">
        <w:rPr>
          <w:rFonts w:cs="Tahoma"/>
          <w:bCs/>
          <w:szCs w:val="20"/>
          <w:lang w:val="fr-FR"/>
        </w:rPr>
        <w:t xml:space="preserve"> par </w:t>
      </w:r>
      <w:r w:rsidRPr="00C56204">
        <w:rPr>
          <w:rFonts w:cs="Tahoma"/>
          <w:bCs/>
          <w:szCs w:val="20"/>
          <w:lang w:val="fr-FR"/>
        </w:rPr>
        <w:t xml:space="preserve">Dominique </w:t>
      </w:r>
      <w:proofErr w:type="spellStart"/>
      <w:r w:rsidRPr="00C56204">
        <w:rPr>
          <w:rFonts w:cs="Tahoma"/>
          <w:bCs/>
          <w:szCs w:val="20"/>
          <w:lang w:val="fr-FR"/>
        </w:rPr>
        <w:t>Laresche</w:t>
      </w:r>
      <w:proofErr w:type="spellEnd"/>
      <w:r w:rsidRPr="00C56204">
        <w:rPr>
          <w:rFonts w:cs="Tahoma"/>
          <w:bCs/>
          <w:szCs w:val="20"/>
          <w:lang w:val="fr-FR"/>
        </w:rPr>
        <w:t xml:space="preserve"> et </w:t>
      </w:r>
      <w:r w:rsidR="00F15B1D" w:rsidRPr="00C56204">
        <w:rPr>
          <w:rFonts w:cs="Tahoma"/>
          <w:bCs/>
          <w:szCs w:val="20"/>
          <w:lang w:val="fr-FR"/>
        </w:rPr>
        <w:t xml:space="preserve">Michaël </w:t>
      </w:r>
      <w:proofErr w:type="spellStart"/>
      <w:r w:rsidR="00F15B1D" w:rsidRPr="00C56204">
        <w:rPr>
          <w:rFonts w:cs="Tahoma"/>
          <w:bCs/>
          <w:szCs w:val="20"/>
          <w:lang w:val="fr-FR"/>
        </w:rPr>
        <w:t>Tapiro</w:t>
      </w:r>
      <w:proofErr w:type="spellEnd"/>
      <w:r w:rsidR="00F15B1D" w:rsidRPr="00C56204">
        <w:rPr>
          <w:rFonts w:cs="Tahoma"/>
          <w:bCs/>
          <w:szCs w:val="20"/>
          <w:lang w:val="fr-FR"/>
        </w:rPr>
        <w:t> ?</w:t>
      </w:r>
    </w:p>
    <w:bookmarkEnd w:id="9"/>
    <w:p w14:paraId="74AC2C40" w14:textId="61B17051" w:rsidR="00614D45" w:rsidRPr="00C56204" w:rsidRDefault="005F0D35" w:rsidP="006826FD">
      <w:pPr>
        <w:spacing w:after="120"/>
        <w:rPr>
          <w:color w:val="A6A6A6" w:themeColor="background1" w:themeShade="A6"/>
          <w:lang w:val="fr-FR"/>
        </w:rPr>
      </w:pPr>
      <w:r w:rsidRPr="00C56204">
        <w:rPr>
          <w:color w:val="A6A6A6" w:themeColor="background1" w:themeShade="A6"/>
          <w:lang w:val="fr-FR"/>
        </w:rPr>
        <w:t>......................................</w:t>
      </w:r>
      <w:r w:rsidR="00DB00B0" w:rsidRPr="00C56204">
        <w:rPr>
          <w:color w:val="A6A6A6" w:themeColor="background1" w:themeShade="A6"/>
          <w:lang w:val="fr-FR"/>
        </w:rPr>
        <w:t>.........................................................................................................................</w:t>
      </w:r>
    </w:p>
    <w:p w14:paraId="679A35CE" w14:textId="1B108161" w:rsidR="005F0D35" w:rsidRPr="00C56204" w:rsidRDefault="00F15B1D" w:rsidP="006826FD">
      <w:pPr>
        <w:autoSpaceDE w:val="0"/>
        <w:autoSpaceDN w:val="0"/>
        <w:adjustRightInd w:val="0"/>
        <w:spacing w:after="120" w:line="276" w:lineRule="auto"/>
        <w:jc w:val="both"/>
        <w:rPr>
          <w:rFonts w:cs="Tahoma"/>
          <w:bCs/>
          <w:szCs w:val="20"/>
          <w:lang w:val="fr-FR"/>
        </w:rPr>
      </w:pPr>
      <w:r w:rsidRPr="00C56204">
        <w:rPr>
          <w:rFonts w:cs="Tahoma"/>
          <w:bCs/>
          <w:szCs w:val="20"/>
          <w:lang w:val="fr-FR"/>
        </w:rPr>
        <w:t xml:space="preserve">2. </w:t>
      </w:r>
      <w:r w:rsidR="005F0D35" w:rsidRPr="00C56204">
        <w:rPr>
          <w:rFonts w:cs="Tahoma"/>
          <w:bCs/>
          <w:szCs w:val="20"/>
          <w:lang w:val="fr-FR"/>
        </w:rPr>
        <w:t xml:space="preserve">Comment et pourquoi certains sports ont-ils </w:t>
      </w:r>
      <w:r w:rsidR="002C0DC1" w:rsidRPr="00C56204">
        <w:rPr>
          <w:rFonts w:cs="Tahoma"/>
          <w:bCs/>
          <w:szCs w:val="20"/>
          <w:lang w:val="fr-FR"/>
        </w:rPr>
        <w:t xml:space="preserve">été </w:t>
      </w:r>
      <w:r w:rsidR="005F0D35" w:rsidRPr="00C56204">
        <w:rPr>
          <w:rFonts w:cs="Tahoma"/>
          <w:bCs/>
          <w:szCs w:val="20"/>
          <w:lang w:val="fr-FR"/>
        </w:rPr>
        <w:t xml:space="preserve">adaptés pour </w:t>
      </w:r>
      <w:r w:rsidR="002C0DC1" w:rsidRPr="00C56204">
        <w:rPr>
          <w:rFonts w:cs="Tahoma"/>
          <w:bCs/>
          <w:szCs w:val="20"/>
          <w:lang w:val="fr-FR"/>
        </w:rPr>
        <w:t>se voir</w:t>
      </w:r>
      <w:r w:rsidR="005F0D35" w:rsidRPr="00C56204">
        <w:rPr>
          <w:rFonts w:cs="Tahoma"/>
          <w:bCs/>
          <w:szCs w:val="20"/>
          <w:lang w:val="fr-FR"/>
        </w:rPr>
        <w:t xml:space="preserve"> admis aux Jeux olympiques ? Citez les sports donnés en exemple.</w:t>
      </w:r>
      <w:r w:rsidR="00DB00B0" w:rsidRPr="00C56204">
        <w:rPr>
          <w:rFonts w:cs="Tahoma"/>
          <w:bCs/>
          <w:szCs w:val="20"/>
          <w:lang w:val="fr-FR"/>
        </w:rPr>
        <w:t xml:space="preserve"> </w:t>
      </w:r>
      <w:r w:rsidR="00DB00B0" w:rsidRPr="00C56204">
        <w:rPr>
          <w:rFonts w:cs="Tahoma"/>
          <w:bCs/>
          <w:color w:val="A6A6A6" w:themeColor="background1" w:themeShade="A6"/>
          <w:szCs w:val="20"/>
          <w:lang w:val="fr-FR"/>
        </w:rPr>
        <w:t>.....................................................................................................................</w:t>
      </w:r>
    </w:p>
    <w:p w14:paraId="13BC0B2C" w14:textId="76F48938" w:rsidR="00DB00B0" w:rsidRPr="00C56204" w:rsidRDefault="00DB00B0" w:rsidP="006826FD">
      <w:pPr>
        <w:autoSpaceDE w:val="0"/>
        <w:autoSpaceDN w:val="0"/>
        <w:adjustRightInd w:val="0"/>
        <w:spacing w:after="120" w:line="276" w:lineRule="auto"/>
        <w:jc w:val="both"/>
        <w:rPr>
          <w:rFonts w:cs="Tahoma"/>
          <w:bCs/>
          <w:color w:val="A6A6A6" w:themeColor="background1" w:themeShade="A6"/>
          <w:szCs w:val="20"/>
          <w:lang w:val="fr-FR"/>
        </w:rPr>
      </w:pPr>
      <w:r w:rsidRPr="00C56204">
        <w:rPr>
          <w:rFonts w:cs="Tahoma"/>
          <w:bCs/>
          <w:color w:val="A6A6A6" w:themeColor="background1" w:themeShade="A6"/>
          <w:szCs w:val="20"/>
          <w:lang w:val="fr-FR"/>
        </w:rPr>
        <w:t>...............................................................................................................................................................</w:t>
      </w:r>
    </w:p>
    <w:p w14:paraId="2CC5E375" w14:textId="4D4875A6" w:rsidR="006826FD" w:rsidRPr="00C56204" w:rsidRDefault="00DB00B0" w:rsidP="006826FD">
      <w:pPr>
        <w:autoSpaceDE w:val="0"/>
        <w:autoSpaceDN w:val="0"/>
        <w:adjustRightInd w:val="0"/>
        <w:spacing w:after="120" w:line="276" w:lineRule="auto"/>
        <w:jc w:val="both"/>
        <w:rPr>
          <w:rFonts w:cs="Tahoma"/>
          <w:bCs/>
          <w:color w:val="A6A6A6" w:themeColor="background1" w:themeShade="A6"/>
          <w:szCs w:val="20"/>
          <w:lang w:val="fr-FR"/>
        </w:rPr>
      </w:pPr>
      <w:r w:rsidRPr="00C56204">
        <w:rPr>
          <w:rFonts w:cs="Tahoma"/>
          <w:bCs/>
          <w:szCs w:val="20"/>
          <w:lang w:val="fr-FR"/>
        </w:rPr>
        <w:t>3. Quelle est la volonté du CIO en adaptant certains sports existants</w:t>
      </w:r>
      <w:r w:rsidR="006826FD" w:rsidRPr="00C56204">
        <w:rPr>
          <w:rFonts w:cs="Tahoma"/>
          <w:bCs/>
          <w:szCs w:val="20"/>
          <w:lang w:val="fr-FR"/>
        </w:rPr>
        <w:t xml:space="preserve"> ou en introduisant de nouve</w:t>
      </w:r>
      <w:r w:rsidR="00003273" w:rsidRPr="00C56204">
        <w:rPr>
          <w:rFonts w:cs="Tahoma"/>
          <w:bCs/>
          <w:szCs w:val="20"/>
          <w:lang w:val="fr-FR"/>
        </w:rPr>
        <w:t>lles disciplines</w:t>
      </w:r>
      <w:r w:rsidR="00F15B1D" w:rsidRPr="00C56204">
        <w:rPr>
          <w:rFonts w:cs="Tahoma"/>
          <w:bCs/>
          <w:szCs w:val="20"/>
          <w:lang w:val="fr-FR"/>
        </w:rPr>
        <w:t xml:space="preserve"> aux JO ?</w:t>
      </w:r>
      <w:r w:rsidR="006826FD" w:rsidRPr="00C56204">
        <w:rPr>
          <w:rFonts w:cs="Tahoma"/>
          <w:bCs/>
          <w:szCs w:val="20"/>
          <w:lang w:val="fr-FR"/>
        </w:rPr>
        <w:t xml:space="preserve"> </w:t>
      </w:r>
      <w:r w:rsidR="006826FD" w:rsidRPr="00C56204">
        <w:rPr>
          <w:rFonts w:cs="Tahoma"/>
          <w:bCs/>
          <w:color w:val="A6A6A6" w:themeColor="background1" w:themeShade="A6"/>
          <w:szCs w:val="20"/>
          <w:lang w:val="fr-FR"/>
        </w:rPr>
        <w:t>..................................................................................................................................................</w:t>
      </w:r>
    </w:p>
    <w:p w14:paraId="48B983B3" w14:textId="77777777" w:rsidR="00003273" w:rsidRPr="00C56204" w:rsidRDefault="00003273" w:rsidP="00273783">
      <w:pPr>
        <w:spacing w:after="0"/>
        <w:jc w:val="both"/>
        <w:rPr>
          <w:b/>
          <w:lang w:val="fr-FR"/>
        </w:rPr>
      </w:pPr>
    </w:p>
    <w:p w14:paraId="258D5A20" w14:textId="68F008D3" w:rsidR="007473A8" w:rsidRPr="00C56204" w:rsidRDefault="00CD5444" w:rsidP="00C56204">
      <w:pPr>
        <w:spacing w:after="120"/>
        <w:jc w:val="both"/>
        <w:rPr>
          <w:b/>
          <w:lang w:val="fr-FR"/>
        </w:rPr>
      </w:pPr>
      <w:r w:rsidRPr="00C56204">
        <w:rPr>
          <w:b/>
          <w:lang w:val="fr-FR"/>
        </w:rPr>
        <w:t>Activité 4</w:t>
      </w:r>
      <w:r w:rsidR="00380E35" w:rsidRPr="00C56204">
        <w:rPr>
          <w:b/>
          <w:lang w:val="fr-FR"/>
        </w:rPr>
        <w:t> :</w:t>
      </w:r>
      <w:r w:rsidR="00A834C1" w:rsidRPr="00C56204">
        <w:rPr>
          <w:b/>
          <w:lang w:val="fr-FR"/>
        </w:rPr>
        <w:t xml:space="preserve"> </w:t>
      </w:r>
      <w:bookmarkStart w:id="10" w:name="_Hlk182251379"/>
      <w:r w:rsidR="00A834C1" w:rsidRPr="00C56204">
        <w:rPr>
          <w:b/>
          <w:lang w:val="fr-FR"/>
        </w:rPr>
        <w:t xml:space="preserve">quels sont les arguments de Lukas Aubin </w:t>
      </w:r>
      <w:r w:rsidR="00273783" w:rsidRPr="00C56204">
        <w:rPr>
          <w:b/>
          <w:lang w:val="fr-FR"/>
        </w:rPr>
        <w:t>s’opposant à</w:t>
      </w:r>
      <w:r w:rsidR="00A834C1" w:rsidRPr="00C56204">
        <w:rPr>
          <w:b/>
          <w:lang w:val="fr-FR"/>
        </w:rPr>
        <w:t xml:space="preserve"> l’idée que les Jeux olympiques sont apolitiques ?</w:t>
      </w:r>
      <w:r w:rsidR="00380E35" w:rsidRPr="00C56204">
        <w:rPr>
          <w:b/>
          <w:lang w:val="fr-FR"/>
        </w:rPr>
        <w:t xml:space="preserve"> </w:t>
      </w:r>
      <w:bookmarkStart w:id="11" w:name="_Hlk157075426"/>
      <w:r w:rsidR="00A834C1" w:rsidRPr="00C56204">
        <w:rPr>
          <w:rFonts w:cs="Tahoma"/>
          <w:b/>
          <w:lang w:val="fr-FR"/>
        </w:rPr>
        <w:t>É</w:t>
      </w:r>
      <w:r w:rsidR="00AE24F7" w:rsidRPr="00C56204">
        <w:rPr>
          <w:b/>
          <w:lang w:val="fr-FR"/>
        </w:rPr>
        <w:t>coutez la suite</w:t>
      </w:r>
      <w:r w:rsidR="009A483E" w:rsidRPr="00C56204">
        <w:rPr>
          <w:b/>
          <w:lang w:val="fr-FR"/>
        </w:rPr>
        <w:t xml:space="preserve"> </w:t>
      </w:r>
      <w:r w:rsidR="00A834C1" w:rsidRPr="00C56204">
        <w:rPr>
          <w:b/>
          <w:lang w:val="fr-FR"/>
        </w:rPr>
        <w:t xml:space="preserve">de l’extrait </w:t>
      </w:r>
      <w:r w:rsidR="002D1ACD" w:rsidRPr="00C56204">
        <w:rPr>
          <w:b/>
          <w:lang w:val="fr-FR"/>
        </w:rPr>
        <w:t xml:space="preserve">de </w:t>
      </w:r>
      <w:r w:rsidR="006826FD" w:rsidRPr="00C56204">
        <w:rPr>
          <w:b/>
          <w:lang w:val="fr-FR"/>
        </w:rPr>
        <w:t>1’16</w:t>
      </w:r>
      <w:r w:rsidR="002D1ACD" w:rsidRPr="00C56204">
        <w:rPr>
          <w:b/>
          <w:lang w:val="fr-FR"/>
        </w:rPr>
        <w:t xml:space="preserve"> à </w:t>
      </w:r>
      <w:r w:rsidR="00AE24F7" w:rsidRPr="00C56204">
        <w:rPr>
          <w:b/>
          <w:lang w:val="fr-FR"/>
        </w:rPr>
        <w:t>2’</w:t>
      </w:r>
      <w:r w:rsidR="006826FD" w:rsidRPr="00C56204">
        <w:rPr>
          <w:b/>
          <w:lang w:val="fr-FR"/>
        </w:rPr>
        <w:t>38</w:t>
      </w:r>
      <w:r w:rsidR="00AE24F7" w:rsidRPr="00C56204">
        <w:rPr>
          <w:b/>
          <w:lang w:val="fr-FR"/>
        </w:rPr>
        <w:t xml:space="preserve"> (« </w:t>
      </w:r>
      <w:r w:rsidR="009A483E" w:rsidRPr="00C56204">
        <w:rPr>
          <w:b/>
          <w:lang w:val="fr-FR"/>
        </w:rPr>
        <w:t xml:space="preserve">Donc </w:t>
      </w:r>
      <w:r w:rsidR="00A834C1" w:rsidRPr="00C56204">
        <w:rPr>
          <w:b/>
          <w:lang w:val="fr-FR"/>
        </w:rPr>
        <w:t>ça pose un certain nombre de questions</w:t>
      </w:r>
      <w:r w:rsidR="007D0740" w:rsidRPr="00C56204">
        <w:rPr>
          <w:b/>
          <w:lang w:val="fr-FR"/>
        </w:rPr>
        <w:t>.</w:t>
      </w:r>
      <w:r w:rsidR="00AE24F7" w:rsidRPr="00C56204">
        <w:rPr>
          <w:b/>
          <w:lang w:val="fr-FR"/>
        </w:rPr>
        <w:t xml:space="preserve"> ») et </w:t>
      </w:r>
      <w:r w:rsidR="00C56204" w:rsidRPr="00C56204">
        <w:rPr>
          <w:b/>
          <w:lang w:val="fr-FR"/>
        </w:rPr>
        <w:t xml:space="preserve">cochez les idées </w:t>
      </w:r>
      <w:r w:rsidR="00F91727">
        <w:rPr>
          <w:b/>
          <w:lang w:val="fr-FR"/>
        </w:rPr>
        <w:t>exprimées par l’invité</w:t>
      </w:r>
      <w:r w:rsidR="00A63145" w:rsidRPr="00C56204">
        <w:rPr>
          <w:b/>
          <w:lang w:val="fr-FR"/>
        </w:rPr>
        <w:t>.</w:t>
      </w:r>
    </w:p>
    <w:tbl>
      <w:tblPr>
        <w:tblStyle w:val="Grilledutableau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215C2C" w:rsidRPr="00AA69EA" w14:paraId="061C0043" w14:textId="77777777" w:rsidTr="00A80590">
        <w:tc>
          <w:tcPr>
            <w:tcW w:w="562" w:type="dxa"/>
          </w:tcPr>
          <w:p w14:paraId="3C41F327" w14:textId="5D3075CE" w:rsidR="00215C2C" w:rsidRDefault="00215C2C" w:rsidP="009933BF">
            <w:pPr>
              <w:jc w:val="center"/>
              <w:rPr>
                <w:bCs/>
              </w:rPr>
            </w:pPr>
            <w:bookmarkStart w:id="12" w:name="_Hlk184119530"/>
            <w:bookmarkEnd w:id="10"/>
            <w:bookmarkEnd w:id="11"/>
          </w:p>
        </w:tc>
        <w:tc>
          <w:tcPr>
            <w:tcW w:w="9066" w:type="dxa"/>
          </w:tcPr>
          <w:p w14:paraId="491A0419" w14:textId="4D864D08" w:rsidR="00215C2C" w:rsidRDefault="00215C2C" w:rsidP="00215C2C">
            <w:pPr>
              <w:jc w:val="both"/>
              <w:rPr>
                <w:bCs/>
              </w:rPr>
            </w:pPr>
            <w:r w:rsidRPr="00C56204">
              <w:rPr>
                <w:bCs/>
              </w:rPr>
              <w:t xml:space="preserve">1. </w:t>
            </w:r>
            <w:r w:rsidR="00A80590" w:rsidRPr="00C56204">
              <w:rPr>
                <w:bCs/>
              </w:rPr>
              <w:t>D</w:t>
            </w:r>
            <w:r w:rsidR="00A80590">
              <w:rPr>
                <w:bCs/>
              </w:rPr>
              <w:t>ès leur création en 1896, Pierre de Coubertin a déjà politisé les JO en interdisant aux femmes</w:t>
            </w:r>
            <w:r w:rsidR="009E64B7">
              <w:rPr>
                <w:bCs/>
              </w:rPr>
              <w:t xml:space="preserve"> et</w:t>
            </w:r>
            <w:r w:rsidR="00A80590">
              <w:rPr>
                <w:bCs/>
              </w:rPr>
              <w:t xml:space="preserve"> aux populations des colonies d</w:t>
            </w:r>
            <w:r w:rsidR="009E64B7">
              <w:rPr>
                <w:bCs/>
              </w:rPr>
              <w:t>’y</w:t>
            </w:r>
            <w:r w:rsidR="00A80590">
              <w:rPr>
                <w:bCs/>
              </w:rPr>
              <w:t xml:space="preserve"> participer.</w:t>
            </w:r>
          </w:p>
        </w:tc>
      </w:tr>
      <w:tr w:rsidR="00215C2C" w:rsidRPr="00AA69EA" w14:paraId="7E2BAA8E" w14:textId="77777777" w:rsidTr="00A80590">
        <w:tc>
          <w:tcPr>
            <w:tcW w:w="562" w:type="dxa"/>
          </w:tcPr>
          <w:p w14:paraId="18B3A4BF" w14:textId="77777777" w:rsidR="00215C2C" w:rsidRDefault="00215C2C" w:rsidP="009933BF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3EC3F21A" w14:textId="4E7D11F3" w:rsidR="00215C2C" w:rsidRPr="00C56204" w:rsidRDefault="00215C2C" w:rsidP="00215C2C">
            <w:pPr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A80590">
              <w:rPr>
                <w:bCs/>
              </w:rPr>
              <w:t xml:space="preserve">Certains </w:t>
            </w:r>
            <w:r w:rsidR="00A80590">
              <w:rPr>
                <w:rFonts w:cs="Tahoma"/>
                <w:bCs/>
              </w:rPr>
              <w:t>États ont transformé les JO en tribune pour leurs idéologies politiques.</w:t>
            </w:r>
          </w:p>
        </w:tc>
      </w:tr>
      <w:tr w:rsidR="00215C2C" w:rsidRPr="00AA69EA" w14:paraId="67F4E9F1" w14:textId="77777777" w:rsidTr="00A80590">
        <w:tc>
          <w:tcPr>
            <w:tcW w:w="562" w:type="dxa"/>
          </w:tcPr>
          <w:p w14:paraId="7B42C142" w14:textId="272440B8" w:rsidR="00215C2C" w:rsidRDefault="00215C2C" w:rsidP="009933BF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4AFD06A6" w14:textId="418726BA" w:rsidR="00215C2C" w:rsidRDefault="00215C2C" w:rsidP="00C56204">
            <w:pPr>
              <w:jc w:val="both"/>
              <w:rPr>
                <w:bCs/>
              </w:rPr>
            </w:pPr>
            <w:r>
              <w:rPr>
                <w:bCs/>
              </w:rPr>
              <w:t>3. Aujourd’hui, c’est un mythe de dire que les JO sont apolitiques.</w:t>
            </w:r>
          </w:p>
        </w:tc>
      </w:tr>
      <w:tr w:rsidR="00215C2C" w:rsidRPr="00AA69EA" w14:paraId="14F93131" w14:textId="77777777" w:rsidTr="00A80590">
        <w:tc>
          <w:tcPr>
            <w:tcW w:w="562" w:type="dxa"/>
          </w:tcPr>
          <w:p w14:paraId="39BFA203" w14:textId="34D3A75D" w:rsidR="00215C2C" w:rsidRDefault="00215C2C" w:rsidP="009933BF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07B7104E" w14:textId="1826DD37" w:rsidR="00215C2C" w:rsidRDefault="00215C2C" w:rsidP="00C56204">
            <w:pPr>
              <w:jc w:val="both"/>
              <w:rPr>
                <w:bCs/>
              </w:rPr>
            </w:pPr>
            <w:r>
              <w:rPr>
                <w:bCs/>
              </w:rPr>
              <w:t>4. Les JO sont médiatisés et chaque pays se sert de cette médiatisation pour agir sur la scène internationale.</w:t>
            </w:r>
          </w:p>
        </w:tc>
      </w:tr>
      <w:tr w:rsidR="00215C2C" w:rsidRPr="00AA69EA" w14:paraId="7086C790" w14:textId="77777777" w:rsidTr="00A80590">
        <w:tc>
          <w:tcPr>
            <w:tcW w:w="562" w:type="dxa"/>
          </w:tcPr>
          <w:p w14:paraId="36E0E8C3" w14:textId="77777777" w:rsidR="00215C2C" w:rsidRDefault="00215C2C" w:rsidP="009933BF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6D4E5103" w14:textId="028EBC38" w:rsidR="00215C2C" w:rsidRDefault="00215C2C" w:rsidP="00C56204">
            <w:pPr>
              <w:jc w:val="both"/>
              <w:rPr>
                <w:bCs/>
              </w:rPr>
            </w:pPr>
            <w:r>
              <w:rPr>
                <w:bCs/>
              </w:rPr>
              <w:t>5.</w:t>
            </w:r>
            <w:r w:rsidR="00A80590">
              <w:rPr>
                <w:bCs/>
              </w:rPr>
              <w:t xml:space="preserve"> On pense bien sûr à l’attentat commis en 1972, aux JO de Munich.</w:t>
            </w:r>
          </w:p>
        </w:tc>
      </w:tr>
      <w:tr w:rsidR="00215C2C" w:rsidRPr="00AA69EA" w14:paraId="77C51BFC" w14:textId="77777777" w:rsidTr="00A80590">
        <w:tc>
          <w:tcPr>
            <w:tcW w:w="562" w:type="dxa"/>
          </w:tcPr>
          <w:p w14:paraId="7DA2D9AB" w14:textId="36C8706E" w:rsidR="00215C2C" w:rsidRDefault="00215C2C" w:rsidP="009933BF">
            <w:pPr>
              <w:jc w:val="center"/>
              <w:rPr>
                <w:bCs/>
              </w:rPr>
            </w:pPr>
          </w:p>
        </w:tc>
        <w:tc>
          <w:tcPr>
            <w:tcW w:w="9066" w:type="dxa"/>
          </w:tcPr>
          <w:p w14:paraId="6B8566C9" w14:textId="706008B4" w:rsidR="00215C2C" w:rsidRDefault="00215C2C" w:rsidP="00C56204">
            <w:pPr>
              <w:jc w:val="both"/>
              <w:rPr>
                <w:bCs/>
              </w:rPr>
            </w:pPr>
            <w:r>
              <w:rPr>
                <w:bCs/>
              </w:rPr>
              <w:t>6. Aujourd’hui, la Russie et le Bélarus sont sanctionnés</w:t>
            </w:r>
            <w:r w:rsidR="0003705F">
              <w:rPr>
                <w:bCs/>
              </w:rPr>
              <w:t>,</w:t>
            </w:r>
            <w:r>
              <w:rPr>
                <w:bCs/>
              </w:rPr>
              <w:t xml:space="preserve"> mais d’autres </w:t>
            </w:r>
            <w:r>
              <w:rPr>
                <w:rFonts w:cs="Tahoma"/>
                <w:bCs/>
              </w:rPr>
              <w:t>É</w:t>
            </w:r>
            <w:r>
              <w:rPr>
                <w:bCs/>
              </w:rPr>
              <w:t>tats impliqués dans des conflits ne le sont pas.</w:t>
            </w:r>
          </w:p>
        </w:tc>
      </w:tr>
    </w:tbl>
    <w:bookmarkEnd w:id="12"/>
    <w:p w14:paraId="705CD9DE" w14:textId="55EE55FA" w:rsidR="00380E35" w:rsidRPr="00C56204" w:rsidRDefault="003F3BE4" w:rsidP="00AA770B">
      <w:pPr>
        <w:spacing w:after="120"/>
        <w:jc w:val="both"/>
        <w:rPr>
          <w:b/>
          <w:lang w:val="fr-FR"/>
        </w:rPr>
      </w:pPr>
      <w:r w:rsidRPr="00C56204">
        <w:rPr>
          <w:b/>
          <w:lang w:val="fr-FR"/>
        </w:rPr>
        <w:lastRenderedPageBreak/>
        <w:t>Activité 5</w:t>
      </w:r>
      <w:r w:rsidR="00380E35" w:rsidRPr="00C56204">
        <w:rPr>
          <w:b/>
          <w:lang w:val="fr-FR"/>
        </w:rPr>
        <w:t xml:space="preserve"> : </w:t>
      </w:r>
      <w:bookmarkStart w:id="13" w:name="_Hlk157075526"/>
      <w:r w:rsidR="007716F5" w:rsidRPr="00C56204">
        <w:rPr>
          <w:b/>
          <w:lang w:val="fr-FR"/>
        </w:rPr>
        <w:t xml:space="preserve">comment faire évoluer les Jeux olympiques vers plus de neutralité ? </w:t>
      </w:r>
      <w:r w:rsidR="007716F5" w:rsidRPr="00C56204">
        <w:rPr>
          <w:rFonts w:cs="Tahoma"/>
          <w:b/>
          <w:lang w:val="fr-FR"/>
        </w:rPr>
        <w:t>É</w:t>
      </w:r>
      <w:r w:rsidR="003A0BA0" w:rsidRPr="00C56204">
        <w:rPr>
          <w:b/>
          <w:lang w:val="fr-FR"/>
        </w:rPr>
        <w:t xml:space="preserve">coutez la fin de </w:t>
      </w:r>
      <w:r w:rsidR="000A1B22" w:rsidRPr="00C56204">
        <w:rPr>
          <w:b/>
          <w:lang w:val="fr-FR"/>
        </w:rPr>
        <w:t>l’extrait d’</w:t>
      </w:r>
      <w:r w:rsidR="000A1B22" w:rsidRPr="00C56204">
        <w:rPr>
          <w:b/>
          <w:i/>
          <w:iCs/>
          <w:lang w:val="fr-FR"/>
        </w:rPr>
        <w:t>Objectif</w:t>
      </w:r>
      <w:r w:rsidR="000A1B22" w:rsidRPr="00C56204">
        <w:rPr>
          <w:b/>
          <w:lang w:val="fr-FR"/>
        </w:rPr>
        <w:t xml:space="preserve"> </w:t>
      </w:r>
      <w:r w:rsidR="000A1B22" w:rsidRPr="00C56204">
        <w:rPr>
          <w:b/>
          <w:i/>
          <w:iCs/>
          <w:lang w:val="fr-FR"/>
        </w:rPr>
        <w:t>Monde</w:t>
      </w:r>
      <w:r w:rsidR="000A097C">
        <w:rPr>
          <w:b/>
          <w:lang w:val="fr-FR"/>
        </w:rPr>
        <w:t xml:space="preserve"> (</w:t>
      </w:r>
      <w:r w:rsidR="008669F0" w:rsidRPr="00C56204">
        <w:rPr>
          <w:b/>
          <w:lang w:val="fr-FR"/>
        </w:rPr>
        <w:t>de 2’</w:t>
      </w:r>
      <w:r w:rsidR="006826FD" w:rsidRPr="00C56204">
        <w:rPr>
          <w:b/>
          <w:lang w:val="fr-FR"/>
        </w:rPr>
        <w:t>39</w:t>
      </w:r>
      <w:r w:rsidR="008669F0" w:rsidRPr="00C56204">
        <w:rPr>
          <w:b/>
          <w:lang w:val="fr-FR"/>
        </w:rPr>
        <w:t xml:space="preserve"> jusqu’à la fin</w:t>
      </w:r>
      <w:r w:rsidR="000A097C">
        <w:rPr>
          <w:b/>
          <w:lang w:val="fr-FR"/>
        </w:rPr>
        <w:t>)</w:t>
      </w:r>
      <w:r w:rsidR="007716F5" w:rsidRPr="00C56204">
        <w:rPr>
          <w:b/>
          <w:lang w:val="fr-FR"/>
        </w:rPr>
        <w:t>, et c</w:t>
      </w:r>
      <w:r w:rsidR="00F21622" w:rsidRPr="00C56204">
        <w:rPr>
          <w:b/>
          <w:lang w:val="fr-FR"/>
        </w:rPr>
        <w:t>orrigez l’erreur glissée dans chaque information.</w:t>
      </w:r>
    </w:p>
    <w:bookmarkEnd w:id="13"/>
    <w:p w14:paraId="2A2D9748" w14:textId="251E5437" w:rsidR="000A1B22" w:rsidRPr="00C56204" w:rsidRDefault="00F21622" w:rsidP="00DE3AD2">
      <w:pPr>
        <w:spacing w:after="0" w:line="240" w:lineRule="auto"/>
        <w:rPr>
          <w:lang w:val="fr-FR"/>
        </w:rPr>
      </w:pPr>
      <w:r w:rsidRPr="00C56204">
        <w:rPr>
          <w:lang w:val="fr-FR"/>
        </w:rPr>
        <w:t xml:space="preserve">1. Le boycott sportif, la participation d’athlètes sous bannière neutre ou encore l’exclusion d’un pays </w:t>
      </w:r>
      <w:r w:rsidR="00C04033" w:rsidRPr="00C56204">
        <w:rPr>
          <w:lang w:val="fr-FR"/>
        </w:rPr>
        <w:t xml:space="preserve">ont </w:t>
      </w:r>
      <w:r w:rsidR="0036050A" w:rsidRPr="00C56204">
        <w:rPr>
          <w:lang w:val="fr-FR"/>
        </w:rPr>
        <w:t>déjà</w:t>
      </w:r>
      <w:r w:rsidR="00C04033" w:rsidRPr="00C56204">
        <w:rPr>
          <w:lang w:val="fr-FR"/>
        </w:rPr>
        <w:t xml:space="preserve"> eu </w:t>
      </w:r>
      <w:r w:rsidR="0036050A" w:rsidRPr="00C56204">
        <w:rPr>
          <w:lang w:val="fr-FR"/>
        </w:rPr>
        <w:t>plusieurs</w:t>
      </w:r>
      <w:r w:rsidR="00C04033" w:rsidRPr="00C56204">
        <w:rPr>
          <w:lang w:val="fr-FR"/>
        </w:rPr>
        <w:t xml:space="preserve"> incidence</w:t>
      </w:r>
      <w:r w:rsidR="0036050A" w:rsidRPr="00C56204">
        <w:rPr>
          <w:lang w:val="fr-FR"/>
        </w:rPr>
        <w:t>s</w:t>
      </w:r>
      <w:r w:rsidR="00C04033" w:rsidRPr="00C56204">
        <w:rPr>
          <w:lang w:val="fr-FR"/>
        </w:rPr>
        <w:t xml:space="preserve"> sur l</w:t>
      </w:r>
      <w:r w:rsidRPr="00C56204">
        <w:rPr>
          <w:lang w:val="fr-FR"/>
        </w:rPr>
        <w:t>es conflits internationaux.</w:t>
      </w:r>
      <w:r w:rsidR="00C76A2A" w:rsidRPr="00C56204">
        <w:rPr>
          <w:lang w:val="fr-FR"/>
        </w:rPr>
        <w:br/>
      </w:r>
    </w:p>
    <w:p w14:paraId="3B7FE10F" w14:textId="17918113" w:rsidR="00641D86" w:rsidRPr="00C56204" w:rsidRDefault="00311EA3" w:rsidP="00DE3AD2">
      <w:pPr>
        <w:spacing w:after="0" w:line="240" w:lineRule="auto"/>
        <w:rPr>
          <w:lang w:val="fr-FR"/>
        </w:rPr>
      </w:pPr>
      <w:r w:rsidRPr="00C56204">
        <w:rPr>
          <w:lang w:val="fr-FR"/>
        </w:rPr>
        <w:t>2</w:t>
      </w:r>
      <w:r w:rsidR="00641D86" w:rsidRPr="00C56204">
        <w:rPr>
          <w:lang w:val="fr-FR"/>
        </w:rPr>
        <w:t xml:space="preserve">. Le CIO arrive néanmoins à garder la politique éloignée des stades, </w:t>
      </w:r>
      <w:r w:rsidRPr="00C56204">
        <w:rPr>
          <w:lang w:val="fr-FR"/>
        </w:rPr>
        <w:t>non sans</w:t>
      </w:r>
      <w:r w:rsidR="00641D86" w:rsidRPr="00C56204">
        <w:rPr>
          <w:lang w:val="fr-FR"/>
        </w:rPr>
        <w:t xml:space="preserve"> une certaine</w:t>
      </w:r>
      <w:r w:rsidR="0036050A" w:rsidRPr="00C56204">
        <w:rPr>
          <w:lang w:val="fr-FR"/>
        </w:rPr>
        <w:t xml:space="preserve"> a</w:t>
      </w:r>
      <w:r w:rsidR="007716F5" w:rsidRPr="00C56204">
        <w:rPr>
          <w:lang w:val="fr-FR"/>
        </w:rPr>
        <w:t>gressivité.</w:t>
      </w:r>
      <w:r w:rsidR="00C76A2A" w:rsidRPr="00C56204">
        <w:rPr>
          <w:lang w:val="fr-FR"/>
        </w:rPr>
        <w:br/>
      </w:r>
    </w:p>
    <w:p w14:paraId="46B42B23" w14:textId="35017132" w:rsidR="007716F5" w:rsidRDefault="00311EA3" w:rsidP="00DE3AD2">
      <w:pPr>
        <w:spacing w:after="0" w:line="240" w:lineRule="auto"/>
        <w:rPr>
          <w:lang w:val="fr-FR"/>
        </w:rPr>
      </w:pPr>
      <w:r w:rsidRPr="00C56204">
        <w:rPr>
          <w:lang w:val="fr-FR"/>
        </w:rPr>
        <w:t>3</w:t>
      </w:r>
      <w:r w:rsidR="00641D86" w:rsidRPr="00C56204">
        <w:rPr>
          <w:lang w:val="fr-FR"/>
        </w:rPr>
        <w:t xml:space="preserve">. Il faudrait </w:t>
      </w:r>
      <w:r w:rsidR="009933BF">
        <w:rPr>
          <w:lang w:val="fr-FR"/>
        </w:rPr>
        <w:t xml:space="preserve">inventer de nouveaux Jeux olympiques pour sortir du piège géopolitique. </w:t>
      </w:r>
    </w:p>
    <w:p w14:paraId="756E5941" w14:textId="77777777" w:rsidR="009933BF" w:rsidRPr="00C56204" w:rsidRDefault="009933BF" w:rsidP="00DE3AD2">
      <w:pPr>
        <w:spacing w:after="0" w:line="240" w:lineRule="auto"/>
        <w:rPr>
          <w:lang w:val="fr-FR"/>
        </w:rPr>
      </w:pPr>
    </w:p>
    <w:p w14:paraId="3D54FDA4" w14:textId="6AAE43CA" w:rsidR="00641D86" w:rsidRPr="00C56204" w:rsidRDefault="00311EA3" w:rsidP="00DE3AD2">
      <w:pPr>
        <w:spacing w:after="0" w:line="240" w:lineRule="auto"/>
        <w:rPr>
          <w:lang w:val="fr-FR"/>
        </w:rPr>
      </w:pPr>
      <w:r w:rsidRPr="00C56204">
        <w:rPr>
          <w:lang w:val="fr-FR"/>
        </w:rPr>
        <w:t>4</w:t>
      </w:r>
      <w:r w:rsidR="007716F5" w:rsidRPr="00C56204">
        <w:rPr>
          <w:lang w:val="fr-FR"/>
        </w:rPr>
        <w:t xml:space="preserve">. La participation des athlètes en équipes </w:t>
      </w:r>
      <w:r w:rsidR="002D0F2B" w:rsidRPr="00C56204">
        <w:rPr>
          <w:lang w:val="fr-FR"/>
        </w:rPr>
        <w:t>internationales</w:t>
      </w:r>
      <w:r w:rsidR="007716F5" w:rsidRPr="00C56204">
        <w:rPr>
          <w:lang w:val="fr-FR"/>
        </w:rPr>
        <w:t xml:space="preserve"> permettrait d’éliminer les tensions géopolitiques.</w:t>
      </w:r>
      <w:r w:rsidR="00C76A2A" w:rsidRPr="00C56204">
        <w:rPr>
          <w:lang w:val="fr-FR"/>
        </w:rPr>
        <w:br/>
      </w:r>
    </w:p>
    <w:p w14:paraId="041CE43D" w14:textId="2D476B15" w:rsidR="002D0F2B" w:rsidRPr="00C56204" w:rsidRDefault="00311EA3" w:rsidP="00DE3AD2">
      <w:pPr>
        <w:spacing w:after="0" w:line="240" w:lineRule="auto"/>
        <w:rPr>
          <w:lang w:val="fr-FR"/>
        </w:rPr>
      </w:pPr>
      <w:r w:rsidRPr="00C56204">
        <w:rPr>
          <w:lang w:val="fr-FR"/>
        </w:rPr>
        <w:t>5</w:t>
      </w:r>
      <w:r w:rsidR="002D0F2B" w:rsidRPr="00C56204">
        <w:rPr>
          <w:lang w:val="fr-FR"/>
        </w:rPr>
        <w:t>. Toute référence nationale devrait être supprimée pour plus d’égalité : l’hymne, le maillot aux couleurs du pays, le sponsor.</w:t>
      </w:r>
    </w:p>
    <w:p w14:paraId="3BE4AA93" w14:textId="77777777" w:rsidR="008D52EA" w:rsidRPr="00C56204" w:rsidRDefault="008D52EA" w:rsidP="00177FEB">
      <w:pPr>
        <w:spacing w:after="0"/>
        <w:jc w:val="both"/>
        <w:rPr>
          <w:lang w:val="fr-FR"/>
        </w:rPr>
      </w:pPr>
    </w:p>
    <w:p w14:paraId="1694ED09" w14:textId="1F22EC6B" w:rsidR="009B497F" w:rsidRPr="00C56204" w:rsidRDefault="00380E35" w:rsidP="00DE1AA1">
      <w:pPr>
        <w:spacing w:after="120"/>
        <w:jc w:val="both"/>
        <w:rPr>
          <w:b/>
          <w:lang w:val="fr-FR"/>
        </w:rPr>
      </w:pPr>
      <w:r w:rsidRPr="00C56204">
        <w:rPr>
          <w:b/>
          <w:lang w:val="fr-FR"/>
        </w:rPr>
        <w:t xml:space="preserve">Activité </w:t>
      </w:r>
      <w:r w:rsidR="003F3BE4" w:rsidRPr="00C56204">
        <w:rPr>
          <w:b/>
          <w:lang w:val="fr-FR"/>
        </w:rPr>
        <w:t>6</w:t>
      </w:r>
      <w:r w:rsidRPr="00C56204">
        <w:rPr>
          <w:b/>
          <w:lang w:val="fr-FR"/>
        </w:rPr>
        <w:t> :</w:t>
      </w:r>
      <w:bookmarkStart w:id="14" w:name="_Hlk157075780"/>
      <w:r w:rsidR="00D1436B" w:rsidRPr="00C56204">
        <w:rPr>
          <w:b/>
          <w:lang w:val="fr-FR"/>
        </w:rPr>
        <w:t xml:space="preserve"> </w:t>
      </w:r>
      <w:bookmarkStart w:id="15" w:name="_Hlk182251519"/>
      <w:bookmarkEnd w:id="14"/>
      <w:r w:rsidR="00DE1AA1" w:rsidRPr="00C56204">
        <w:rPr>
          <w:b/>
          <w:lang w:val="fr-FR"/>
        </w:rPr>
        <w:t>c</w:t>
      </w:r>
      <w:r w:rsidR="009B497F" w:rsidRPr="00C56204">
        <w:rPr>
          <w:b/>
          <w:lang w:val="fr-FR"/>
        </w:rPr>
        <w:t>lassez les expressions du nuage de mots selon trois catégories afin de retrouve</w:t>
      </w:r>
      <w:r w:rsidR="005F64EF" w:rsidRPr="00C56204">
        <w:rPr>
          <w:b/>
          <w:lang w:val="fr-FR"/>
        </w:rPr>
        <w:t>r</w:t>
      </w:r>
      <w:r w:rsidR="00E90BB9" w:rsidRPr="00C56204">
        <w:rPr>
          <w:b/>
          <w:lang w:val="fr-FR"/>
        </w:rPr>
        <w:t xml:space="preserve"> les aspects des Jeux olympiques abordés par Dominique </w:t>
      </w:r>
      <w:proofErr w:type="spellStart"/>
      <w:r w:rsidR="00E90BB9" w:rsidRPr="00C56204">
        <w:rPr>
          <w:b/>
          <w:lang w:val="fr-FR"/>
        </w:rPr>
        <w:t>Laresche</w:t>
      </w:r>
      <w:proofErr w:type="spellEnd"/>
      <w:r w:rsidR="00E90BB9" w:rsidRPr="00C56204">
        <w:rPr>
          <w:b/>
          <w:lang w:val="fr-FR"/>
        </w:rPr>
        <w:t xml:space="preserve"> et ses invités. Puis nommez chaque colonne à l’aide d’un </w:t>
      </w:r>
      <w:r w:rsidR="008752AF" w:rsidRPr="00C56204">
        <w:rPr>
          <w:b/>
          <w:lang w:val="fr-FR"/>
        </w:rPr>
        <w:t xml:space="preserve">mot résumant la particularité des </w:t>
      </w:r>
      <w:r w:rsidR="00BC190D" w:rsidRPr="00C56204">
        <w:rPr>
          <w:b/>
          <w:lang w:val="fr-FR"/>
        </w:rPr>
        <w:t>J</w:t>
      </w:r>
      <w:r w:rsidR="008752AF" w:rsidRPr="00C56204">
        <w:rPr>
          <w:b/>
          <w:lang w:val="fr-FR"/>
        </w:rPr>
        <w:t>eux olympiques en question</w:t>
      </w:r>
      <w:r w:rsidR="00E90BB9" w:rsidRPr="00C56204">
        <w:rPr>
          <w:b/>
          <w:lang w:val="fr-FR"/>
        </w:rPr>
        <w:t>.</w:t>
      </w:r>
    </w:p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862E0" w:rsidRPr="00C56204" w14:paraId="148F839F" w14:textId="77777777" w:rsidTr="00E862E0">
        <w:tc>
          <w:tcPr>
            <w:tcW w:w="3209" w:type="dxa"/>
          </w:tcPr>
          <w:p w14:paraId="1E4D44EA" w14:textId="5DE3A8F1" w:rsidR="00E862E0" w:rsidRPr="00C56204" w:rsidRDefault="00E90BB9" w:rsidP="00264826">
            <w:pPr>
              <w:spacing w:before="60" w:after="60"/>
              <w:jc w:val="center"/>
              <w:rPr>
                <w:bCs/>
              </w:rPr>
            </w:pPr>
            <w:bookmarkStart w:id="16" w:name="_Hlk182232768"/>
            <w:bookmarkEnd w:id="15"/>
            <w:r w:rsidRPr="00C56204">
              <w:rPr>
                <w:bCs/>
                <w:color w:val="A6A6A6" w:themeColor="background1" w:themeShade="A6"/>
              </w:rPr>
              <w:t>..................................</w:t>
            </w:r>
          </w:p>
        </w:tc>
        <w:tc>
          <w:tcPr>
            <w:tcW w:w="3209" w:type="dxa"/>
          </w:tcPr>
          <w:p w14:paraId="15598D77" w14:textId="26AD9DF8" w:rsidR="00E862E0" w:rsidRPr="00C56204" w:rsidRDefault="00E90BB9" w:rsidP="00264826">
            <w:pPr>
              <w:spacing w:before="60" w:after="60"/>
              <w:jc w:val="center"/>
              <w:rPr>
                <w:bCs/>
              </w:rPr>
            </w:pPr>
            <w:r w:rsidRPr="00C56204">
              <w:rPr>
                <w:bCs/>
                <w:color w:val="A6A6A6" w:themeColor="background1" w:themeShade="A6"/>
              </w:rPr>
              <w:t>..................................</w:t>
            </w:r>
          </w:p>
        </w:tc>
        <w:tc>
          <w:tcPr>
            <w:tcW w:w="3210" w:type="dxa"/>
          </w:tcPr>
          <w:p w14:paraId="2794DA82" w14:textId="133B6A36" w:rsidR="00E862E0" w:rsidRPr="00C56204" w:rsidRDefault="00E90BB9" w:rsidP="00264826">
            <w:pPr>
              <w:spacing w:before="60" w:after="60"/>
              <w:jc w:val="center"/>
              <w:rPr>
                <w:bCs/>
              </w:rPr>
            </w:pPr>
            <w:r w:rsidRPr="00C56204">
              <w:rPr>
                <w:bCs/>
                <w:color w:val="A6A6A6" w:themeColor="background1" w:themeShade="A6"/>
              </w:rPr>
              <w:t>..................................</w:t>
            </w:r>
          </w:p>
        </w:tc>
      </w:tr>
      <w:tr w:rsidR="00E862E0" w:rsidRPr="00C56204" w14:paraId="7A92B79A" w14:textId="77777777" w:rsidTr="00E862E0">
        <w:tc>
          <w:tcPr>
            <w:tcW w:w="3209" w:type="dxa"/>
          </w:tcPr>
          <w:p w14:paraId="717F1BE3" w14:textId="77777777" w:rsidR="00E862E0" w:rsidRPr="00C56204" w:rsidRDefault="00E862E0" w:rsidP="00941CFB">
            <w:pPr>
              <w:jc w:val="both"/>
              <w:rPr>
                <w:bCs/>
              </w:rPr>
            </w:pPr>
          </w:p>
          <w:p w14:paraId="0CB6AE15" w14:textId="77777777" w:rsidR="00E90BB9" w:rsidRPr="00C56204" w:rsidRDefault="00E90BB9" w:rsidP="00941CFB">
            <w:pPr>
              <w:jc w:val="both"/>
              <w:rPr>
                <w:bCs/>
              </w:rPr>
            </w:pPr>
          </w:p>
          <w:p w14:paraId="74B3FE93" w14:textId="77777777" w:rsidR="00E90BB9" w:rsidRPr="00C56204" w:rsidRDefault="00E90BB9" w:rsidP="00941CFB">
            <w:pPr>
              <w:jc w:val="both"/>
              <w:rPr>
                <w:bCs/>
              </w:rPr>
            </w:pPr>
          </w:p>
          <w:p w14:paraId="2E027907" w14:textId="77777777" w:rsidR="00E90BB9" w:rsidRPr="00C56204" w:rsidRDefault="00E90BB9" w:rsidP="00941CFB">
            <w:pPr>
              <w:jc w:val="both"/>
              <w:rPr>
                <w:bCs/>
              </w:rPr>
            </w:pPr>
          </w:p>
          <w:p w14:paraId="377E4833" w14:textId="77777777" w:rsidR="00E90BB9" w:rsidRPr="00C56204" w:rsidRDefault="00E90BB9" w:rsidP="00941CFB">
            <w:pPr>
              <w:jc w:val="both"/>
              <w:rPr>
                <w:bCs/>
              </w:rPr>
            </w:pPr>
          </w:p>
          <w:p w14:paraId="60B92ECC" w14:textId="77777777" w:rsidR="00E90BB9" w:rsidRPr="00C56204" w:rsidRDefault="00E90BB9" w:rsidP="00941CFB">
            <w:pPr>
              <w:jc w:val="both"/>
              <w:rPr>
                <w:bCs/>
              </w:rPr>
            </w:pPr>
          </w:p>
        </w:tc>
        <w:tc>
          <w:tcPr>
            <w:tcW w:w="3209" w:type="dxa"/>
          </w:tcPr>
          <w:p w14:paraId="3B451F40" w14:textId="165D4FBC" w:rsidR="00E90BB9" w:rsidRPr="00C56204" w:rsidRDefault="00E90BB9" w:rsidP="00941CFB">
            <w:pPr>
              <w:jc w:val="both"/>
              <w:rPr>
                <w:bCs/>
              </w:rPr>
            </w:pPr>
          </w:p>
        </w:tc>
        <w:tc>
          <w:tcPr>
            <w:tcW w:w="3210" w:type="dxa"/>
          </w:tcPr>
          <w:p w14:paraId="65CCBD9A" w14:textId="6966587B" w:rsidR="00E90BB9" w:rsidRPr="00C56204" w:rsidRDefault="00E90BB9" w:rsidP="00941CFB">
            <w:pPr>
              <w:jc w:val="both"/>
              <w:rPr>
                <w:bCs/>
              </w:rPr>
            </w:pPr>
          </w:p>
        </w:tc>
      </w:tr>
      <w:bookmarkEnd w:id="16"/>
    </w:tbl>
    <w:p w14:paraId="1379960F" w14:textId="77777777" w:rsidR="00941CFB" w:rsidRPr="00C56204" w:rsidRDefault="00941CFB" w:rsidP="00941CFB">
      <w:pPr>
        <w:jc w:val="both"/>
        <w:rPr>
          <w:bCs/>
          <w:lang w:val="fr-FR"/>
        </w:rPr>
      </w:pPr>
    </w:p>
    <w:p w14:paraId="50B29FAB" w14:textId="088C928D" w:rsidR="004E12A5" w:rsidRPr="00C56204" w:rsidRDefault="002E7AA0" w:rsidP="00E3482C">
      <w:pPr>
        <w:autoSpaceDE w:val="0"/>
        <w:autoSpaceDN w:val="0"/>
        <w:adjustRightInd w:val="0"/>
        <w:spacing w:after="120" w:line="276" w:lineRule="auto"/>
        <w:jc w:val="both"/>
        <w:rPr>
          <w:rFonts w:cs="Tahoma"/>
          <w:b/>
          <w:szCs w:val="20"/>
          <w:lang w:val="fr-FR"/>
        </w:rPr>
      </w:pPr>
      <w:r w:rsidRPr="00C56204">
        <w:rPr>
          <w:b/>
          <w:lang w:val="fr-FR"/>
        </w:rPr>
        <w:t xml:space="preserve">Activité 7 : </w:t>
      </w:r>
      <w:r w:rsidR="00D32DBE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vous êtes</w:t>
      </w:r>
      <w:r w:rsidR="006E19DA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représenta</w:t>
      </w:r>
      <w:r w:rsidR="00D32DBE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nt(e)</w:t>
      </w:r>
      <w:r w:rsidR="006E19DA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d’un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collectif engagé au service d’un sport p</w:t>
      </w:r>
      <w:r w:rsidR="006E19DA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e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u connu</w:t>
      </w:r>
      <w:r w:rsidR="00D633DB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,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mais émerge</w:t>
      </w:r>
      <w:r w:rsidR="00C80202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a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nt un peu partout dans le monde. V</w:t>
      </w:r>
      <w:r w:rsidR="00D32DBE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ous rédigez un courrier à destination du Comité </w:t>
      </w:r>
      <w:r w:rsidR="00C80202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international</w:t>
      </w:r>
      <w:r w:rsidR="00D32DBE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olympique présent dans votre pays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afin de le persuader </w:t>
      </w:r>
      <w:r w:rsidR="001C5BD4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de faire figurer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ce sport aux prochains Jeux olympiques</w:t>
      </w:r>
      <w:r w:rsidR="00E3482C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.</w:t>
      </w:r>
      <w:r w:rsidR="00D32DBE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 </w:t>
      </w:r>
      <w:r w:rsidR="00D239FF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 xml:space="preserve">Vous évoquez ses règles, ses valeurs et </w:t>
      </w:r>
      <w:r w:rsidR="001C5BD4" w:rsidRPr="00C56204">
        <w:rPr>
          <w:rStyle w:val="Lienhypertexte"/>
          <w:rFonts w:cs="Tahoma"/>
          <w:b/>
          <w:color w:val="auto"/>
          <w:szCs w:val="20"/>
          <w:u w:val="none"/>
          <w:lang w:val="fr-FR"/>
        </w:rPr>
        <w:t>ce qu’il peut offrir à la communauté sportive internationale.</w:t>
      </w:r>
    </w:p>
    <w:sectPr w:rsidR="004E12A5" w:rsidRPr="00C56204" w:rsidSect="00DA4D45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77C3D" w14:textId="77777777" w:rsidR="006B14E3" w:rsidRDefault="006B14E3" w:rsidP="00A33F16">
      <w:pPr>
        <w:spacing w:after="0" w:line="240" w:lineRule="auto"/>
      </w:pPr>
      <w:r>
        <w:separator/>
      </w:r>
    </w:p>
  </w:endnote>
  <w:endnote w:type="continuationSeparator" w:id="0">
    <w:p w14:paraId="530A8253" w14:textId="77777777" w:rsidR="006B14E3" w:rsidRDefault="006B14E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A33E34D" w:rsidR="00121249" w:rsidRDefault="00432F59" w:rsidP="00A31791">
          <w:pPr>
            <w:pStyle w:val="Pieddepage"/>
          </w:pPr>
          <w:r>
            <w:t xml:space="preserve">Conception : </w:t>
          </w:r>
          <w:r w:rsidR="00A87C76">
            <w:t>Sophie Laboiry</w:t>
          </w:r>
          <w:r>
            <w:t xml:space="preserve">, </w:t>
          </w:r>
          <w:r w:rsidR="00A87C76">
            <w:t>Alliance Française Bruxelles-Europe</w:t>
          </w:r>
        </w:p>
      </w:tc>
      <w:tc>
        <w:tcPr>
          <w:tcW w:w="735" w:type="pct"/>
        </w:tcPr>
        <w:p w14:paraId="3DEB97FE" w14:textId="1E9E2C5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A69EA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A69EA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AC5A0" w14:textId="77777777" w:rsidR="006B14E3" w:rsidRDefault="006B14E3" w:rsidP="00A33F16">
      <w:pPr>
        <w:spacing w:after="0" w:line="240" w:lineRule="auto"/>
      </w:pPr>
      <w:r>
        <w:separator/>
      </w:r>
    </w:p>
  </w:footnote>
  <w:footnote w:type="continuationSeparator" w:id="0">
    <w:p w14:paraId="1EE0190F" w14:textId="77777777" w:rsidR="006B14E3" w:rsidRDefault="006B14E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124B6" w14:textId="78273876" w:rsidR="00A33F16" w:rsidRDefault="00CA09AB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0425928" wp14:editId="5C62FFF6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3AB29966" wp14:editId="02577767">
          <wp:extent cx="2476500" cy="251460"/>
          <wp:effectExtent l="0" t="0" r="0" b="0"/>
          <wp:docPr id="171385920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7C76">
      <w:rPr>
        <w:noProof/>
        <w:lang w:eastAsia="fr-FR"/>
      </w:rPr>
      <w:drawing>
        <wp:inline distT="0" distB="0" distL="0" distR="0" wp14:anchorId="72F5C723" wp14:editId="59E58B44">
          <wp:extent cx="685800" cy="259080"/>
          <wp:effectExtent l="0" t="0" r="0" b="7620"/>
          <wp:docPr id="5805239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24E60"/>
    <w:multiLevelType w:val="hybridMultilevel"/>
    <w:tmpl w:val="CA0A57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364A7"/>
    <w:multiLevelType w:val="hybridMultilevel"/>
    <w:tmpl w:val="ACD03A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35BCD"/>
    <w:multiLevelType w:val="hybridMultilevel"/>
    <w:tmpl w:val="8C0046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31B37"/>
    <w:multiLevelType w:val="hybridMultilevel"/>
    <w:tmpl w:val="250ED2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E56458"/>
    <w:multiLevelType w:val="hybridMultilevel"/>
    <w:tmpl w:val="8C0046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05663"/>
    <w:multiLevelType w:val="hybridMultilevel"/>
    <w:tmpl w:val="39A4D1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A7296"/>
    <w:multiLevelType w:val="hybridMultilevel"/>
    <w:tmpl w:val="E4CE4A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663D8"/>
    <w:multiLevelType w:val="hybridMultilevel"/>
    <w:tmpl w:val="2EF258E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21D47"/>
    <w:multiLevelType w:val="hybridMultilevel"/>
    <w:tmpl w:val="66868B0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A0A13"/>
    <w:multiLevelType w:val="hybridMultilevel"/>
    <w:tmpl w:val="6C00D5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4"/>
  </w:num>
  <w:num w:numId="5">
    <w:abstractNumId w:val="0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  <w:num w:numId="11">
    <w:abstractNumId w:val="2"/>
  </w:num>
  <w:num w:numId="12">
    <w:abstractNumId w:val="9"/>
  </w:num>
  <w:num w:numId="13">
    <w:abstractNumId w:val="13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00EED"/>
    <w:rsid w:val="00003273"/>
    <w:rsid w:val="00010D7C"/>
    <w:rsid w:val="000112A6"/>
    <w:rsid w:val="000140ED"/>
    <w:rsid w:val="00014F1B"/>
    <w:rsid w:val="00015AD3"/>
    <w:rsid w:val="00015BA2"/>
    <w:rsid w:val="00017591"/>
    <w:rsid w:val="00017A94"/>
    <w:rsid w:val="000238F0"/>
    <w:rsid w:val="0003705F"/>
    <w:rsid w:val="0004376C"/>
    <w:rsid w:val="000517F5"/>
    <w:rsid w:val="00065FD9"/>
    <w:rsid w:val="0006619C"/>
    <w:rsid w:val="000661BE"/>
    <w:rsid w:val="00067BF5"/>
    <w:rsid w:val="00072480"/>
    <w:rsid w:val="00082309"/>
    <w:rsid w:val="0009051F"/>
    <w:rsid w:val="00090FE8"/>
    <w:rsid w:val="00096C7E"/>
    <w:rsid w:val="00097714"/>
    <w:rsid w:val="000A097C"/>
    <w:rsid w:val="000A1B22"/>
    <w:rsid w:val="000A2C26"/>
    <w:rsid w:val="000A3914"/>
    <w:rsid w:val="000A444C"/>
    <w:rsid w:val="000A4A1F"/>
    <w:rsid w:val="000A63B4"/>
    <w:rsid w:val="000A6DE4"/>
    <w:rsid w:val="000B155E"/>
    <w:rsid w:val="000C0EF9"/>
    <w:rsid w:val="000C17B8"/>
    <w:rsid w:val="000C1B6B"/>
    <w:rsid w:val="000C2EAA"/>
    <w:rsid w:val="000C58C3"/>
    <w:rsid w:val="000D3397"/>
    <w:rsid w:val="000D54F0"/>
    <w:rsid w:val="000E1061"/>
    <w:rsid w:val="000F3727"/>
    <w:rsid w:val="001002E3"/>
    <w:rsid w:val="00102E31"/>
    <w:rsid w:val="00103EA6"/>
    <w:rsid w:val="00113D79"/>
    <w:rsid w:val="0011421F"/>
    <w:rsid w:val="00116B1D"/>
    <w:rsid w:val="00121249"/>
    <w:rsid w:val="001323CA"/>
    <w:rsid w:val="00161477"/>
    <w:rsid w:val="001643BB"/>
    <w:rsid w:val="00167258"/>
    <w:rsid w:val="00170476"/>
    <w:rsid w:val="00172AF7"/>
    <w:rsid w:val="00173A97"/>
    <w:rsid w:val="00177FEB"/>
    <w:rsid w:val="00182DD0"/>
    <w:rsid w:val="001943AA"/>
    <w:rsid w:val="001962DB"/>
    <w:rsid w:val="0019653C"/>
    <w:rsid w:val="001A0374"/>
    <w:rsid w:val="001A243F"/>
    <w:rsid w:val="001A72E1"/>
    <w:rsid w:val="001A73A9"/>
    <w:rsid w:val="001A7C00"/>
    <w:rsid w:val="001B1A11"/>
    <w:rsid w:val="001B2AF9"/>
    <w:rsid w:val="001B6AC8"/>
    <w:rsid w:val="001C1D0D"/>
    <w:rsid w:val="001C5BD4"/>
    <w:rsid w:val="001D247E"/>
    <w:rsid w:val="001E5AF1"/>
    <w:rsid w:val="001F01DA"/>
    <w:rsid w:val="001F1DD5"/>
    <w:rsid w:val="002044F3"/>
    <w:rsid w:val="002048FC"/>
    <w:rsid w:val="00215C2C"/>
    <w:rsid w:val="00220242"/>
    <w:rsid w:val="002205B5"/>
    <w:rsid w:val="00220B70"/>
    <w:rsid w:val="0022142B"/>
    <w:rsid w:val="00235755"/>
    <w:rsid w:val="00235A2C"/>
    <w:rsid w:val="002405AF"/>
    <w:rsid w:val="00246EBE"/>
    <w:rsid w:val="002519B9"/>
    <w:rsid w:val="00252393"/>
    <w:rsid w:val="002557B9"/>
    <w:rsid w:val="00260DDA"/>
    <w:rsid w:val="00264826"/>
    <w:rsid w:val="002729E5"/>
    <w:rsid w:val="00273032"/>
    <w:rsid w:val="00273783"/>
    <w:rsid w:val="0028384D"/>
    <w:rsid w:val="00283C63"/>
    <w:rsid w:val="002848D7"/>
    <w:rsid w:val="002851D1"/>
    <w:rsid w:val="00296580"/>
    <w:rsid w:val="002A00F7"/>
    <w:rsid w:val="002A34A9"/>
    <w:rsid w:val="002A5605"/>
    <w:rsid w:val="002A5FF4"/>
    <w:rsid w:val="002A6BA4"/>
    <w:rsid w:val="002B7089"/>
    <w:rsid w:val="002C0DC1"/>
    <w:rsid w:val="002C3D43"/>
    <w:rsid w:val="002D0F2B"/>
    <w:rsid w:val="002D18E8"/>
    <w:rsid w:val="002D1ACD"/>
    <w:rsid w:val="002D5672"/>
    <w:rsid w:val="002D7815"/>
    <w:rsid w:val="002E7AA0"/>
    <w:rsid w:val="002F10A7"/>
    <w:rsid w:val="002F5AA6"/>
    <w:rsid w:val="00302EF7"/>
    <w:rsid w:val="00311EA3"/>
    <w:rsid w:val="00316B9D"/>
    <w:rsid w:val="003213ED"/>
    <w:rsid w:val="00324CF3"/>
    <w:rsid w:val="00325555"/>
    <w:rsid w:val="00326564"/>
    <w:rsid w:val="00327C44"/>
    <w:rsid w:val="00331EA9"/>
    <w:rsid w:val="00332B96"/>
    <w:rsid w:val="00333C98"/>
    <w:rsid w:val="00343B07"/>
    <w:rsid w:val="00353F12"/>
    <w:rsid w:val="0035528C"/>
    <w:rsid w:val="00356438"/>
    <w:rsid w:val="0036050A"/>
    <w:rsid w:val="00361D42"/>
    <w:rsid w:val="00361E49"/>
    <w:rsid w:val="00364093"/>
    <w:rsid w:val="003752E1"/>
    <w:rsid w:val="003756CD"/>
    <w:rsid w:val="00377066"/>
    <w:rsid w:val="00380E35"/>
    <w:rsid w:val="0038176B"/>
    <w:rsid w:val="003876C1"/>
    <w:rsid w:val="003916BC"/>
    <w:rsid w:val="003A0BA0"/>
    <w:rsid w:val="003A3412"/>
    <w:rsid w:val="003A54C0"/>
    <w:rsid w:val="003B04DA"/>
    <w:rsid w:val="003B39FA"/>
    <w:rsid w:val="003C46D3"/>
    <w:rsid w:val="003C6975"/>
    <w:rsid w:val="003D1F8A"/>
    <w:rsid w:val="003D316F"/>
    <w:rsid w:val="003D610B"/>
    <w:rsid w:val="003E02B8"/>
    <w:rsid w:val="003F3131"/>
    <w:rsid w:val="003F3BE4"/>
    <w:rsid w:val="003F478F"/>
    <w:rsid w:val="003F7F71"/>
    <w:rsid w:val="00404061"/>
    <w:rsid w:val="004119F8"/>
    <w:rsid w:val="0041561C"/>
    <w:rsid w:val="00417804"/>
    <w:rsid w:val="00422792"/>
    <w:rsid w:val="00422F3B"/>
    <w:rsid w:val="00424010"/>
    <w:rsid w:val="00432B70"/>
    <w:rsid w:val="00432F43"/>
    <w:rsid w:val="00432F59"/>
    <w:rsid w:val="00437D1C"/>
    <w:rsid w:val="0044089F"/>
    <w:rsid w:val="00445370"/>
    <w:rsid w:val="00454AFB"/>
    <w:rsid w:val="00460643"/>
    <w:rsid w:val="00464D36"/>
    <w:rsid w:val="00486A60"/>
    <w:rsid w:val="004A0010"/>
    <w:rsid w:val="004A2567"/>
    <w:rsid w:val="004A6D5E"/>
    <w:rsid w:val="004B2D1B"/>
    <w:rsid w:val="004B672C"/>
    <w:rsid w:val="004B6CA1"/>
    <w:rsid w:val="004B7EC0"/>
    <w:rsid w:val="004C32FC"/>
    <w:rsid w:val="004D61A8"/>
    <w:rsid w:val="004E12A5"/>
    <w:rsid w:val="004E2C9D"/>
    <w:rsid w:val="004E7922"/>
    <w:rsid w:val="00500DB4"/>
    <w:rsid w:val="005032BD"/>
    <w:rsid w:val="00506BA2"/>
    <w:rsid w:val="00507DB9"/>
    <w:rsid w:val="00513341"/>
    <w:rsid w:val="00521ED0"/>
    <w:rsid w:val="005277D9"/>
    <w:rsid w:val="00532C8E"/>
    <w:rsid w:val="005451FB"/>
    <w:rsid w:val="005468B2"/>
    <w:rsid w:val="005469F7"/>
    <w:rsid w:val="00546EBC"/>
    <w:rsid w:val="005475DF"/>
    <w:rsid w:val="005477DB"/>
    <w:rsid w:val="00551207"/>
    <w:rsid w:val="005523B1"/>
    <w:rsid w:val="005523D4"/>
    <w:rsid w:val="005540F7"/>
    <w:rsid w:val="005544B3"/>
    <w:rsid w:val="00554B1F"/>
    <w:rsid w:val="00556044"/>
    <w:rsid w:val="00562909"/>
    <w:rsid w:val="0056718B"/>
    <w:rsid w:val="0058719A"/>
    <w:rsid w:val="005971E6"/>
    <w:rsid w:val="00597A13"/>
    <w:rsid w:val="005A0FE4"/>
    <w:rsid w:val="005A24DE"/>
    <w:rsid w:val="005A3F45"/>
    <w:rsid w:val="005A4557"/>
    <w:rsid w:val="005A6239"/>
    <w:rsid w:val="005B14C5"/>
    <w:rsid w:val="005C51B3"/>
    <w:rsid w:val="005C6E36"/>
    <w:rsid w:val="005D6C04"/>
    <w:rsid w:val="005E07E3"/>
    <w:rsid w:val="005E38C9"/>
    <w:rsid w:val="005F0D35"/>
    <w:rsid w:val="005F3EEE"/>
    <w:rsid w:val="005F63A1"/>
    <w:rsid w:val="005F64EF"/>
    <w:rsid w:val="005F6CD6"/>
    <w:rsid w:val="00600416"/>
    <w:rsid w:val="00603404"/>
    <w:rsid w:val="00606343"/>
    <w:rsid w:val="0060686C"/>
    <w:rsid w:val="006113C2"/>
    <w:rsid w:val="00614D45"/>
    <w:rsid w:val="00634F13"/>
    <w:rsid w:val="00640C84"/>
    <w:rsid w:val="00641A04"/>
    <w:rsid w:val="00641D86"/>
    <w:rsid w:val="0064520B"/>
    <w:rsid w:val="0064784B"/>
    <w:rsid w:val="00657387"/>
    <w:rsid w:val="0067032E"/>
    <w:rsid w:val="0068097C"/>
    <w:rsid w:val="00680D47"/>
    <w:rsid w:val="006826FD"/>
    <w:rsid w:val="00684F96"/>
    <w:rsid w:val="00697000"/>
    <w:rsid w:val="006B14E3"/>
    <w:rsid w:val="006B42AB"/>
    <w:rsid w:val="006C1DC3"/>
    <w:rsid w:val="006C24A5"/>
    <w:rsid w:val="006C39DE"/>
    <w:rsid w:val="006C5939"/>
    <w:rsid w:val="006D7FFC"/>
    <w:rsid w:val="006E0DA7"/>
    <w:rsid w:val="006E19DA"/>
    <w:rsid w:val="006E5C7D"/>
    <w:rsid w:val="006F24E8"/>
    <w:rsid w:val="006F291D"/>
    <w:rsid w:val="006F30C8"/>
    <w:rsid w:val="006F4491"/>
    <w:rsid w:val="006F4FF0"/>
    <w:rsid w:val="006F5513"/>
    <w:rsid w:val="007010EB"/>
    <w:rsid w:val="0070176A"/>
    <w:rsid w:val="00704307"/>
    <w:rsid w:val="00713CFF"/>
    <w:rsid w:val="00713ECB"/>
    <w:rsid w:val="0072156A"/>
    <w:rsid w:val="00721CF7"/>
    <w:rsid w:val="00724479"/>
    <w:rsid w:val="00724A34"/>
    <w:rsid w:val="007274C4"/>
    <w:rsid w:val="00735172"/>
    <w:rsid w:val="0073622A"/>
    <w:rsid w:val="00736BFB"/>
    <w:rsid w:val="00741E53"/>
    <w:rsid w:val="007473A8"/>
    <w:rsid w:val="00753F07"/>
    <w:rsid w:val="0075690F"/>
    <w:rsid w:val="007601E0"/>
    <w:rsid w:val="00761F79"/>
    <w:rsid w:val="00762924"/>
    <w:rsid w:val="00762CE2"/>
    <w:rsid w:val="0076408D"/>
    <w:rsid w:val="007651CD"/>
    <w:rsid w:val="007716F5"/>
    <w:rsid w:val="0077191D"/>
    <w:rsid w:val="00772DEC"/>
    <w:rsid w:val="0077716E"/>
    <w:rsid w:val="007856DF"/>
    <w:rsid w:val="00793F91"/>
    <w:rsid w:val="00797A3F"/>
    <w:rsid w:val="007C3311"/>
    <w:rsid w:val="007C495D"/>
    <w:rsid w:val="007D0740"/>
    <w:rsid w:val="007D1D68"/>
    <w:rsid w:val="007D491B"/>
    <w:rsid w:val="007D5B8C"/>
    <w:rsid w:val="007F01C4"/>
    <w:rsid w:val="007F1858"/>
    <w:rsid w:val="0080662B"/>
    <w:rsid w:val="008210E4"/>
    <w:rsid w:val="008234C8"/>
    <w:rsid w:val="008252A8"/>
    <w:rsid w:val="0083077A"/>
    <w:rsid w:val="00831983"/>
    <w:rsid w:val="008338F0"/>
    <w:rsid w:val="008343D8"/>
    <w:rsid w:val="00835F82"/>
    <w:rsid w:val="00836C6D"/>
    <w:rsid w:val="00841003"/>
    <w:rsid w:val="00842C9A"/>
    <w:rsid w:val="00842DC7"/>
    <w:rsid w:val="0084351D"/>
    <w:rsid w:val="00846035"/>
    <w:rsid w:val="00850DAE"/>
    <w:rsid w:val="00850EC1"/>
    <w:rsid w:val="00851A1B"/>
    <w:rsid w:val="0085494B"/>
    <w:rsid w:val="0086277D"/>
    <w:rsid w:val="00862C6D"/>
    <w:rsid w:val="008669F0"/>
    <w:rsid w:val="00867604"/>
    <w:rsid w:val="00871203"/>
    <w:rsid w:val="008752AF"/>
    <w:rsid w:val="00881509"/>
    <w:rsid w:val="00895EE7"/>
    <w:rsid w:val="008973D3"/>
    <w:rsid w:val="008A0F1D"/>
    <w:rsid w:val="008B1783"/>
    <w:rsid w:val="008B2656"/>
    <w:rsid w:val="008C2295"/>
    <w:rsid w:val="008C54A6"/>
    <w:rsid w:val="008D358E"/>
    <w:rsid w:val="008D5215"/>
    <w:rsid w:val="008D52EA"/>
    <w:rsid w:val="008D7B0E"/>
    <w:rsid w:val="008E5170"/>
    <w:rsid w:val="008E6A67"/>
    <w:rsid w:val="008E747D"/>
    <w:rsid w:val="008F40DA"/>
    <w:rsid w:val="008F5B4B"/>
    <w:rsid w:val="008F61EF"/>
    <w:rsid w:val="00901294"/>
    <w:rsid w:val="00906D49"/>
    <w:rsid w:val="009127A7"/>
    <w:rsid w:val="00912FA3"/>
    <w:rsid w:val="00915CF8"/>
    <w:rsid w:val="00930F66"/>
    <w:rsid w:val="00931D43"/>
    <w:rsid w:val="00931FDF"/>
    <w:rsid w:val="00933446"/>
    <w:rsid w:val="00941C70"/>
    <w:rsid w:val="00941CFB"/>
    <w:rsid w:val="0094497B"/>
    <w:rsid w:val="00944E93"/>
    <w:rsid w:val="00962F3B"/>
    <w:rsid w:val="00966ECC"/>
    <w:rsid w:val="00967B13"/>
    <w:rsid w:val="00974C33"/>
    <w:rsid w:val="00986018"/>
    <w:rsid w:val="009933BF"/>
    <w:rsid w:val="009966DE"/>
    <w:rsid w:val="009A01E5"/>
    <w:rsid w:val="009A2FA0"/>
    <w:rsid w:val="009A483E"/>
    <w:rsid w:val="009A5332"/>
    <w:rsid w:val="009B497F"/>
    <w:rsid w:val="009B77C4"/>
    <w:rsid w:val="009B78E7"/>
    <w:rsid w:val="009C24D2"/>
    <w:rsid w:val="009C4AE9"/>
    <w:rsid w:val="009C4DB6"/>
    <w:rsid w:val="009C6D74"/>
    <w:rsid w:val="009D0FF2"/>
    <w:rsid w:val="009E596D"/>
    <w:rsid w:val="009E64B7"/>
    <w:rsid w:val="009E6C15"/>
    <w:rsid w:val="009F26F3"/>
    <w:rsid w:val="00A123D6"/>
    <w:rsid w:val="00A12D37"/>
    <w:rsid w:val="00A14FC2"/>
    <w:rsid w:val="00A2091C"/>
    <w:rsid w:val="00A224D8"/>
    <w:rsid w:val="00A2370C"/>
    <w:rsid w:val="00A24615"/>
    <w:rsid w:val="00A24EEA"/>
    <w:rsid w:val="00A31791"/>
    <w:rsid w:val="00A33F16"/>
    <w:rsid w:val="00A364E4"/>
    <w:rsid w:val="00A375F1"/>
    <w:rsid w:val="00A405E0"/>
    <w:rsid w:val="00A43FEF"/>
    <w:rsid w:val="00A44DEB"/>
    <w:rsid w:val="00A46EEE"/>
    <w:rsid w:val="00A46FC7"/>
    <w:rsid w:val="00A5311D"/>
    <w:rsid w:val="00A55D78"/>
    <w:rsid w:val="00A56D8E"/>
    <w:rsid w:val="00A62685"/>
    <w:rsid w:val="00A63145"/>
    <w:rsid w:val="00A63267"/>
    <w:rsid w:val="00A63996"/>
    <w:rsid w:val="00A64C2C"/>
    <w:rsid w:val="00A6527E"/>
    <w:rsid w:val="00A73BA9"/>
    <w:rsid w:val="00A80590"/>
    <w:rsid w:val="00A834C1"/>
    <w:rsid w:val="00A834D3"/>
    <w:rsid w:val="00A87C76"/>
    <w:rsid w:val="00A9016D"/>
    <w:rsid w:val="00A94151"/>
    <w:rsid w:val="00AA69EA"/>
    <w:rsid w:val="00AA770B"/>
    <w:rsid w:val="00AB5323"/>
    <w:rsid w:val="00AB6A22"/>
    <w:rsid w:val="00AE24F7"/>
    <w:rsid w:val="00AF2E7E"/>
    <w:rsid w:val="00B03124"/>
    <w:rsid w:val="00B05A89"/>
    <w:rsid w:val="00B05AE9"/>
    <w:rsid w:val="00B05FC3"/>
    <w:rsid w:val="00B10F23"/>
    <w:rsid w:val="00B32637"/>
    <w:rsid w:val="00B435F5"/>
    <w:rsid w:val="00B54D82"/>
    <w:rsid w:val="00B56E7D"/>
    <w:rsid w:val="00B62E67"/>
    <w:rsid w:val="00B6622F"/>
    <w:rsid w:val="00B67C10"/>
    <w:rsid w:val="00B71BC6"/>
    <w:rsid w:val="00B71DC6"/>
    <w:rsid w:val="00B8133C"/>
    <w:rsid w:val="00B81D24"/>
    <w:rsid w:val="00B948DF"/>
    <w:rsid w:val="00B977CE"/>
    <w:rsid w:val="00BA0533"/>
    <w:rsid w:val="00BA3C55"/>
    <w:rsid w:val="00BB079A"/>
    <w:rsid w:val="00BB240A"/>
    <w:rsid w:val="00BB778F"/>
    <w:rsid w:val="00BC10B1"/>
    <w:rsid w:val="00BC1486"/>
    <w:rsid w:val="00BC190D"/>
    <w:rsid w:val="00BD2E45"/>
    <w:rsid w:val="00BE0F28"/>
    <w:rsid w:val="00BE4A8D"/>
    <w:rsid w:val="00BF1582"/>
    <w:rsid w:val="00BF51D7"/>
    <w:rsid w:val="00BF5A19"/>
    <w:rsid w:val="00C04033"/>
    <w:rsid w:val="00C05E1A"/>
    <w:rsid w:val="00C153A6"/>
    <w:rsid w:val="00C16E80"/>
    <w:rsid w:val="00C174A8"/>
    <w:rsid w:val="00C27CA0"/>
    <w:rsid w:val="00C32349"/>
    <w:rsid w:val="00C412B6"/>
    <w:rsid w:val="00C4133E"/>
    <w:rsid w:val="00C4577C"/>
    <w:rsid w:val="00C51ED1"/>
    <w:rsid w:val="00C52A66"/>
    <w:rsid w:val="00C56204"/>
    <w:rsid w:val="00C60438"/>
    <w:rsid w:val="00C60A28"/>
    <w:rsid w:val="00C61233"/>
    <w:rsid w:val="00C67834"/>
    <w:rsid w:val="00C76A2A"/>
    <w:rsid w:val="00C80202"/>
    <w:rsid w:val="00C83506"/>
    <w:rsid w:val="00C83800"/>
    <w:rsid w:val="00C85114"/>
    <w:rsid w:val="00C86259"/>
    <w:rsid w:val="00C94B3C"/>
    <w:rsid w:val="00CA09AB"/>
    <w:rsid w:val="00CB1039"/>
    <w:rsid w:val="00CB6317"/>
    <w:rsid w:val="00CC1632"/>
    <w:rsid w:val="00CC1F67"/>
    <w:rsid w:val="00CD5444"/>
    <w:rsid w:val="00CE1B74"/>
    <w:rsid w:val="00CF1AA4"/>
    <w:rsid w:val="00CF3F95"/>
    <w:rsid w:val="00CF4397"/>
    <w:rsid w:val="00D00010"/>
    <w:rsid w:val="00D00ED3"/>
    <w:rsid w:val="00D101FD"/>
    <w:rsid w:val="00D1436B"/>
    <w:rsid w:val="00D232DE"/>
    <w:rsid w:val="00D239FF"/>
    <w:rsid w:val="00D32DBE"/>
    <w:rsid w:val="00D41FFB"/>
    <w:rsid w:val="00D57643"/>
    <w:rsid w:val="00D60BBE"/>
    <w:rsid w:val="00D633DB"/>
    <w:rsid w:val="00D660E9"/>
    <w:rsid w:val="00D675F7"/>
    <w:rsid w:val="00D815F3"/>
    <w:rsid w:val="00D823E0"/>
    <w:rsid w:val="00D851B0"/>
    <w:rsid w:val="00D93A8A"/>
    <w:rsid w:val="00D96C6E"/>
    <w:rsid w:val="00DA058D"/>
    <w:rsid w:val="00DA2EEB"/>
    <w:rsid w:val="00DA4582"/>
    <w:rsid w:val="00DA4D45"/>
    <w:rsid w:val="00DB00B0"/>
    <w:rsid w:val="00DB0E3A"/>
    <w:rsid w:val="00DB47DD"/>
    <w:rsid w:val="00DC3FD0"/>
    <w:rsid w:val="00DD28E1"/>
    <w:rsid w:val="00DD542A"/>
    <w:rsid w:val="00DD72D9"/>
    <w:rsid w:val="00DE1AA1"/>
    <w:rsid w:val="00DE3AD2"/>
    <w:rsid w:val="00DE42D6"/>
    <w:rsid w:val="00DE7E21"/>
    <w:rsid w:val="00DF25DC"/>
    <w:rsid w:val="00DF78CF"/>
    <w:rsid w:val="00E11D56"/>
    <w:rsid w:val="00E249B2"/>
    <w:rsid w:val="00E32FF5"/>
    <w:rsid w:val="00E3482C"/>
    <w:rsid w:val="00E41530"/>
    <w:rsid w:val="00E42FD6"/>
    <w:rsid w:val="00E60120"/>
    <w:rsid w:val="00E6179B"/>
    <w:rsid w:val="00E63ECC"/>
    <w:rsid w:val="00E63FA2"/>
    <w:rsid w:val="00E7167B"/>
    <w:rsid w:val="00E74486"/>
    <w:rsid w:val="00E827D3"/>
    <w:rsid w:val="00E856DE"/>
    <w:rsid w:val="00E862E0"/>
    <w:rsid w:val="00E908AE"/>
    <w:rsid w:val="00E90BB9"/>
    <w:rsid w:val="00EA2020"/>
    <w:rsid w:val="00EB0FC0"/>
    <w:rsid w:val="00EB6233"/>
    <w:rsid w:val="00EB6755"/>
    <w:rsid w:val="00EB7AD2"/>
    <w:rsid w:val="00EC238D"/>
    <w:rsid w:val="00ED2221"/>
    <w:rsid w:val="00ED6011"/>
    <w:rsid w:val="00ED65D8"/>
    <w:rsid w:val="00EE2A6A"/>
    <w:rsid w:val="00EE3FE3"/>
    <w:rsid w:val="00EE4A00"/>
    <w:rsid w:val="00EF1BB5"/>
    <w:rsid w:val="00EF2748"/>
    <w:rsid w:val="00F0423D"/>
    <w:rsid w:val="00F047B9"/>
    <w:rsid w:val="00F13671"/>
    <w:rsid w:val="00F14EEA"/>
    <w:rsid w:val="00F1525E"/>
    <w:rsid w:val="00F15B1D"/>
    <w:rsid w:val="00F21622"/>
    <w:rsid w:val="00F219B9"/>
    <w:rsid w:val="00F25BA8"/>
    <w:rsid w:val="00F30B13"/>
    <w:rsid w:val="00F37E31"/>
    <w:rsid w:val="00F4350D"/>
    <w:rsid w:val="00F50C4F"/>
    <w:rsid w:val="00F55A80"/>
    <w:rsid w:val="00F56F24"/>
    <w:rsid w:val="00F57439"/>
    <w:rsid w:val="00F631BB"/>
    <w:rsid w:val="00F70FEE"/>
    <w:rsid w:val="00F71952"/>
    <w:rsid w:val="00F7208E"/>
    <w:rsid w:val="00F732B8"/>
    <w:rsid w:val="00F74B49"/>
    <w:rsid w:val="00F82FAE"/>
    <w:rsid w:val="00F82FE6"/>
    <w:rsid w:val="00F91727"/>
    <w:rsid w:val="00F931C0"/>
    <w:rsid w:val="00FA2EF4"/>
    <w:rsid w:val="00FA568F"/>
    <w:rsid w:val="00FA7329"/>
    <w:rsid w:val="00FB1FF9"/>
    <w:rsid w:val="00FB4ACD"/>
    <w:rsid w:val="00FD2AF7"/>
    <w:rsid w:val="00FD4537"/>
    <w:rsid w:val="00FD608A"/>
    <w:rsid w:val="00F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850EC1"/>
    <w:pPr>
      <w:spacing w:after="0" w:line="240" w:lineRule="auto"/>
    </w:pPr>
    <w:rPr>
      <w:rFonts w:ascii="Tahoma" w:hAnsi="Tahoma"/>
      <w:sz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172AF7"/>
    <w:rPr>
      <w:color w:val="052D78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rsid w:val="002A5605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rsid w:val="00761F79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F79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761F79"/>
    <w:rPr>
      <w:vertAlign w:val="superscript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E0D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Evelyne PAQUIER</cp:lastModifiedBy>
  <cp:revision>4</cp:revision>
  <cp:lastPrinted>2024-12-04T10:03:00Z</cp:lastPrinted>
  <dcterms:created xsi:type="dcterms:W3CDTF">2024-12-04T10:03:00Z</dcterms:created>
  <dcterms:modified xsi:type="dcterms:W3CDTF">2024-12-04T14:08:00Z</dcterms:modified>
</cp:coreProperties>
</file>