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7B5504" w14:textId="4D5910C8" w:rsidR="00A33F16" w:rsidRPr="00CF2D65" w:rsidRDefault="00133A8E" w:rsidP="00A33F16">
      <w:pPr>
        <w:pStyle w:val="Titre"/>
        <w:rPr>
          <w:lang w:val="fr-FR"/>
        </w:rPr>
      </w:pPr>
      <w:r w:rsidRPr="00CF2D65">
        <w:rPr>
          <w:lang w:val="fr-FR"/>
        </w:rPr>
        <w:t>Sobriété</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A81883" w14:paraId="7D727E63" w14:textId="77777777" w:rsidTr="00A504CF">
        <w:tc>
          <w:tcPr>
            <w:tcW w:w="3402" w:type="dxa"/>
            <w:shd w:val="clear" w:color="auto" w:fill="EDF4FC" w:themeFill="background2"/>
          </w:tcPr>
          <w:p w14:paraId="59793F76" w14:textId="0CDA13BC" w:rsidR="00A33F16" w:rsidRPr="00CF2D65" w:rsidRDefault="00A33F16" w:rsidP="00A33F16">
            <w:pPr>
              <w:pStyle w:val="Titre1"/>
            </w:pPr>
            <w:r w:rsidRPr="00CF2D65">
              <w:t>Niveau</w:t>
            </w:r>
          </w:p>
          <w:p w14:paraId="1B8476E0" w14:textId="7E591BC3" w:rsidR="00A33F16" w:rsidRPr="00CF2D65" w:rsidRDefault="00133A8E" w:rsidP="00A504CF">
            <w:r w:rsidRPr="00CF2D65">
              <w:t>C1</w:t>
            </w:r>
          </w:p>
          <w:p w14:paraId="43D11D28" w14:textId="77777777" w:rsidR="00A33F16" w:rsidRPr="00CF2D65" w:rsidRDefault="00A33F16" w:rsidP="00A504CF"/>
          <w:p w14:paraId="485860B2" w14:textId="77777777" w:rsidR="00A33F16" w:rsidRPr="00CF2D65" w:rsidRDefault="00A33F16" w:rsidP="00A33F16">
            <w:pPr>
              <w:pStyle w:val="Titre1"/>
            </w:pPr>
            <w:r w:rsidRPr="00CF2D65">
              <w:t>Public</w:t>
            </w:r>
          </w:p>
          <w:p w14:paraId="01826C5A" w14:textId="77777777" w:rsidR="00A33F16" w:rsidRPr="00CF2D65" w:rsidRDefault="00A33F16" w:rsidP="00A504CF">
            <w:r w:rsidRPr="00CF2D65">
              <w:t xml:space="preserve">Adultes </w:t>
            </w:r>
          </w:p>
          <w:p w14:paraId="03836A74" w14:textId="77777777" w:rsidR="00A33F16" w:rsidRPr="00CF2D65" w:rsidRDefault="00A33F16" w:rsidP="00A504CF"/>
          <w:p w14:paraId="639788A1" w14:textId="675D0213" w:rsidR="00A33F16" w:rsidRPr="00CF2D65" w:rsidRDefault="00A33F16" w:rsidP="00A33F16">
            <w:pPr>
              <w:pStyle w:val="Titre1"/>
            </w:pPr>
            <w:r w:rsidRPr="00CF2D65">
              <w:t>Dur</w:t>
            </w:r>
            <w:r w:rsidR="007A1415">
              <w:t>É</w:t>
            </w:r>
            <w:r w:rsidRPr="00CF2D65">
              <w:t>e</w:t>
            </w:r>
          </w:p>
          <w:p w14:paraId="47617F6F" w14:textId="1F2F25A8" w:rsidR="00A33F16" w:rsidRPr="00CF2D65" w:rsidRDefault="00605C79" w:rsidP="00A504CF">
            <w:pPr>
              <w:rPr>
                <w:bCs/>
              </w:rPr>
            </w:pPr>
            <w:r>
              <w:rPr>
                <w:bCs/>
              </w:rPr>
              <w:t>1h + 45min</w:t>
            </w:r>
            <w:r w:rsidR="00BA2ED7">
              <w:rPr>
                <w:bCs/>
              </w:rPr>
              <w:t xml:space="preserve"> de production</w:t>
            </w:r>
          </w:p>
          <w:p w14:paraId="026291FB" w14:textId="77777777" w:rsidR="00A33F16" w:rsidRPr="00CF2D65" w:rsidRDefault="00A33F16" w:rsidP="00A504CF">
            <w:pPr>
              <w:rPr>
                <w:b/>
              </w:rPr>
            </w:pPr>
          </w:p>
          <w:p w14:paraId="1A86F6B2" w14:textId="77777777" w:rsidR="00A33F16" w:rsidRPr="00CF2D65" w:rsidRDefault="00A33F16" w:rsidP="00A33F16">
            <w:pPr>
              <w:pStyle w:val="Titre1"/>
            </w:pPr>
            <w:r w:rsidRPr="00CF2D65">
              <w:t>Collection</w:t>
            </w:r>
          </w:p>
          <w:p w14:paraId="3B238935" w14:textId="09A63774" w:rsidR="0031638D" w:rsidRPr="00CF2D65" w:rsidRDefault="0031638D" w:rsidP="0031638D">
            <w:pPr>
              <w:rPr>
                <w:rStyle w:val="Lienhypertexte"/>
                <w:rFonts w:cs="Arial"/>
                <w:szCs w:val="20"/>
              </w:rPr>
            </w:pPr>
            <w:r w:rsidRPr="00CF2D65">
              <w:rPr>
                <w:rFonts w:cs="Arial"/>
                <w:szCs w:val="20"/>
              </w:rPr>
              <w:fldChar w:fldCharType="begin"/>
            </w:r>
            <w:r w:rsidR="001D64A5" w:rsidRPr="00CF2D65">
              <w:rPr>
                <w:rFonts w:cs="Arial"/>
                <w:szCs w:val="20"/>
              </w:rPr>
              <w:instrText>HYPERLINK "https://enseigner.tv5monde.com/fiches-pedagogiques-fle/parlons-peu-parlons-bien"</w:instrText>
            </w:r>
            <w:r w:rsidRPr="00CF2D65">
              <w:rPr>
                <w:rFonts w:cs="Arial"/>
                <w:szCs w:val="20"/>
              </w:rPr>
            </w:r>
            <w:r w:rsidRPr="00CF2D65">
              <w:rPr>
                <w:rFonts w:cs="Arial"/>
                <w:szCs w:val="20"/>
              </w:rPr>
              <w:fldChar w:fldCharType="separate"/>
            </w:r>
            <w:r w:rsidR="001D64A5" w:rsidRPr="00CF2D65">
              <w:rPr>
                <w:rStyle w:val="Lienhypertexte"/>
              </w:rPr>
              <w:t>Parlons peu parlons bien</w:t>
            </w:r>
          </w:p>
          <w:p w14:paraId="24CF1E52" w14:textId="4F4642A4" w:rsidR="00D35FE0" w:rsidRPr="00CF2D65" w:rsidRDefault="0031638D" w:rsidP="0031638D">
            <w:pPr>
              <w:rPr>
                <w:rFonts w:cs="Arial"/>
                <w:szCs w:val="20"/>
              </w:rPr>
            </w:pPr>
            <w:r w:rsidRPr="00CF2D65">
              <w:rPr>
                <w:rFonts w:cs="Arial"/>
                <w:szCs w:val="20"/>
              </w:rPr>
              <w:fldChar w:fldCharType="end"/>
            </w:r>
          </w:p>
          <w:p w14:paraId="20008D58" w14:textId="77777777" w:rsidR="00A33F16" w:rsidRPr="00CF2D65" w:rsidRDefault="00A33F16" w:rsidP="00A33F16">
            <w:pPr>
              <w:pStyle w:val="Titre1"/>
            </w:pPr>
            <w:r w:rsidRPr="00CF2D65">
              <w:t>Mise en ligne</w:t>
            </w:r>
          </w:p>
          <w:p w14:paraId="503B23C9" w14:textId="3D5DE551" w:rsidR="00A33F16" w:rsidRPr="00CF2D65" w:rsidRDefault="00A33F16" w:rsidP="00A504CF">
            <w:r w:rsidRPr="00CF2D65">
              <w:t>202</w:t>
            </w:r>
            <w:r w:rsidR="001D64A5" w:rsidRPr="00CF2D65">
              <w:t>4</w:t>
            </w:r>
          </w:p>
          <w:p w14:paraId="07D8C66A" w14:textId="77777777" w:rsidR="00A33F16" w:rsidRPr="00CF2D65" w:rsidRDefault="00A33F16" w:rsidP="00A504CF"/>
          <w:p w14:paraId="224095AB" w14:textId="1FAE961A" w:rsidR="00A33F16" w:rsidRPr="00CF2D65" w:rsidRDefault="00474AE2" w:rsidP="00A33F16">
            <w:pPr>
              <w:pStyle w:val="Titre1"/>
            </w:pPr>
            <w:r w:rsidRPr="00CF2D65">
              <w:t>VID</w:t>
            </w:r>
            <w:r w:rsidR="007A1415">
              <w:t>É</w:t>
            </w:r>
            <w:r w:rsidRPr="00CF2D65">
              <w:t>O</w:t>
            </w:r>
          </w:p>
          <w:p w14:paraId="7D86E07C" w14:textId="60638536" w:rsidR="00DB07EB" w:rsidRDefault="00DB07EB" w:rsidP="00A504CF">
            <w:r w:rsidRPr="00CF2D65">
              <w:rPr>
                <w:i/>
                <w:iCs/>
              </w:rPr>
              <w:t>Parlons Peu Parlons Bien</w:t>
            </w:r>
            <w:r>
              <w:t xml:space="preserve"> – </w:t>
            </w:r>
          </w:p>
          <w:p w14:paraId="22BA8DB3" w14:textId="65B06EE0" w:rsidR="00A33F16" w:rsidRPr="00CF2D65" w:rsidRDefault="001D64A5" w:rsidP="00A504CF">
            <w:r w:rsidRPr="00CF2D65">
              <w:t xml:space="preserve">Saison 7 épisode </w:t>
            </w:r>
            <w:r w:rsidR="00133A8E" w:rsidRPr="00CF2D65">
              <w:t>6</w:t>
            </w:r>
          </w:p>
        </w:tc>
        <w:tc>
          <w:tcPr>
            <w:tcW w:w="5660" w:type="dxa"/>
            <w:shd w:val="clear" w:color="auto" w:fill="auto"/>
          </w:tcPr>
          <w:p w14:paraId="69DAD7ED" w14:textId="77777777" w:rsidR="00A33F16" w:rsidRPr="00CF2D65" w:rsidRDefault="00A366EB" w:rsidP="00A33F16">
            <w:pPr>
              <w:pStyle w:val="Titre1"/>
            </w:pPr>
            <w:r w:rsidRPr="00CF2D65">
              <w:t>En bref</w:t>
            </w:r>
          </w:p>
          <w:p w14:paraId="0B9A9F61" w14:textId="3554F39E" w:rsidR="00A33F16" w:rsidRPr="00CF2D65" w:rsidRDefault="00240A51" w:rsidP="00A504CF">
            <w:pPr>
              <w:rPr>
                <w:rFonts w:cs="Arial"/>
                <w:szCs w:val="20"/>
              </w:rPr>
            </w:pPr>
            <w:r w:rsidRPr="00CF2D65">
              <w:rPr>
                <w:rFonts w:cs="Arial"/>
                <w:szCs w:val="20"/>
              </w:rPr>
              <w:t>Le mot « sobriété » se répand de plus en plus dans le domaine de l’écologie. Mais d’où vient-il ? Apprenez-en plus sur ce terme d’actualité grâce à cette vidéo. </w:t>
            </w:r>
            <w:r w:rsidR="00A366EB" w:rsidRPr="00CF2D65">
              <w:rPr>
                <w:rFonts w:cs="Arial"/>
                <w:szCs w:val="20"/>
              </w:rPr>
              <w:t xml:space="preserve">Avec cette fiche pédagogique, vos apprenants </w:t>
            </w:r>
            <w:r w:rsidRPr="00CF2D65">
              <w:rPr>
                <w:rFonts w:cs="Arial"/>
                <w:szCs w:val="20"/>
              </w:rPr>
              <w:t xml:space="preserve">imagineront des mesures écologiques pour mettre en place une politique de sobriété. </w:t>
            </w:r>
          </w:p>
          <w:p w14:paraId="407FE45D" w14:textId="18001678" w:rsidR="00A33F16" w:rsidRPr="00CF2D65" w:rsidRDefault="00A33F16" w:rsidP="001D64A5">
            <w:pPr>
              <w:pStyle w:val="Titre1"/>
            </w:pPr>
          </w:p>
          <w:p w14:paraId="0568A2A6" w14:textId="77777777" w:rsidR="00A33F16" w:rsidRPr="00CF2D65" w:rsidRDefault="00A33F16" w:rsidP="00A33F16">
            <w:pPr>
              <w:pStyle w:val="Titre1"/>
            </w:pPr>
            <w:r w:rsidRPr="00CF2D65">
              <w:t>Objectifs</w:t>
            </w:r>
          </w:p>
          <w:p w14:paraId="1A346C22" w14:textId="77777777" w:rsidR="00A33F16" w:rsidRPr="00CF2D65" w:rsidRDefault="00A33F16" w:rsidP="00A504CF">
            <w:pPr>
              <w:rPr>
                <w:b/>
              </w:rPr>
            </w:pPr>
            <w:r w:rsidRPr="00CF2D65">
              <w:rPr>
                <w:b/>
              </w:rPr>
              <w:t>Communicatifs / pragmatiques</w:t>
            </w:r>
          </w:p>
          <w:p w14:paraId="6825262C" w14:textId="7DFFEF8F" w:rsidR="00A33F16" w:rsidRPr="00CF2D65" w:rsidRDefault="00A33F16" w:rsidP="00A33F16">
            <w:pPr>
              <w:pStyle w:val="Paragraphedeliste"/>
              <w:numPr>
                <w:ilvl w:val="0"/>
                <w:numId w:val="1"/>
              </w:numPr>
            </w:pPr>
            <w:r w:rsidRPr="00CF2D65">
              <w:t xml:space="preserve">Activité </w:t>
            </w:r>
            <w:r w:rsidR="00133A8E" w:rsidRPr="00CF2D65">
              <w:t>1</w:t>
            </w:r>
            <w:r w:rsidRPr="00CF2D65">
              <w:t> : d</w:t>
            </w:r>
            <w:r w:rsidR="00133A8E" w:rsidRPr="00CF2D65">
              <w:t>écouvrir la chanson de B. Vian citée dans la vidéo et en comprendre le sens</w:t>
            </w:r>
            <w:r w:rsidRPr="00CF2D65">
              <w:t>.</w:t>
            </w:r>
          </w:p>
          <w:p w14:paraId="789AC1C1" w14:textId="11F31861" w:rsidR="00133A8E" w:rsidRPr="00CF2D65" w:rsidRDefault="00133A8E" w:rsidP="00133A8E">
            <w:pPr>
              <w:pStyle w:val="Paragraphedeliste"/>
              <w:numPr>
                <w:ilvl w:val="0"/>
                <w:numId w:val="1"/>
              </w:numPr>
              <w:spacing w:line="259" w:lineRule="auto"/>
            </w:pPr>
            <w:r w:rsidRPr="00CF2D65">
              <w:t xml:space="preserve">Activité 2 : </w:t>
            </w:r>
            <w:r w:rsidR="00C2391A">
              <w:t xml:space="preserve">comprendre globalement l’origine du mot « sobriété » et l’évolution de sa signification. </w:t>
            </w:r>
          </w:p>
          <w:p w14:paraId="3DA53AE0" w14:textId="36458EAB" w:rsidR="00240A51" w:rsidRPr="00CF2D65" w:rsidRDefault="00240A51" w:rsidP="00240A51">
            <w:pPr>
              <w:pStyle w:val="Paragraphedeliste"/>
              <w:numPr>
                <w:ilvl w:val="0"/>
                <w:numId w:val="1"/>
              </w:numPr>
              <w:spacing w:line="259" w:lineRule="auto"/>
            </w:pPr>
            <w:r w:rsidRPr="00CF2D65">
              <w:t xml:space="preserve">Activité 3 : </w:t>
            </w:r>
            <w:r w:rsidR="00C2391A">
              <w:t xml:space="preserve">comprendre en détail la signification de la notion dans le contexte des années 1970 ainsi que l’étymologie du terme « sobriété ». </w:t>
            </w:r>
          </w:p>
          <w:p w14:paraId="15936484" w14:textId="7835F9B2" w:rsidR="00240A51" w:rsidRPr="00CF2D65" w:rsidRDefault="00240A51" w:rsidP="00240A51">
            <w:pPr>
              <w:pStyle w:val="Paragraphedeliste"/>
              <w:numPr>
                <w:ilvl w:val="0"/>
                <w:numId w:val="1"/>
              </w:numPr>
              <w:spacing w:line="259" w:lineRule="auto"/>
            </w:pPr>
            <w:r w:rsidRPr="00CF2D65">
              <w:t xml:space="preserve">Activité 4 : </w:t>
            </w:r>
            <w:r w:rsidR="00C2391A">
              <w:t xml:space="preserve">identifier les contextes dans lesquels le sens du mot a récemment évolué. </w:t>
            </w:r>
          </w:p>
          <w:p w14:paraId="47C66229" w14:textId="65321212" w:rsidR="00240A51" w:rsidRPr="00CF2D65" w:rsidRDefault="00240A51" w:rsidP="00240A51">
            <w:pPr>
              <w:pStyle w:val="Paragraphedeliste"/>
              <w:numPr>
                <w:ilvl w:val="0"/>
                <w:numId w:val="1"/>
              </w:numPr>
              <w:spacing w:line="259" w:lineRule="auto"/>
            </w:pPr>
            <w:r w:rsidRPr="00CF2D65">
              <w:t xml:space="preserve">Activité 6 : </w:t>
            </w:r>
            <w:r w:rsidR="00C2391A">
              <w:t xml:space="preserve">imaginer des mesures pour mettre en place une politique de sobriété. </w:t>
            </w:r>
          </w:p>
          <w:p w14:paraId="0DFE38BF" w14:textId="77777777" w:rsidR="00133A8E" w:rsidRPr="00CF2D65" w:rsidRDefault="00133A8E" w:rsidP="00A504CF">
            <w:pPr>
              <w:rPr>
                <w:b/>
              </w:rPr>
            </w:pPr>
          </w:p>
          <w:p w14:paraId="687AE502" w14:textId="3D3AA5FA" w:rsidR="00A33F16" w:rsidRPr="00CF2D65" w:rsidRDefault="00A33F16" w:rsidP="00A504CF">
            <w:pPr>
              <w:rPr>
                <w:b/>
              </w:rPr>
            </w:pPr>
            <w:r w:rsidRPr="00CF2D65">
              <w:rPr>
                <w:b/>
              </w:rPr>
              <w:t>Éducation aux médias</w:t>
            </w:r>
          </w:p>
          <w:p w14:paraId="2D5DAAE9" w14:textId="78015B07" w:rsidR="00A33F16" w:rsidRPr="00C2391A" w:rsidRDefault="00A33F16" w:rsidP="00C2391A">
            <w:pPr>
              <w:pStyle w:val="Paragraphedeliste"/>
              <w:numPr>
                <w:ilvl w:val="0"/>
                <w:numId w:val="1"/>
              </w:numPr>
              <w:rPr>
                <w:i/>
                <w:iCs/>
              </w:rPr>
            </w:pPr>
            <w:r w:rsidRPr="00CF2D65">
              <w:t xml:space="preserve">Activité </w:t>
            </w:r>
            <w:r w:rsidR="00133A8E" w:rsidRPr="00CF2D65">
              <w:t>5</w:t>
            </w:r>
            <w:r w:rsidRPr="00CF2D65">
              <w:t> :</w:t>
            </w:r>
            <w:r w:rsidR="00240A51" w:rsidRPr="00CF2D65">
              <w:t xml:space="preserve"> analyser </w:t>
            </w:r>
            <w:r w:rsidR="00C2391A">
              <w:t>le style de</w:t>
            </w:r>
            <w:r w:rsidR="00D63339" w:rsidRPr="00CF2D65">
              <w:t xml:space="preserve"> </w:t>
            </w:r>
            <w:r w:rsidR="00240A51" w:rsidRPr="00CF2D65">
              <w:t>la websérie</w:t>
            </w:r>
            <w:r w:rsidR="00D63339" w:rsidRPr="00CF2D65">
              <w:t xml:space="preserve"> </w:t>
            </w:r>
            <w:r w:rsidR="00D63339" w:rsidRPr="00CF2D65">
              <w:rPr>
                <w:i/>
                <w:iCs/>
              </w:rPr>
              <w:t>Parlons Peu Parlons Bien.</w:t>
            </w:r>
          </w:p>
        </w:tc>
      </w:tr>
    </w:tbl>
    <w:p w14:paraId="2C67A2B0" w14:textId="77777777" w:rsidR="00A33F16" w:rsidRPr="00CF2D65" w:rsidRDefault="00A33F16" w:rsidP="00A33F16">
      <w:pPr>
        <w:rPr>
          <w:lang w:val="fr-FR"/>
        </w:rPr>
      </w:pPr>
    </w:p>
    <w:p w14:paraId="1ED90432" w14:textId="369F5D90" w:rsidR="00532C8E" w:rsidRPr="00CF2D65" w:rsidRDefault="00517CA0" w:rsidP="00532C8E">
      <w:pPr>
        <w:rPr>
          <w:lang w:val="fr-FR"/>
        </w:rPr>
      </w:pPr>
      <w:r w:rsidRPr="00CF2D65">
        <w:rPr>
          <w:noProof/>
          <w:lang w:val="fr-FR"/>
        </w:rPr>
        <w:drawing>
          <wp:inline distT="0" distB="0" distL="0" distR="0" wp14:anchorId="53BFBCB2" wp14:editId="032BD761">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CF2D65">
        <w:rPr>
          <w:noProof/>
          <w:lang w:val="fr-FR"/>
        </w:rPr>
        <w:drawing>
          <wp:inline distT="0" distB="0" distL="0" distR="0" wp14:anchorId="1AD51D87" wp14:editId="3522628F">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77777777" w:rsidR="00396052" w:rsidRPr="00CF2D65" w:rsidRDefault="00396052" w:rsidP="00532C8E">
      <w:pPr>
        <w:rPr>
          <w:b/>
          <w:lang w:val="fr-FR"/>
        </w:rPr>
      </w:pPr>
    </w:p>
    <w:p w14:paraId="5D21F5DC" w14:textId="77777777" w:rsidR="00532C8E" w:rsidRPr="00CF2D65" w:rsidRDefault="00532C8E" w:rsidP="00532C8E">
      <w:pPr>
        <w:rPr>
          <w:b/>
          <w:lang w:val="fr-FR"/>
        </w:rPr>
      </w:pPr>
      <w:r w:rsidRPr="00CF2D65">
        <w:rPr>
          <w:b/>
          <w:lang w:val="fr-FR"/>
        </w:rPr>
        <w:t>Consigne</w:t>
      </w:r>
    </w:p>
    <w:p w14:paraId="7AE1EC4F" w14:textId="686B555E" w:rsidR="00532C8E" w:rsidRPr="00CF2D65" w:rsidRDefault="00DB07EB" w:rsidP="00240A51">
      <w:pPr>
        <w:jc w:val="both"/>
        <w:rPr>
          <w:lang w:val="fr-FR"/>
        </w:rPr>
      </w:pPr>
      <w:r>
        <w:rPr>
          <w:lang w:val="fr-FR"/>
        </w:rPr>
        <w:t>P</w:t>
      </w:r>
      <w:r w:rsidR="00240A51" w:rsidRPr="00CF2D65">
        <w:rPr>
          <w:lang w:val="fr-FR"/>
        </w:rPr>
        <w:t xml:space="preserve">renez connaissance des </w:t>
      </w:r>
      <w:r w:rsidR="005A6834" w:rsidRPr="00CF2D65">
        <w:rPr>
          <w:lang w:val="fr-FR"/>
        </w:rPr>
        <w:t xml:space="preserve">premiers </w:t>
      </w:r>
      <w:r w:rsidR="00240A51" w:rsidRPr="00CF2D65">
        <w:rPr>
          <w:lang w:val="fr-FR"/>
        </w:rPr>
        <w:t xml:space="preserve">éléments d’information </w:t>
      </w:r>
      <w:r w:rsidR="00BA2ED7">
        <w:rPr>
          <w:lang w:val="fr-FR"/>
        </w:rPr>
        <w:t>au tableau</w:t>
      </w:r>
      <w:r w:rsidR="00240A51" w:rsidRPr="00CF2D65">
        <w:rPr>
          <w:lang w:val="fr-FR"/>
        </w:rPr>
        <w:t xml:space="preserve">, écoutez la chanson puis répondez </w:t>
      </w:r>
      <w:r w:rsidR="00BA2ED7" w:rsidRPr="007C20A8">
        <w:rPr>
          <w:lang w:val="fr-FR"/>
        </w:rPr>
        <w:t xml:space="preserve">oralement aux questions ci-dessous.   </w:t>
      </w:r>
    </w:p>
    <w:p w14:paraId="48338869" w14:textId="77777777" w:rsidR="00396052" w:rsidRPr="00CF2D65" w:rsidRDefault="00396052" w:rsidP="007C20A8">
      <w:pPr>
        <w:jc w:val="both"/>
        <w:rPr>
          <w:lang w:val="fr-FR"/>
        </w:rPr>
      </w:pPr>
    </w:p>
    <w:p w14:paraId="7C050BC4" w14:textId="77777777" w:rsidR="00532C8E" w:rsidRPr="00CF2D65" w:rsidRDefault="00532C8E" w:rsidP="00532C8E">
      <w:pPr>
        <w:rPr>
          <w:b/>
          <w:lang w:val="fr-FR"/>
        </w:rPr>
      </w:pPr>
      <w:r w:rsidRPr="00CF2D65">
        <w:rPr>
          <w:b/>
          <w:lang w:val="fr-FR"/>
        </w:rPr>
        <w:t xml:space="preserve">Mise en œuvre </w:t>
      </w:r>
    </w:p>
    <w:p w14:paraId="68A1666C" w14:textId="14E7B1AE" w:rsidR="00102E31" w:rsidRPr="00CF2D65" w:rsidRDefault="00240A51" w:rsidP="000B5C51">
      <w:pPr>
        <w:pStyle w:val="Paragraphedeliste"/>
        <w:numPr>
          <w:ilvl w:val="0"/>
          <w:numId w:val="3"/>
        </w:numPr>
        <w:jc w:val="both"/>
        <w:rPr>
          <w:i/>
          <w:iCs/>
        </w:rPr>
      </w:pPr>
      <w:r w:rsidRPr="00CF2D65">
        <w:rPr>
          <w:rFonts w:eastAsia="Arial Unicode MS"/>
        </w:rPr>
        <w:t xml:space="preserve">En grand groupe. Projeter </w:t>
      </w:r>
      <w:proofErr w:type="gramStart"/>
      <w:r w:rsidRPr="00CF2D65">
        <w:rPr>
          <w:rFonts w:eastAsia="Arial Unicode MS"/>
        </w:rPr>
        <w:t>la fiche matériel</w:t>
      </w:r>
      <w:proofErr w:type="gramEnd"/>
      <w:r w:rsidRPr="00CF2D65">
        <w:rPr>
          <w:rFonts w:eastAsia="Arial Unicode MS"/>
        </w:rPr>
        <w:t xml:space="preserve"> </w:t>
      </w:r>
      <w:r w:rsidR="00902D89">
        <w:rPr>
          <w:rFonts w:eastAsia="Arial Unicode MS"/>
        </w:rPr>
        <w:t>en cachant la partie « Paroles »</w:t>
      </w:r>
      <w:r w:rsidRPr="00CF2D65">
        <w:rPr>
          <w:rFonts w:eastAsia="Arial Unicode MS"/>
        </w:rPr>
        <w:t>.</w:t>
      </w:r>
    </w:p>
    <w:p w14:paraId="1C8AA7C8" w14:textId="2F8831A0" w:rsidR="00240A51" w:rsidRPr="00CF2D65" w:rsidRDefault="00240A51" w:rsidP="000B5C51">
      <w:pPr>
        <w:pStyle w:val="Paragraphedeliste"/>
        <w:numPr>
          <w:ilvl w:val="0"/>
          <w:numId w:val="3"/>
        </w:numPr>
        <w:jc w:val="both"/>
        <w:rPr>
          <w:i/>
          <w:iCs/>
        </w:rPr>
      </w:pPr>
      <w:r w:rsidRPr="00CF2D65">
        <w:rPr>
          <w:rFonts w:eastAsia="Arial Unicode MS"/>
        </w:rPr>
        <w:t xml:space="preserve">Annoncer la consigne et laisser quelques minutes de lecture individuelle. </w:t>
      </w:r>
    </w:p>
    <w:p w14:paraId="65BA2349" w14:textId="5125769D" w:rsidR="00240A51" w:rsidRPr="00496684" w:rsidRDefault="00240A51" w:rsidP="000B5C51">
      <w:pPr>
        <w:pStyle w:val="Paragraphedeliste"/>
        <w:numPr>
          <w:ilvl w:val="0"/>
          <w:numId w:val="3"/>
        </w:numPr>
        <w:jc w:val="both"/>
        <w:rPr>
          <w:i/>
          <w:iCs/>
        </w:rPr>
      </w:pPr>
      <w:r w:rsidRPr="00496684">
        <w:rPr>
          <w:rFonts w:eastAsia="Arial Unicode MS"/>
        </w:rPr>
        <w:t xml:space="preserve">Diffuser </w:t>
      </w:r>
      <w:r w:rsidR="007E6C83" w:rsidRPr="00496684">
        <w:rPr>
          <w:rFonts w:eastAsia="Arial Unicode MS"/>
        </w:rPr>
        <w:t xml:space="preserve">cette chanson </w:t>
      </w:r>
      <w:hyperlink r:id="rId13" w:history="1">
        <w:r w:rsidR="00496684" w:rsidRPr="00496684">
          <w:rPr>
            <w:rStyle w:val="Lienhypertexte"/>
            <w:rFonts w:eastAsia="Arial Unicode MS"/>
            <w:lang w:val="fr-BE"/>
          </w:rPr>
          <w:t>Boris Vian - La complainte du progrès (1956) - YouTube</w:t>
        </w:r>
      </w:hyperlink>
      <w:r w:rsidR="00496684">
        <w:rPr>
          <w:rFonts w:eastAsia="Arial Unicode MS"/>
          <w:lang w:val="fr-BE"/>
        </w:rPr>
        <w:t xml:space="preserve">, </w:t>
      </w:r>
      <w:r w:rsidR="007E6C83" w:rsidRPr="00496684">
        <w:rPr>
          <w:rFonts w:eastAsia="Arial Unicode MS"/>
        </w:rPr>
        <w:t xml:space="preserve">avec les images du début jusqu’à la fin de la chanson </w:t>
      </w:r>
      <w:r w:rsidR="007E6C83" w:rsidRPr="00496684">
        <w:rPr>
          <w:rFonts w:eastAsia="Arial Unicode MS"/>
          <w:b/>
          <w:bCs/>
        </w:rPr>
        <w:t>(0</w:t>
      </w:r>
      <w:r w:rsidR="00496684" w:rsidRPr="00496684">
        <w:rPr>
          <w:rFonts w:eastAsia="Arial Unicode MS"/>
          <w:b/>
          <w:bCs/>
        </w:rPr>
        <w:t>2’ 43).</w:t>
      </w:r>
    </w:p>
    <w:p w14:paraId="4CB9A8C6" w14:textId="10574BF5" w:rsidR="00240A51" w:rsidRPr="00CF2D65" w:rsidRDefault="00240A51" w:rsidP="000B5C51">
      <w:pPr>
        <w:pStyle w:val="Paragraphedeliste"/>
        <w:numPr>
          <w:ilvl w:val="0"/>
          <w:numId w:val="3"/>
        </w:numPr>
        <w:jc w:val="both"/>
        <w:rPr>
          <w:i/>
          <w:iCs/>
        </w:rPr>
      </w:pPr>
      <w:r w:rsidRPr="00CF2D65">
        <w:rPr>
          <w:rFonts w:eastAsia="Arial Unicode MS"/>
        </w:rPr>
        <w:t xml:space="preserve">Faire lire la première question à un volontaire et </w:t>
      </w:r>
      <w:r w:rsidR="00BC7E30">
        <w:rPr>
          <w:rFonts w:eastAsia="Arial Unicode MS"/>
        </w:rPr>
        <w:t>inviter plusieurs apprenants à</w:t>
      </w:r>
      <w:r w:rsidRPr="00CF2D65">
        <w:rPr>
          <w:rFonts w:eastAsia="Arial Unicode MS"/>
        </w:rPr>
        <w:t xml:space="preserve"> </w:t>
      </w:r>
      <w:r w:rsidR="00BC7E30">
        <w:rPr>
          <w:rFonts w:eastAsia="Arial Unicode MS"/>
        </w:rPr>
        <w:t xml:space="preserve">y </w:t>
      </w:r>
      <w:r w:rsidRPr="00CF2D65">
        <w:rPr>
          <w:rFonts w:eastAsia="Arial Unicode MS"/>
        </w:rPr>
        <w:t>répondre</w:t>
      </w:r>
      <w:r w:rsidR="00BC7E30">
        <w:rPr>
          <w:rFonts w:eastAsia="Arial Unicode MS"/>
        </w:rPr>
        <w:t>.</w:t>
      </w:r>
      <w:r w:rsidRPr="00CF2D65">
        <w:rPr>
          <w:rFonts w:eastAsia="Arial Unicode MS"/>
        </w:rPr>
        <w:t xml:space="preserve"> Se référer aux paroles si nécessaire, mais préciser que l’objectif n’est pas de les comprendre en détail, seulement globalement. </w:t>
      </w:r>
    </w:p>
    <w:p w14:paraId="33AAA681" w14:textId="0C96BB8A" w:rsidR="00240A51" w:rsidRPr="00CF2D65" w:rsidRDefault="00240A51" w:rsidP="000B5C51">
      <w:pPr>
        <w:pStyle w:val="Paragraphedeliste"/>
        <w:numPr>
          <w:ilvl w:val="0"/>
          <w:numId w:val="3"/>
        </w:numPr>
        <w:jc w:val="both"/>
        <w:rPr>
          <w:i/>
          <w:iCs/>
        </w:rPr>
      </w:pPr>
      <w:r w:rsidRPr="00CF2D65">
        <w:rPr>
          <w:rFonts w:eastAsia="Arial Unicode MS"/>
        </w:rPr>
        <w:t xml:space="preserve">Procéder de la même manière pour les deux autres questions.   </w:t>
      </w:r>
    </w:p>
    <w:p w14:paraId="603FAD1B" w14:textId="0DA55E2D" w:rsidR="00704307" w:rsidRPr="00CF2D65" w:rsidRDefault="00517CA0" w:rsidP="00704307">
      <w:pPr>
        <w:rPr>
          <w:iCs/>
          <w:lang w:val="fr-FR"/>
        </w:rPr>
      </w:pPr>
      <w:r w:rsidRPr="00CF2D65">
        <w:rPr>
          <w:iCs/>
          <w:noProof/>
          <w:lang w:val="fr-FR"/>
        </w:rPr>
        <w:drawing>
          <wp:inline distT="0" distB="0" distL="0" distR="0" wp14:anchorId="5A486D5C" wp14:editId="40707417">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150E192" w14:textId="160201E6" w:rsidR="00240A51" w:rsidRPr="00CF2D65" w:rsidRDefault="00240A51" w:rsidP="005A6834">
      <w:pPr>
        <w:jc w:val="both"/>
        <w:rPr>
          <w:iCs/>
          <w:lang w:val="fr-FR"/>
        </w:rPr>
      </w:pPr>
      <w:r w:rsidRPr="00CF2D65">
        <w:rPr>
          <w:iCs/>
          <w:lang w:val="fr-FR"/>
        </w:rPr>
        <w:t xml:space="preserve">1. J’ai aimé le rythme de la chanson mais </w:t>
      </w:r>
      <w:proofErr w:type="gramStart"/>
      <w:r w:rsidRPr="00CF2D65">
        <w:rPr>
          <w:iCs/>
          <w:lang w:val="fr-FR"/>
        </w:rPr>
        <w:t>j’ai peur</w:t>
      </w:r>
      <w:proofErr w:type="gramEnd"/>
      <w:r w:rsidRPr="00CF2D65">
        <w:rPr>
          <w:iCs/>
          <w:lang w:val="fr-FR"/>
        </w:rPr>
        <w:t xml:space="preserve"> qu’elle me reste dans la tête avec toutes ces rimes et ces répétitions… Etc. </w:t>
      </w:r>
    </w:p>
    <w:p w14:paraId="6D3BFB78" w14:textId="6930D0E5" w:rsidR="00240A51" w:rsidRPr="00CF2D65" w:rsidRDefault="00240A51" w:rsidP="005A6834">
      <w:pPr>
        <w:jc w:val="both"/>
        <w:rPr>
          <w:iCs/>
          <w:lang w:val="fr-FR"/>
        </w:rPr>
      </w:pPr>
      <w:r w:rsidRPr="00CF2D65">
        <w:rPr>
          <w:iCs/>
          <w:lang w:val="fr-FR"/>
        </w:rPr>
        <w:t>2. La chanson dénonce de façon humoristique les conséquences des évolutions techniques sur les relations amoureuses</w:t>
      </w:r>
      <w:r w:rsidR="005A6834" w:rsidRPr="00CF2D65">
        <w:rPr>
          <w:iCs/>
          <w:lang w:val="fr-FR"/>
        </w:rPr>
        <w:t>. Elle décrit les phases de séduction et de rupture</w:t>
      </w:r>
      <w:r w:rsidRPr="00CF2D65">
        <w:rPr>
          <w:iCs/>
          <w:lang w:val="fr-FR"/>
        </w:rPr>
        <w:t xml:space="preserve"> </w:t>
      </w:r>
      <w:r w:rsidR="005A6834" w:rsidRPr="00CF2D65">
        <w:rPr>
          <w:iCs/>
          <w:lang w:val="fr-FR"/>
        </w:rPr>
        <w:t xml:space="preserve">au sein du couple </w:t>
      </w:r>
      <w:r w:rsidRPr="00CF2D65">
        <w:rPr>
          <w:iCs/>
          <w:lang w:val="fr-FR"/>
        </w:rPr>
        <w:t>comme si la possession d’appareils ménagers a</w:t>
      </w:r>
      <w:r w:rsidR="005A6834" w:rsidRPr="00CF2D65">
        <w:rPr>
          <w:iCs/>
          <w:lang w:val="fr-FR"/>
        </w:rPr>
        <w:t xml:space="preserve">vait fait disparaitre complètement les sentiments au profit de préoccupations purement matérielles. </w:t>
      </w:r>
    </w:p>
    <w:p w14:paraId="35F88497" w14:textId="5870EA1F" w:rsidR="005A6834" w:rsidRPr="00CF2D65" w:rsidRDefault="005A6834" w:rsidP="005A6834">
      <w:pPr>
        <w:jc w:val="both"/>
        <w:rPr>
          <w:iCs/>
          <w:lang w:val="fr-FR"/>
        </w:rPr>
      </w:pPr>
      <w:r w:rsidRPr="00CF2D65">
        <w:rPr>
          <w:iCs/>
          <w:lang w:val="fr-FR"/>
        </w:rPr>
        <w:lastRenderedPageBreak/>
        <w:t xml:space="preserve">3. Il ne s’agit pas du tout d’un engagement écologique. Même si elle dénonce avant l’heure la surconsommation et l’accumulation d’objets inutiles, la chanson a été écrite </w:t>
      </w:r>
      <w:r w:rsidR="002E0B1C">
        <w:rPr>
          <w:iCs/>
          <w:lang w:val="fr-FR"/>
        </w:rPr>
        <w:t>à une époque où la protection de l’environnement n’</w:t>
      </w:r>
      <w:r w:rsidR="005C5C08">
        <w:rPr>
          <w:iCs/>
          <w:lang w:val="fr-FR"/>
        </w:rPr>
        <w:t>était</w:t>
      </w:r>
      <w:r w:rsidR="002E0B1C">
        <w:rPr>
          <w:iCs/>
          <w:lang w:val="fr-FR"/>
        </w:rPr>
        <w:t xml:space="preserve"> pas </w:t>
      </w:r>
      <w:r w:rsidR="005C5C08">
        <w:rPr>
          <w:iCs/>
          <w:lang w:val="fr-FR"/>
        </w:rPr>
        <w:t>en</w:t>
      </w:r>
      <w:r w:rsidR="002E0B1C">
        <w:rPr>
          <w:iCs/>
          <w:lang w:val="fr-FR"/>
        </w:rPr>
        <w:t>co</w:t>
      </w:r>
      <w:r w:rsidR="005C5C08">
        <w:rPr>
          <w:iCs/>
          <w:lang w:val="fr-FR"/>
        </w:rPr>
        <w:t xml:space="preserve">re considérée comme une </w:t>
      </w:r>
      <w:r w:rsidR="003A2A33">
        <w:rPr>
          <w:iCs/>
          <w:lang w:val="fr-FR"/>
        </w:rPr>
        <w:t>priorité mondiale, et</w:t>
      </w:r>
      <w:r w:rsidR="005C5C08">
        <w:rPr>
          <w:iCs/>
          <w:lang w:val="fr-FR"/>
        </w:rPr>
        <w:t xml:space="preserve"> </w:t>
      </w:r>
      <w:r w:rsidRPr="00CF2D65">
        <w:rPr>
          <w:iCs/>
          <w:lang w:val="fr-FR"/>
        </w:rPr>
        <w:t xml:space="preserve">avant l’avènement de l’écologie comme science de l’environnement à part entière. </w:t>
      </w:r>
    </w:p>
    <w:p w14:paraId="78F227D8" w14:textId="77777777" w:rsidR="00240A51" w:rsidRPr="00CF2D65" w:rsidRDefault="00240A51" w:rsidP="00704307">
      <w:pPr>
        <w:rPr>
          <w:iCs/>
          <w:lang w:val="fr-FR"/>
        </w:rPr>
      </w:pPr>
    </w:p>
    <w:p w14:paraId="092E8384" w14:textId="77777777" w:rsidR="00240A51" w:rsidRPr="00CF2D65" w:rsidRDefault="00240A51" w:rsidP="00704307">
      <w:pPr>
        <w:rPr>
          <w:iCs/>
          <w:lang w:val="fr-FR"/>
        </w:rPr>
      </w:pPr>
    </w:p>
    <w:p w14:paraId="05E0DE7F" w14:textId="3AAE6042" w:rsidR="00704307" w:rsidRPr="00CF2D65" w:rsidRDefault="00517CA0" w:rsidP="00704307">
      <w:pPr>
        <w:rPr>
          <w:iCs/>
          <w:lang w:val="fr-FR"/>
        </w:rPr>
      </w:pPr>
      <w:r w:rsidRPr="00CF2D65">
        <w:rPr>
          <w:noProof/>
          <w:lang w:val="fr-FR"/>
        </w:rPr>
        <w:drawing>
          <wp:inline distT="0" distB="0" distL="0" distR="0" wp14:anchorId="1C03AE93" wp14:editId="0FC62B1B">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CF2D65">
        <w:rPr>
          <w:noProof/>
          <w:lang w:val="fr-FR"/>
        </w:rPr>
        <w:drawing>
          <wp:inline distT="0" distB="0" distL="0" distR="0" wp14:anchorId="396E23B9" wp14:editId="46ED1186">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EC46104" w14:textId="77777777" w:rsidR="00396052" w:rsidRPr="00CF2D65" w:rsidRDefault="00396052" w:rsidP="00704307">
      <w:pPr>
        <w:rPr>
          <w:b/>
          <w:lang w:val="fr-FR"/>
        </w:rPr>
      </w:pPr>
    </w:p>
    <w:p w14:paraId="6ECA96BD" w14:textId="77777777" w:rsidR="00704307" w:rsidRPr="00CF2D65" w:rsidRDefault="00704307" w:rsidP="00704307">
      <w:pPr>
        <w:rPr>
          <w:b/>
          <w:lang w:val="fr-FR"/>
        </w:rPr>
      </w:pPr>
      <w:r w:rsidRPr="00CF2D65">
        <w:rPr>
          <w:b/>
          <w:lang w:val="fr-FR"/>
        </w:rPr>
        <w:t>Consigne</w:t>
      </w:r>
    </w:p>
    <w:p w14:paraId="124A4A1F" w14:textId="0BC36F56" w:rsidR="00396052" w:rsidRPr="00CF2D65" w:rsidRDefault="005D6932" w:rsidP="00D63339">
      <w:pPr>
        <w:jc w:val="both"/>
        <w:rPr>
          <w:bCs/>
          <w:lang w:val="fr-FR"/>
        </w:rPr>
      </w:pPr>
      <w:r>
        <w:rPr>
          <w:lang w:val="fr-FR"/>
        </w:rPr>
        <w:t>Q</w:t>
      </w:r>
      <w:r w:rsidR="00D63339" w:rsidRPr="00CF2D65">
        <w:rPr>
          <w:bCs/>
          <w:lang w:val="fr-FR"/>
        </w:rPr>
        <w:t xml:space="preserve">ue recouvre le mot « sobriété » ? Regardez la vidéo et cochez l’option correcte pour compléter chacune des affirmations ci-dessous.   </w:t>
      </w:r>
    </w:p>
    <w:p w14:paraId="5C1BB5B4" w14:textId="77777777" w:rsidR="00D63339" w:rsidRPr="00CF2D65" w:rsidRDefault="00D63339" w:rsidP="00704307">
      <w:pPr>
        <w:rPr>
          <w:lang w:val="fr-FR"/>
        </w:rPr>
      </w:pPr>
    </w:p>
    <w:p w14:paraId="470A4FDE" w14:textId="77777777" w:rsidR="00704307" w:rsidRPr="00CF2D65" w:rsidRDefault="00704307" w:rsidP="00704307">
      <w:pPr>
        <w:rPr>
          <w:b/>
          <w:lang w:val="fr-FR"/>
        </w:rPr>
      </w:pPr>
      <w:r w:rsidRPr="00CF2D65">
        <w:rPr>
          <w:b/>
          <w:lang w:val="fr-FR"/>
        </w:rPr>
        <w:t xml:space="preserve">Mise en œuvre </w:t>
      </w:r>
    </w:p>
    <w:p w14:paraId="19142B06" w14:textId="30BF99DB" w:rsidR="00CF2D65" w:rsidRPr="006E42CF" w:rsidRDefault="00CF2D65" w:rsidP="00CF2D65">
      <w:pPr>
        <w:pStyle w:val="Paragraphedeliste"/>
        <w:numPr>
          <w:ilvl w:val="0"/>
          <w:numId w:val="3"/>
        </w:numPr>
        <w:rPr>
          <w:i/>
          <w:iCs/>
        </w:rPr>
      </w:pPr>
      <w:r>
        <w:rPr>
          <w:rFonts w:eastAsia="Arial Unicode MS"/>
        </w:rPr>
        <w:t xml:space="preserve">Individuellement. Distribuer la fiche apprenant et </w:t>
      </w:r>
      <w:r w:rsidR="00D65670">
        <w:rPr>
          <w:rFonts w:eastAsia="Arial Unicode MS"/>
        </w:rPr>
        <w:t xml:space="preserve">faire </w:t>
      </w:r>
      <w:r>
        <w:rPr>
          <w:rFonts w:eastAsia="Arial Unicode MS"/>
        </w:rPr>
        <w:t xml:space="preserve">prendre connaissance de la consigne. </w:t>
      </w:r>
    </w:p>
    <w:p w14:paraId="35C336EF" w14:textId="77777777" w:rsidR="00CF2D65" w:rsidRPr="0064693B" w:rsidRDefault="00CF2D65" w:rsidP="00CF2D65">
      <w:pPr>
        <w:pStyle w:val="Paragraphedeliste"/>
        <w:numPr>
          <w:ilvl w:val="0"/>
          <w:numId w:val="3"/>
        </w:numPr>
        <w:jc w:val="both"/>
        <w:rPr>
          <w:i/>
          <w:iCs/>
        </w:rPr>
      </w:pPr>
      <w:r w:rsidRPr="0064693B">
        <w:rPr>
          <w:rFonts w:eastAsia="Arial Unicode MS"/>
        </w:rPr>
        <w:t>Diffuser l</w:t>
      </w:r>
      <w:r>
        <w:rPr>
          <w:rFonts w:eastAsia="Arial Unicode MS"/>
        </w:rPr>
        <w:t>a vidéo</w:t>
      </w:r>
      <w:r w:rsidRPr="0064693B">
        <w:rPr>
          <w:rFonts w:eastAsia="Arial Unicode MS"/>
        </w:rPr>
        <w:t xml:space="preserve"> </w:t>
      </w:r>
      <w:r w:rsidRPr="00B0548A">
        <w:rPr>
          <w:rFonts w:eastAsia="Arial Unicode MS"/>
          <w:b/>
        </w:rPr>
        <w:t>en entier</w:t>
      </w:r>
      <w:r w:rsidRPr="0064693B">
        <w:rPr>
          <w:rFonts w:eastAsia="Arial Unicode MS"/>
        </w:rPr>
        <w:t xml:space="preserve">, </w:t>
      </w:r>
      <w:r w:rsidRPr="0064693B">
        <w:rPr>
          <w:rFonts w:eastAsia="Arial Unicode MS"/>
          <w:u w:val="single"/>
        </w:rPr>
        <w:t>avec le son</w:t>
      </w:r>
      <w:r w:rsidRPr="0064693B">
        <w:rPr>
          <w:rFonts w:eastAsia="Arial Unicode MS"/>
        </w:rPr>
        <w:t xml:space="preserve"> et sans les sous-titres.</w:t>
      </w:r>
    </w:p>
    <w:p w14:paraId="1D1F452E" w14:textId="1BC23E4C" w:rsidR="00CF2D65" w:rsidRPr="00CF6337" w:rsidRDefault="00CF2D65" w:rsidP="00CF2D65">
      <w:pPr>
        <w:pStyle w:val="Paragraphedeliste"/>
        <w:numPr>
          <w:ilvl w:val="0"/>
          <w:numId w:val="3"/>
        </w:numPr>
        <w:jc w:val="both"/>
        <w:rPr>
          <w:i/>
          <w:iCs/>
        </w:rPr>
      </w:pPr>
      <w:r w:rsidRPr="0064693B">
        <w:t xml:space="preserve">Laisser un temps de réponse et </w:t>
      </w:r>
      <w:r>
        <w:t>faire comparer les réponses</w:t>
      </w:r>
    </w:p>
    <w:p w14:paraId="53ADC97B" w14:textId="77777777" w:rsidR="00CF2D65" w:rsidRPr="00851D38" w:rsidRDefault="00CF2D65" w:rsidP="00CF2D65">
      <w:pPr>
        <w:pStyle w:val="Paragraphedeliste"/>
        <w:numPr>
          <w:ilvl w:val="0"/>
          <w:numId w:val="3"/>
        </w:numPr>
        <w:jc w:val="both"/>
        <w:rPr>
          <w:i/>
          <w:iCs/>
        </w:rPr>
      </w:pPr>
      <w:r>
        <w:t>M</w:t>
      </w:r>
      <w:r w:rsidRPr="0064693B">
        <w:t xml:space="preserve">ettre en commun en grand groupe. </w:t>
      </w:r>
    </w:p>
    <w:p w14:paraId="1F1B628D" w14:textId="4043BE3C" w:rsidR="00D93A8A" w:rsidRPr="00CF2D65" w:rsidRDefault="00517CA0" w:rsidP="00CF2D65">
      <w:pPr>
        <w:rPr>
          <w:iCs/>
          <w:lang w:val="fr-FR"/>
        </w:rPr>
      </w:pPr>
      <w:r w:rsidRPr="00CF2D65">
        <w:rPr>
          <w:iCs/>
          <w:noProof/>
          <w:lang w:val="fr-FR"/>
        </w:rPr>
        <w:drawing>
          <wp:inline distT="0" distB="0" distL="0" distR="0" wp14:anchorId="03395BFE" wp14:editId="4665B567">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CFDA615" w14:textId="522EC8C4" w:rsidR="00D65670" w:rsidRDefault="00CF2D65" w:rsidP="00CF2D65">
      <w:pPr>
        <w:rPr>
          <w:lang w:val="fr-FR"/>
        </w:rPr>
      </w:pPr>
      <w:r w:rsidRPr="00CF2D65">
        <w:rPr>
          <w:lang w:val="fr-FR"/>
        </w:rPr>
        <w:t xml:space="preserve">1. </w:t>
      </w:r>
      <w:r w:rsidRPr="00CF2D65">
        <w:rPr>
          <w:lang w:val="fr-FR"/>
        </w:rPr>
        <w:sym w:font="Wingdings" w:char="F0FE"/>
      </w:r>
      <w:r w:rsidRPr="00CF2D65">
        <w:rPr>
          <w:lang w:val="fr-FR"/>
        </w:rPr>
        <w:t xml:space="preserve"> </w:t>
      </w:r>
      <w:r>
        <w:rPr>
          <w:lang w:val="fr-FR"/>
        </w:rPr>
        <w:t>u</w:t>
      </w:r>
      <w:r w:rsidRPr="00CF2D65">
        <w:rPr>
          <w:lang w:val="fr-FR"/>
        </w:rPr>
        <w:t>ne démarche choisie</w:t>
      </w:r>
      <w:r w:rsidR="00D65670">
        <w:rPr>
          <w:lang w:val="fr-FR"/>
        </w:rPr>
        <w:t>. (</w:t>
      </w:r>
      <w:r w:rsidR="004C7ED7">
        <w:rPr>
          <w:lang w:val="fr-FR"/>
        </w:rPr>
        <w:t>0</w:t>
      </w:r>
      <w:r w:rsidR="00D65670">
        <w:rPr>
          <w:lang w:val="fr-FR"/>
        </w:rPr>
        <w:t>0’54)</w:t>
      </w:r>
      <w:r w:rsidRPr="00CF2D65">
        <w:rPr>
          <w:lang w:val="fr-FR"/>
        </w:rPr>
        <w:t xml:space="preserve"> </w:t>
      </w:r>
    </w:p>
    <w:p w14:paraId="49913010" w14:textId="23320AE0" w:rsidR="005874DB" w:rsidRDefault="00CF2D65" w:rsidP="00CF2D65">
      <w:pPr>
        <w:rPr>
          <w:lang w:val="fr-FR"/>
        </w:rPr>
      </w:pPr>
      <w:r>
        <w:rPr>
          <w:lang w:val="fr-FR"/>
        </w:rPr>
        <w:t>2</w:t>
      </w:r>
      <w:r w:rsidRPr="00CF2D65">
        <w:rPr>
          <w:lang w:val="fr-FR"/>
        </w:rPr>
        <w:t xml:space="preserve">. </w:t>
      </w:r>
      <w:r w:rsidRPr="00CF2D65">
        <w:rPr>
          <w:lang w:val="fr-FR"/>
        </w:rPr>
        <w:sym w:font="Wingdings" w:char="F0FE"/>
      </w:r>
      <w:r>
        <w:rPr>
          <w:lang w:val="fr-FR"/>
        </w:rPr>
        <w:t xml:space="preserve"> l’ivresse. </w:t>
      </w:r>
      <w:r w:rsidR="00D65670">
        <w:rPr>
          <w:lang w:val="fr-FR"/>
        </w:rPr>
        <w:t>(</w:t>
      </w:r>
      <w:r w:rsidR="004C7ED7">
        <w:rPr>
          <w:lang w:val="fr-FR"/>
        </w:rPr>
        <w:t>0</w:t>
      </w:r>
      <w:r w:rsidR="00D65670">
        <w:rPr>
          <w:lang w:val="fr-FR"/>
        </w:rPr>
        <w:t xml:space="preserve">1’30) </w:t>
      </w:r>
    </w:p>
    <w:p w14:paraId="58F75E8F" w14:textId="51D7F8D5" w:rsidR="005874DB" w:rsidRDefault="00CF2D65" w:rsidP="00CF2D65">
      <w:pPr>
        <w:rPr>
          <w:lang w:val="fr-FR"/>
        </w:rPr>
      </w:pPr>
      <w:r>
        <w:rPr>
          <w:lang w:val="fr-FR"/>
        </w:rPr>
        <w:t>3.</w:t>
      </w:r>
      <w:r w:rsidRPr="00CF2D65">
        <w:rPr>
          <w:lang w:val="fr-FR"/>
        </w:rPr>
        <w:t xml:space="preserve"> </w:t>
      </w:r>
      <w:r w:rsidRPr="00CF2D65">
        <w:rPr>
          <w:lang w:val="fr-FR"/>
        </w:rPr>
        <w:sym w:font="Wingdings" w:char="F0FE"/>
      </w:r>
      <w:r>
        <w:rPr>
          <w:lang w:val="fr-FR"/>
        </w:rPr>
        <w:t xml:space="preserve"> vertu. </w:t>
      </w:r>
      <w:r w:rsidR="00D65670">
        <w:rPr>
          <w:lang w:val="fr-FR"/>
        </w:rPr>
        <w:t>(</w:t>
      </w:r>
      <w:r w:rsidR="004C7ED7">
        <w:rPr>
          <w:lang w:val="fr-FR"/>
        </w:rPr>
        <w:t>0</w:t>
      </w:r>
      <w:r w:rsidR="00D65670">
        <w:rPr>
          <w:lang w:val="fr-FR"/>
        </w:rPr>
        <w:t xml:space="preserve">1’59) </w:t>
      </w:r>
    </w:p>
    <w:p w14:paraId="6C26945B" w14:textId="6571EBD4" w:rsidR="00CF2D65" w:rsidRPr="00A41C9B" w:rsidRDefault="00CF2D65" w:rsidP="00CF2D65">
      <w:pPr>
        <w:rPr>
          <w:lang w:val="fr-FR"/>
        </w:rPr>
      </w:pPr>
      <w:r>
        <w:rPr>
          <w:lang w:val="fr-FR"/>
        </w:rPr>
        <w:t>4</w:t>
      </w:r>
      <w:r w:rsidRPr="00CF2D65">
        <w:rPr>
          <w:lang w:val="fr-FR"/>
        </w:rPr>
        <w:t xml:space="preserve">. </w:t>
      </w:r>
      <w:r w:rsidRPr="00CF2D65">
        <w:rPr>
          <w:lang w:val="fr-FR"/>
        </w:rPr>
        <w:sym w:font="Wingdings" w:char="F0FE"/>
      </w:r>
      <w:r>
        <w:rPr>
          <w:lang w:val="fr-FR"/>
        </w:rPr>
        <w:t xml:space="preserve"> politique.</w:t>
      </w:r>
      <w:r w:rsidR="005874DB">
        <w:rPr>
          <w:lang w:val="fr-FR"/>
        </w:rPr>
        <w:t xml:space="preserve"> (</w:t>
      </w:r>
      <w:r w:rsidR="004C7ED7">
        <w:rPr>
          <w:lang w:val="fr-FR"/>
        </w:rPr>
        <w:t>0</w:t>
      </w:r>
      <w:r w:rsidR="005874DB">
        <w:rPr>
          <w:lang w:val="fr-FR"/>
        </w:rPr>
        <w:t>2’28)</w:t>
      </w:r>
    </w:p>
    <w:p w14:paraId="218C60C8" w14:textId="77777777" w:rsidR="00313E6D" w:rsidRPr="00CF2D65" w:rsidRDefault="00313E6D" w:rsidP="00313E6D">
      <w:pPr>
        <w:rPr>
          <w:iCs/>
          <w:lang w:val="fr-FR"/>
        </w:rPr>
      </w:pPr>
    </w:p>
    <w:p w14:paraId="78A06BEC" w14:textId="77777777" w:rsidR="00704307" w:rsidRPr="00CF2D65" w:rsidRDefault="00704307" w:rsidP="00704307">
      <w:pPr>
        <w:rPr>
          <w:iCs/>
          <w:lang w:val="fr-FR"/>
        </w:rPr>
      </w:pPr>
    </w:p>
    <w:p w14:paraId="3D593F7C" w14:textId="491827CA" w:rsidR="00704307" w:rsidRPr="00CF2D65" w:rsidRDefault="00517CA0" w:rsidP="00704307">
      <w:pPr>
        <w:rPr>
          <w:noProof/>
          <w:lang w:val="fr-FR"/>
        </w:rPr>
      </w:pPr>
      <w:r w:rsidRPr="00CF2D65">
        <w:rPr>
          <w:noProof/>
          <w:lang w:val="fr-FR"/>
        </w:rPr>
        <w:drawing>
          <wp:inline distT="0" distB="0" distL="0" distR="0" wp14:anchorId="093BB87A" wp14:editId="26E5511E">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CF2D65">
        <w:rPr>
          <w:noProof/>
          <w:lang w:val="fr-FR"/>
        </w:rPr>
        <w:drawing>
          <wp:inline distT="0" distB="0" distL="0" distR="0" wp14:anchorId="33B4FAF3" wp14:editId="16ADDC33">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73E43FA6" w14:textId="05DC9D17" w:rsidR="009F315C" w:rsidRPr="00CF2D65" w:rsidRDefault="00517CA0" w:rsidP="009F315C">
      <w:pPr>
        <w:rPr>
          <w:noProof/>
          <w:lang w:val="fr-FR"/>
        </w:rPr>
      </w:pPr>
      <w:r w:rsidRPr="00CF2D65">
        <w:rPr>
          <w:noProof/>
          <w:lang w:val="fr-FR"/>
        </w:rPr>
        <w:drawing>
          <wp:inline distT="0" distB="0" distL="0" distR="0" wp14:anchorId="7BDEFA97" wp14:editId="65A21934">
            <wp:extent cx="1207770" cy="361950"/>
            <wp:effectExtent l="0" t="0" r="0" b="0"/>
            <wp:docPr id="41" name="Image 41"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2F4F8577" w14:textId="4B91F4F7" w:rsidR="00704307" w:rsidRPr="00CF2D65" w:rsidRDefault="00704307" w:rsidP="00704307">
      <w:pPr>
        <w:rPr>
          <w:b/>
          <w:lang w:val="fr-FR"/>
        </w:rPr>
      </w:pPr>
      <w:r w:rsidRPr="00CF2D65">
        <w:rPr>
          <w:b/>
          <w:lang w:val="fr-FR"/>
        </w:rPr>
        <w:t>Consigne</w:t>
      </w:r>
    </w:p>
    <w:p w14:paraId="18BFFD13" w14:textId="1ADA41AE" w:rsidR="00704307" w:rsidRPr="00CF2D65" w:rsidRDefault="005D6932" w:rsidP="00704307">
      <w:pPr>
        <w:rPr>
          <w:lang w:val="fr-FR"/>
        </w:rPr>
      </w:pPr>
      <w:r>
        <w:rPr>
          <w:lang w:val="fr-FR"/>
        </w:rPr>
        <w:t>Q</w:t>
      </w:r>
      <w:r w:rsidR="00CF2D65" w:rsidRPr="00CF2D65">
        <w:rPr>
          <w:bCs/>
          <w:lang w:val="fr-FR"/>
        </w:rPr>
        <w:t xml:space="preserve">ue désigne la notion de sobriété quand elle commence à se développer dans le domaine de l’écologie ? </w:t>
      </w:r>
      <w:r w:rsidR="00CF2D65" w:rsidRPr="00CF2D65">
        <w:rPr>
          <w:rFonts w:cs="Tahoma"/>
          <w:bCs/>
          <w:lang w:val="fr-BE"/>
        </w:rPr>
        <w:t>É</w:t>
      </w:r>
      <w:r w:rsidR="00CF2D65" w:rsidRPr="00CF2D65">
        <w:rPr>
          <w:bCs/>
          <w:lang w:val="fr-FR"/>
        </w:rPr>
        <w:t>coutez l’explication et complétez ce schéma.</w:t>
      </w:r>
      <w:r w:rsidR="00CF2D65">
        <w:rPr>
          <w:b/>
          <w:lang w:val="fr-FR"/>
        </w:rPr>
        <w:t xml:space="preserve">  </w:t>
      </w:r>
      <w:r w:rsidR="00CF2D65" w:rsidRPr="00396CC8">
        <w:rPr>
          <w:b/>
          <w:lang w:val="fr-FR"/>
        </w:rPr>
        <w:t xml:space="preserve"> </w:t>
      </w:r>
    </w:p>
    <w:p w14:paraId="185C8963" w14:textId="77777777" w:rsidR="00396052" w:rsidRPr="00CF2D65" w:rsidRDefault="00396052" w:rsidP="00704307">
      <w:pPr>
        <w:rPr>
          <w:lang w:val="fr-FR"/>
        </w:rPr>
      </w:pPr>
    </w:p>
    <w:p w14:paraId="310F5962" w14:textId="6B197A57" w:rsidR="00704307" w:rsidRPr="00CF2D65" w:rsidRDefault="00704307" w:rsidP="00704307">
      <w:pPr>
        <w:rPr>
          <w:b/>
          <w:lang w:val="fr-FR"/>
        </w:rPr>
      </w:pPr>
      <w:r w:rsidRPr="00CF2D65">
        <w:rPr>
          <w:b/>
          <w:lang w:val="fr-FR"/>
        </w:rPr>
        <w:t xml:space="preserve">Mise en œuvre </w:t>
      </w:r>
    </w:p>
    <w:p w14:paraId="3AC7D8A4" w14:textId="59159A46" w:rsidR="00955009" w:rsidRPr="00BE31DA" w:rsidRDefault="00955009" w:rsidP="00955009">
      <w:pPr>
        <w:pStyle w:val="Paragraphedeliste"/>
        <w:numPr>
          <w:ilvl w:val="0"/>
          <w:numId w:val="3"/>
        </w:numPr>
        <w:rPr>
          <w:i/>
          <w:iCs/>
        </w:rPr>
      </w:pPr>
      <w:r>
        <w:rPr>
          <w:rFonts w:eastAsia="Arial Unicode MS"/>
        </w:rPr>
        <w:t xml:space="preserve">Former des binômes et prendre connaissance de la consigne. </w:t>
      </w:r>
    </w:p>
    <w:p w14:paraId="1FCEE1D3" w14:textId="036658A6" w:rsidR="00955009" w:rsidRPr="0064693B" w:rsidRDefault="00955009" w:rsidP="00955009">
      <w:pPr>
        <w:pStyle w:val="Paragraphedeliste"/>
        <w:numPr>
          <w:ilvl w:val="0"/>
          <w:numId w:val="3"/>
        </w:numPr>
        <w:jc w:val="both"/>
        <w:rPr>
          <w:i/>
          <w:iCs/>
        </w:rPr>
      </w:pPr>
      <w:r w:rsidRPr="0064693B">
        <w:rPr>
          <w:rFonts w:eastAsia="Arial Unicode MS"/>
        </w:rPr>
        <w:t>Diffuser l</w:t>
      </w:r>
      <w:r>
        <w:rPr>
          <w:rFonts w:eastAsia="Arial Unicode MS"/>
        </w:rPr>
        <w:t xml:space="preserve">a première partie de la vidéo du début </w:t>
      </w:r>
      <w:r w:rsidRPr="00681B47">
        <w:rPr>
          <w:rFonts w:eastAsia="Arial Unicode MS"/>
          <w:b/>
          <w:bCs/>
        </w:rPr>
        <w:t xml:space="preserve">jusqu’à </w:t>
      </w:r>
      <w:r w:rsidR="00681B47" w:rsidRPr="00681B47">
        <w:rPr>
          <w:rFonts w:eastAsia="Arial Unicode MS"/>
          <w:b/>
          <w:bCs/>
        </w:rPr>
        <w:t>0</w:t>
      </w:r>
      <w:r w:rsidR="00681B47">
        <w:rPr>
          <w:rFonts w:eastAsia="Arial Unicode MS"/>
          <w:b/>
          <w:bCs/>
        </w:rPr>
        <w:t>1</w:t>
      </w:r>
      <w:r w:rsidR="00681B47" w:rsidRPr="00681B47">
        <w:rPr>
          <w:rFonts w:eastAsia="Arial Unicode MS"/>
          <w:b/>
          <w:bCs/>
        </w:rPr>
        <w:t>’</w:t>
      </w:r>
      <w:r w:rsidR="00681B47">
        <w:rPr>
          <w:rFonts w:eastAsia="Arial Unicode MS"/>
          <w:b/>
          <w:bCs/>
        </w:rPr>
        <w:t xml:space="preserve"> 21</w:t>
      </w:r>
      <w:r w:rsidRPr="00681B47">
        <w:rPr>
          <w:rFonts w:eastAsia="Arial Unicode MS"/>
        </w:rPr>
        <w:t xml:space="preserve">, </w:t>
      </w:r>
      <w:r w:rsidRPr="0064693B">
        <w:rPr>
          <w:rFonts w:eastAsia="Arial Unicode MS"/>
          <w:u w:val="single"/>
        </w:rPr>
        <w:t>avec le son</w:t>
      </w:r>
      <w:r w:rsidRPr="0064693B">
        <w:rPr>
          <w:rFonts w:eastAsia="Arial Unicode MS"/>
        </w:rPr>
        <w:t xml:space="preserve"> et sans les sous-titres.</w:t>
      </w:r>
    </w:p>
    <w:p w14:paraId="5EBA11C0" w14:textId="5A3499C8" w:rsidR="00955009" w:rsidRPr="00C1374A" w:rsidRDefault="00955009" w:rsidP="00955009">
      <w:pPr>
        <w:pStyle w:val="Paragraphedeliste"/>
        <w:numPr>
          <w:ilvl w:val="0"/>
          <w:numId w:val="3"/>
        </w:numPr>
        <w:jc w:val="both"/>
        <w:rPr>
          <w:i/>
          <w:iCs/>
        </w:rPr>
      </w:pPr>
      <w:r w:rsidRPr="0064693B">
        <w:t xml:space="preserve">Laisser un temps de réponse </w:t>
      </w:r>
      <w:r w:rsidR="00E65089">
        <w:t xml:space="preserve">entre binômes </w:t>
      </w:r>
      <w:r w:rsidRPr="0064693B">
        <w:t xml:space="preserve">et mettre en commun en grand groupe. </w:t>
      </w:r>
    </w:p>
    <w:p w14:paraId="4739F4A2" w14:textId="37205C03" w:rsidR="00D93A8A" w:rsidRPr="00CF2D65" w:rsidRDefault="00517CA0" w:rsidP="00D93A8A">
      <w:pPr>
        <w:rPr>
          <w:iCs/>
          <w:lang w:val="fr-FR"/>
        </w:rPr>
      </w:pPr>
      <w:r w:rsidRPr="00CF2D65">
        <w:rPr>
          <w:iCs/>
          <w:noProof/>
          <w:lang w:val="fr-FR"/>
        </w:rPr>
        <w:drawing>
          <wp:inline distT="0" distB="0" distL="0" distR="0" wp14:anchorId="0F873B9F" wp14:editId="722A8E4D">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9AB597B" w14:textId="47E9B3A7" w:rsidR="005E2048" w:rsidRPr="00955009" w:rsidRDefault="008F7E2A" w:rsidP="00955009">
      <w:pPr>
        <w:rPr>
          <w:iCs/>
        </w:rPr>
      </w:pPr>
      <w:r>
        <w:rPr>
          <w:noProof/>
          <w:lang w:val="fr-FR"/>
        </w:rPr>
        <mc:AlternateContent>
          <mc:Choice Requires="wps">
            <w:drawing>
              <wp:anchor distT="0" distB="0" distL="114300" distR="114300" simplePos="0" relativeHeight="251661312" behindDoc="0" locked="0" layoutInCell="1" allowOverlap="1" wp14:anchorId="797AD994" wp14:editId="26AFB668">
                <wp:simplePos x="0" y="0"/>
                <wp:positionH relativeFrom="column">
                  <wp:posOffset>1501140</wp:posOffset>
                </wp:positionH>
                <wp:positionV relativeFrom="paragraph">
                  <wp:posOffset>6350</wp:posOffset>
                </wp:positionV>
                <wp:extent cx="1905000" cy="1112520"/>
                <wp:effectExtent l="0" t="0" r="0" b="0"/>
                <wp:wrapNone/>
                <wp:docPr id="1144827789" name="Zone de texte 5"/>
                <wp:cNvGraphicFramePr/>
                <a:graphic xmlns:a="http://schemas.openxmlformats.org/drawingml/2006/main">
                  <a:graphicData uri="http://schemas.microsoft.com/office/word/2010/wordprocessingShape">
                    <wps:wsp>
                      <wps:cNvSpPr txBox="1"/>
                      <wps:spPr>
                        <a:xfrm>
                          <a:off x="0" y="0"/>
                          <a:ext cx="1905000" cy="1112520"/>
                        </a:xfrm>
                        <a:prstGeom prst="rect">
                          <a:avLst/>
                        </a:prstGeom>
                        <a:solidFill>
                          <a:schemeClr val="lt1"/>
                        </a:solidFill>
                        <a:ln w="6350">
                          <a:noFill/>
                        </a:ln>
                      </wps:spPr>
                      <wps:txbx>
                        <w:txbxContent>
                          <w:p w14:paraId="1ED4C61C" w14:textId="41EA9724" w:rsidR="00955009" w:rsidRPr="00294EE3" w:rsidRDefault="00955009" w:rsidP="00955009">
                            <w:pPr>
                              <w:jc w:val="both"/>
                              <w:rPr>
                                <w:lang w:val="fr-FR"/>
                              </w:rPr>
                            </w:pPr>
                            <w:r>
                              <w:rPr>
                                <w:lang w:val="fr-FR"/>
                              </w:rPr>
                              <w:t xml:space="preserve">La notion de sobriété se met à fleurir. Elle désigne alors une démarche choisie de </w:t>
                            </w:r>
                            <w:r>
                              <w:rPr>
                                <w:b/>
                                <w:bCs/>
                                <w:lang w:val="fr-FR"/>
                              </w:rPr>
                              <w:t>limitation</w:t>
                            </w:r>
                            <w:r w:rsidRPr="0094091C">
                              <w:rPr>
                                <w:color w:val="A6A6A6" w:themeColor="background1" w:themeShade="A6"/>
                                <w:lang w:val="fr-FR"/>
                              </w:rPr>
                              <w:t xml:space="preserve"> </w:t>
                            </w:r>
                            <w:r>
                              <w:rPr>
                                <w:lang w:val="fr-FR"/>
                              </w:rPr>
                              <w:t xml:space="preserve">de sa consommation dans un souci de </w:t>
                            </w:r>
                            <w:r>
                              <w:rPr>
                                <w:b/>
                                <w:bCs/>
                                <w:lang w:val="fr-FR"/>
                              </w:rPr>
                              <w:t>responsabilité</w:t>
                            </w:r>
                            <w:r>
                              <w:rPr>
                                <w:lang w:val="fr-FR"/>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7AD994" id="_x0000_t202" coordsize="21600,21600" o:spt="202" path="m,l,21600r21600,l21600,xe">
                <v:stroke joinstyle="miter"/>
                <v:path gradientshapeok="t" o:connecttype="rect"/>
              </v:shapetype>
              <v:shape id="Zone de texte 5" o:spid="_x0000_s1026" type="#_x0000_t202" style="position:absolute;margin-left:118.2pt;margin-top:.5pt;width:150pt;height:8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" fillcolor="white [3201]" stroked="f" strokeweight=".5pt">
                <v:textbox>
                  <w:txbxContent>
                    <w:p w14:paraId="1ED4C61C" w14:textId="41EA9724" w:rsidR="00955009" w:rsidRPr="00294EE3" w:rsidRDefault="00955009" w:rsidP="00955009">
                      <w:pPr>
                        <w:jc w:val="both"/>
                        <w:rPr>
                          <w:lang w:val="fr-FR"/>
                        </w:rPr>
                      </w:pPr>
                      <w:r>
                        <w:rPr>
                          <w:lang w:val="fr-FR"/>
                        </w:rPr>
                        <w:t xml:space="preserve">La notion de sobriété se met à fleurir. Elle désigne alors une démarche choisie de </w:t>
                      </w:r>
                      <w:r>
                        <w:rPr>
                          <w:b/>
                          <w:bCs/>
                          <w:lang w:val="fr-FR"/>
                        </w:rPr>
                        <w:t>limitation</w:t>
                      </w:r>
                      <w:r w:rsidRPr="0094091C">
                        <w:rPr>
                          <w:color w:val="A6A6A6" w:themeColor="background1" w:themeShade="A6"/>
                          <w:lang w:val="fr-FR"/>
                        </w:rPr>
                        <w:t xml:space="preserve"> </w:t>
                      </w:r>
                      <w:r>
                        <w:rPr>
                          <w:lang w:val="fr-FR"/>
                        </w:rPr>
                        <w:t xml:space="preserve">de sa consommation dans un souci de </w:t>
                      </w:r>
                      <w:r>
                        <w:rPr>
                          <w:b/>
                          <w:bCs/>
                          <w:lang w:val="fr-FR"/>
                        </w:rPr>
                        <w:t>responsabilité</w:t>
                      </w:r>
                      <w:r>
                        <w:rPr>
                          <w:lang w:val="fr-FR"/>
                        </w:rPr>
                        <w:t>. </w:t>
                      </w:r>
                    </w:p>
                  </w:txbxContent>
                </v:textbox>
              </v:shape>
            </w:pict>
          </mc:Fallback>
        </mc:AlternateContent>
      </w:r>
      <w:r>
        <w:rPr>
          <w:noProof/>
          <w:lang w:val="fr-FR"/>
        </w:rPr>
        <mc:AlternateContent>
          <mc:Choice Requires="wps">
            <w:drawing>
              <wp:anchor distT="0" distB="0" distL="114300" distR="114300" simplePos="0" relativeHeight="251663360" behindDoc="0" locked="0" layoutInCell="1" allowOverlap="1" wp14:anchorId="4A6A8D32" wp14:editId="38BE0E67">
                <wp:simplePos x="0" y="0"/>
                <wp:positionH relativeFrom="margin">
                  <wp:align>right</wp:align>
                </wp:positionH>
                <wp:positionV relativeFrom="paragraph">
                  <wp:posOffset>6985</wp:posOffset>
                </wp:positionV>
                <wp:extent cx="2461260" cy="1226820"/>
                <wp:effectExtent l="0" t="0" r="0" b="0"/>
                <wp:wrapNone/>
                <wp:docPr id="1782591907" name="Zone de texte 4"/>
                <wp:cNvGraphicFramePr/>
                <a:graphic xmlns:a="http://schemas.openxmlformats.org/drawingml/2006/main">
                  <a:graphicData uri="http://schemas.microsoft.com/office/word/2010/wordprocessingShape">
                    <wps:wsp>
                      <wps:cNvSpPr txBox="1"/>
                      <wps:spPr>
                        <a:xfrm>
                          <a:off x="0" y="0"/>
                          <a:ext cx="2461260" cy="1226820"/>
                        </a:xfrm>
                        <a:prstGeom prst="rect">
                          <a:avLst/>
                        </a:prstGeom>
                        <a:solidFill>
                          <a:schemeClr val="lt1"/>
                        </a:solidFill>
                        <a:ln w="6350">
                          <a:noFill/>
                        </a:ln>
                      </wps:spPr>
                      <wps:txbx>
                        <w:txbxContent>
                          <w:p w14:paraId="3893FF44" w14:textId="77777777" w:rsidR="008F7E2A" w:rsidRDefault="008F7E2A" w:rsidP="00083F73">
                            <w:pPr>
                              <w:pStyle w:val="Sansinterligne"/>
                              <w:jc w:val="both"/>
                            </w:pPr>
                            <w:r>
                              <w:t xml:space="preserve">Exemples de pratiques quotidiennes : </w:t>
                            </w:r>
                          </w:p>
                          <w:p w14:paraId="20B4A454" w14:textId="38FC05EB" w:rsidR="008F7E2A" w:rsidRDefault="008F7E2A" w:rsidP="00083F73">
                            <w:pPr>
                              <w:pStyle w:val="Sansinterligne"/>
                              <w:jc w:val="both"/>
                              <w:rPr>
                                <w:color w:val="A6A6A6" w:themeColor="background1" w:themeShade="A6"/>
                              </w:rPr>
                            </w:pPr>
                            <w:r>
                              <w:t xml:space="preserve">- Limiter </w:t>
                            </w:r>
                            <w:r>
                              <w:rPr>
                                <w:b/>
                                <w:bCs/>
                              </w:rPr>
                              <w:t>sa consommation de viande.</w:t>
                            </w:r>
                          </w:p>
                          <w:p w14:paraId="4D10EF13" w14:textId="03D72D6D" w:rsidR="008F7E2A" w:rsidRDefault="008F7E2A" w:rsidP="00083F73">
                            <w:pPr>
                              <w:pStyle w:val="Sansinterligne"/>
                              <w:jc w:val="both"/>
                              <w:rPr>
                                <w:color w:val="A6A6A6" w:themeColor="background1" w:themeShade="A6"/>
                              </w:rPr>
                            </w:pPr>
                            <w:r>
                              <w:t xml:space="preserve">- Baisser </w:t>
                            </w:r>
                            <w:r>
                              <w:rPr>
                                <w:b/>
                                <w:bCs/>
                              </w:rPr>
                              <w:t xml:space="preserve">le chauffage en hiver </w:t>
                            </w:r>
                            <w:r w:rsidRPr="008F7E2A">
                              <w:rPr>
                                <w:rFonts w:eastAsia="Garamond" w:cs="Tahoma"/>
                                <w:b/>
                                <w:bCs/>
                                <w:szCs w:val="20"/>
                              </w:rPr>
                              <w:t>et éviter la climatisation en été.</w:t>
                            </w:r>
                          </w:p>
                          <w:p w14:paraId="1DB08D76" w14:textId="14A04C57" w:rsidR="008F7E2A" w:rsidRPr="00E85DC9" w:rsidRDefault="008F7E2A" w:rsidP="00083F73">
                            <w:pPr>
                              <w:pStyle w:val="Sansinterligne"/>
                              <w:jc w:val="both"/>
                            </w:pPr>
                            <w:r>
                              <w:t xml:space="preserve">- Cesser </w:t>
                            </w:r>
                            <w:r>
                              <w:rPr>
                                <w:b/>
                                <w:bCs/>
                              </w:rPr>
                              <w:t xml:space="preserve">de prendre l’avion et préférer le train.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6A8D32" id="Zone de texte 4" o:spid="_x0000_s1027" type="#_x0000_t202" style="position:absolute;margin-left:142.6pt;margin-top:.55pt;width:193.8pt;height:96.6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" fillcolor="white [3201]" stroked="f" strokeweight=".5pt">
                <v:textbox>
                  <w:txbxContent>
                    <w:p w14:paraId="3893FF44" w14:textId="77777777" w:rsidR="008F7E2A" w:rsidRDefault="008F7E2A" w:rsidP="00083F73">
                      <w:pPr>
                        <w:pStyle w:val="Sansinterligne"/>
                        <w:jc w:val="both"/>
                      </w:pPr>
                      <w:r>
                        <w:t xml:space="preserve">Exemples de pratiques quotidiennes : </w:t>
                      </w:r>
                    </w:p>
                    <w:p w14:paraId="20B4A454" w14:textId="38FC05EB" w:rsidR="008F7E2A" w:rsidRDefault="008F7E2A" w:rsidP="00083F73">
                      <w:pPr>
                        <w:pStyle w:val="Sansinterligne"/>
                        <w:jc w:val="both"/>
                        <w:rPr>
                          <w:color w:val="A6A6A6" w:themeColor="background1" w:themeShade="A6"/>
                        </w:rPr>
                      </w:pPr>
                      <w:r>
                        <w:t xml:space="preserve">- Limiter </w:t>
                      </w:r>
                      <w:r>
                        <w:rPr>
                          <w:b/>
                          <w:bCs/>
                        </w:rPr>
                        <w:t>sa consommation de viande.</w:t>
                      </w:r>
                    </w:p>
                    <w:p w14:paraId="4D10EF13" w14:textId="03D72D6D" w:rsidR="008F7E2A" w:rsidRDefault="008F7E2A" w:rsidP="00083F73">
                      <w:pPr>
                        <w:pStyle w:val="Sansinterligne"/>
                        <w:jc w:val="both"/>
                        <w:rPr>
                          <w:color w:val="A6A6A6" w:themeColor="background1" w:themeShade="A6"/>
                        </w:rPr>
                      </w:pPr>
                      <w:r>
                        <w:t xml:space="preserve">- Baisser </w:t>
                      </w:r>
                      <w:r>
                        <w:rPr>
                          <w:b/>
                          <w:bCs/>
                        </w:rPr>
                        <w:t xml:space="preserve">le chauffage en hiver </w:t>
                      </w:r>
                      <w:r w:rsidRPr="008F7E2A">
                        <w:rPr>
                          <w:rFonts w:eastAsia="Garamond" w:cs="Tahoma"/>
                          <w:b/>
                          <w:bCs/>
                          <w:szCs w:val="20"/>
                        </w:rPr>
                        <w:t>et éviter la climatisation en été.</w:t>
                      </w:r>
                    </w:p>
                    <w:p w14:paraId="1DB08D76" w14:textId="14A04C57" w:rsidR="008F7E2A" w:rsidRPr="00E85DC9" w:rsidRDefault="008F7E2A" w:rsidP="00083F73">
                      <w:pPr>
                        <w:pStyle w:val="Sansinterligne"/>
                        <w:jc w:val="both"/>
                      </w:pPr>
                      <w:r>
                        <w:t xml:space="preserve">- Cesser </w:t>
                      </w:r>
                      <w:r>
                        <w:rPr>
                          <w:b/>
                          <w:bCs/>
                        </w:rPr>
                        <w:t xml:space="preserve">de prendre l’avion et préférer le train. </w:t>
                      </w:r>
                    </w:p>
                  </w:txbxContent>
                </v:textbox>
                <w10:wrap anchorx="margin"/>
              </v:shape>
            </w:pict>
          </mc:Fallback>
        </mc:AlternateContent>
      </w:r>
      <w:r w:rsidR="00955009">
        <w:rPr>
          <w:noProof/>
          <w:lang w:val="fr-FR"/>
        </w:rPr>
        <mc:AlternateContent>
          <mc:Choice Requires="wps">
            <w:drawing>
              <wp:anchor distT="0" distB="0" distL="114300" distR="114300" simplePos="0" relativeHeight="251659264" behindDoc="0" locked="0" layoutInCell="1" allowOverlap="1" wp14:anchorId="314C16A4" wp14:editId="2FDE42DF">
                <wp:simplePos x="0" y="0"/>
                <wp:positionH relativeFrom="margin">
                  <wp:posOffset>0</wp:posOffset>
                </wp:positionH>
                <wp:positionV relativeFrom="paragraph">
                  <wp:posOffset>-635</wp:posOffset>
                </wp:positionV>
                <wp:extent cx="1272540" cy="1066800"/>
                <wp:effectExtent l="0" t="0" r="3810" b="0"/>
                <wp:wrapNone/>
                <wp:docPr id="234016542" name="Zone de texte 3"/>
                <wp:cNvGraphicFramePr/>
                <a:graphic xmlns:a="http://schemas.openxmlformats.org/drawingml/2006/main">
                  <a:graphicData uri="http://schemas.microsoft.com/office/word/2010/wordprocessingShape">
                    <wps:wsp>
                      <wps:cNvSpPr txBox="1"/>
                      <wps:spPr>
                        <a:xfrm>
                          <a:off x="0" y="0"/>
                          <a:ext cx="1272540" cy="1066800"/>
                        </a:xfrm>
                        <a:prstGeom prst="rect">
                          <a:avLst/>
                        </a:prstGeom>
                        <a:solidFill>
                          <a:schemeClr val="lt1"/>
                        </a:solidFill>
                        <a:ln w="6350">
                          <a:noFill/>
                        </a:ln>
                      </wps:spPr>
                      <wps:txbx>
                        <w:txbxContent>
                          <w:p w14:paraId="365EBEFF" w14:textId="77777777" w:rsidR="00955009" w:rsidRDefault="00955009" w:rsidP="00955009">
                            <w:pPr>
                              <w:pStyle w:val="Sansinterligne"/>
                              <w:jc w:val="both"/>
                            </w:pPr>
                            <w:r>
                              <w:t>Notions qui se développent au même moment :</w:t>
                            </w:r>
                          </w:p>
                          <w:p w14:paraId="6BD20192" w14:textId="77777777" w:rsidR="00955009" w:rsidRPr="00ED7778" w:rsidRDefault="00955009" w:rsidP="00955009">
                            <w:pPr>
                              <w:pStyle w:val="Sansinterligne"/>
                              <w:jc w:val="both"/>
                              <w:rPr>
                                <w:i/>
                                <w:iCs/>
                              </w:rPr>
                            </w:pPr>
                            <w:r>
                              <w:rPr>
                                <w:i/>
                                <w:iCs/>
                              </w:rPr>
                              <w:t xml:space="preserve">- </w:t>
                            </w:r>
                            <w:r w:rsidRPr="00ED7778">
                              <w:rPr>
                                <w:i/>
                                <w:iCs/>
                              </w:rPr>
                              <w:t>La sobriété</w:t>
                            </w:r>
                          </w:p>
                          <w:p w14:paraId="72931C12" w14:textId="1FC71FA4" w:rsidR="00955009" w:rsidRDefault="00955009" w:rsidP="00955009">
                            <w:pPr>
                              <w:pStyle w:val="Sansinterligne"/>
                              <w:jc w:val="both"/>
                            </w:pPr>
                            <w:r>
                              <w:t xml:space="preserve">- La </w:t>
                            </w:r>
                            <w:r w:rsidRPr="00955009">
                              <w:rPr>
                                <w:b/>
                                <w:bCs/>
                              </w:rPr>
                              <w:t>f</w:t>
                            </w:r>
                            <w:r>
                              <w:rPr>
                                <w:b/>
                                <w:bCs/>
                              </w:rPr>
                              <w:t>rugalité</w:t>
                            </w:r>
                          </w:p>
                          <w:p w14:paraId="10A8DD3F" w14:textId="0DA1A695" w:rsidR="00955009" w:rsidRPr="00955009" w:rsidRDefault="00955009" w:rsidP="00955009">
                            <w:pPr>
                              <w:pStyle w:val="Sansinterligne"/>
                              <w:jc w:val="both"/>
                              <w:rPr>
                                <w:b/>
                                <w:bCs/>
                              </w:rPr>
                            </w:pPr>
                            <w:r>
                              <w:t>- L’</w:t>
                            </w:r>
                            <w:r>
                              <w:rPr>
                                <w:b/>
                                <w:bCs/>
                              </w:rPr>
                              <w:t>austérité</w:t>
                            </w:r>
                          </w:p>
                          <w:p w14:paraId="393C735C" w14:textId="77777777" w:rsidR="00955009" w:rsidRPr="00627763" w:rsidRDefault="00955009" w:rsidP="00955009">
                            <w:pPr>
                              <w:rPr>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4C16A4" id="Zone de texte 3" o:spid="_x0000_s1028" type="#_x0000_t202" style="position:absolute;margin-left:0;margin-top:-.05pt;width:100.2pt;height:8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" fillcolor="white [3201]" stroked="f" strokeweight=".5pt">
                <v:textbox>
                  <w:txbxContent>
                    <w:p w14:paraId="365EBEFF" w14:textId="77777777" w:rsidR="00955009" w:rsidRDefault="00955009" w:rsidP="00955009">
                      <w:pPr>
                        <w:pStyle w:val="Sansinterligne"/>
                        <w:jc w:val="both"/>
                      </w:pPr>
                      <w:r>
                        <w:t>Notions qui se développent au même moment :</w:t>
                      </w:r>
                    </w:p>
                    <w:p w14:paraId="6BD20192" w14:textId="77777777" w:rsidR="00955009" w:rsidRPr="00ED7778" w:rsidRDefault="00955009" w:rsidP="00955009">
                      <w:pPr>
                        <w:pStyle w:val="Sansinterligne"/>
                        <w:jc w:val="both"/>
                        <w:rPr>
                          <w:i/>
                          <w:iCs/>
                        </w:rPr>
                      </w:pPr>
                      <w:r>
                        <w:rPr>
                          <w:i/>
                          <w:iCs/>
                        </w:rPr>
                        <w:t xml:space="preserve">- </w:t>
                      </w:r>
                      <w:r w:rsidRPr="00ED7778">
                        <w:rPr>
                          <w:i/>
                          <w:iCs/>
                        </w:rPr>
                        <w:t>La sobriété</w:t>
                      </w:r>
                    </w:p>
                    <w:p w14:paraId="72931C12" w14:textId="1FC71FA4" w:rsidR="00955009" w:rsidRDefault="00955009" w:rsidP="00955009">
                      <w:pPr>
                        <w:pStyle w:val="Sansinterligne"/>
                        <w:jc w:val="both"/>
                      </w:pPr>
                      <w:r>
                        <w:t xml:space="preserve">- La </w:t>
                      </w:r>
                      <w:r w:rsidRPr="00955009">
                        <w:rPr>
                          <w:b/>
                          <w:bCs/>
                        </w:rPr>
                        <w:t>f</w:t>
                      </w:r>
                      <w:r>
                        <w:rPr>
                          <w:b/>
                          <w:bCs/>
                        </w:rPr>
                        <w:t>rugalité</w:t>
                      </w:r>
                    </w:p>
                    <w:p w14:paraId="10A8DD3F" w14:textId="0DA1A695" w:rsidR="00955009" w:rsidRPr="00955009" w:rsidRDefault="00955009" w:rsidP="00955009">
                      <w:pPr>
                        <w:pStyle w:val="Sansinterligne"/>
                        <w:jc w:val="both"/>
                        <w:rPr>
                          <w:b/>
                          <w:bCs/>
                        </w:rPr>
                      </w:pPr>
                      <w:r>
                        <w:t>- L’</w:t>
                      </w:r>
                      <w:r>
                        <w:rPr>
                          <w:b/>
                          <w:bCs/>
                        </w:rPr>
                        <w:t>austérité</w:t>
                      </w:r>
                    </w:p>
                    <w:p w14:paraId="393C735C" w14:textId="77777777" w:rsidR="00955009" w:rsidRPr="00627763" w:rsidRDefault="00955009" w:rsidP="00955009">
                      <w:pPr>
                        <w:rPr>
                          <w:lang w:val="fr-FR"/>
                        </w:rPr>
                      </w:pPr>
                    </w:p>
                  </w:txbxContent>
                </v:textbox>
                <w10:wrap anchorx="margin"/>
              </v:shape>
            </w:pict>
          </mc:Fallback>
        </mc:AlternateContent>
      </w:r>
      <w:r w:rsidR="00955009" w:rsidRPr="00955009">
        <w:rPr>
          <w:iCs/>
        </w:rPr>
        <w:t xml:space="preserve">  </w:t>
      </w:r>
    </w:p>
    <w:p w14:paraId="5D9235C3" w14:textId="667DA31F" w:rsidR="00955009" w:rsidRPr="00CF2D65" w:rsidRDefault="00955009" w:rsidP="005E2048">
      <w:pPr>
        <w:rPr>
          <w:iCs/>
          <w:lang w:val="fr-FR"/>
        </w:rPr>
      </w:pPr>
    </w:p>
    <w:p w14:paraId="73731CA8" w14:textId="65818350" w:rsidR="005E2048" w:rsidRPr="00CF2D65" w:rsidRDefault="00517CA0" w:rsidP="005E2048">
      <w:pPr>
        <w:rPr>
          <w:iCs/>
          <w:lang w:val="fr-FR"/>
        </w:rPr>
      </w:pPr>
      <w:r w:rsidRPr="00CF2D65">
        <w:rPr>
          <w:noProof/>
          <w:lang w:val="fr-FR"/>
        </w:rPr>
        <w:drawing>
          <wp:inline distT="0" distB="0" distL="0" distR="0" wp14:anchorId="1767214A" wp14:editId="686E7FD2">
            <wp:extent cx="1207770" cy="361950"/>
            <wp:effectExtent l="0" t="0" r="0" b="0"/>
            <wp:docPr id="42" name="Image 42"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1F68FD38" w14:textId="344F69F9" w:rsidR="005E2048" w:rsidRPr="00CF2D65" w:rsidRDefault="005E2048" w:rsidP="005E2048">
      <w:pPr>
        <w:rPr>
          <w:b/>
          <w:lang w:val="fr-FR"/>
        </w:rPr>
      </w:pPr>
      <w:r w:rsidRPr="00CF2D65">
        <w:rPr>
          <w:b/>
          <w:lang w:val="fr-FR"/>
        </w:rPr>
        <w:t>Consigne</w:t>
      </w:r>
    </w:p>
    <w:p w14:paraId="19C71055" w14:textId="0F1BA523" w:rsidR="005E2048" w:rsidRPr="00CF2D65" w:rsidRDefault="005E2048" w:rsidP="005E2048">
      <w:pPr>
        <w:rPr>
          <w:lang w:val="fr-FR"/>
        </w:rPr>
      </w:pPr>
      <w:r w:rsidRPr="00CF2D65">
        <w:rPr>
          <w:lang w:val="fr-FR"/>
        </w:rPr>
        <w:t>Texte de la consigne.</w:t>
      </w:r>
    </w:p>
    <w:p w14:paraId="04CA4F32" w14:textId="48FCEE34" w:rsidR="005E2048" w:rsidRDefault="008F7E2A" w:rsidP="005E2048">
      <w:pPr>
        <w:rPr>
          <w:lang w:val="fr-FR"/>
        </w:rPr>
      </w:pPr>
      <w:r>
        <w:rPr>
          <w:noProof/>
          <w:lang w:val="fr-FR"/>
        </w:rPr>
        <mc:AlternateContent>
          <mc:Choice Requires="wps">
            <w:drawing>
              <wp:anchor distT="0" distB="0" distL="114300" distR="114300" simplePos="0" relativeHeight="251665408" behindDoc="0" locked="0" layoutInCell="1" allowOverlap="1" wp14:anchorId="6825A5DA" wp14:editId="186D37F8">
                <wp:simplePos x="0" y="0"/>
                <wp:positionH relativeFrom="margin">
                  <wp:align>left</wp:align>
                </wp:positionH>
                <wp:positionV relativeFrom="paragraph">
                  <wp:posOffset>149225</wp:posOffset>
                </wp:positionV>
                <wp:extent cx="5615940" cy="533400"/>
                <wp:effectExtent l="0" t="0" r="3810" b="0"/>
                <wp:wrapNone/>
                <wp:docPr id="1430511196" name="Zone de texte 10"/>
                <wp:cNvGraphicFramePr/>
                <a:graphic xmlns:a="http://schemas.openxmlformats.org/drawingml/2006/main">
                  <a:graphicData uri="http://schemas.microsoft.com/office/word/2010/wordprocessingShape">
                    <wps:wsp>
                      <wps:cNvSpPr txBox="1"/>
                      <wps:spPr>
                        <a:xfrm>
                          <a:off x="0" y="0"/>
                          <a:ext cx="5615940" cy="533400"/>
                        </a:xfrm>
                        <a:prstGeom prst="rect">
                          <a:avLst/>
                        </a:prstGeom>
                        <a:solidFill>
                          <a:schemeClr val="lt1"/>
                        </a:solidFill>
                        <a:ln w="6350">
                          <a:noFill/>
                        </a:ln>
                      </wps:spPr>
                      <wps:txbx>
                        <w:txbxContent>
                          <w:p w14:paraId="26C98D77" w14:textId="2ABF45CA" w:rsidR="008F7E2A" w:rsidRDefault="008F7E2A" w:rsidP="008F7E2A">
                            <w:pPr>
                              <w:pStyle w:val="Paragraphedeliste"/>
                              <w:numPr>
                                <w:ilvl w:val="0"/>
                                <w:numId w:val="10"/>
                              </w:numPr>
                              <w:jc w:val="both"/>
                            </w:pPr>
                            <w:r>
                              <w:t xml:space="preserve">La sobriété est au cœur d’une pensée de la </w:t>
                            </w:r>
                            <w:r>
                              <w:rPr>
                                <w:b/>
                                <w:bCs/>
                              </w:rPr>
                              <w:t>décroissance</w:t>
                            </w:r>
                            <w:r>
                              <w:rPr>
                                <w:color w:val="A6A6A6" w:themeColor="background1" w:themeShade="A6"/>
                              </w:rPr>
                              <w:t xml:space="preserve"> </w:t>
                            </w:r>
                            <w:r>
                              <w:t>qui repose sur des aménagements mettant en question nos habitudes</w:t>
                            </w:r>
                            <w:r>
                              <w:rPr>
                                <w:color w:val="A6A6A6" w:themeColor="background1" w:themeShade="A6"/>
                              </w:rPr>
                              <w:t xml:space="preserve"> </w:t>
                            </w:r>
                            <w:r>
                              <w:t xml:space="preserve">et nos </w:t>
                            </w:r>
                            <w:r>
                              <w:rPr>
                                <w:b/>
                                <w:bCs/>
                              </w:rPr>
                              <w:t>normes de confort</w:t>
                            </w:r>
                            <w:r w:rsidRPr="00A9774F">
                              <w:t>.</w:t>
                            </w:r>
                          </w:p>
                          <w:p w14:paraId="1D44D112" w14:textId="77777777" w:rsidR="008F7E2A" w:rsidRPr="00FC72ED" w:rsidRDefault="008F7E2A" w:rsidP="008F7E2A">
                            <w:pPr>
                              <w:rPr>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25A5DA" id="Zone de texte 10" o:spid="_x0000_s1029" type="#_x0000_t202" style="position:absolute;margin-left:0;margin-top:11.75pt;width:442.2pt;height:42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" fillcolor="white [3201]" stroked="f" strokeweight=".5pt">
                <v:textbox>
                  <w:txbxContent>
                    <w:p w14:paraId="26C98D77" w14:textId="2ABF45CA" w:rsidR="008F7E2A" w:rsidRDefault="008F7E2A" w:rsidP="008F7E2A">
                      <w:pPr>
                        <w:pStyle w:val="Paragraphedeliste"/>
                        <w:numPr>
                          <w:ilvl w:val="0"/>
                          <w:numId w:val="10"/>
                        </w:numPr>
                        <w:jc w:val="both"/>
                      </w:pPr>
                      <w:r>
                        <w:t xml:space="preserve">La sobriété est au cœur d’une pensée de la </w:t>
                      </w:r>
                      <w:r>
                        <w:rPr>
                          <w:b/>
                          <w:bCs/>
                        </w:rPr>
                        <w:t>décroissance</w:t>
                      </w:r>
                      <w:r>
                        <w:rPr>
                          <w:color w:val="A6A6A6" w:themeColor="background1" w:themeShade="A6"/>
                        </w:rPr>
                        <w:t xml:space="preserve"> </w:t>
                      </w:r>
                      <w:r>
                        <w:t>qui repose sur des aménagements mettant en question nos habitudes</w:t>
                      </w:r>
                      <w:r>
                        <w:rPr>
                          <w:color w:val="A6A6A6" w:themeColor="background1" w:themeShade="A6"/>
                        </w:rPr>
                        <w:t xml:space="preserve"> </w:t>
                      </w:r>
                      <w:r>
                        <w:t xml:space="preserve">et nos </w:t>
                      </w:r>
                      <w:r>
                        <w:rPr>
                          <w:b/>
                          <w:bCs/>
                        </w:rPr>
                        <w:t>normes de confort</w:t>
                      </w:r>
                      <w:r w:rsidRPr="00A9774F">
                        <w:t>.</w:t>
                      </w:r>
                    </w:p>
                    <w:p w14:paraId="1D44D112" w14:textId="77777777" w:rsidR="008F7E2A" w:rsidRPr="00FC72ED" w:rsidRDefault="008F7E2A" w:rsidP="008F7E2A">
                      <w:pPr>
                        <w:rPr>
                          <w:lang w:val="fr-FR"/>
                        </w:rPr>
                      </w:pPr>
                    </w:p>
                  </w:txbxContent>
                </v:textbox>
                <w10:wrap anchorx="margin"/>
              </v:shape>
            </w:pict>
          </mc:Fallback>
        </mc:AlternateContent>
      </w:r>
    </w:p>
    <w:p w14:paraId="3D27BD3F" w14:textId="35993252" w:rsidR="008F7E2A" w:rsidRDefault="008F7E2A" w:rsidP="005E2048">
      <w:pPr>
        <w:rPr>
          <w:lang w:val="fr-FR"/>
        </w:rPr>
      </w:pPr>
    </w:p>
    <w:p w14:paraId="05ABA002" w14:textId="59F5E271" w:rsidR="008F7E2A" w:rsidRDefault="008F7E2A" w:rsidP="005E2048">
      <w:pPr>
        <w:rPr>
          <w:lang w:val="fr-FR"/>
        </w:rPr>
      </w:pPr>
    </w:p>
    <w:p w14:paraId="784F18AB" w14:textId="77777777" w:rsidR="008F7E2A" w:rsidRDefault="008F7E2A" w:rsidP="005E2048">
      <w:pPr>
        <w:rPr>
          <w:lang w:val="fr-FR"/>
        </w:rPr>
      </w:pPr>
    </w:p>
    <w:p w14:paraId="37937C42" w14:textId="77777777" w:rsidR="008F7E2A" w:rsidRDefault="008F7E2A" w:rsidP="005E2048">
      <w:pPr>
        <w:rPr>
          <w:lang w:val="fr-FR"/>
        </w:rPr>
      </w:pPr>
    </w:p>
    <w:p w14:paraId="11A58715" w14:textId="41FC1A3B" w:rsidR="00955009" w:rsidRDefault="00955009" w:rsidP="005E2048">
      <w:pPr>
        <w:rPr>
          <w:lang w:val="fr-FR"/>
        </w:rPr>
      </w:pPr>
      <w:r>
        <w:rPr>
          <w:noProof/>
          <w:lang w:val="fr-FR"/>
        </w:rPr>
        <w:lastRenderedPageBreak/>
        <w:drawing>
          <wp:inline distT="0" distB="0" distL="0" distR="0" wp14:anchorId="1265B496" wp14:editId="76EC75C2">
            <wp:extent cx="1207770" cy="361950"/>
            <wp:effectExtent l="0" t="0" r="0" b="0"/>
            <wp:docPr id="2147229986" name="Image 2147229986"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65440825" w14:textId="77777777" w:rsidR="00955009" w:rsidRPr="00CF2D65" w:rsidRDefault="00955009" w:rsidP="00955009">
      <w:pPr>
        <w:rPr>
          <w:b/>
          <w:lang w:val="fr-FR"/>
        </w:rPr>
      </w:pPr>
      <w:r w:rsidRPr="00CF2D65">
        <w:rPr>
          <w:b/>
          <w:lang w:val="fr-FR"/>
        </w:rPr>
        <w:t>Consigne</w:t>
      </w:r>
    </w:p>
    <w:p w14:paraId="4AD2848F" w14:textId="5A7D5A51" w:rsidR="00955009" w:rsidRPr="00955009" w:rsidRDefault="00955009" w:rsidP="00955009">
      <w:pPr>
        <w:jc w:val="both"/>
        <w:rPr>
          <w:lang w:val="fr-FR"/>
        </w:rPr>
      </w:pPr>
      <w:r w:rsidRPr="00955009">
        <w:rPr>
          <w:lang w:val="fr-FR"/>
        </w:rPr>
        <w:t xml:space="preserve">D’où vient le mot « sobriété » et que veut-il dire à l’origine ? </w:t>
      </w:r>
      <w:r w:rsidRPr="00955009">
        <w:rPr>
          <w:rFonts w:cs="Tahoma"/>
          <w:lang w:val="fr-BE"/>
        </w:rPr>
        <w:t>É</w:t>
      </w:r>
      <w:r w:rsidRPr="00955009">
        <w:rPr>
          <w:lang w:val="fr-FR"/>
        </w:rPr>
        <w:t xml:space="preserve">coutez l’explication et complétez les phrases ci-dessous avec les mots suivants, comme dans l’exemple. </w:t>
      </w:r>
    </w:p>
    <w:p w14:paraId="4052861D" w14:textId="77777777" w:rsidR="00955009" w:rsidRPr="00CF2D65" w:rsidRDefault="00955009" w:rsidP="005E2048">
      <w:pPr>
        <w:rPr>
          <w:lang w:val="fr-FR"/>
        </w:rPr>
      </w:pPr>
    </w:p>
    <w:p w14:paraId="604CDB1F" w14:textId="77777777" w:rsidR="005E2048" w:rsidRPr="00CF2D65" w:rsidRDefault="005E2048" w:rsidP="005E2048">
      <w:pPr>
        <w:rPr>
          <w:b/>
          <w:lang w:val="fr-FR"/>
        </w:rPr>
      </w:pPr>
      <w:r w:rsidRPr="00CF2D65">
        <w:rPr>
          <w:b/>
          <w:lang w:val="fr-FR"/>
        </w:rPr>
        <w:t xml:space="preserve">Mise en œuvre </w:t>
      </w:r>
    </w:p>
    <w:p w14:paraId="7F7F29AC" w14:textId="5524F839" w:rsidR="005E2048" w:rsidRPr="00955009" w:rsidRDefault="00955009" w:rsidP="005E2048">
      <w:pPr>
        <w:pStyle w:val="Paragraphedeliste"/>
        <w:numPr>
          <w:ilvl w:val="0"/>
          <w:numId w:val="3"/>
        </w:numPr>
        <w:rPr>
          <w:i/>
          <w:iCs/>
        </w:rPr>
      </w:pPr>
      <w:r>
        <w:rPr>
          <w:rFonts w:eastAsia="Arial Unicode MS"/>
        </w:rPr>
        <w:t xml:space="preserve">Conserver les binômes et prendre connaissance de la consigne.   </w:t>
      </w:r>
    </w:p>
    <w:p w14:paraId="7C010A90" w14:textId="0BBA4143" w:rsidR="00955009" w:rsidRPr="00DF6FAE" w:rsidRDefault="00955009" w:rsidP="00955009">
      <w:pPr>
        <w:pStyle w:val="Paragraphedeliste"/>
        <w:numPr>
          <w:ilvl w:val="0"/>
          <w:numId w:val="3"/>
        </w:numPr>
        <w:jc w:val="both"/>
        <w:rPr>
          <w:i/>
          <w:iCs/>
        </w:rPr>
      </w:pPr>
      <w:r w:rsidRPr="0064693B">
        <w:rPr>
          <w:rFonts w:eastAsia="Arial Unicode MS"/>
        </w:rPr>
        <w:t>Diffuser</w:t>
      </w:r>
      <w:r>
        <w:rPr>
          <w:rFonts w:eastAsia="Arial Unicode MS"/>
        </w:rPr>
        <w:t xml:space="preserve"> la vidéo </w:t>
      </w:r>
      <w:r w:rsidRPr="00681B47">
        <w:rPr>
          <w:rFonts w:eastAsia="Arial Unicode MS"/>
          <w:b/>
          <w:bCs/>
        </w:rPr>
        <w:t>de 0</w:t>
      </w:r>
      <w:r w:rsidR="00681B47" w:rsidRPr="00681B47">
        <w:rPr>
          <w:rFonts w:eastAsia="Arial Unicode MS"/>
          <w:b/>
          <w:bCs/>
        </w:rPr>
        <w:t>1</w:t>
      </w:r>
      <w:r w:rsidRPr="00681B47">
        <w:rPr>
          <w:rFonts w:eastAsia="Arial Unicode MS"/>
          <w:b/>
          <w:bCs/>
        </w:rPr>
        <w:t xml:space="preserve">’ </w:t>
      </w:r>
      <w:r w:rsidR="00681B47" w:rsidRPr="00681B47">
        <w:rPr>
          <w:rFonts w:eastAsia="Arial Unicode MS"/>
          <w:b/>
          <w:bCs/>
        </w:rPr>
        <w:t>21</w:t>
      </w:r>
      <w:r w:rsidRPr="00681B47">
        <w:rPr>
          <w:rFonts w:eastAsia="Arial Unicode MS"/>
          <w:b/>
          <w:bCs/>
        </w:rPr>
        <w:t xml:space="preserve"> à </w:t>
      </w:r>
      <w:r w:rsidR="00681B47" w:rsidRPr="00681B47">
        <w:rPr>
          <w:rFonts w:eastAsia="Arial Unicode MS"/>
          <w:b/>
          <w:bCs/>
        </w:rPr>
        <w:t>02’</w:t>
      </w:r>
      <w:r w:rsidR="00681B47">
        <w:rPr>
          <w:rFonts w:eastAsia="Arial Unicode MS"/>
          <w:b/>
          <w:bCs/>
        </w:rPr>
        <w:t xml:space="preserve"> </w:t>
      </w:r>
      <w:r w:rsidR="00681B47" w:rsidRPr="00681B47">
        <w:rPr>
          <w:rFonts w:eastAsia="Arial Unicode MS"/>
          <w:b/>
          <w:bCs/>
        </w:rPr>
        <w:t>05</w:t>
      </w:r>
      <w:r w:rsidRPr="00681B47">
        <w:rPr>
          <w:rFonts w:eastAsia="Arial Unicode MS"/>
        </w:rPr>
        <w:t xml:space="preserve">, </w:t>
      </w:r>
      <w:r w:rsidRPr="0064693B">
        <w:rPr>
          <w:rFonts w:eastAsia="Arial Unicode MS"/>
          <w:u w:val="single"/>
        </w:rPr>
        <w:t>avec le son</w:t>
      </w:r>
      <w:r w:rsidRPr="0064693B">
        <w:rPr>
          <w:rFonts w:eastAsia="Arial Unicode MS"/>
        </w:rPr>
        <w:t xml:space="preserve"> et sans les sous-titres.</w:t>
      </w:r>
    </w:p>
    <w:p w14:paraId="29C81602" w14:textId="1AFE4B07" w:rsidR="00955009" w:rsidRPr="006B21DF" w:rsidRDefault="00955009" w:rsidP="006B21DF">
      <w:pPr>
        <w:pStyle w:val="Paragraphedeliste"/>
        <w:numPr>
          <w:ilvl w:val="0"/>
          <w:numId w:val="3"/>
        </w:numPr>
        <w:jc w:val="both"/>
        <w:rPr>
          <w:i/>
          <w:iCs/>
        </w:rPr>
      </w:pPr>
      <w:r w:rsidRPr="0064693B">
        <w:t xml:space="preserve">Laisser un temps de réponse et mettre en commun en grand groupe. </w:t>
      </w:r>
    </w:p>
    <w:p w14:paraId="4C6E9D86" w14:textId="60777346" w:rsidR="005E2048" w:rsidRPr="00CF2D65" w:rsidRDefault="00517CA0" w:rsidP="005E2048">
      <w:pPr>
        <w:rPr>
          <w:iCs/>
          <w:lang w:val="fr-FR"/>
        </w:rPr>
      </w:pPr>
      <w:r w:rsidRPr="00CF2D65">
        <w:rPr>
          <w:iCs/>
          <w:noProof/>
          <w:lang w:val="fr-FR"/>
        </w:rPr>
        <w:drawing>
          <wp:inline distT="0" distB="0" distL="0" distR="0" wp14:anchorId="5829D185" wp14:editId="1778233C">
            <wp:extent cx="1323975" cy="361950"/>
            <wp:effectExtent l="0" t="0" r="9525" b="0"/>
            <wp:docPr id="53" name="Image 53"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C:\Users\VMOISAN\AppData\Local\Microsoft\Windows\INetCache\Content.Word\corrigé.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B2C2EB7" w14:textId="13F730D1" w:rsidR="005E2048" w:rsidRPr="00CF2D65" w:rsidRDefault="00083F73" w:rsidP="005E2048">
      <w:pPr>
        <w:rPr>
          <w:iCs/>
          <w:lang w:val="fr-FR"/>
        </w:rPr>
      </w:pPr>
      <w:r>
        <w:rPr>
          <w:iCs/>
          <w:lang w:val="fr-FR"/>
        </w:rPr>
        <w:t xml:space="preserve">2. contraire ; 3. étymologique ; 4. définition ; propre ; 5. grec ; sobriété.  </w:t>
      </w:r>
    </w:p>
    <w:p w14:paraId="3CBDA3D3" w14:textId="77777777" w:rsidR="00704307" w:rsidRPr="00CF2D65" w:rsidRDefault="00704307" w:rsidP="00704307">
      <w:pPr>
        <w:rPr>
          <w:iCs/>
          <w:lang w:val="fr-FR"/>
        </w:rPr>
      </w:pPr>
    </w:p>
    <w:p w14:paraId="5242B7F5" w14:textId="7CB8A9B1" w:rsidR="00704307" w:rsidRPr="00CF2D65" w:rsidRDefault="00517CA0" w:rsidP="00704307">
      <w:pPr>
        <w:rPr>
          <w:b/>
          <w:lang w:val="fr-FR"/>
        </w:rPr>
      </w:pPr>
      <w:r w:rsidRPr="00CF2D65">
        <w:rPr>
          <w:noProof/>
          <w:lang w:val="fr-FR"/>
        </w:rPr>
        <w:drawing>
          <wp:inline distT="0" distB="0" distL="0" distR="0" wp14:anchorId="5F505BD0" wp14:editId="50458E7D">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CF2D65">
        <w:rPr>
          <w:noProof/>
          <w:lang w:val="fr-FR"/>
        </w:rPr>
        <w:drawing>
          <wp:inline distT="0" distB="0" distL="0" distR="0" wp14:anchorId="5352DCE4" wp14:editId="417212BC">
            <wp:extent cx="1781175" cy="361950"/>
            <wp:effectExtent l="0" t="0" r="9525" b="0"/>
            <wp:docPr id="44" name="Image 44"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649817D4" w14:textId="77777777" w:rsidR="00396052" w:rsidRPr="00CF2D65" w:rsidRDefault="00396052" w:rsidP="00704307">
      <w:pPr>
        <w:rPr>
          <w:b/>
          <w:lang w:val="fr-FR"/>
        </w:rPr>
      </w:pPr>
    </w:p>
    <w:p w14:paraId="39D71A73" w14:textId="77777777" w:rsidR="00704307" w:rsidRPr="00CF2D65" w:rsidRDefault="00704307" w:rsidP="00704307">
      <w:pPr>
        <w:rPr>
          <w:b/>
          <w:lang w:val="fr-FR"/>
        </w:rPr>
      </w:pPr>
      <w:r w:rsidRPr="00CF2D65">
        <w:rPr>
          <w:b/>
          <w:lang w:val="fr-FR"/>
        </w:rPr>
        <w:t>Consigne</w:t>
      </w:r>
    </w:p>
    <w:p w14:paraId="09205744" w14:textId="402EC1DA" w:rsidR="00396052" w:rsidRDefault="005D6932" w:rsidP="004A7EAF">
      <w:pPr>
        <w:jc w:val="both"/>
        <w:rPr>
          <w:b/>
          <w:lang w:val="fr-FR"/>
        </w:rPr>
      </w:pPr>
      <w:r>
        <w:rPr>
          <w:lang w:val="fr-FR"/>
        </w:rPr>
        <w:t>D</w:t>
      </w:r>
      <w:r w:rsidR="006B21DF">
        <w:rPr>
          <w:bCs/>
          <w:lang w:val="fr-FR"/>
        </w:rPr>
        <w:t>ans quels contextes</w:t>
      </w:r>
      <w:r w:rsidR="00083F73" w:rsidRPr="00083F73">
        <w:rPr>
          <w:bCs/>
          <w:lang w:val="fr-FR"/>
        </w:rPr>
        <w:t xml:space="preserve"> le mot « sobriété » a-t-il récemment évolué ? </w:t>
      </w:r>
      <w:r w:rsidR="00083F73" w:rsidRPr="00083F73">
        <w:rPr>
          <w:rFonts w:cs="Tahoma"/>
          <w:bCs/>
          <w:lang w:val="fr-BE"/>
        </w:rPr>
        <w:t>É</w:t>
      </w:r>
      <w:r w:rsidR="00083F73" w:rsidRPr="00083F73">
        <w:rPr>
          <w:bCs/>
          <w:lang w:val="fr-FR"/>
        </w:rPr>
        <w:t>coutez l’explication et répondez aux trois questions ci-dessous.</w:t>
      </w:r>
    </w:p>
    <w:p w14:paraId="019766FA" w14:textId="77777777" w:rsidR="00083F73" w:rsidRPr="00CF2D65" w:rsidRDefault="00083F73" w:rsidP="00704307">
      <w:pPr>
        <w:rPr>
          <w:lang w:val="fr-FR"/>
        </w:rPr>
      </w:pPr>
    </w:p>
    <w:p w14:paraId="38C07D15" w14:textId="77777777" w:rsidR="00704307" w:rsidRPr="00CF2D65" w:rsidRDefault="00704307" w:rsidP="00704307">
      <w:pPr>
        <w:rPr>
          <w:b/>
          <w:lang w:val="fr-FR"/>
        </w:rPr>
      </w:pPr>
      <w:r w:rsidRPr="00CF2D65">
        <w:rPr>
          <w:b/>
          <w:lang w:val="fr-FR"/>
        </w:rPr>
        <w:t xml:space="preserve">Mise en œuvre </w:t>
      </w:r>
    </w:p>
    <w:p w14:paraId="3A1E52E2" w14:textId="4B908B30" w:rsidR="00083F73" w:rsidRPr="006F3CCB" w:rsidRDefault="00083F73" w:rsidP="00083F73">
      <w:pPr>
        <w:pStyle w:val="Paragraphedeliste"/>
        <w:numPr>
          <w:ilvl w:val="0"/>
          <w:numId w:val="3"/>
        </w:numPr>
        <w:jc w:val="both"/>
        <w:rPr>
          <w:i/>
          <w:iCs/>
        </w:rPr>
      </w:pPr>
      <w:r>
        <w:rPr>
          <w:rFonts w:eastAsia="Arial Unicode MS"/>
        </w:rPr>
        <w:t xml:space="preserve">Former de nouveaux binômes. Prendre connaissance de la consigne et des questions. </w:t>
      </w:r>
    </w:p>
    <w:p w14:paraId="385E79D9" w14:textId="1B61A316" w:rsidR="00083F73" w:rsidRPr="006F3CCB" w:rsidRDefault="00083F73" w:rsidP="00083F73">
      <w:pPr>
        <w:pStyle w:val="Paragraphedeliste"/>
        <w:numPr>
          <w:ilvl w:val="0"/>
          <w:numId w:val="3"/>
        </w:numPr>
        <w:jc w:val="both"/>
        <w:rPr>
          <w:i/>
          <w:iCs/>
        </w:rPr>
      </w:pPr>
      <w:r w:rsidRPr="0064693B">
        <w:rPr>
          <w:rFonts w:eastAsia="Arial Unicode MS"/>
        </w:rPr>
        <w:t>Diffuser</w:t>
      </w:r>
      <w:r>
        <w:rPr>
          <w:rFonts w:eastAsia="Arial Unicode MS"/>
        </w:rPr>
        <w:t xml:space="preserve"> la vidéo </w:t>
      </w:r>
      <w:r w:rsidRPr="006F3CCB">
        <w:rPr>
          <w:rFonts w:eastAsia="Arial Unicode MS"/>
          <w:b/>
          <w:bCs/>
        </w:rPr>
        <w:t xml:space="preserve">de </w:t>
      </w:r>
      <w:r w:rsidRPr="00681B47">
        <w:rPr>
          <w:rFonts w:eastAsia="Arial Unicode MS"/>
          <w:b/>
          <w:bCs/>
        </w:rPr>
        <w:t>0</w:t>
      </w:r>
      <w:r w:rsidR="00681B47" w:rsidRPr="00681B47">
        <w:rPr>
          <w:rFonts w:eastAsia="Arial Unicode MS"/>
          <w:b/>
          <w:bCs/>
        </w:rPr>
        <w:t>2</w:t>
      </w:r>
      <w:r w:rsidRPr="00681B47">
        <w:rPr>
          <w:rFonts w:eastAsia="Arial Unicode MS"/>
          <w:b/>
          <w:bCs/>
        </w:rPr>
        <w:t>’</w:t>
      </w:r>
      <w:r w:rsidR="00681B47" w:rsidRPr="00681B47">
        <w:rPr>
          <w:rFonts w:eastAsia="Arial Unicode MS"/>
          <w:b/>
          <w:bCs/>
        </w:rPr>
        <w:t xml:space="preserve"> 06</w:t>
      </w:r>
      <w:r w:rsidRPr="00681B47">
        <w:rPr>
          <w:rFonts w:eastAsia="Arial Unicode MS"/>
          <w:b/>
          <w:bCs/>
        </w:rPr>
        <w:t xml:space="preserve"> jusqu’à la fin</w:t>
      </w:r>
      <w:r w:rsidRPr="0064693B">
        <w:rPr>
          <w:rFonts w:eastAsia="Arial Unicode MS"/>
        </w:rPr>
        <w:t xml:space="preserve">, </w:t>
      </w:r>
      <w:r w:rsidRPr="0064693B">
        <w:rPr>
          <w:rFonts w:eastAsia="Arial Unicode MS"/>
          <w:u w:val="single"/>
        </w:rPr>
        <w:t>avec le son</w:t>
      </w:r>
      <w:r w:rsidRPr="0064693B">
        <w:rPr>
          <w:rFonts w:eastAsia="Arial Unicode MS"/>
        </w:rPr>
        <w:t xml:space="preserve"> et sans les sous-titres.</w:t>
      </w:r>
    </w:p>
    <w:p w14:paraId="1B755A31" w14:textId="718507C9" w:rsidR="00083F73" w:rsidRPr="00DF6FAE" w:rsidRDefault="00083F73" w:rsidP="00083F73">
      <w:pPr>
        <w:pStyle w:val="Paragraphedeliste"/>
        <w:numPr>
          <w:ilvl w:val="0"/>
          <w:numId w:val="3"/>
        </w:numPr>
        <w:jc w:val="both"/>
        <w:rPr>
          <w:i/>
          <w:iCs/>
        </w:rPr>
      </w:pPr>
      <w:r>
        <w:rPr>
          <w:rFonts w:eastAsia="Arial Unicode MS"/>
        </w:rPr>
        <w:t xml:space="preserve">Laisser un temps de concertation et de réponse aux binômes. </w:t>
      </w:r>
    </w:p>
    <w:p w14:paraId="0011D3E9" w14:textId="77777777" w:rsidR="00083F73" w:rsidRPr="00D35FE0" w:rsidRDefault="00083F73" w:rsidP="00083F73">
      <w:pPr>
        <w:pStyle w:val="Paragraphedeliste"/>
        <w:numPr>
          <w:ilvl w:val="0"/>
          <w:numId w:val="3"/>
        </w:numPr>
        <w:jc w:val="both"/>
        <w:rPr>
          <w:i/>
          <w:iCs/>
        </w:rPr>
      </w:pPr>
      <w:r>
        <w:t xml:space="preserve">Mettre en commun en grand groupe. </w:t>
      </w:r>
    </w:p>
    <w:p w14:paraId="3C7BC90E" w14:textId="44592840" w:rsidR="00D93A8A" w:rsidRPr="00CF2D65" w:rsidRDefault="00517CA0" w:rsidP="00D93A8A">
      <w:pPr>
        <w:rPr>
          <w:iCs/>
          <w:lang w:val="fr-FR"/>
        </w:rPr>
      </w:pPr>
      <w:r w:rsidRPr="00CF2D65">
        <w:rPr>
          <w:iCs/>
          <w:noProof/>
          <w:lang w:val="fr-FR"/>
        </w:rPr>
        <w:drawing>
          <wp:inline distT="0" distB="0" distL="0" distR="0" wp14:anchorId="7BDFAFF3" wp14:editId="54830560">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573B1D9" w14:textId="25931AB5" w:rsidR="004A7EAF" w:rsidRPr="004A7EAF" w:rsidRDefault="004A7EAF" w:rsidP="00220E63">
      <w:pPr>
        <w:jc w:val="both"/>
        <w:rPr>
          <w:iCs/>
          <w:lang w:val="fr-BE"/>
        </w:rPr>
      </w:pPr>
      <w:r w:rsidRPr="004A7EAF">
        <w:rPr>
          <w:iCs/>
          <w:lang w:val="fr-BE"/>
        </w:rPr>
        <w:t xml:space="preserve">1. </w:t>
      </w:r>
      <w:r w:rsidR="00DA1F75">
        <w:rPr>
          <w:iCs/>
          <w:lang w:val="fr-BE"/>
        </w:rPr>
        <w:t>À l’approche du pic pétrolier, o</w:t>
      </w:r>
      <w:r w:rsidR="00220E63">
        <w:rPr>
          <w:iCs/>
          <w:lang w:val="fr-BE"/>
        </w:rPr>
        <w:t xml:space="preserve">n s’est mis à en parler </w:t>
      </w:r>
      <w:r w:rsidRPr="004A7EAF">
        <w:rPr>
          <w:iCs/>
          <w:lang w:val="fr-BE"/>
        </w:rPr>
        <w:t>dans un contexte d’adaptation à</w:t>
      </w:r>
      <w:r>
        <w:rPr>
          <w:iCs/>
          <w:lang w:val="fr-BE"/>
        </w:rPr>
        <w:t xml:space="preserve"> une contrainte matérielle et énergétique.</w:t>
      </w:r>
    </w:p>
    <w:p w14:paraId="71AF357D" w14:textId="72EFCD93" w:rsidR="004A7EAF" w:rsidRDefault="004A7EAF" w:rsidP="00220E63">
      <w:pPr>
        <w:jc w:val="both"/>
        <w:rPr>
          <w:iCs/>
          <w:lang w:val="fr-FR"/>
        </w:rPr>
      </w:pPr>
      <w:r>
        <w:rPr>
          <w:iCs/>
          <w:lang w:val="fr-FR"/>
        </w:rPr>
        <w:t>2.</w:t>
      </w:r>
      <w:r w:rsidR="00220E63">
        <w:rPr>
          <w:iCs/>
          <w:lang w:val="fr-FR"/>
        </w:rPr>
        <w:t xml:space="preserve"> Il a décollé dans le contexte de la guerre en Ukraine (le gouvernement a présenté alors un plan de sobriété énergétique à laquelle il appelait les citoyens).</w:t>
      </w:r>
    </w:p>
    <w:p w14:paraId="378FBC7D" w14:textId="3B301A10" w:rsidR="004A7EAF" w:rsidRDefault="004A7EAF" w:rsidP="00220E63">
      <w:pPr>
        <w:jc w:val="both"/>
        <w:rPr>
          <w:rFonts w:eastAsia="Garamond" w:cs="Tahoma"/>
          <w:szCs w:val="20"/>
          <w:lang w:val="fr-BE"/>
        </w:rPr>
      </w:pPr>
      <w:r>
        <w:rPr>
          <w:iCs/>
          <w:lang w:val="fr-FR"/>
        </w:rPr>
        <w:t xml:space="preserve">3. </w:t>
      </w:r>
      <w:r w:rsidR="00220E63">
        <w:rPr>
          <w:iCs/>
          <w:lang w:val="fr-FR"/>
        </w:rPr>
        <w:t>La sobriété porte le projet d’</w:t>
      </w:r>
      <w:r w:rsidR="00220E63" w:rsidRPr="00220E63">
        <w:rPr>
          <w:rFonts w:eastAsia="Garamond" w:cs="Tahoma"/>
          <w:szCs w:val="20"/>
          <w:lang w:val="fr-BE"/>
        </w:rPr>
        <w:t>une juste répartition des efforts fournis et des ressources énergétiques afin de rendre les écarts de richesse plus supportables.</w:t>
      </w:r>
    </w:p>
    <w:p w14:paraId="3221A338" w14:textId="77777777" w:rsidR="006B21DF" w:rsidRPr="00220E63" w:rsidRDefault="006B21DF" w:rsidP="00220E63">
      <w:pPr>
        <w:jc w:val="both"/>
        <w:rPr>
          <w:iCs/>
          <w:lang w:val="fr-BE"/>
        </w:rPr>
      </w:pPr>
    </w:p>
    <w:p w14:paraId="5665B73C" w14:textId="77777777" w:rsidR="004A7EAF" w:rsidRPr="00CF2D65" w:rsidRDefault="004A7EAF" w:rsidP="00704307">
      <w:pPr>
        <w:rPr>
          <w:iCs/>
          <w:lang w:val="fr-FR"/>
        </w:rPr>
      </w:pPr>
    </w:p>
    <w:p w14:paraId="790C2948" w14:textId="5ED457A6" w:rsidR="00704307" w:rsidRPr="00CF2D65" w:rsidRDefault="00517CA0" w:rsidP="00704307">
      <w:pPr>
        <w:rPr>
          <w:iCs/>
          <w:lang w:val="fr-FR"/>
        </w:rPr>
      </w:pPr>
      <w:r w:rsidRPr="00CF2D65">
        <w:rPr>
          <w:noProof/>
          <w:lang w:val="fr-FR"/>
        </w:rPr>
        <w:drawing>
          <wp:inline distT="0" distB="0" distL="0" distR="0" wp14:anchorId="48AFF68B" wp14:editId="5CEB9369">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CF2D65">
        <w:rPr>
          <w:noProof/>
          <w:lang w:val="fr-FR"/>
        </w:rPr>
        <w:drawing>
          <wp:inline distT="0" distB="0" distL="0" distR="0" wp14:anchorId="31CE12C0" wp14:editId="1AE1A109">
            <wp:extent cx="2149475" cy="361950"/>
            <wp:effectExtent l="0" t="0" r="3175" b="0"/>
            <wp:docPr id="46" name="Image 46"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Users\VMOISAN\AppData\Local\Microsoft\Windows\INetCache\Content.Word\4. travail de la langue.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p>
    <w:p w14:paraId="6298AF5B" w14:textId="77777777" w:rsidR="00396052" w:rsidRPr="00CF2D65" w:rsidRDefault="00396052" w:rsidP="00704307">
      <w:pPr>
        <w:rPr>
          <w:b/>
          <w:lang w:val="fr-FR"/>
        </w:rPr>
      </w:pPr>
    </w:p>
    <w:p w14:paraId="168C2E2C" w14:textId="77777777" w:rsidR="00704307" w:rsidRPr="00CF2D65" w:rsidRDefault="00704307" w:rsidP="00704307">
      <w:pPr>
        <w:rPr>
          <w:b/>
          <w:lang w:val="fr-FR"/>
        </w:rPr>
      </w:pPr>
      <w:r w:rsidRPr="00CF2D65">
        <w:rPr>
          <w:b/>
          <w:lang w:val="fr-FR"/>
        </w:rPr>
        <w:t>Consigne</w:t>
      </w:r>
    </w:p>
    <w:p w14:paraId="44D0603B" w14:textId="2D75ECAB" w:rsidR="006B21DF" w:rsidRPr="006B21DF" w:rsidRDefault="005D6932" w:rsidP="006B21DF">
      <w:pPr>
        <w:jc w:val="both"/>
        <w:rPr>
          <w:bCs/>
          <w:lang w:val="fr-FR"/>
        </w:rPr>
      </w:pPr>
      <w:r>
        <w:rPr>
          <w:lang w:val="fr-FR"/>
        </w:rPr>
        <w:t>R</w:t>
      </w:r>
      <w:r w:rsidR="006B21DF" w:rsidRPr="006B21DF">
        <w:rPr>
          <w:bCs/>
          <w:lang w:val="fr-FR"/>
        </w:rPr>
        <w:t>épondez aux questions ci-dessous pour analyser le style de cette websérie.</w:t>
      </w:r>
    </w:p>
    <w:p w14:paraId="5342F249" w14:textId="77777777" w:rsidR="00396052" w:rsidRPr="00CF2D65" w:rsidRDefault="00396052" w:rsidP="00704307">
      <w:pPr>
        <w:rPr>
          <w:lang w:val="fr-FR"/>
        </w:rPr>
      </w:pPr>
    </w:p>
    <w:p w14:paraId="4A55CD02" w14:textId="77777777" w:rsidR="00704307" w:rsidRPr="00CF2D65" w:rsidRDefault="00704307" w:rsidP="00704307">
      <w:pPr>
        <w:rPr>
          <w:b/>
          <w:lang w:val="fr-FR"/>
        </w:rPr>
      </w:pPr>
      <w:r w:rsidRPr="00CF2D65">
        <w:rPr>
          <w:b/>
          <w:lang w:val="fr-FR"/>
        </w:rPr>
        <w:t xml:space="preserve">Mise en œuvre </w:t>
      </w:r>
    </w:p>
    <w:p w14:paraId="2537DBFB" w14:textId="2B8E9338" w:rsidR="006B21DF" w:rsidRPr="00C05C29" w:rsidRDefault="006B21DF" w:rsidP="006B21DF">
      <w:pPr>
        <w:pStyle w:val="Paragraphedeliste"/>
        <w:numPr>
          <w:ilvl w:val="0"/>
          <w:numId w:val="3"/>
        </w:numPr>
        <w:jc w:val="both"/>
        <w:rPr>
          <w:i/>
          <w:iCs/>
        </w:rPr>
      </w:pPr>
      <w:r>
        <w:rPr>
          <w:rFonts w:eastAsia="Arial Unicode MS"/>
        </w:rPr>
        <w:t xml:space="preserve">Former des trinômes et prendre connaissance de la consigne. </w:t>
      </w:r>
    </w:p>
    <w:p w14:paraId="6AFEFF5A" w14:textId="7CDD7551" w:rsidR="006B21DF" w:rsidRPr="006B21DF" w:rsidRDefault="006B21DF" w:rsidP="006B21DF">
      <w:pPr>
        <w:pStyle w:val="Paragraphedeliste"/>
        <w:numPr>
          <w:ilvl w:val="0"/>
          <w:numId w:val="3"/>
        </w:numPr>
        <w:jc w:val="both"/>
        <w:rPr>
          <w:i/>
          <w:iCs/>
        </w:rPr>
      </w:pPr>
      <w:r>
        <w:rPr>
          <w:rFonts w:eastAsia="Arial Unicode MS"/>
        </w:rPr>
        <w:t>Laisser un temps de réflexion et de réponse. Circuler parmi les groupes.</w:t>
      </w:r>
    </w:p>
    <w:p w14:paraId="00CC1C7C" w14:textId="2D29ED70" w:rsidR="006B21DF" w:rsidRPr="004A36B8" w:rsidRDefault="00C2391A" w:rsidP="006B21DF">
      <w:pPr>
        <w:pStyle w:val="Paragraphedeliste"/>
        <w:numPr>
          <w:ilvl w:val="0"/>
          <w:numId w:val="3"/>
        </w:numPr>
        <w:jc w:val="both"/>
        <w:rPr>
          <w:i/>
          <w:iCs/>
        </w:rPr>
      </w:pPr>
      <w:r>
        <w:rPr>
          <w:rFonts w:eastAsia="Arial Unicode MS"/>
        </w:rPr>
        <w:t>Pour la question 2</w:t>
      </w:r>
      <w:r w:rsidR="006B21DF">
        <w:rPr>
          <w:rFonts w:eastAsia="Arial Unicode MS"/>
        </w:rPr>
        <w:t xml:space="preserve">, diffuser de nouveau la vidéo </w:t>
      </w:r>
      <w:r w:rsidR="006B21DF" w:rsidRPr="00AC7328">
        <w:rPr>
          <w:rFonts w:eastAsia="Arial Unicode MS"/>
          <w:u w:val="single"/>
        </w:rPr>
        <w:t>sans le son</w:t>
      </w:r>
      <w:r>
        <w:rPr>
          <w:rFonts w:eastAsia="Arial Unicode MS"/>
        </w:rPr>
        <w:t xml:space="preserve"> si nécessaire. </w:t>
      </w:r>
      <w:r w:rsidR="006B21DF">
        <w:rPr>
          <w:rFonts w:eastAsia="Arial Unicode MS"/>
        </w:rPr>
        <w:t xml:space="preserve"> </w:t>
      </w:r>
    </w:p>
    <w:p w14:paraId="5397115C" w14:textId="77777777" w:rsidR="006B21DF" w:rsidRPr="00D35FE0" w:rsidRDefault="006B21DF" w:rsidP="006B21DF">
      <w:pPr>
        <w:pStyle w:val="Paragraphedeliste"/>
        <w:numPr>
          <w:ilvl w:val="0"/>
          <w:numId w:val="3"/>
        </w:numPr>
        <w:jc w:val="both"/>
        <w:rPr>
          <w:i/>
          <w:iCs/>
        </w:rPr>
      </w:pPr>
      <w:r>
        <w:rPr>
          <w:rFonts w:eastAsia="Arial Unicode MS"/>
        </w:rPr>
        <w:t xml:space="preserve">Mettre en commun en grand groupe. </w:t>
      </w:r>
    </w:p>
    <w:p w14:paraId="0E692B24" w14:textId="5F100ADC" w:rsidR="00D93A8A" w:rsidRPr="00CF2D65" w:rsidRDefault="00517CA0" w:rsidP="00D93A8A">
      <w:pPr>
        <w:rPr>
          <w:iCs/>
          <w:lang w:val="fr-FR"/>
        </w:rPr>
      </w:pPr>
      <w:r w:rsidRPr="00CF2D65">
        <w:rPr>
          <w:iCs/>
          <w:noProof/>
          <w:lang w:val="fr-FR"/>
        </w:rPr>
        <w:drawing>
          <wp:inline distT="0" distB="0" distL="0" distR="0" wp14:anchorId="509C1721" wp14:editId="2CA6ED12">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4AB0969" w14:textId="315A78DF" w:rsidR="00C2391A" w:rsidRDefault="00C2391A" w:rsidP="00C2391A">
      <w:pPr>
        <w:jc w:val="both"/>
        <w:rPr>
          <w:iCs/>
          <w:lang w:val="fr-FR"/>
        </w:rPr>
      </w:pPr>
      <w:r>
        <w:rPr>
          <w:iCs/>
          <w:lang w:val="fr-FR"/>
        </w:rPr>
        <w:t xml:space="preserve">1. </w:t>
      </w:r>
      <w:r w:rsidR="00441378">
        <w:rPr>
          <w:iCs/>
          <w:lang w:val="fr-FR"/>
        </w:rPr>
        <w:t xml:space="preserve">Le proverbe « parlons peu parlons bien » signifie </w:t>
      </w:r>
      <w:r w:rsidR="00A41C9B">
        <w:rPr>
          <w:iCs/>
          <w:lang w:val="fr-FR"/>
        </w:rPr>
        <w:t>qu’il faut aller droit au but, se concentrer sur le sujet principal de la conversation sans s’attarder sur le superflu.</w:t>
      </w:r>
    </w:p>
    <w:p w14:paraId="3A0572C7" w14:textId="60C9DEA4" w:rsidR="00C2391A" w:rsidRDefault="00C2391A" w:rsidP="00C2391A">
      <w:pPr>
        <w:jc w:val="both"/>
        <w:rPr>
          <w:iCs/>
          <w:lang w:val="fr-FR"/>
        </w:rPr>
      </w:pPr>
      <w:r>
        <w:rPr>
          <w:iCs/>
          <w:lang w:val="fr-FR"/>
        </w:rPr>
        <w:lastRenderedPageBreak/>
        <w:t>2.</w:t>
      </w:r>
      <w:r w:rsidR="00441378">
        <w:rPr>
          <w:iCs/>
          <w:lang w:val="fr-FR"/>
        </w:rPr>
        <w:t xml:space="preserve"> Quelques mots et notions clés apparaissent écrits en toutes lettres et en majuscules dans la vidéo (austérité, frugalité, écologie, etc.) ; des dates (années) apparaissent sur une frise chronologique pour aider à se repérer dans le temps ; des images animées (</w:t>
      </w:r>
      <w:r w:rsidR="007A1415">
        <w:rPr>
          <w:iCs/>
          <w:lang w:val="fr-FR"/>
        </w:rPr>
        <w:t>GIF</w:t>
      </w:r>
      <w:r w:rsidR="00441378">
        <w:rPr>
          <w:iCs/>
          <w:lang w:val="fr-FR"/>
        </w:rPr>
        <w:t xml:space="preserve">) viennent illustrer le propos (mais ce n’est pas toujours une illustration directe et éclairante : les images sont souvent en léger décalage avec les idées énoncées). Etc.   </w:t>
      </w:r>
    </w:p>
    <w:p w14:paraId="2A125A35" w14:textId="1BA0F587" w:rsidR="00704307" w:rsidRDefault="00C2391A" w:rsidP="00C2391A">
      <w:pPr>
        <w:rPr>
          <w:iCs/>
          <w:lang w:val="fr-FR"/>
        </w:rPr>
      </w:pPr>
      <w:r>
        <w:rPr>
          <w:iCs/>
          <w:lang w:val="fr-FR"/>
        </w:rPr>
        <w:t xml:space="preserve">3. </w:t>
      </w:r>
      <w:r w:rsidR="00441378">
        <w:rPr>
          <w:iCs/>
          <w:lang w:val="fr-FR"/>
        </w:rPr>
        <w:t>Les images animées (</w:t>
      </w:r>
      <w:r w:rsidR="007A1415">
        <w:rPr>
          <w:iCs/>
          <w:lang w:val="fr-FR"/>
        </w:rPr>
        <w:t>GIF</w:t>
      </w:r>
      <w:r w:rsidR="00441378">
        <w:rPr>
          <w:iCs/>
          <w:lang w:val="fr-FR"/>
        </w:rPr>
        <w:t xml:space="preserve">) servent à donner à la vidéo une tonalité vivante et ludique. On peut d’ailleurs considérer qu’elles servent davantage cet objectif que l’objectif d’aider à la compréhension. </w:t>
      </w:r>
    </w:p>
    <w:p w14:paraId="523638AF" w14:textId="77777777" w:rsidR="00C2391A" w:rsidRPr="00CF2D65" w:rsidRDefault="00C2391A" w:rsidP="00C2391A">
      <w:pPr>
        <w:rPr>
          <w:iCs/>
          <w:lang w:val="fr-FR"/>
        </w:rPr>
      </w:pPr>
    </w:p>
    <w:p w14:paraId="1D1B7A66" w14:textId="19ACF283" w:rsidR="00704307" w:rsidRPr="00CF2D65" w:rsidRDefault="00517CA0" w:rsidP="00704307">
      <w:pPr>
        <w:rPr>
          <w:iCs/>
          <w:lang w:val="fr-FR"/>
        </w:rPr>
      </w:pPr>
      <w:r w:rsidRPr="00CF2D65">
        <w:rPr>
          <w:noProof/>
          <w:lang w:val="fr-FR"/>
        </w:rPr>
        <w:drawing>
          <wp:inline distT="0" distB="0" distL="0" distR="0" wp14:anchorId="1181CCB6" wp14:editId="64445612">
            <wp:extent cx="1200150" cy="361950"/>
            <wp:effectExtent l="0" t="0" r="0" b="0"/>
            <wp:docPr id="48" name="Image 48" descr="C:\Users\VMOISAN\AppData\Local\Microsoft\Windows\INetCache\Content.Word\activité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C:\Users\VMOISAN\AppData\Local\Microsoft\Windows\INetCache\Content.Word\activité6.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CF2D65">
        <w:rPr>
          <w:noProof/>
          <w:lang w:val="fr-FR"/>
        </w:rPr>
        <w:drawing>
          <wp:inline distT="0" distB="0" distL="0" distR="0" wp14:anchorId="6560EAC1" wp14:editId="5AEA296E">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r w:rsidR="00313E6D" w:rsidRPr="00CF2D65">
        <w:rPr>
          <w:noProof/>
          <w:lang w:val="fr-FR"/>
        </w:rPr>
        <w:drawing>
          <wp:inline distT="0" distB="0" distL="0" distR="0" wp14:anchorId="1AE05493" wp14:editId="2B193BBC">
            <wp:extent cx="1756802" cy="360000"/>
            <wp:effectExtent l="0" t="0" r="0" b="0"/>
            <wp:docPr id="75" name="Imag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26">
                      <a:extLst>
                        <a:ext uri="{28A0092B-C50C-407E-A947-70E740481C1C}">
                          <a14:useLocalDpi xmlns:a14="http://schemas.microsoft.com/office/drawing/2010/main" val="0"/>
                        </a:ext>
                      </a:extLst>
                    </a:blip>
                    <a:stretch>
                      <a:fillRect/>
                    </a:stretch>
                  </pic:blipFill>
                  <pic:spPr>
                    <a:xfrm>
                      <a:off x="0" y="0"/>
                      <a:ext cx="1756802" cy="360000"/>
                    </a:xfrm>
                    <a:prstGeom prst="rect">
                      <a:avLst/>
                    </a:prstGeom>
                  </pic:spPr>
                </pic:pic>
              </a:graphicData>
            </a:graphic>
          </wp:inline>
        </w:drawing>
      </w:r>
    </w:p>
    <w:p w14:paraId="4233580C" w14:textId="77777777" w:rsidR="00396052" w:rsidRPr="00CF2D65" w:rsidRDefault="00396052" w:rsidP="00704307">
      <w:pPr>
        <w:rPr>
          <w:b/>
          <w:lang w:val="fr-FR"/>
        </w:rPr>
      </w:pPr>
    </w:p>
    <w:p w14:paraId="46C598A7" w14:textId="77777777" w:rsidR="00704307" w:rsidRPr="00CF2D65" w:rsidRDefault="00704307" w:rsidP="00704307">
      <w:pPr>
        <w:rPr>
          <w:b/>
          <w:lang w:val="fr-FR"/>
        </w:rPr>
      </w:pPr>
      <w:r w:rsidRPr="00CF2D65">
        <w:rPr>
          <w:b/>
          <w:lang w:val="fr-FR"/>
        </w:rPr>
        <w:t>Consigne</w:t>
      </w:r>
    </w:p>
    <w:p w14:paraId="737BCE01" w14:textId="0B16BD08" w:rsidR="00396052" w:rsidRDefault="005D6932" w:rsidP="002111C6">
      <w:pPr>
        <w:jc w:val="both"/>
        <w:rPr>
          <w:b/>
          <w:lang w:val="fr-FR"/>
        </w:rPr>
      </w:pPr>
      <w:r>
        <w:rPr>
          <w:lang w:val="fr-FR"/>
        </w:rPr>
        <w:t>S</w:t>
      </w:r>
      <w:r w:rsidR="002111C6" w:rsidRPr="002111C6">
        <w:rPr>
          <w:bCs/>
          <w:lang w:val="fr-FR"/>
        </w:rPr>
        <w:t xml:space="preserve">elon beaucoup d’experts, les comportements individuels écoresponsables sont essentiels mais ne sont pas suffisants : une action écologique ambitieuse requiert la mise en place de politiques de sobriété de la part des </w:t>
      </w:r>
      <w:r w:rsidR="002111C6" w:rsidRPr="002111C6">
        <w:rPr>
          <w:rFonts w:cs="Tahoma"/>
          <w:bCs/>
          <w:lang w:val="fr-BE"/>
        </w:rPr>
        <w:t>É</w:t>
      </w:r>
      <w:r w:rsidR="002111C6" w:rsidRPr="002111C6">
        <w:rPr>
          <w:bCs/>
          <w:lang w:val="fr-FR"/>
        </w:rPr>
        <w:t>tats. Aussi, votre gouvernement a décidé d’impliquer des citoyens engagés et éclairés dans la définition de nouvelles mesures écologiques. Dans ce contexte, vous élaborez avec votre groupe un projet de politique de sobriété dans un domaine particulier (alimentation, transport, énergie, habillement, consommation, tourisme). Vous présentez votre projet à l’ensemble des citoyens invités par le ministère de la Transition écologique et le défendez.</w:t>
      </w:r>
      <w:r w:rsidR="002111C6">
        <w:rPr>
          <w:b/>
          <w:lang w:val="fr-FR"/>
        </w:rPr>
        <w:t xml:space="preserve">   </w:t>
      </w:r>
    </w:p>
    <w:p w14:paraId="61E9B4C7" w14:textId="77777777" w:rsidR="002111C6" w:rsidRPr="00CF2D65" w:rsidRDefault="002111C6" w:rsidP="002111C6">
      <w:pPr>
        <w:jc w:val="both"/>
        <w:rPr>
          <w:lang w:val="fr-FR"/>
        </w:rPr>
      </w:pPr>
    </w:p>
    <w:p w14:paraId="6F9AFB97" w14:textId="77777777" w:rsidR="00704307" w:rsidRPr="00CF2D65" w:rsidRDefault="00704307" w:rsidP="00704307">
      <w:pPr>
        <w:rPr>
          <w:b/>
          <w:lang w:val="fr-FR"/>
        </w:rPr>
      </w:pPr>
      <w:r w:rsidRPr="00CF2D65">
        <w:rPr>
          <w:b/>
          <w:lang w:val="fr-FR"/>
        </w:rPr>
        <w:t xml:space="preserve">Mise en œuvre </w:t>
      </w:r>
    </w:p>
    <w:p w14:paraId="2FC8DCDD" w14:textId="77777777" w:rsidR="00C2391A" w:rsidRPr="00405184" w:rsidRDefault="00C2391A" w:rsidP="00C2391A">
      <w:pPr>
        <w:pStyle w:val="Paragraphedeliste"/>
        <w:numPr>
          <w:ilvl w:val="0"/>
          <w:numId w:val="3"/>
        </w:numPr>
        <w:jc w:val="both"/>
        <w:rPr>
          <w:i/>
          <w:iCs/>
        </w:rPr>
      </w:pPr>
      <w:r>
        <w:rPr>
          <w:rFonts w:eastAsia="Arial Unicode MS"/>
        </w:rPr>
        <w:t xml:space="preserve">Former des groupes de 2 ou 3 </w:t>
      </w:r>
      <w:proofErr w:type="gramStart"/>
      <w:r>
        <w:t>apprenant</w:t>
      </w:r>
      <w:proofErr w:type="gramEnd"/>
      <w:r>
        <w:t xml:space="preserve">·e·s. Prendre connaissance de la consigne et s’assurer de sa bonne compréhension. </w:t>
      </w:r>
    </w:p>
    <w:p w14:paraId="5877DAA1" w14:textId="212EBDD1" w:rsidR="00405184" w:rsidRPr="00A00C0B" w:rsidRDefault="00405184" w:rsidP="00C2391A">
      <w:pPr>
        <w:pStyle w:val="Paragraphedeliste"/>
        <w:numPr>
          <w:ilvl w:val="0"/>
          <w:numId w:val="3"/>
        </w:numPr>
        <w:jc w:val="both"/>
        <w:rPr>
          <w:i/>
          <w:iCs/>
        </w:rPr>
      </w:pPr>
      <w:r>
        <w:t xml:space="preserve">Attribuer un thème </w:t>
      </w:r>
      <w:r w:rsidRPr="002111C6">
        <w:rPr>
          <w:bCs/>
        </w:rPr>
        <w:t>(alimentation, transport, énergie, habillement, consommation, tourisme)</w:t>
      </w:r>
      <w:r>
        <w:rPr>
          <w:bCs/>
        </w:rPr>
        <w:t xml:space="preserve"> à chaque groupe.</w:t>
      </w:r>
    </w:p>
    <w:p w14:paraId="47CDC45B" w14:textId="7D374AAC" w:rsidR="00C2391A" w:rsidRPr="00273600" w:rsidRDefault="00C2391A" w:rsidP="00C2391A">
      <w:pPr>
        <w:pStyle w:val="Paragraphedeliste"/>
        <w:numPr>
          <w:ilvl w:val="0"/>
          <w:numId w:val="3"/>
        </w:numPr>
        <w:jc w:val="both"/>
        <w:rPr>
          <w:i/>
          <w:iCs/>
        </w:rPr>
      </w:pPr>
      <w:r>
        <w:t xml:space="preserve">Laisser </w:t>
      </w:r>
      <w:r w:rsidR="0053600F">
        <w:t>15 minutes</w:t>
      </w:r>
      <w:r>
        <w:t xml:space="preserve"> de réflexion et d</w:t>
      </w:r>
      <w:r w:rsidR="0053600F">
        <w:t>’élaboration du projet en petits groupes</w:t>
      </w:r>
      <w:r>
        <w:t xml:space="preserve">. Circuler parmi les groupes pour apporter une aide ponctuelle. </w:t>
      </w:r>
    </w:p>
    <w:p w14:paraId="74F127BE" w14:textId="65AC3625" w:rsidR="00FF46E6" w:rsidRPr="00FF46E6" w:rsidRDefault="00C2391A" w:rsidP="00C2391A">
      <w:pPr>
        <w:pStyle w:val="Paragraphedeliste"/>
        <w:numPr>
          <w:ilvl w:val="0"/>
          <w:numId w:val="3"/>
        </w:numPr>
        <w:jc w:val="both"/>
        <w:rPr>
          <w:i/>
          <w:iCs/>
        </w:rPr>
      </w:pPr>
      <w:r>
        <w:t xml:space="preserve">Passer aux présentations. </w:t>
      </w:r>
      <w:r w:rsidR="00ED28CB">
        <w:t>Bien faire respecter l</w:t>
      </w:r>
      <w:r w:rsidR="00FF46E6">
        <w:t>e temps</w:t>
      </w:r>
      <w:r w:rsidR="00ED28CB">
        <w:t xml:space="preserve"> de</w:t>
      </w:r>
      <w:r w:rsidR="00FF46E6">
        <w:t xml:space="preserve"> présentation de 5 minutes </w:t>
      </w:r>
      <w:r w:rsidR="007A1415">
        <w:t xml:space="preserve">maximum </w:t>
      </w:r>
      <w:r w:rsidR="00FF46E6">
        <w:t xml:space="preserve">par groupe. </w:t>
      </w:r>
    </w:p>
    <w:p w14:paraId="2262C7B4" w14:textId="20B015B4" w:rsidR="0041054B" w:rsidRPr="0041054B" w:rsidRDefault="00FF46E6" w:rsidP="00C2391A">
      <w:pPr>
        <w:pStyle w:val="Paragraphedeliste"/>
        <w:numPr>
          <w:ilvl w:val="0"/>
          <w:numId w:val="3"/>
        </w:numPr>
        <w:jc w:val="both"/>
        <w:rPr>
          <w:i/>
          <w:iCs/>
        </w:rPr>
      </w:pPr>
      <w:r>
        <w:t>Après chaque présentation</w:t>
      </w:r>
      <w:r w:rsidR="009E17F4">
        <w:t>, laisser le groupe classe débattre</w:t>
      </w:r>
      <w:r w:rsidR="0041054B">
        <w:t xml:space="preserve"> du projet pendant </w:t>
      </w:r>
      <w:r w:rsidR="00381757">
        <w:t>5</w:t>
      </w:r>
      <w:r w:rsidR="00192806">
        <w:t xml:space="preserve"> </w:t>
      </w:r>
      <w:r w:rsidR="0041054B">
        <w:t>minutes maximum.</w:t>
      </w:r>
    </w:p>
    <w:p w14:paraId="3BF2A822" w14:textId="1C6BF52B" w:rsidR="00C2391A" w:rsidRPr="00C2391A" w:rsidRDefault="0041054B" w:rsidP="00C2391A">
      <w:pPr>
        <w:pStyle w:val="Paragraphedeliste"/>
        <w:numPr>
          <w:ilvl w:val="0"/>
          <w:numId w:val="3"/>
        </w:numPr>
        <w:jc w:val="both"/>
        <w:rPr>
          <w:i/>
          <w:iCs/>
        </w:rPr>
      </w:pPr>
      <w:r>
        <w:t xml:space="preserve">Prendre des notes à chaque étape et faire un retour </w:t>
      </w:r>
      <w:r w:rsidR="004730BE">
        <w:t>en grand groupe.</w:t>
      </w:r>
      <w:r w:rsidR="00FF46E6">
        <w:t xml:space="preserve"> </w:t>
      </w:r>
      <w:r w:rsidR="00ED28CB">
        <w:t xml:space="preserve"> </w:t>
      </w:r>
    </w:p>
    <w:p w14:paraId="6F21CB5C" w14:textId="77777777" w:rsidR="00C2391A" w:rsidRPr="002111C6" w:rsidRDefault="00C2391A" w:rsidP="00C2391A">
      <w:pPr>
        <w:jc w:val="both"/>
        <w:rPr>
          <w:i/>
          <w:iCs/>
          <w:lang w:val="fr-BE"/>
        </w:rPr>
      </w:pPr>
    </w:p>
    <w:p w14:paraId="6F4190FE" w14:textId="4C23DC2B" w:rsidR="005437E2" w:rsidRDefault="00C2391A" w:rsidP="00C2391A">
      <w:pPr>
        <w:jc w:val="both"/>
        <w:rPr>
          <w:i/>
          <w:iCs/>
        </w:rPr>
      </w:pPr>
      <w:r>
        <w:rPr>
          <w:iCs/>
          <w:noProof/>
          <w:lang w:val="fr-FR"/>
        </w:rPr>
        <w:drawing>
          <wp:inline distT="0" distB="0" distL="0" distR="0" wp14:anchorId="25612711" wp14:editId="0DB7B011">
            <wp:extent cx="1323975" cy="361950"/>
            <wp:effectExtent l="0" t="0" r="9525" b="0"/>
            <wp:docPr id="1762408421" name="Image 176240842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53F5A3CD" w14:textId="17306BE1" w:rsidR="008B2365" w:rsidRPr="00E8380D" w:rsidRDefault="008F451B" w:rsidP="008F451B">
      <w:pPr>
        <w:jc w:val="both"/>
        <w:rPr>
          <w:lang w:val="fr-BE"/>
        </w:rPr>
      </w:pPr>
      <w:r w:rsidRPr="008F451B">
        <w:rPr>
          <w:lang w:val="fr-BE"/>
        </w:rPr>
        <w:t xml:space="preserve">Mesdames, Messieurs, </w:t>
      </w:r>
      <w:r w:rsidR="005A3816" w:rsidRPr="005A3816">
        <w:rPr>
          <w:lang w:val="fr-BE"/>
        </w:rPr>
        <w:t xml:space="preserve">chères citoyennes, </w:t>
      </w:r>
      <w:r w:rsidRPr="008F451B">
        <w:rPr>
          <w:lang w:val="fr-BE"/>
        </w:rPr>
        <w:t>chers citoyens,</w:t>
      </w:r>
    </w:p>
    <w:p w14:paraId="15015572" w14:textId="16DA68DD" w:rsidR="008F451B" w:rsidRPr="008B2365" w:rsidRDefault="00D339C1" w:rsidP="008F451B">
      <w:pPr>
        <w:jc w:val="both"/>
        <w:rPr>
          <w:lang w:val="fr-BE"/>
        </w:rPr>
      </w:pPr>
      <w:r w:rsidRPr="008B2365">
        <w:rPr>
          <w:i/>
          <w:iCs/>
          <w:lang w:val="fr-BE"/>
        </w:rPr>
        <w:t>P</w:t>
      </w:r>
      <w:r w:rsidR="00D65DBC" w:rsidRPr="008B2365">
        <w:rPr>
          <w:i/>
          <w:iCs/>
          <w:lang w:val="fr-BE"/>
        </w:rPr>
        <w:t>résentation du domaine</w:t>
      </w:r>
      <w:r w:rsidR="00C45E90" w:rsidRPr="008B2365">
        <w:rPr>
          <w:lang w:val="fr-BE"/>
        </w:rPr>
        <w:t> </w:t>
      </w:r>
      <w:r w:rsidR="00C12633" w:rsidRPr="008B2365">
        <w:rPr>
          <w:lang w:val="fr-BE"/>
        </w:rPr>
        <w:t>-</w:t>
      </w:r>
      <w:r w:rsidR="00C45E90" w:rsidRPr="008B2365">
        <w:rPr>
          <w:lang w:val="fr-BE"/>
        </w:rPr>
        <w:t xml:space="preserve"> </w:t>
      </w:r>
      <w:r w:rsidR="008F451B" w:rsidRPr="008F451B">
        <w:rPr>
          <w:lang w:val="fr-BE"/>
        </w:rPr>
        <w:t xml:space="preserve">Le secteur des transports est l'un des plus grands contributeurs aux émissions de gaz à effet de serre dans le monde. </w:t>
      </w:r>
      <w:r w:rsidR="001C6A74" w:rsidRPr="008B2365">
        <w:rPr>
          <w:lang w:val="fr-BE"/>
        </w:rPr>
        <w:t>Si nous souhaitons atteindre nos objectifs climatiques, il est impératif d'adopter une politique de sobriété dans ce domaine.</w:t>
      </w:r>
    </w:p>
    <w:p w14:paraId="3DA388AB" w14:textId="7A5247DC" w:rsidR="002531F1" w:rsidRPr="002531F1" w:rsidRDefault="00D339C1" w:rsidP="002531F1">
      <w:pPr>
        <w:jc w:val="both"/>
        <w:rPr>
          <w:lang w:val="fr-BE"/>
        </w:rPr>
      </w:pPr>
      <w:r w:rsidRPr="00A97111">
        <w:rPr>
          <w:i/>
          <w:iCs/>
          <w:lang w:val="fr-BE"/>
        </w:rPr>
        <w:t>P</w:t>
      </w:r>
      <w:r w:rsidR="00D65DBC" w:rsidRPr="00A97111">
        <w:rPr>
          <w:i/>
          <w:iCs/>
          <w:lang w:val="fr-BE"/>
        </w:rPr>
        <w:t>résentation des objectifs</w:t>
      </w:r>
      <w:r w:rsidR="00C45E90">
        <w:rPr>
          <w:i/>
          <w:iCs/>
          <w:lang w:val="fr-BE"/>
        </w:rPr>
        <w:t> </w:t>
      </w:r>
      <w:r w:rsidR="00C12633">
        <w:rPr>
          <w:i/>
          <w:iCs/>
          <w:lang w:val="fr-BE"/>
        </w:rPr>
        <w:t>-</w:t>
      </w:r>
      <w:r w:rsidR="00D65DBC">
        <w:rPr>
          <w:lang w:val="fr-BE"/>
        </w:rPr>
        <w:t xml:space="preserve"> </w:t>
      </w:r>
      <w:r w:rsidR="002531F1" w:rsidRPr="002531F1">
        <w:rPr>
          <w:lang w:val="fr-BE"/>
        </w:rPr>
        <w:t xml:space="preserve">Notre projet vise à </w:t>
      </w:r>
      <w:r w:rsidR="002531F1">
        <w:rPr>
          <w:lang w:val="fr-BE"/>
        </w:rPr>
        <w:t>r</w:t>
      </w:r>
      <w:r w:rsidR="002531F1" w:rsidRPr="002531F1">
        <w:rPr>
          <w:lang w:val="fr-BE"/>
        </w:rPr>
        <w:t>éduire les émissions de CO2 et la pollution atmosphérique liées aux transports</w:t>
      </w:r>
      <w:r w:rsidR="002531F1">
        <w:rPr>
          <w:lang w:val="fr-BE"/>
        </w:rPr>
        <w:t xml:space="preserve"> et à pro</w:t>
      </w:r>
      <w:r w:rsidR="002531F1" w:rsidRPr="002531F1">
        <w:rPr>
          <w:lang w:val="fr-BE"/>
        </w:rPr>
        <w:t>mouvoir des modes de transport plus durables et accessibles à tous.</w:t>
      </w:r>
    </w:p>
    <w:p w14:paraId="40ABE1A4" w14:textId="0DC9B1D3" w:rsidR="001C6A74" w:rsidRDefault="00D339C1" w:rsidP="008F451B">
      <w:pPr>
        <w:jc w:val="both"/>
        <w:rPr>
          <w:lang w:val="fr-BE"/>
        </w:rPr>
      </w:pPr>
      <w:r w:rsidRPr="00A97111">
        <w:rPr>
          <w:i/>
          <w:iCs/>
          <w:lang w:val="fr-BE"/>
        </w:rPr>
        <w:t>Présentation de la première mesure</w:t>
      </w:r>
      <w:r w:rsidR="00AE1F45">
        <w:rPr>
          <w:i/>
          <w:iCs/>
          <w:lang w:val="fr-BE"/>
        </w:rPr>
        <w:t> </w:t>
      </w:r>
      <w:r w:rsidR="00C12633">
        <w:rPr>
          <w:i/>
          <w:iCs/>
          <w:lang w:val="fr-BE"/>
        </w:rPr>
        <w:t>-</w:t>
      </w:r>
      <w:r w:rsidR="00AE1F45">
        <w:rPr>
          <w:i/>
          <w:iCs/>
          <w:lang w:val="fr-BE"/>
        </w:rPr>
        <w:t xml:space="preserve"> </w:t>
      </w:r>
      <w:r w:rsidR="003218E6">
        <w:rPr>
          <w:lang w:val="fr-BE"/>
        </w:rPr>
        <w:t xml:space="preserve">Dans ce cadre, nous proposons </w:t>
      </w:r>
      <w:r w:rsidR="00EA574F">
        <w:rPr>
          <w:lang w:val="fr-BE"/>
        </w:rPr>
        <w:t xml:space="preserve">la création de pistes cyclables sécurisées sur tous les grands axes des zones urbaines mais aussi </w:t>
      </w:r>
      <w:r w:rsidR="00907B36">
        <w:rPr>
          <w:lang w:val="fr-BE"/>
        </w:rPr>
        <w:t xml:space="preserve">le développement des pistes </w:t>
      </w:r>
      <w:r w:rsidR="00B92779">
        <w:rPr>
          <w:lang w:val="fr-BE"/>
        </w:rPr>
        <w:t xml:space="preserve">cyclables dans toutes les zones rurales. </w:t>
      </w:r>
    </w:p>
    <w:p w14:paraId="7105DEE4" w14:textId="225B3DA2" w:rsidR="00AE1F45" w:rsidRPr="002B72D5" w:rsidRDefault="00AE1F45" w:rsidP="008F451B">
      <w:pPr>
        <w:jc w:val="both"/>
        <w:rPr>
          <w:lang w:val="fr-BE"/>
        </w:rPr>
      </w:pPr>
      <w:r w:rsidRPr="00A97111">
        <w:rPr>
          <w:i/>
          <w:iCs/>
          <w:lang w:val="fr-BE"/>
        </w:rPr>
        <w:t>Présentation de</w:t>
      </w:r>
      <w:r w:rsidR="00285D9C">
        <w:rPr>
          <w:i/>
          <w:iCs/>
          <w:lang w:val="fr-BE"/>
        </w:rPr>
        <w:t xml:space="preserve">s </w:t>
      </w:r>
      <w:r w:rsidR="002B72D5">
        <w:rPr>
          <w:i/>
          <w:iCs/>
          <w:lang w:val="fr-BE"/>
        </w:rPr>
        <w:t>m</w:t>
      </w:r>
      <w:r w:rsidR="00DB55CF">
        <w:rPr>
          <w:i/>
          <w:iCs/>
          <w:lang w:val="fr-BE"/>
        </w:rPr>
        <w:t>oyens </w:t>
      </w:r>
      <w:r w:rsidR="00C12633">
        <w:rPr>
          <w:i/>
          <w:iCs/>
          <w:lang w:val="fr-BE"/>
        </w:rPr>
        <w:t>-</w:t>
      </w:r>
      <w:r w:rsidR="00DB55CF">
        <w:rPr>
          <w:i/>
          <w:iCs/>
          <w:lang w:val="fr-BE"/>
        </w:rPr>
        <w:t xml:space="preserve"> </w:t>
      </w:r>
      <w:r w:rsidR="00C12633">
        <w:rPr>
          <w:lang w:val="fr-BE"/>
        </w:rPr>
        <w:t>C</w:t>
      </w:r>
      <w:r w:rsidR="00DB55CF">
        <w:rPr>
          <w:lang w:val="fr-BE"/>
        </w:rPr>
        <w:t>ette mesure implique</w:t>
      </w:r>
      <w:r w:rsidR="00D02A7C">
        <w:rPr>
          <w:lang w:val="fr-BE"/>
        </w:rPr>
        <w:t>, au niveau financier,</w:t>
      </w:r>
      <w:r w:rsidR="00DB55CF">
        <w:rPr>
          <w:lang w:val="fr-BE"/>
        </w:rPr>
        <w:t xml:space="preserve"> la </w:t>
      </w:r>
      <w:r w:rsidR="00D02A7C">
        <w:rPr>
          <w:lang w:val="fr-BE"/>
        </w:rPr>
        <w:t>m</w:t>
      </w:r>
      <w:r w:rsidR="00D02A7C" w:rsidRPr="00D02A7C">
        <w:rPr>
          <w:lang w:val="fr-BE"/>
        </w:rPr>
        <w:t>obilisation de fonds publics nationaux et européen</w:t>
      </w:r>
      <w:r w:rsidR="007A1415">
        <w:rPr>
          <w:lang w:val="fr-BE"/>
        </w:rPr>
        <w:t>s</w:t>
      </w:r>
      <w:r w:rsidR="00D02A7C">
        <w:rPr>
          <w:lang w:val="fr-BE"/>
        </w:rPr>
        <w:t xml:space="preserve">. Sur le plan </w:t>
      </w:r>
      <w:r w:rsidR="001768DF">
        <w:rPr>
          <w:lang w:val="fr-BE"/>
        </w:rPr>
        <w:t>logistique,</w:t>
      </w:r>
      <w:r w:rsidR="001768DF" w:rsidRPr="0083106F">
        <w:rPr>
          <w:lang w:val="fr-BE"/>
        </w:rPr>
        <w:t xml:space="preserve"> </w:t>
      </w:r>
      <w:r w:rsidR="0083106F" w:rsidRPr="0083106F">
        <w:rPr>
          <w:lang w:val="fr-BE"/>
        </w:rPr>
        <w:t xml:space="preserve">il faudra réaliser des </w:t>
      </w:r>
      <w:r w:rsidR="002B72D5" w:rsidRPr="0083106F">
        <w:rPr>
          <w:lang w:val="fr-BE"/>
        </w:rPr>
        <w:t>études d'impact et de faisabilité pour déterminer les trajets optimaux et les besoins en infrastructure.</w:t>
      </w:r>
    </w:p>
    <w:p w14:paraId="248A8E59" w14:textId="6D5588B5" w:rsidR="00C43DC8" w:rsidRDefault="00D339C1" w:rsidP="008F451B">
      <w:pPr>
        <w:jc w:val="both"/>
        <w:rPr>
          <w:lang w:val="fr-BE"/>
        </w:rPr>
      </w:pPr>
      <w:r w:rsidRPr="00A97111">
        <w:rPr>
          <w:i/>
          <w:iCs/>
          <w:lang w:val="fr-BE"/>
        </w:rPr>
        <w:t>Présentation des bénéfices</w:t>
      </w:r>
      <w:r w:rsidR="00A97111">
        <w:rPr>
          <w:i/>
          <w:iCs/>
          <w:lang w:val="fr-BE"/>
        </w:rPr>
        <w:t xml:space="preserve"> attendus</w:t>
      </w:r>
      <w:r w:rsidR="00AE1F45">
        <w:rPr>
          <w:i/>
          <w:iCs/>
          <w:lang w:val="fr-BE"/>
        </w:rPr>
        <w:t> </w:t>
      </w:r>
      <w:r w:rsidR="00C12633">
        <w:rPr>
          <w:i/>
          <w:iCs/>
          <w:lang w:val="fr-BE"/>
        </w:rPr>
        <w:t>-</w:t>
      </w:r>
      <w:r>
        <w:rPr>
          <w:lang w:val="fr-BE"/>
        </w:rPr>
        <w:t xml:space="preserve"> </w:t>
      </w:r>
      <w:r w:rsidR="00C43DC8">
        <w:rPr>
          <w:lang w:val="fr-BE"/>
        </w:rPr>
        <w:t>L</w:t>
      </w:r>
      <w:r w:rsidR="00C43DC8" w:rsidRPr="00C43DC8">
        <w:rPr>
          <w:lang w:val="fr-BE"/>
        </w:rPr>
        <w:t>a création de pistes cyclables sécurisées apportera des bénéfices multiples, tant pour les individus que pour la société dans son ensemble</w:t>
      </w:r>
      <w:r w:rsidR="00D65DBC">
        <w:rPr>
          <w:lang w:val="fr-BE"/>
        </w:rPr>
        <w:t xml:space="preserve">. </w:t>
      </w:r>
      <w:r w:rsidR="00E959C7">
        <w:rPr>
          <w:lang w:val="fr-BE"/>
        </w:rPr>
        <w:t xml:space="preserve">En effet, etc. </w:t>
      </w:r>
    </w:p>
    <w:p w14:paraId="1CB9AA37" w14:textId="521A52E2" w:rsidR="00D65DBC" w:rsidRPr="008F451B" w:rsidRDefault="00D65DBC" w:rsidP="008F451B">
      <w:pPr>
        <w:jc w:val="both"/>
        <w:rPr>
          <w:lang w:val="fr-BE"/>
        </w:rPr>
      </w:pPr>
      <w:r>
        <w:rPr>
          <w:lang w:val="fr-BE"/>
        </w:rPr>
        <w:t xml:space="preserve">Etc. </w:t>
      </w:r>
    </w:p>
    <w:p w14:paraId="4357542C" w14:textId="77777777" w:rsidR="005437E2" w:rsidRPr="005437E2" w:rsidRDefault="005437E2" w:rsidP="00C2391A">
      <w:pPr>
        <w:jc w:val="both"/>
        <w:rPr>
          <w:i/>
          <w:iCs/>
          <w:lang w:val="fr-BE"/>
        </w:rPr>
      </w:pPr>
    </w:p>
    <w:p w14:paraId="50B21094" w14:textId="77777777" w:rsidR="00C2391A" w:rsidRPr="00D40BDD" w:rsidRDefault="00C2391A" w:rsidP="00C2391A">
      <w:pPr>
        <w:jc w:val="both"/>
        <w:rPr>
          <w:color w:val="FF0000"/>
          <w:lang w:val="fr-BE"/>
        </w:rPr>
      </w:pPr>
    </w:p>
    <w:p w14:paraId="0794F623" w14:textId="673B23B1" w:rsidR="00A60009" w:rsidRPr="00CF2D65" w:rsidRDefault="00A60009" w:rsidP="006B21DF">
      <w:pPr>
        <w:rPr>
          <w:lang w:val="fr-FR"/>
        </w:rPr>
      </w:pPr>
    </w:p>
    <w:sectPr w:rsidR="00A60009" w:rsidRPr="00CF2D65" w:rsidSect="00A33F16">
      <w:headerReference w:type="default" r:id="rId27"/>
      <w:footerReference w:type="default" r:id="rId28"/>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9DA20A" w14:textId="77777777" w:rsidR="00AE4A59" w:rsidRDefault="00AE4A59" w:rsidP="00A33F16">
      <w:pPr>
        <w:spacing w:line="240" w:lineRule="auto"/>
      </w:pPr>
      <w:r>
        <w:separator/>
      </w:r>
    </w:p>
  </w:endnote>
  <w:endnote w:type="continuationSeparator" w:id="0">
    <w:p w14:paraId="30745979" w14:textId="77777777" w:rsidR="00AE4A59" w:rsidRDefault="00AE4A59"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787FAAF0" w14:textId="34FE7BAC" w:rsidR="00A33F16" w:rsidRPr="00A33F16" w:rsidRDefault="00A33F16" w:rsidP="00A33F16">
          <w:pPr>
            <w:pStyle w:val="Pieddepage"/>
          </w:pPr>
          <w:r w:rsidRPr="00A33F16">
            <w:t xml:space="preserve">Conception : </w:t>
          </w:r>
          <w:r w:rsidR="00133A8E">
            <w:t>Laure Garnier</w:t>
          </w:r>
          <w:r w:rsidRPr="00A33F16">
            <w:t xml:space="preserve">, </w:t>
          </w:r>
          <w:r w:rsidR="00A4029D">
            <w:t>Alliance Française Bruxelles-Europe</w:t>
          </w:r>
        </w:p>
        <w:p w14:paraId="54CDBDA9" w14:textId="49AC1C61" w:rsidR="00A33F16" w:rsidRDefault="00A33F16" w:rsidP="00A33F16">
          <w:pPr>
            <w:pStyle w:val="Pieddepage"/>
          </w:pPr>
          <w:r>
            <w:t>enseigner.tv5monde.com</w:t>
          </w:r>
          <w:r w:rsidR="006F601A">
            <w:t xml:space="preserve"> </w:t>
          </w:r>
        </w:p>
      </w:tc>
      <w:tc>
        <w:tcPr>
          <w:tcW w:w="735" w:type="pct"/>
        </w:tcPr>
        <w:p w14:paraId="73F1DBA0" w14:textId="17C6B4F1"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014FFD">
            <w:rPr>
              <w:b/>
              <w:noProof/>
            </w:rPr>
            <w:t>4</w:t>
          </w:r>
          <w:r w:rsidRPr="00A33F16">
            <w:rPr>
              <w:b/>
            </w:rPr>
            <w:fldChar w:fldCharType="end"/>
          </w:r>
          <w:r>
            <w:t xml:space="preserve"> / </w:t>
          </w:r>
          <w:r w:rsidR="007444A6">
            <w:fldChar w:fldCharType="begin"/>
          </w:r>
          <w:r w:rsidR="007444A6">
            <w:instrText>NUMPAGES  \* Arabic  \* MERGEFORMAT</w:instrText>
          </w:r>
          <w:r w:rsidR="007444A6">
            <w:fldChar w:fldCharType="separate"/>
          </w:r>
          <w:r w:rsidR="00014FFD">
            <w:rPr>
              <w:noProof/>
            </w:rPr>
            <w:t>4</w:t>
          </w:r>
          <w:r w:rsidR="007444A6">
            <w:rPr>
              <w:noProof/>
            </w:rPr>
            <w:fldChar w:fldCharType="end"/>
          </w:r>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D72A19" w14:textId="77777777" w:rsidR="00AE4A59" w:rsidRDefault="00AE4A59" w:rsidP="00A33F16">
      <w:pPr>
        <w:spacing w:line="240" w:lineRule="auto"/>
      </w:pPr>
      <w:r>
        <w:separator/>
      </w:r>
    </w:p>
  </w:footnote>
  <w:footnote w:type="continuationSeparator" w:id="0">
    <w:p w14:paraId="20B5FF15" w14:textId="77777777" w:rsidR="00AE4A59" w:rsidRDefault="00AE4A59"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C407F4" w14:textId="2B227481" w:rsidR="00A33F16" w:rsidRDefault="00133A8E" w:rsidP="00A33F16">
    <w:pPr>
      <w:pStyle w:val="En-tteniveau"/>
      <w:numPr>
        <w:ilvl w:val="0"/>
        <w:numId w:val="0"/>
      </w:numPr>
      <w:jc w:val="left"/>
    </w:pPr>
    <w:r>
      <w:rPr>
        <w:noProof/>
        <w:lang w:eastAsia="fr-FR"/>
      </w:rPr>
      <w:drawing>
        <wp:inline distT="0" distB="0" distL="0" distR="0" wp14:anchorId="63DC30E8" wp14:editId="114D2F64">
          <wp:extent cx="354965" cy="251748"/>
          <wp:effectExtent l="0" t="0" r="0" b="2540"/>
          <wp:docPr id="4" name="Image 4" descr="Une image contenant symbole, cercl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symbole, cercle, Graphique,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54965" cy="251748"/>
                  </a:xfrm>
                  <a:prstGeom prst="rect">
                    <a:avLst/>
                  </a:prstGeom>
                  <a:noFill/>
                  <a:ln>
                    <a:noFill/>
                  </a:ln>
                </pic:spPr>
              </pic:pic>
            </a:graphicData>
          </a:graphic>
        </wp:inline>
      </w:drawing>
    </w:r>
    <w:r w:rsidR="007444A6">
      <w:rPr>
        <w:noProof/>
        <w:lang w:eastAsia="fr-FR"/>
      </w:rPr>
      <w:pict w14:anchorId="753A91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6.5pt;height:19.5pt">
          <v:imagedata r:id="rId2" o:title="entete-enseignan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5pt;height:34.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0E07B29"/>
    <w:multiLevelType w:val="hybridMultilevel"/>
    <w:tmpl w:val="E13AF26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9E4894"/>
    <w:multiLevelType w:val="multilevel"/>
    <w:tmpl w:val="2C0059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2937B93"/>
    <w:multiLevelType w:val="multilevel"/>
    <w:tmpl w:val="1AC07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CC34540"/>
    <w:multiLevelType w:val="hybridMultilevel"/>
    <w:tmpl w:val="BBC8770A"/>
    <w:lvl w:ilvl="0" w:tplc="8B4685D4">
      <w:start w:val="6"/>
      <w:numFmt w:val="bullet"/>
      <w:lvlText w:val=""/>
      <w:lvlJc w:val="left"/>
      <w:pPr>
        <w:ind w:left="732" w:hanging="360"/>
      </w:pPr>
      <w:rPr>
        <w:rFonts w:ascii="Wingdings" w:eastAsiaTheme="minorHAnsi" w:hAnsi="Wingdings" w:cstheme="minorBidi" w:hint="default"/>
      </w:rPr>
    </w:lvl>
    <w:lvl w:ilvl="1" w:tplc="080C0003" w:tentative="1">
      <w:start w:val="1"/>
      <w:numFmt w:val="bullet"/>
      <w:lvlText w:val="o"/>
      <w:lvlJc w:val="left"/>
      <w:pPr>
        <w:ind w:left="1452" w:hanging="360"/>
      </w:pPr>
      <w:rPr>
        <w:rFonts w:ascii="Courier New" w:hAnsi="Courier New" w:cs="Courier New" w:hint="default"/>
      </w:rPr>
    </w:lvl>
    <w:lvl w:ilvl="2" w:tplc="080C0005" w:tentative="1">
      <w:start w:val="1"/>
      <w:numFmt w:val="bullet"/>
      <w:lvlText w:val=""/>
      <w:lvlJc w:val="left"/>
      <w:pPr>
        <w:ind w:left="2172" w:hanging="360"/>
      </w:pPr>
      <w:rPr>
        <w:rFonts w:ascii="Wingdings" w:hAnsi="Wingdings" w:hint="default"/>
      </w:rPr>
    </w:lvl>
    <w:lvl w:ilvl="3" w:tplc="080C0001" w:tentative="1">
      <w:start w:val="1"/>
      <w:numFmt w:val="bullet"/>
      <w:lvlText w:val=""/>
      <w:lvlJc w:val="left"/>
      <w:pPr>
        <w:ind w:left="2892" w:hanging="360"/>
      </w:pPr>
      <w:rPr>
        <w:rFonts w:ascii="Symbol" w:hAnsi="Symbol" w:hint="default"/>
      </w:rPr>
    </w:lvl>
    <w:lvl w:ilvl="4" w:tplc="080C0003" w:tentative="1">
      <w:start w:val="1"/>
      <w:numFmt w:val="bullet"/>
      <w:lvlText w:val="o"/>
      <w:lvlJc w:val="left"/>
      <w:pPr>
        <w:ind w:left="3612" w:hanging="360"/>
      </w:pPr>
      <w:rPr>
        <w:rFonts w:ascii="Courier New" w:hAnsi="Courier New" w:cs="Courier New" w:hint="default"/>
      </w:rPr>
    </w:lvl>
    <w:lvl w:ilvl="5" w:tplc="080C0005" w:tentative="1">
      <w:start w:val="1"/>
      <w:numFmt w:val="bullet"/>
      <w:lvlText w:val=""/>
      <w:lvlJc w:val="left"/>
      <w:pPr>
        <w:ind w:left="4332" w:hanging="360"/>
      </w:pPr>
      <w:rPr>
        <w:rFonts w:ascii="Wingdings" w:hAnsi="Wingdings" w:hint="default"/>
      </w:rPr>
    </w:lvl>
    <w:lvl w:ilvl="6" w:tplc="080C0001" w:tentative="1">
      <w:start w:val="1"/>
      <w:numFmt w:val="bullet"/>
      <w:lvlText w:val=""/>
      <w:lvlJc w:val="left"/>
      <w:pPr>
        <w:ind w:left="5052" w:hanging="360"/>
      </w:pPr>
      <w:rPr>
        <w:rFonts w:ascii="Symbol" w:hAnsi="Symbol" w:hint="default"/>
      </w:rPr>
    </w:lvl>
    <w:lvl w:ilvl="7" w:tplc="080C0003" w:tentative="1">
      <w:start w:val="1"/>
      <w:numFmt w:val="bullet"/>
      <w:lvlText w:val="o"/>
      <w:lvlJc w:val="left"/>
      <w:pPr>
        <w:ind w:left="5772" w:hanging="360"/>
      </w:pPr>
      <w:rPr>
        <w:rFonts w:ascii="Courier New" w:hAnsi="Courier New" w:cs="Courier New" w:hint="default"/>
      </w:rPr>
    </w:lvl>
    <w:lvl w:ilvl="8" w:tplc="080C0005" w:tentative="1">
      <w:start w:val="1"/>
      <w:numFmt w:val="bullet"/>
      <w:lvlText w:val=""/>
      <w:lvlJc w:val="left"/>
      <w:pPr>
        <w:ind w:left="6492" w:hanging="360"/>
      </w:pPr>
      <w:rPr>
        <w:rFonts w:ascii="Wingdings" w:hAnsi="Wingdings" w:hint="default"/>
      </w:rPr>
    </w:lvl>
  </w:abstractNum>
  <w:abstractNum w:abstractNumId="9"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EEA08B7"/>
    <w:multiLevelType w:val="multilevel"/>
    <w:tmpl w:val="08367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593115E"/>
    <w:multiLevelType w:val="hybridMultilevel"/>
    <w:tmpl w:val="0868BB12"/>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70BE7B4F"/>
    <w:multiLevelType w:val="hybridMultilevel"/>
    <w:tmpl w:val="49887336"/>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407654126">
    <w:abstractNumId w:val="1"/>
  </w:num>
  <w:num w:numId="2" w16cid:durableId="81874223">
    <w:abstractNumId w:val="6"/>
  </w:num>
  <w:num w:numId="3" w16cid:durableId="833376831">
    <w:abstractNumId w:val="3"/>
  </w:num>
  <w:num w:numId="4" w16cid:durableId="1296520736">
    <w:abstractNumId w:val="11"/>
  </w:num>
  <w:num w:numId="5" w16cid:durableId="1793788885">
    <w:abstractNumId w:val="0"/>
  </w:num>
  <w:num w:numId="6" w16cid:durableId="1566993100">
    <w:abstractNumId w:val="7"/>
  </w:num>
  <w:num w:numId="7" w16cid:durableId="1721973357">
    <w:abstractNumId w:val="9"/>
  </w:num>
  <w:num w:numId="8" w16cid:durableId="979305450">
    <w:abstractNumId w:val="2"/>
  </w:num>
  <w:num w:numId="9" w16cid:durableId="573053607">
    <w:abstractNumId w:val="13"/>
  </w:num>
  <w:num w:numId="10" w16cid:durableId="426578937">
    <w:abstractNumId w:val="8"/>
  </w:num>
  <w:num w:numId="11" w16cid:durableId="1638798411">
    <w:abstractNumId w:val="12"/>
  </w:num>
  <w:num w:numId="12" w16cid:durableId="1692678694">
    <w:abstractNumId w:val="10"/>
  </w:num>
  <w:num w:numId="13" w16cid:durableId="218058357">
    <w:abstractNumId w:val="5"/>
  </w:num>
  <w:num w:numId="14" w16cid:durableId="6638184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14FFD"/>
    <w:rsid w:val="00022870"/>
    <w:rsid w:val="0002398E"/>
    <w:rsid w:val="00083F73"/>
    <w:rsid w:val="00096690"/>
    <w:rsid w:val="000B2EE1"/>
    <w:rsid w:val="000B468B"/>
    <w:rsid w:val="000B5C51"/>
    <w:rsid w:val="000D3B40"/>
    <w:rsid w:val="000E382A"/>
    <w:rsid w:val="00102E31"/>
    <w:rsid w:val="001044CC"/>
    <w:rsid w:val="00112F75"/>
    <w:rsid w:val="00114006"/>
    <w:rsid w:val="00133A8E"/>
    <w:rsid w:val="0015547C"/>
    <w:rsid w:val="00166A8E"/>
    <w:rsid w:val="001768DF"/>
    <w:rsid w:val="00181B6E"/>
    <w:rsid w:val="00192806"/>
    <w:rsid w:val="001A011C"/>
    <w:rsid w:val="001C6A74"/>
    <w:rsid w:val="001D64A5"/>
    <w:rsid w:val="001F6298"/>
    <w:rsid w:val="002111C6"/>
    <w:rsid w:val="00220E63"/>
    <w:rsid w:val="00233CA6"/>
    <w:rsid w:val="00240A51"/>
    <w:rsid w:val="00240DC6"/>
    <w:rsid w:val="002531F1"/>
    <w:rsid w:val="00266227"/>
    <w:rsid w:val="002679CC"/>
    <w:rsid w:val="002841B3"/>
    <w:rsid w:val="00285D9C"/>
    <w:rsid w:val="0029013D"/>
    <w:rsid w:val="002972CE"/>
    <w:rsid w:val="002B3928"/>
    <w:rsid w:val="002B72D5"/>
    <w:rsid w:val="002D7815"/>
    <w:rsid w:val="002E0B1C"/>
    <w:rsid w:val="00313E6D"/>
    <w:rsid w:val="0031638D"/>
    <w:rsid w:val="003218E6"/>
    <w:rsid w:val="00345E99"/>
    <w:rsid w:val="00350E73"/>
    <w:rsid w:val="0037706B"/>
    <w:rsid w:val="00381757"/>
    <w:rsid w:val="0038176B"/>
    <w:rsid w:val="00396052"/>
    <w:rsid w:val="003A2A33"/>
    <w:rsid w:val="003C5E6F"/>
    <w:rsid w:val="003F5E74"/>
    <w:rsid w:val="004007DD"/>
    <w:rsid w:val="00405184"/>
    <w:rsid w:val="0041054B"/>
    <w:rsid w:val="00425D20"/>
    <w:rsid w:val="0043314F"/>
    <w:rsid w:val="00440D3E"/>
    <w:rsid w:val="00441378"/>
    <w:rsid w:val="00451A69"/>
    <w:rsid w:val="00454BC4"/>
    <w:rsid w:val="004730BE"/>
    <w:rsid w:val="00474AE2"/>
    <w:rsid w:val="00490116"/>
    <w:rsid w:val="00496684"/>
    <w:rsid w:val="004A7EAF"/>
    <w:rsid w:val="004B2C8A"/>
    <w:rsid w:val="004C7ED7"/>
    <w:rsid w:val="004E63B4"/>
    <w:rsid w:val="00517CA0"/>
    <w:rsid w:val="005261B2"/>
    <w:rsid w:val="005317A7"/>
    <w:rsid w:val="00532C8E"/>
    <w:rsid w:val="0053600F"/>
    <w:rsid w:val="005437E2"/>
    <w:rsid w:val="0055783C"/>
    <w:rsid w:val="005874DB"/>
    <w:rsid w:val="005A3816"/>
    <w:rsid w:val="005A6834"/>
    <w:rsid w:val="005B20D3"/>
    <w:rsid w:val="005B5728"/>
    <w:rsid w:val="005C5C08"/>
    <w:rsid w:val="005C672D"/>
    <w:rsid w:val="005D6932"/>
    <w:rsid w:val="005E2048"/>
    <w:rsid w:val="005E57FE"/>
    <w:rsid w:val="00603652"/>
    <w:rsid w:val="00605C79"/>
    <w:rsid w:val="00652C96"/>
    <w:rsid w:val="0066479F"/>
    <w:rsid w:val="00681B47"/>
    <w:rsid w:val="006B21DF"/>
    <w:rsid w:val="006F601A"/>
    <w:rsid w:val="006F7D0B"/>
    <w:rsid w:val="00704307"/>
    <w:rsid w:val="007344B0"/>
    <w:rsid w:val="007444A6"/>
    <w:rsid w:val="00780E75"/>
    <w:rsid w:val="007A1415"/>
    <w:rsid w:val="007C20A8"/>
    <w:rsid w:val="007E6C83"/>
    <w:rsid w:val="007F2C5C"/>
    <w:rsid w:val="007F58BD"/>
    <w:rsid w:val="0083106F"/>
    <w:rsid w:val="00840F86"/>
    <w:rsid w:val="00850DAE"/>
    <w:rsid w:val="00864BDA"/>
    <w:rsid w:val="00890D32"/>
    <w:rsid w:val="008B2365"/>
    <w:rsid w:val="008E2046"/>
    <w:rsid w:val="008F451B"/>
    <w:rsid w:val="008F7E2A"/>
    <w:rsid w:val="009009C2"/>
    <w:rsid w:val="00902D89"/>
    <w:rsid w:val="009038B9"/>
    <w:rsid w:val="00907B36"/>
    <w:rsid w:val="00915B26"/>
    <w:rsid w:val="0092055F"/>
    <w:rsid w:val="009347DF"/>
    <w:rsid w:val="009410A5"/>
    <w:rsid w:val="00945C48"/>
    <w:rsid w:val="00955009"/>
    <w:rsid w:val="0095543B"/>
    <w:rsid w:val="00957D4B"/>
    <w:rsid w:val="0096686E"/>
    <w:rsid w:val="009A01E5"/>
    <w:rsid w:val="009A72E0"/>
    <w:rsid w:val="009D5C91"/>
    <w:rsid w:val="009E17F4"/>
    <w:rsid w:val="009E26E6"/>
    <w:rsid w:val="009F315C"/>
    <w:rsid w:val="009F6CD0"/>
    <w:rsid w:val="00A001A7"/>
    <w:rsid w:val="00A265FF"/>
    <w:rsid w:val="00A30549"/>
    <w:rsid w:val="00A33F16"/>
    <w:rsid w:val="00A35020"/>
    <w:rsid w:val="00A366EB"/>
    <w:rsid w:val="00A4029D"/>
    <w:rsid w:val="00A41C9B"/>
    <w:rsid w:val="00A44024"/>
    <w:rsid w:val="00A44DEB"/>
    <w:rsid w:val="00A50122"/>
    <w:rsid w:val="00A51038"/>
    <w:rsid w:val="00A60009"/>
    <w:rsid w:val="00A75466"/>
    <w:rsid w:val="00A81883"/>
    <w:rsid w:val="00A97111"/>
    <w:rsid w:val="00AB4ACB"/>
    <w:rsid w:val="00AC34F7"/>
    <w:rsid w:val="00AC7328"/>
    <w:rsid w:val="00AD4704"/>
    <w:rsid w:val="00AE1F45"/>
    <w:rsid w:val="00AE4A59"/>
    <w:rsid w:val="00B25967"/>
    <w:rsid w:val="00B92779"/>
    <w:rsid w:val="00BA2ED7"/>
    <w:rsid w:val="00BC06E3"/>
    <w:rsid w:val="00BC7E30"/>
    <w:rsid w:val="00C04B5F"/>
    <w:rsid w:val="00C12633"/>
    <w:rsid w:val="00C2391A"/>
    <w:rsid w:val="00C43DC8"/>
    <w:rsid w:val="00C45E90"/>
    <w:rsid w:val="00C60997"/>
    <w:rsid w:val="00C8450B"/>
    <w:rsid w:val="00CB3D8E"/>
    <w:rsid w:val="00CC1F67"/>
    <w:rsid w:val="00CC55A8"/>
    <w:rsid w:val="00CD45FD"/>
    <w:rsid w:val="00CE2309"/>
    <w:rsid w:val="00CF2D65"/>
    <w:rsid w:val="00D02A7C"/>
    <w:rsid w:val="00D101FD"/>
    <w:rsid w:val="00D25598"/>
    <w:rsid w:val="00D339C1"/>
    <w:rsid w:val="00D35FE0"/>
    <w:rsid w:val="00D40BDD"/>
    <w:rsid w:val="00D63339"/>
    <w:rsid w:val="00D65670"/>
    <w:rsid w:val="00D65DBC"/>
    <w:rsid w:val="00D80721"/>
    <w:rsid w:val="00D928AC"/>
    <w:rsid w:val="00D93A8A"/>
    <w:rsid w:val="00DA1F75"/>
    <w:rsid w:val="00DB07EB"/>
    <w:rsid w:val="00DB55CF"/>
    <w:rsid w:val="00DD2BBC"/>
    <w:rsid w:val="00E05FA3"/>
    <w:rsid w:val="00E475C2"/>
    <w:rsid w:val="00E50C5F"/>
    <w:rsid w:val="00E65089"/>
    <w:rsid w:val="00E8380D"/>
    <w:rsid w:val="00E90195"/>
    <w:rsid w:val="00E959C7"/>
    <w:rsid w:val="00EA574F"/>
    <w:rsid w:val="00ED28CB"/>
    <w:rsid w:val="00ED759D"/>
    <w:rsid w:val="00F27629"/>
    <w:rsid w:val="00F429AA"/>
    <w:rsid w:val="00F44EC5"/>
    <w:rsid w:val="00F673BA"/>
    <w:rsid w:val="00F72744"/>
    <w:rsid w:val="00FA2D4A"/>
    <w:rsid w:val="00FE5D8D"/>
    <w:rsid w:val="00FE7AF0"/>
    <w:rsid w:val="00FF46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91A"/>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character" w:customStyle="1" w:styleId="Mentionnonrsolue1">
    <w:name w:val="Mention non résolue1"/>
    <w:basedOn w:val="Policepardfaut"/>
    <w:uiPriority w:val="99"/>
    <w:semiHidden/>
    <w:unhideWhenUsed/>
    <w:rsid w:val="00496684"/>
    <w:rPr>
      <w:color w:val="605E5C"/>
      <w:shd w:val="clear" w:color="auto" w:fill="E1DFDD"/>
    </w:rPr>
  </w:style>
  <w:style w:type="paragraph" w:styleId="Rvision">
    <w:name w:val="Revision"/>
    <w:hidden/>
    <w:uiPriority w:val="99"/>
    <w:semiHidden/>
    <w:rsid w:val="00381757"/>
    <w:pPr>
      <w:spacing w:after="0" w:line="240" w:lineRule="auto"/>
    </w:pPr>
    <w:rPr>
      <w:rFonts w:ascii="Tahoma" w:hAnsi="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331301">
      <w:bodyDiv w:val="1"/>
      <w:marLeft w:val="0"/>
      <w:marRight w:val="0"/>
      <w:marTop w:val="0"/>
      <w:marBottom w:val="0"/>
      <w:divBdr>
        <w:top w:val="none" w:sz="0" w:space="0" w:color="auto"/>
        <w:left w:val="none" w:sz="0" w:space="0" w:color="auto"/>
        <w:bottom w:val="none" w:sz="0" w:space="0" w:color="auto"/>
        <w:right w:val="none" w:sz="0" w:space="0" w:color="auto"/>
      </w:divBdr>
    </w:div>
    <w:div w:id="530152265">
      <w:bodyDiv w:val="1"/>
      <w:marLeft w:val="0"/>
      <w:marRight w:val="0"/>
      <w:marTop w:val="0"/>
      <w:marBottom w:val="0"/>
      <w:divBdr>
        <w:top w:val="none" w:sz="0" w:space="0" w:color="auto"/>
        <w:left w:val="none" w:sz="0" w:space="0" w:color="auto"/>
        <w:bottom w:val="none" w:sz="0" w:space="0" w:color="auto"/>
        <w:right w:val="none" w:sz="0" w:space="0" w:color="auto"/>
      </w:divBdr>
    </w:div>
    <w:div w:id="576206155">
      <w:bodyDiv w:val="1"/>
      <w:marLeft w:val="0"/>
      <w:marRight w:val="0"/>
      <w:marTop w:val="0"/>
      <w:marBottom w:val="0"/>
      <w:divBdr>
        <w:top w:val="none" w:sz="0" w:space="0" w:color="auto"/>
        <w:left w:val="none" w:sz="0" w:space="0" w:color="auto"/>
        <w:bottom w:val="none" w:sz="0" w:space="0" w:color="auto"/>
        <w:right w:val="none" w:sz="0" w:space="0" w:color="auto"/>
      </w:divBdr>
    </w:div>
    <w:div w:id="675575154">
      <w:bodyDiv w:val="1"/>
      <w:marLeft w:val="0"/>
      <w:marRight w:val="0"/>
      <w:marTop w:val="0"/>
      <w:marBottom w:val="0"/>
      <w:divBdr>
        <w:top w:val="none" w:sz="0" w:space="0" w:color="auto"/>
        <w:left w:val="none" w:sz="0" w:space="0" w:color="auto"/>
        <w:bottom w:val="none" w:sz="0" w:space="0" w:color="auto"/>
        <w:right w:val="none" w:sz="0" w:space="0" w:color="auto"/>
      </w:divBdr>
    </w:div>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1381903544">
      <w:bodyDiv w:val="1"/>
      <w:marLeft w:val="0"/>
      <w:marRight w:val="0"/>
      <w:marTop w:val="0"/>
      <w:marBottom w:val="0"/>
      <w:divBdr>
        <w:top w:val="none" w:sz="0" w:space="0" w:color="auto"/>
        <w:left w:val="none" w:sz="0" w:space="0" w:color="auto"/>
        <w:bottom w:val="none" w:sz="0" w:space="0" w:color="auto"/>
        <w:right w:val="none" w:sz="0" w:space="0" w:color="auto"/>
      </w:divBdr>
    </w:div>
    <w:div w:id="1484349717">
      <w:bodyDiv w:val="1"/>
      <w:marLeft w:val="0"/>
      <w:marRight w:val="0"/>
      <w:marTop w:val="0"/>
      <w:marBottom w:val="0"/>
      <w:divBdr>
        <w:top w:val="none" w:sz="0" w:space="0" w:color="auto"/>
        <w:left w:val="none" w:sz="0" w:space="0" w:color="auto"/>
        <w:bottom w:val="none" w:sz="0" w:space="0" w:color="auto"/>
        <w:right w:val="none" w:sz="0" w:space="0" w:color="auto"/>
      </w:divBdr>
    </w:div>
    <w:div w:id="1529026031">
      <w:bodyDiv w:val="1"/>
      <w:marLeft w:val="0"/>
      <w:marRight w:val="0"/>
      <w:marTop w:val="0"/>
      <w:marBottom w:val="0"/>
      <w:divBdr>
        <w:top w:val="none" w:sz="0" w:space="0" w:color="auto"/>
        <w:left w:val="none" w:sz="0" w:space="0" w:color="auto"/>
        <w:bottom w:val="none" w:sz="0" w:space="0" w:color="auto"/>
        <w:right w:val="none" w:sz="0" w:space="0" w:color="auto"/>
      </w:divBdr>
    </w:div>
    <w:div w:id="1985889928">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9PTqTjHs5c0" TargetMode="External"/><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image" Target="media/image14.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8.png"/><Relationship Id="rId1" Type="http://schemas.openxmlformats.org/officeDocument/2006/relationships/image" Target="media/image1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679B4A61109A40A7978D234A89DC8D" ma:contentTypeVersion="4" ma:contentTypeDescription="Crée un document." ma:contentTypeScope="" ma:versionID="5bf74ccb66d5d4efa5ae8f771715bd36">
  <xsd:schema xmlns:xsd="http://www.w3.org/2001/XMLSchema" xmlns:xs="http://www.w3.org/2001/XMLSchema" xmlns:p="http://schemas.microsoft.com/office/2006/metadata/properties" xmlns:ns2="17903626-c66a-492a-935a-7f702fa7962b" targetNamespace="http://schemas.microsoft.com/office/2006/metadata/properties" ma:root="true" ma:fieldsID="acf2964699d091ddf397c5c2356bbd06" ns2:_="">
    <xsd:import namespace="17903626-c66a-492a-935a-7f702fa7962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903626-c66a-492a-935a-7f702fa796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1A869-0258-4434-B76A-16066F88AEEB}">
  <ds:schemaRefs>
    <ds:schemaRef ds:uri="http://schemas.microsoft.com/sharepoint/v3/contenttype/forms"/>
  </ds:schemaRefs>
</ds:datastoreItem>
</file>

<file path=customXml/itemProps2.xml><?xml version="1.0" encoding="utf-8"?>
<ds:datastoreItem xmlns:ds="http://schemas.openxmlformats.org/officeDocument/2006/customXml" ds:itemID="{10BC8EAF-1F35-4E94-BDDE-F206154E9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903626-c66a-492a-935a-7f702fa796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41C4BB-BEAE-4087-A763-61CB4AE7FFC6}">
  <ds:schemaRefs>
    <ds:schemaRef ds:uri="17903626-c66a-492a-935a-7f702fa7962b"/>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67D7266A-49DB-4B15-875D-B98C372A0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1384</Words>
  <Characters>7614</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8981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Cécile</cp:lastModifiedBy>
  <cp:revision>89</cp:revision>
  <cp:lastPrinted>2024-09-25T15:50:00Z</cp:lastPrinted>
  <dcterms:created xsi:type="dcterms:W3CDTF">2023-03-20T14:44:00Z</dcterms:created>
  <dcterms:modified xsi:type="dcterms:W3CDTF">2024-09-25T15:50:00Z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0x01010099679B4A61109A40A7978D234A89DC8D</vt:lpwstr>
  </property>
</Properties>
</file>