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E674277" w:rsidR="00A33F16" w:rsidRPr="00D35FE0" w:rsidRDefault="00550A5E" w:rsidP="00FB57C8">
      <w:pPr>
        <w:pStyle w:val="Titre"/>
        <w:rPr>
          <w:lang w:val="fr-FR"/>
        </w:rPr>
      </w:pPr>
      <w:r>
        <w:rPr>
          <w:lang w:val="fr-FR"/>
        </w:rPr>
        <w:t>« </w:t>
      </w:r>
      <w:proofErr w:type="spellStart"/>
      <w:r w:rsidR="00A37AE1">
        <w:rPr>
          <w:lang w:val="fr-FR"/>
        </w:rPr>
        <w:t>Autoreflet</w:t>
      </w:r>
      <w:proofErr w:type="spellEnd"/>
      <w:r>
        <w:rPr>
          <w:lang w:val="fr-FR"/>
        </w:rPr>
        <w:t> »</w:t>
      </w:r>
      <w:r w:rsidR="00A37AE1">
        <w:rPr>
          <w:lang w:val="fr-FR"/>
        </w:rPr>
        <w:t xml:space="preserve"> – Grand Corps </w:t>
      </w:r>
      <w:bookmarkStart w:id="0" w:name="_GoBack"/>
      <w:r w:rsidR="00A37AE1">
        <w:rPr>
          <w:lang w:val="fr-FR"/>
        </w:rPr>
        <w:t>Malade</w:t>
      </w:r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F9501B" w14:paraId="7D727E63" w14:textId="77777777" w:rsidTr="00DE7E4B">
        <w:trPr>
          <w:trHeight w:val="4640"/>
        </w:trPr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FB57C8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3F16C435" w:rsidR="00A33F16" w:rsidRPr="00D35FE0" w:rsidRDefault="009C4E0B" w:rsidP="00FB57C8">
            <w:r>
              <w:t>B</w:t>
            </w:r>
            <w:r w:rsidR="00A37AE1" w:rsidRPr="00A37AE1">
              <w:t>1</w:t>
            </w:r>
          </w:p>
          <w:p w14:paraId="43D11D28" w14:textId="77777777" w:rsidR="00A33F16" w:rsidRPr="00D35FE0" w:rsidRDefault="00A33F16" w:rsidP="00FB57C8"/>
          <w:p w14:paraId="485860B2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194A9A88" w:rsidR="00A33F16" w:rsidRPr="00D35FE0" w:rsidRDefault="00A37AE1" w:rsidP="00FB57C8">
            <w:r w:rsidRPr="00A37AE1">
              <w:t>Adultes</w:t>
            </w:r>
          </w:p>
          <w:p w14:paraId="03836A74" w14:textId="77777777" w:rsidR="00A33F16" w:rsidRPr="00D35FE0" w:rsidRDefault="00A33F16" w:rsidP="00FB57C8"/>
          <w:p w14:paraId="639788A1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42205DC5" w:rsidR="00A33F16" w:rsidRDefault="003E2AD0" w:rsidP="00FB57C8">
            <w:pPr>
              <w:rPr>
                <w:b/>
              </w:rPr>
            </w:pPr>
            <w:r w:rsidRPr="00A37AE1">
              <w:t>60 min</w:t>
            </w:r>
          </w:p>
          <w:p w14:paraId="026291FB" w14:textId="77777777" w:rsidR="00A33F16" w:rsidRPr="00D35FE0" w:rsidRDefault="00A33F16" w:rsidP="00FB57C8">
            <w:pPr>
              <w:rPr>
                <w:b/>
              </w:rPr>
            </w:pPr>
          </w:p>
          <w:p w14:paraId="1A86F6B2" w14:textId="77777777" w:rsidR="00A33F16" w:rsidRPr="00D35FE0" w:rsidRDefault="00A33F16" w:rsidP="00FB57C8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FB57C8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FB57C8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FB57C8">
            <w:pPr>
              <w:pStyle w:val="Titre1"/>
              <w:outlineLvl w:val="0"/>
            </w:pPr>
            <w:r>
              <w:t>Paroles et musique</w:t>
            </w:r>
          </w:p>
          <w:p w14:paraId="6F8A041C" w14:textId="3C64769C" w:rsidR="00A37AE1" w:rsidRDefault="00A37AE1" w:rsidP="00FB57C8">
            <w:r>
              <w:t>Grand Corps Malade</w:t>
            </w:r>
          </w:p>
          <w:p w14:paraId="7E1C2682" w14:textId="1CCC9465" w:rsidR="003E2AD0" w:rsidRPr="003E2AD0" w:rsidRDefault="003E2AD0" w:rsidP="00FB57C8">
            <w:r>
              <w:rPr>
                <w:rFonts w:cs="Tahoma"/>
              </w:rPr>
              <w:t>©</w:t>
            </w:r>
            <w:proofErr w:type="spellStart"/>
            <w:r w:rsidR="00A37AE1" w:rsidRPr="00A37AE1">
              <w:t>Anouche</w:t>
            </w:r>
            <w:proofErr w:type="spellEnd"/>
            <w:r w:rsidR="00A37AE1" w:rsidRPr="00A37AE1">
              <w:t xml:space="preserve"> Records</w:t>
            </w:r>
          </w:p>
          <w:p w14:paraId="70FA54C4" w14:textId="77777777" w:rsidR="003E2AD0" w:rsidRDefault="003E2AD0" w:rsidP="00FB57C8">
            <w:pPr>
              <w:pStyle w:val="Titre1"/>
              <w:outlineLvl w:val="0"/>
            </w:pPr>
          </w:p>
          <w:p w14:paraId="20008D58" w14:textId="59E994B2" w:rsidR="00A33F16" w:rsidRPr="00D35FE0" w:rsidRDefault="00A33F16" w:rsidP="00FB57C8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4F377990" w:rsidR="00A33F16" w:rsidRDefault="00A37AE1" w:rsidP="00FB57C8">
            <w:r w:rsidRPr="00A37AE1">
              <w:t>2024</w:t>
            </w:r>
          </w:p>
          <w:p w14:paraId="07D8C66A" w14:textId="77777777" w:rsidR="00A33F16" w:rsidRPr="00D35FE0" w:rsidRDefault="00A33F16" w:rsidP="00FB57C8"/>
          <w:p w14:paraId="22BA8DB3" w14:textId="6EBA16B8" w:rsidR="00A33F16" w:rsidRPr="00D35FE0" w:rsidRDefault="00A33F16" w:rsidP="00FB57C8"/>
        </w:tc>
        <w:tc>
          <w:tcPr>
            <w:tcW w:w="5660" w:type="dxa"/>
            <w:shd w:val="clear" w:color="auto" w:fill="auto"/>
          </w:tcPr>
          <w:p w14:paraId="69DAD7ED" w14:textId="77777777" w:rsidR="00A33F16" w:rsidRPr="00DE7E4B" w:rsidRDefault="00A366EB" w:rsidP="00FB57C8">
            <w:pPr>
              <w:pStyle w:val="Titre1"/>
              <w:outlineLvl w:val="0"/>
              <w:rPr>
                <w:color w:val="auto"/>
              </w:rPr>
            </w:pPr>
            <w:r w:rsidRPr="00DE7E4B">
              <w:rPr>
                <w:color w:val="auto"/>
              </w:rPr>
              <w:t>En bref</w:t>
            </w:r>
          </w:p>
          <w:p w14:paraId="0B9A9F61" w14:textId="6E703D75" w:rsidR="00A33F16" w:rsidRPr="00553120" w:rsidRDefault="00553120" w:rsidP="00550A5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Ouvrez bien les yeux et p</w:t>
            </w:r>
            <w:r w:rsidR="00390596" w:rsidRPr="00553120">
              <w:rPr>
                <w:rFonts w:cs="Arial"/>
                <w:szCs w:val="20"/>
              </w:rPr>
              <w:t xml:space="preserve">longez dans le regard bleu de Grand Corps </w:t>
            </w:r>
            <w:r>
              <w:rPr>
                <w:rFonts w:cs="Arial"/>
                <w:szCs w:val="20"/>
              </w:rPr>
              <w:t>M</w:t>
            </w:r>
            <w:r w:rsidR="00390596" w:rsidRPr="00553120">
              <w:rPr>
                <w:rFonts w:cs="Arial"/>
                <w:szCs w:val="20"/>
              </w:rPr>
              <w:t>alade</w:t>
            </w:r>
            <w:r w:rsidR="00550A5E">
              <w:rPr>
                <w:rFonts w:cs="Arial"/>
                <w:szCs w:val="20"/>
              </w:rPr>
              <w:t> !</w:t>
            </w:r>
            <w:r w:rsidR="00390596" w:rsidRPr="00553120">
              <w:rPr>
                <w:rFonts w:cs="Arial"/>
                <w:szCs w:val="20"/>
              </w:rPr>
              <w:t xml:space="preserve"> </w:t>
            </w:r>
            <w:r w:rsidR="00DE7E4B" w:rsidRPr="00553120">
              <w:rPr>
                <w:rFonts w:cs="Arial"/>
                <w:szCs w:val="20"/>
              </w:rPr>
              <w:t xml:space="preserve">Avec </w:t>
            </w:r>
            <w:r w:rsidR="00A366EB" w:rsidRPr="00553120">
              <w:rPr>
                <w:rFonts w:cs="Arial"/>
                <w:szCs w:val="20"/>
              </w:rPr>
              <w:t xml:space="preserve">cette fiche pédagogique, </w:t>
            </w:r>
            <w:r w:rsidR="00550A5E">
              <w:rPr>
                <w:rFonts w:cs="Arial"/>
                <w:szCs w:val="20"/>
              </w:rPr>
              <w:t>le</w:t>
            </w:r>
            <w:r w:rsidR="00A366EB" w:rsidRPr="00553120">
              <w:rPr>
                <w:rFonts w:cs="Arial"/>
                <w:szCs w:val="20"/>
              </w:rPr>
              <w:t>s apprenant</w:t>
            </w:r>
            <w:r w:rsidR="00DE7E4B" w:rsidRPr="00553120">
              <w:rPr>
                <w:rFonts w:cs="Arial"/>
                <w:szCs w:val="20"/>
              </w:rPr>
              <w:t>·e</w:t>
            </w:r>
            <w:r w:rsidR="00B471BD" w:rsidRPr="00553120">
              <w:rPr>
                <w:rFonts w:cs="Arial"/>
                <w:szCs w:val="20"/>
              </w:rPr>
              <w:t>·</w:t>
            </w:r>
            <w:r w:rsidR="00A366EB" w:rsidRPr="00553120">
              <w:rPr>
                <w:rFonts w:cs="Arial"/>
                <w:szCs w:val="20"/>
              </w:rPr>
              <w:t xml:space="preserve">s </w:t>
            </w:r>
            <w:r>
              <w:rPr>
                <w:rFonts w:cs="Arial"/>
                <w:szCs w:val="20"/>
              </w:rPr>
              <w:t>découvriront</w:t>
            </w:r>
            <w:r w:rsidRPr="00553120">
              <w:rPr>
                <w:rFonts w:cs="Arial"/>
                <w:szCs w:val="20"/>
              </w:rPr>
              <w:t xml:space="preserve"> le parcours de vie </w:t>
            </w:r>
            <w:r>
              <w:rPr>
                <w:rFonts w:cs="Arial"/>
                <w:szCs w:val="20"/>
              </w:rPr>
              <w:t xml:space="preserve">de l’artiste et </w:t>
            </w:r>
            <w:r w:rsidR="00DE7E4B" w:rsidRPr="00553120">
              <w:rPr>
                <w:rFonts w:cs="Arial"/>
                <w:szCs w:val="20"/>
              </w:rPr>
              <w:t xml:space="preserve">entreront dans </w:t>
            </w:r>
            <w:r>
              <w:rPr>
                <w:rFonts w:cs="Arial"/>
                <w:szCs w:val="20"/>
              </w:rPr>
              <w:t xml:space="preserve">son </w:t>
            </w:r>
            <w:r w:rsidR="00390596" w:rsidRPr="00553120">
              <w:rPr>
                <w:rFonts w:cs="Arial"/>
                <w:szCs w:val="20"/>
              </w:rPr>
              <w:t>intimité</w:t>
            </w:r>
            <w:r w:rsidR="00DE7E4B" w:rsidRPr="00553120">
              <w:rPr>
                <w:rFonts w:cs="Arial"/>
                <w:szCs w:val="20"/>
              </w:rPr>
              <w:t>. Ils·Elles rédiger</w:t>
            </w:r>
            <w:r w:rsidR="00550A5E">
              <w:rPr>
                <w:rFonts w:cs="Arial"/>
                <w:szCs w:val="20"/>
              </w:rPr>
              <w:t>ont ensuite</w:t>
            </w:r>
            <w:r w:rsidR="00DE7E4B" w:rsidRPr="00553120">
              <w:rPr>
                <w:rFonts w:cs="Arial"/>
                <w:szCs w:val="20"/>
              </w:rPr>
              <w:t xml:space="preserve"> leur autoportrait</w:t>
            </w:r>
            <w:r w:rsidR="00390596" w:rsidRPr="00553120">
              <w:rPr>
                <w:rFonts w:cs="Arial"/>
                <w:szCs w:val="20"/>
              </w:rPr>
              <w:t xml:space="preserve">. </w:t>
            </w:r>
          </w:p>
          <w:p w14:paraId="407FE45D" w14:textId="27414835" w:rsidR="00A33F16" w:rsidRPr="00DE7E4B" w:rsidRDefault="00A33F16" w:rsidP="00390596">
            <w:pPr>
              <w:pStyle w:val="Titre1"/>
              <w:jc w:val="both"/>
              <w:outlineLvl w:val="0"/>
              <w:rPr>
                <w:color w:val="auto"/>
              </w:rPr>
            </w:pPr>
          </w:p>
          <w:p w14:paraId="0568A2A6" w14:textId="77777777" w:rsidR="00A33F16" w:rsidRPr="00DE7E4B" w:rsidRDefault="00A33F16" w:rsidP="00FB57C8">
            <w:pPr>
              <w:pStyle w:val="Titre1"/>
              <w:outlineLvl w:val="0"/>
              <w:rPr>
                <w:color w:val="auto"/>
              </w:rPr>
            </w:pPr>
            <w:r w:rsidRPr="00DE7E4B">
              <w:rPr>
                <w:color w:val="auto"/>
              </w:rPr>
              <w:t>Objectifs</w:t>
            </w:r>
          </w:p>
          <w:p w14:paraId="1A346C22" w14:textId="6D604191" w:rsidR="00A33F16" w:rsidRPr="00DE7E4B" w:rsidRDefault="00A33F16" w:rsidP="00FB57C8">
            <w:pPr>
              <w:rPr>
                <w:b/>
              </w:rPr>
            </w:pPr>
            <w:r w:rsidRPr="00DE7E4B">
              <w:rPr>
                <w:b/>
              </w:rPr>
              <w:t>Communicatifs / pragmatiques</w:t>
            </w:r>
          </w:p>
          <w:p w14:paraId="60EB6AC9" w14:textId="2596C63F" w:rsidR="007A5CEC" w:rsidRPr="00DE7E4B" w:rsidRDefault="00A33F16" w:rsidP="00550A5E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DE7E4B">
              <w:t xml:space="preserve">Activité </w:t>
            </w:r>
            <w:r w:rsidR="00F13E92" w:rsidRPr="00DE7E4B">
              <w:t>1</w:t>
            </w:r>
            <w:r w:rsidRPr="00DE7E4B">
              <w:t> :</w:t>
            </w:r>
            <w:r w:rsidR="007A5CEC" w:rsidRPr="00DE7E4B">
              <w:t xml:space="preserve"> </w:t>
            </w:r>
            <w:r w:rsidR="00B81E27">
              <w:t>échanger sur les éléments qui composent un autoportrait.</w:t>
            </w:r>
          </w:p>
          <w:p w14:paraId="5301FABF" w14:textId="091898B2" w:rsidR="00695B37" w:rsidRPr="00DE7E4B" w:rsidRDefault="00695B37" w:rsidP="00550A5E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2 : </w:t>
            </w:r>
            <w:r w:rsidR="00B81E27">
              <w:t>identifier des informations simples sur un artiste.</w:t>
            </w:r>
          </w:p>
          <w:p w14:paraId="0181B8BF" w14:textId="1770BF29" w:rsidR="00695B37" w:rsidRDefault="00695B37" w:rsidP="00550A5E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3 : </w:t>
            </w:r>
            <w:r w:rsidR="00B81E27">
              <w:t xml:space="preserve">comprendre les informations principales de la chanson. </w:t>
            </w:r>
          </w:p>
          <w:p w14:paraId="15D7C3DC" w14:textId="47C6C22F" w:rsidR="00DE7E4B" w:rsidRPr="00DE7E4B" w:rsidRDefault="00DE7E4B" w:rsidP="00550A5E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</w:t>
            </w:r>
            <w:r w:rsidR="00B81E27">
              <w:t xml:space="preserve">comprendre le lien entre l’écriture et l’artiste. </w:t>
            </w:r>
          </w:p>
          <w:p w14:paraId="170571FA" w14:textId="402A3A2A" w:rsidR="00695B37" w:rsidRPr="00DE7E4B" w:rsidRDefault="00695B37" w:rsidP="00550A5E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>
              <w:t>6</w:t>
            </w:r>
            <w:r w:rsidRPr="00DE7E4B">
              <w:t xml:space="preserve"> : </w:t>
            </w:r>
            <w:r w:rsidR="0066545F">
              <w:t xml:space="preserve">rédiger </w:t>
            </w:r>
            <w:r w:rsidR="00B81E27">
              <w:t>son autoportrait.</w:t>
            </w:r>
          </w:p>
          <w:p w14:paraId="74364D4F" w14:textId="106762FD" w:rsidR="00A33F16" w:rsidRPr="00DE7E4B" w:rsidRDefault="00A366EB" w:rsidP="00B81E27">
            <w:pPr>
              <w:jc w:val="both"/>
              <w:rPr>
                <w:b/>
              </w:rPr>
            </w:pPr>
            <w:r w:rsidRPr="00DE7E4B">
              <w:rPr>
                <w:b/>
              </w:rPr>
              <w:t>Linguistique</w:t>
            </w:r>
          </w:p>
          <w:p w14:paraId="6240BC0B" w14:textId="3CA2A1E4" w:rsidR="00A33F16" w:rsidRPr="00DE7E4B" w:rsidRDefault="007A5CEC" w:rsidP="00550A5E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>
              <w:t>5</w:t>
            </w:r>
            <w:r w:rsidR="000C57F6" w:rsidRPr="00DE7E4B">
              <w:t xml:space="preserve"> </w:t>
            </w:r>
            <w:r w:rsidR="00A33F16" w:rsidRPr="00DE7E4B">
              <w:t xml:space="preserve">: </w:t>
            </w:r>
            <w:r w:rsidR="00B81E27">
              <w:t xml:space="preserve">enrichir son lexique pour faire un autoportrait. </w:t>
            </w:r>
          </w:p>
          <w:p w14:paraId="687AE502" w14:textId="77777777" w:rsidR="00A33F16" w:rsidRPr="00DE7E4B" w:rsidRDefault="00A33F16" w:rsidP="00550A5E">
            <w:pPr>
              <w:rPr>
                <w:b/>
              </w:rPr>
            </w:pPr>
            <w:r w:rsidRPr="00DE7E4B">
              <w:rPr>
                <w:b/>
              </w:rPr>
              <w:t>Éducation aux médias</w:t>
            </w:r>
          </w:p>
          <w:p w14:paraId="2D5DAAE9" w14:textId="60A1D5D1" w:rsidR="00CD5BDB" w:rsidRPr="00DE7E4B" w:rsidRDefault="00A33F16" w:rsidP="00550A5E">
            <w:pPr>
              <w:pStyle w:val="Paragraphedeliste"/>
              <w:numPr>
                <w:ilvl w:val="0"/>
                <w:numId w:val="1"/>
              </w:numPr>
            </w:pPr>
            <w:r w:rsidRPr="00DE7E4B">
              <w:t xml:space="preserve">Activité </w:t>
            </w:r>
            <w:r w:rsidR="00DE7E4B" w:rsidRPr="00DE7E4B">
              <w:t>3</w:t>
            </w:r>
            <w:r w:rsidRPr="00DE7E4B">
              <w:t xml:space="preserve"> : </w:t>
            </w:r>
            <w:r w:rsidR="00DE7E4B" w:rsidRPr="00DE7E4B">
              <w:t>interpréter des images du clip</w:t>
            </w:r>
            <w:r w:rsidRPr="00DE7E4B">
              <w:t>.</w:t>
            </w:r>
          </w:p>
        </w:tc>
      </w:tr>
    </w:tbl>
    <w:p w14:paraId="2C67A2B0" w14:textId="20C05C60" w:rsidR="00A33F16" w:rsidRDefault="00A33F16" w:rsidP="00FB57C8">
      <w:pPr>
        <w:rPr>
          <w:lang w:val="fr-FR"/>
        </w:rPr>
      </w:pPr>
    </w:p>
    <w:p w14:paraId="71171967" w14:textId="77777777" w:rsidR="003E2AD0" w:rsidRPr="00D35FE0" w:rsidRDefault="003E2AD0" w:rsidP="00FB57C8">
      <w:pPr>
        <w:rPr>
          <w:lang w:val="fr-FR"/>
        </w:rPr>
      </w:pPr>
    </w:p>
    <w:p w14:paraId="1ED90432" w14:textId="369F5D90" w:rsidR="00532C8E" w:rsidRPr="00D35FE0" w:rsidRDefault="00517CA0" w:rsidP="00FB57C8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FB57C8">
      <w:pPr>
        <w:rPr>
          <w:b/>
          <w:lang w:val="fr-FR"/>
        </w:rPr>
      </w:pPr>
    </w:p>
    <w:p w14:paraId="5D21F5DC" w14:textId="77777777" w:rsidR="00532C8E" w:rsidRPr="00D35FE0" w:rsidRDefault="00532C8E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528BD5DF" w:rsidR="00532C8E" w:rsidRPr="00D35FE0" w:rsidRDefault="00051A30" w:rsidP="00F13E92">
      <w:pPr>
        <w:tabs>
          <w:tab w:val="left" w:pos="2127"/>
        </w:tabs>
        <w:rPr>
          <w:lang w:val="fr-FR"/>
        </w:rPr>
      </w:pPr>
      <w:bookmarkStart w:id="1" w:name="_Hlk156480011"/>
      <w:r>
        <w:rPr>
          <w:lang w:val="fr-FR"/>
        </w:rPr>
        <w:t xml:space="preserve">Vous souhaitez faire votre autoportrait. </w:t>
      </w:r>
      <w:bookmarkStart w:id="2" w:name="_Hlk156897553"/>
      <w:r w:rsidR="003F0FCE">
        <w:rPr>
          <w:lang w:val="fr-FR"/>
        </w:rPr>
        <w:t>Quels types d’informations allez-vous évoquer ?</w:t>
      </w:r>
      <w:bookmarkEnd w:id="2"/>
      <w:r>
        <w:rPr>
          <w:lang w:val="fr-FR"/>
        </w:rPr>
        <w:t xml:space="preserve"> </w:t>
      </w:r>
      <w:r w:rsidR="00F13E92">
        <w:rPr>
          <w:lang w:val="fr-FR"/>
        </w:rPr>
        <w:t xml:space="preserve"> </w:t>
      </w:r>
    </w:p>
    <w:bookmarkEnd w:id="1"/>
    <w:p w14:paraId="48338869" w14:textId="77777777" w:rsidR="00396052" w:rsidRPr="00D35FE0" w:rsidRDefault="00396052" w:rsidP="00FB57C8">
      <w:pPr>
        <w:rPr>
          <w:lang w:val="fr-FR"/>
        </w:rPr>
      </w:pPr>
    </w:p>
    <w:p w14:paraId="7C050BC4" w14:textId="77777777" w:rsidR="00532C8E" w:rsidRPr="00D35FE0" w:rsidRDefault="00532C8E" w:rsidP="00FB57C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374CD2D" w14:textId="4F356ADD" w:rsidR="00F13E92" w:rsidRPr="00F13E92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F13E92">
        <w:rPr>
          <w:rFonts w:eastAsia="Arial Unicode MS"/>
        </w:rPr>
        <w:t>Répartir la classe en petits groupes.</w:t>
      </w:r>
    </w:p>
    <w:p w14:paraId="62F026C4" w14:textId="5A8A809C" w:rsidR="00F13E92" w:rsidRPr="00F13E92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F13E92">
        <w:rPr>
          <w:rFonts w:eastAsia="Arial Unicode MS"/>
        </w:rPr>
        <w:t>Proposer la consigne à l’ora</w:t>
      </w:r>
      <w:r w:rsidR="00051A30">
        <w:rPr>
          <w:rFonts w:eastAsia="Arial Unicode MS"/>
        </w:rPr>
        <w:t xml:space="preserve">l et s’assurer de sa bonne compréhension. Si besoin, faire un exemple. </w:t>
      </w:r>
    </w:p>
    <w:p w14:paraId="320C0AF1" w14:textId="268D34A7" w:rsidR="00F13E92" w:rsidRPr="00F13E92" w:rsidRDefault="00F13E92" w:rsidP="00F13E92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F13E92">
        <w:rPr>
          <w:rFonts w:eastAsia="Arial Unicode MS"/>
        </w:rPr>
        <w:t>Laisser les groupes échanger</w:t>
      </w:r>
      <w:r>
        <w:rPr>
          <w:rFonts w:eastAsia="Arial Unicode MS"/>
        </w:rPr>
        <w:t>.</w:t>
      </w:r>
    </w:p>
    <w:p w14:paraId="519695CD" w14:textId="351347A5" w:rsidR="00F13E92" w:rsidRPr="007A5CEC" w:rsidRDefault="00F13E92" w:rsidP="007A5CEC">
      <w:pPr>
        <w:pStyle w:val="Paragraphedeliste"/>
        <w:numPr>
          <w:ilvl w:val="0"/>
          <w:numId w:val="3"/>
        </w:numPr>
        <w:rPr>
          <w:iCs/>
        </w:rPr>
      </w:pPr>
      <w:r w:rsidRPr="00F13E92">
        <w:rPr>
          <w:rFonts w:eastAsia="Arial Unicode MS"/>
        </w:rPr>
        <w:t>Mise en commun</w:t>
      </w:r>
      <w:r w:rsidR="00051A30">
        <w:rPr>
          <w:rFonts w:eastAsia="Arial Unicode MS"/>
        </w:rPr>
        <w:t xml:space="preserve"> : écrire les éléments de réponse au tableau. </w:t>
      </w:r>
    </w:p>
    <w:p w14:paraId="603FAD1B" w14:textId="27B115D6" w:rsidR="00704307" w:rsidRDefault="00517CA0" w:rsidP="00FB57C8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F7D12" w14:textId="6A52A3C2" w:rsidR="00F13E92" w:rsidRPr="00F13E92" w:rsidRDefault="00051A30" w:rsidP="00F13E92">
      <w:pPr>
        <w:tabs>
          <w:tab w:val="left" w:pos="2127"/>
        </w:tabs>
        <w:rPr>
          <w:lang w:val="fr-FR"/>
        </w:rPr>
      </w:pPr>
      <w:r>
        <w:rPr>
          <w:lang w:val="fr-FR"/>
        </w:rPr>
        <w:t xml:space="preserve">La vie personnelle et familiale, la vie professionnelle, les passions, les rencontres, la ville ou le pays </w:t>
      </w:r>
      <w:proofErr w:type="spellStart"/>
      <w:r>
        <w:rPr>
          <w:lang w:val="fr-FR"/>
        </w:rPr>
        <w:t>natal·e</w:t>
      </w:r>
      <w:proofErr w:type="spellEnd"/>
      <w:r>
        <w:rPr>
          <w:lang w:val="fr-FR"/>
        </w:rPr>
        <w:t>, les événements joyeux, les événements tristes</w:t>
      </w:r>
      <w:r w:rsidR="00F13E92" w:rsidRPr="00F13E92">
        <w:rPr>
          <w:lang w:val="fr-FR"/>
        </w:rPr>
        <w:t>.</w:t>
      </w:r>
      <w:r w:rsidR="007A5CEC">
        <w:rPr>
          <w:lang w:val="fr-FR"/>
        </w:rPr>
        <w:t xml:space="preserve"> […]</w:t>
      </w:r>
    </w:p>
    <w:p w14:paraId="020854C1" w14:textId="77777777" w:rsidR="007A5CEC" w:rsidRPr="00F13E92" w:rsidRDefault="007A5CEC" w:rsidP="00FB57C8">
      <w:pPr>
        <w:rPr>
          <w:iCs/>
        </w:rPr>
      </w:pPr>
    </w:p>
    <w:p w14:paraId="05E0DE7F" w14:textId="5EA6A0A8" w:rsidR="00704307" w:rsidRPr="00D35FE0" w:rsidRDefault="00517CA0" w:rsidP="00FB57C8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FB57C8">
      <w:pPr>
        <w:rPr>
          <w:b/>
          <w:lang w:val="fr-FR"/>
        </w:rPr>
      </w:pPr>
    </w:p>
    <w:p w14:paraId="6ECA96BD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53DF44E9" w:rsidR="00396052" w:rsidRDefault="00620F1D" w:rsidP="00620F1D">
      <w:pPr>
        <w:jc w:val="both"/>
        <w:rPr>
          <w:lang w:val="fr-FR"/>
        </w:rPr>
      </w:pPr>
      <w:r w:rsidRPr="00620F1D">
        <w:rPr>
          <w:lang w:val="fr-FR"/>
        </w:rPr>
        <w:t xml:space="preserve">Quels éléments le </w:t>
      </w:r>
      <w:proofErr w:type="spellStart"/>
      <w:r w:rsidRPr="00620F1D">
        <w:rPr>
          <w:lang w:val="fr-FR"/>
        </w:rPr>
        <w:t>slameur</w:t>
      </w:r>
      <w:proofErr w:type="spellEnd"/>
      <w:r w:rsidRPr="00620F1D">
        <w:rPr>
          <w:lang w:val="fr-FR"/>
        </w:rPr>
        <w:t xml:space="preserve"> Grand Corps Malade nous donne-t-il sur lui ? Écoutez le début de la chanson et </w:t>
      </w:r>
      <w:proofErr w:type="gramStart"/>
      <w:r w:rsidRPr="00620F1D">
        <w:rPr>
          <w:lang w:val="fr-FR"/>
        </w:rPr>
        <w:t>cochez la</w:t>
      </w:r>
      <w:proofErr w:type="gramEnd"/>
      <w:r w:rsidRPr="00620F1D">
        <w:rPr>
          <w:lang w:val="fr-FR"/>
        </w:rPr>
        <w:t xml:space="preserve"> ou les bonnes réponses pour chaque phrase.</w:t>
      </w:r>
    </w:p>
    <w:p w14:paraId="37637B8E" w14:textId="5B02B5D5" w:rsidR="00620F1D" w:rsidRDefault="00620F1D" w:rsidP="00620F1D">
      <w:pPr>
        <w:jc w:val="both"/>
        <w:rPr>
          <w:lang w:val="fr-FR"/>
        </w:rPr>
      </w:pPr>
    </w:p>
    <w:p w14:paraId="12068818" w14:textId="1F9FC0C9" w:rsidR="00550A5E" w:rsidRDefault="00550A5E" w:rsidP="00620F1D">
      <w:pPr>
        <w:jc w:val="both"/>
        <w:rPr>
          <w:lang w:val="fr-FR"/>
        </w:rPr>
      </w:pPr>
    </w:p>
    <w:p w14:paraId="4EB39E1C" w14:textId="77777777" w:rsidR="00550A5E" w:rsidRPr="00620F1D" w:rsidRDefault="00550A5E" w:rsidP="00620F1D">
      <w:pPr>
        <w:jc w:val="both"/>
        <w:rPr>
          <w:lang w:val="fr-FR"/>
        </w:rPr>
      </w:pPr>
    </w:p>
    <w:p w14:paraId="470A4FDE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lastRenderedPageBreak/>
        <w:t xml:space="preserve">Mise en œuvre </w:t>
      </w:r>
    </w:p>
    <w:p w14:paraId="42369DA6" w14:textId="223D0DD3" w:rsidR="00F0320F" w:rsidRPr="00F0320F" w:rsidRDefault="00F0320F" w:rsidP="00F0320F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F0320F">
        <w:rPr>
          <w:rFonts w:eastAsia="Arial Unicode MS"/>
        </w:rPr>
        <w:t>Former des binômes.</w:t>
      </w:r>
    </w:p>
    <w:p w14:paraId="7F50EA12" w14:textId="77777777" w:rsidR="00620F1D" w:rsidRDefault="00620F1D" w:rsidP="00620F1D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620F1D">
        <w:rPr>
          <w:rFonts w:eastAsia="Arial Unicode MS"/>
        </w:rPr>
        <w:t xml:space="preserve">Distribuer la fiche apprenant et inviter un·e volontaire à lire les </w:t>
      </w:r>
      <w:r>
        <w:rPr>
          <w:rFonts w:eastAsia="Arial Unicode MS"/>
        </w:rPr>
        <w:t>items</w:t>
      </w:r>
      <w:r w:rsidRPr="00620F1D">
        <w:rPr>
          <w:rFonts w:eastAsia="Arial Unicode MS"/>
        </w:rPr>
        <w:t xml:space="preserve"> de l’activité 2. Lever les doutes lexicaux au besoin</w:t>
      </w:r>
      <w:r>
        <w:rPr>
          <w:rFonts w:eastAsia="Arial Unicode MS"/>
        </w:rPr>
        <w:t>.</w:t>
      </w:r>
    </w:p>
    <w:p w14:paraId="18AB4AAB" w14:textId="77777777" w:rsidR="0097460B" w:rsidRDefault="00620F1D" w:rsidP="00620F1D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620F1D">
        <w:rPr>
          <w:rFonts w:eastAsia="Arial Unicode MS"/>
        </w:rPr>
        <w:t xml:space="preserve">Diffuser le </w:t>
      </w:r>
      <w:r>
        <w:rPr>
          <w:rFonts w:eastAsia="Arial Unicode MS"/>
        </w:rPr>
        <w:t>clip</w:t>
      </w:r>
      <w:r w:rsidRPr="00620F1D">
        <w:rPr>
          <w:rFonts w:eastAsia="Arial Unicode MS"/>
        </w:rPr>
        <w:t xml:space="preserve"> </w:t>
      </w:r>
      <w:r w:rsidRPr="00620F1D">
        <w:rPr>
          <w:rFonts w:eastAsia="Arial Unicode MS"/>
          <w:u w:val="single"/>
        </w:rPr>
        <w:t>avec le son</w:t>
      </w:r>
      <w:r>
        <w:t xml:space="preserve"> du début jusqu’à 0’56 (« je suis Grand Corps Malade ».)</w:t>
      </w:r>
      <w:r>
        <w:rPr>
          <w:rFonts w:eastAsia="Arial Unicode MS"/>
        </w:rPr>
        <w:t>.</w:t>
      </w:r>
    </w:p>
    <w:p w14:paraId="7F79DACB" w14:textId="4AD034A3" w:rsidR="00620F1D" w:rsidRPr="0097460B" w:rsidRDefault="00620F1D" w:rsidP="00620F1D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97460B">
        <w:rPr>
          <w:rFonts w:eastAsia="Arial Unicode MS"/>
        </w:rPr>
        <w:t xml:space="preserve">Inviter les apprenant·e·s à comparer leurs réponses avec celles de leur voisin·e avant de procéder à la mise en commun </w:t>
      </w:r>
      <w:r w:rsidR="0097460B">
        <w:rPr>
          <w:rFonts w:eastAsia="Arial Unicode MS"/>
        </w:rPr>
        <w:t>à l’oral</w:t>
      </w:r>
      <w:r w:rsidR="0097460B" w:rsidRPr="0097460B">
        <w:rPr>
          <w:rFonts w:eastAsia="Arial Unicode MS"/>
        </w:rPr>
        <w:t xml:space="preserve"> </w:t>
      </w:r>
      <w:r w:rsidRPr="0097460B">
        <w:rPr>
          <w:rFonts w:eastAsia="Arial Unicode MS"/>
        </w:rPr>
        <w:t>en grand groupe.</w:t>
      </w:r>
    </w:p>
    <w:p w14:paraId="27CDD970" w14:textId="6A8B90D9" w:rsidR="00D93A8A" w:rsidRPr="00D35FE0" w:rsidRDefault="00517CA0" w:rsidP="00FB57C8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19"/>
        <w:gridCol w:w="2691"/>
        <w:gridCol w:w="2691"/>
      </w:tblGrid>
      <w:tr w:rsidR="0097460B" w14:paraId="593BB5BF" w14:textId="77777777" w:rsidTr="00B471BD">
        <w:trPr>
          <w:trHeight w:val="242"/>
        </w:trPr>
        <w:tc>
          <w:tcPr>
            <w:tcW w:w="2268" w:type="dxa"/>
          </w:tcPr>
          <w:p w14:paraId="7341D620" w14:textId="3C147E22" w:rsidR="0097460B" w:rsidRDefault="0097460B" w:rsidP="00735090">
            <w:pPr>
              <w:spacing w:line="276" w:lineRule="auto"/>
            </w:pPr>
            <w:r>
              <w:t>C’est</w:t>
            </w:r>
            <w:r w:rsidR="00B471BD">
              <w:t> :</w:t>
            </w:r>
          </w:p>
        </w:tc>
        <w:tc>
          <w:tcPr>
            <w:tcW w:w="2119" w:type="dxa"/>
          </w:tcPr>
          <w:p w14:paraId="3FC071DA" w14:textId="75CF0E92" w:rsidR="0097460B" w:rsidRDefault="0097460B" w:rsidP="00735090">
            <w:pPr>
              <w:spacing w:line="276" w:lineRule="auto"/>
            </w:pPr>
            <w:r>
              <w:sym w:font="Wingdings" w:char="F0FE"/>
            </w:r>
            <w:r>
              <w:t xml:space="preserve"> un père de famille</w:t>
            </w:r>
          </w:p>
        </w:tc>
        <w:tc>
          <w:tcPr>
            <w:tcW w:w="2691" w:type="dxa"/>
          </w:tcPr>
          <w:p w14:paraId="54DC8525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un ancien sportif</w:t>
            </w:r>
          </w:p>
        </w:tc>
        <w:tc>
          <w:tcPr>
            <w:tcW w:w="2691" w:type="dxa"/>
          </w:tcPr>
          <w:p w14:paraId="2AECCB30" w14:textId="6FA47935" w:rsidR="0097460B" w:rsidRDefault="0097460B" w:rsidP="00735090">
            <w:pPr>
              <w:spacing w:line="276" w:lineRule="auto"/>
            </w:pPr>
            <w:r>
              <w:sym w:font="Wingdings" w:char="F0FE"/>
            </w:r>
            <w:r>
              <w:t xml:space="preserve"> un homme amoureux.</w:t>
            </w:r>
          </w:p>
        </w:tc>
      </w:tr>
      <w:tr w:rsidR="0097460B" w14:paraId="6810C05E" w14:textId="77777777" w:rsidTr="00B471BD">
        <w:trPr>
          <w:trHeight w:val="242"/>
        </w:trPr>
        <w:tc>
          <w:tcPr>
            <w:tcW w:w="2268" w:type="dxa"/>
          </w:tcPr>
          <w:p w14:paraId="62B83AE6" w14:textId="5546B973" w:rsidR="0097460B" w:rsidRDefault="0097460B" w:rsidP="00735090">
            <w:pPr>
              <w:spacing w:line="276" w:lineRule="auto"/>
            </w:pPr>
            <w:r>
              <w:t>Il a habité</w:t>
            </w:r>
            <w:r w:rsidR="00B471BD">
              <w:t> :</w:t>
            </w:r>
          </w:p>
        </w:tc>
        <w:tc>
          <w:tcPr>
            <w:tcW w:w="2119" w:type="dxa"/>
          </w:tcPr>
          <w:p w14:paraId="50B87394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à la campagne</w:t>
            </w:r>
          </w:p>
        </w:tc>
        <w:tc>
          <w:tcPr>
            <w:tcW w:w="2691" w:type="dxa"/>
          </w:tcPr>
          <w:p w14:paraId="4F36CF6E" w14:textId="68AD570C" w:rsidR="0097460B" w:rsidRDefault="0097460B" w:rsidP="00735090">
            <w:pPr>
              <w:spacing w:line="276" w:lineRule="auto"/>
            </w:pPr>
            <w:r>
              <w:sym w:font="Wingdings" w:char="F0FE"/>
            </w:r>
            <w:r>
              <w:t xml:space="preserve"> en banlieue</w:t>
            </w:r>
          </w:p>
        </w:tc>
        <w:tc>
          <w:tcPr>
            <w:tcW w:w="2691" w:type="dxa"/>
          </w:tcPr>
          <w:p w14:paraId="04C08090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à l’étranger.</w:t>
            </w:r>
          </w:p>
        </w:tc>
      </w:tr>
      <w:tr w:rsidR="0097460B" w14:paraId="1D5D6347" w14:textId="77777777" w:rsidTr="00B471BD">
        <w:trPr>
          <w:trHeight w:val="242"/>
        </w:trPr>
        <w:tc>
          <w:tcPr>
            <w:tcW w:w="2268" w:type="dxa"/>
          </w:tcPr>
          <w:p w14:paraId="65B0CEDB" w14:textId="2F06280A" w:rsidR="0097460B" w:rsidRDefault="0097460B" w:rsidP="00735090">
            <w:pPr>
              <w:spacing w:line="276" w:lineRule="auto"/>
            </w:pPr>
            <w:r>
              <w:t>Il est devenu un peu</w:t>
            </w:r>
            <w:r w:rsidR="00B471BD">
              <w:t> :</w:t>
            </w:r>
          </w:p>
        </w:tc>
        <w:tc>
          <w:tcPr>
            <w:tcW w:w="2119" w:type="dxa"/>
          </w:tcPr>
          <w:p w14:paraId="4AFC994D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musicien</w:t>
            </w:r>
          </w:p>
        </w:tc>
        <w:tc>
          <w:tcPr>
            <w:tcW w:w="2691" w:type="dxa"/>
          </w:tcPr>
          <w:p w14:paraId="5791EE78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comédien</w:t>
            </w:r>
          </w:p>
        </w:tc>
        <w:tc>
          <w:tcPr>
            <w:tcW w:w="2691" w:type="dxa"/>
          </w:tcPr>
          <w:p w14:paraId="14766716" w14:textId="30561C92" w:rsidR="0097460B" w:rsidRDefault="0097460B" w:rsidP="00735090">
            <w:pPr>
              <w:spacing w:line="276" w:lineRule="auto"/>
            </w:pPr>
            <w:r>
              <w:sym w:font="Wingdings" w:char="F0FE"/>
            </w:r>
            <w:r>
              <w:t xml:space="preserve"> poète.</w:t>
            </w:r>
          </w:p>
        </w:tc>
      </w:tr>
      <w:tr w:rsidR="0097460B" w14:paraId="563E8F14" w14:textId="77777777" w:rsidTr="00B471BD">
        <w:trPr>
          <w:trHeight w:val="242"/>
        </w:trPr>
        <w:tc>
          <w:tcPr>
            <w:tcW w:w="2268" w:type="dxa"/>
          </w:tcPr>
          <w:p w14:paraId="22B65BAF" w14:textId="34A7340E" w:rsidR="0097460B" w:rsidRDefault="0097460B" w:rsidP="00735090">
            <w:pPr>
              <w:spacing w:line="276" w:lineRule="auto"/>
            </w:pPr>
            <w:r>
              <w:t>Il est plutôt</w:t>
            </w:r>
            <w:r w:rsidR="00B471BD">
              <w:t> :</w:t>
            </w:r>
          </w:p>
        </w:tc>
        <w:tc>
          <w:tcPr>
            <w:tcW w:w="2119" w:type="dxa"/>
          </w:tcPr>
          <w:p w14:paraId="48E80797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sociable</w:t>
            </w:r>
          </w:p>
        </w:tc>
        <w:tc>
          <w:tcPr>
            <w:tcW w:w="2691" w:type="dxa"/>
          </w:tcPr>
          <w:p w14:paraId="0877FC7B" w14:textId="04072D16" w:rsidR="0097460B" w:rsidRDefault="0097460B" w:rsidP="00735090">
            <w:pPr>
              <w:spacing w:line="276" w:lineRule="auto"/>
            </w:pPr>
            <w:r>
              <w:sym w:font="Wingdings" w:char="F0FE"/>
            </w:r>
            <w:r>
              <w:t xml:space="preserve"> optimiste</w:t>
            </w:r>
          </w:p>
        </w:tc>
        <w:tc>
          <w:tcPr>
            <w:tcW w:w="2691" w:type="dxa"/>
          </w:tcPr>
          <w:p w14:paraId="7E1DBF3D" w14:textId="77777777" w:rsidR="0097460B" w:rsidRDefault="0097460B" w:rsidP="00735090">
            <w:pPr>
              <w:spacing w:line="276" w:lineRule="auto"/>
            </w:pPr>
            <w:r>
              <w:sym w:font="Wingdings" w:char="F0A8"/>
            </w:r>
            <w:r>
              <w:t xml:space="preserve"> drôle.</w:t>
            </w:r>
          </w:p>
        </w:tc>
      </w:tr>
    </w:tbl>
    <w:p w14:paraId="5197F522" w14:textId="77777777" w:rsidR="004E37F5" w:rsidRPr="00D35FE0" w:rsidRDefault="004E37F5" w:rsidP="00FB57C8">
      <w:pPr>
        <w:rPr>
          <w:iCs/>
          <w:lang w:val="fr-FR"/>
        </w:rPr>
      </w:pPr>
    </w:p>
    <w:p w14:paraId="3D593F7C" w14:textId="491827CA" w:rsidR="00704307" w:rsidRDefault="00517CA0" w:rsidP="00FB57C8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C183AE8" w:rsidR="00396052" w:rsidRPr="00833AB0" w:rsidRDefault="00FB57C8" w:rsidP="00FB57C8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375F1D0A" wp14:editId="56E9CACB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7360A89" w14:textId="5F637F17" w:rsidR="006E0364" w:rsidRDefault="006E0364" w:rsidP="00FB57C8">
      <w:pPr>
        <w:rPr>
          <w:lang w:val="fr-FR"/>
        </w:rPr>
      </w:pPr>
      <w:r>
        <w:rPr>
          <w:lang w:val="fr-FR"/>
        </w:rPr>
        <w:t>Q</w:t>
      </w:r>
      <w:r w:rsidRPr="006E0364">
        <w:rPr>
          <w:lang w:val="fr-FR"/>
        </w:rPr>
        <w:t>u’évoque</w:t>
      </w:r>
      <w:r w:rsidR="00586719" w:rsidRPr="00586719">
        <w:rPr>
          <w:lang w:val="fr-FR"/>
        </w:rPr>
        <w:t>-t-il dans son autoportrait ? Regardez le clip et reliez chaque partie aux thèmes correspondants.</w:t>
      </w:r>
    </w:p>
    <w:p w14:paraId="0742E9F9" w14:textId="77777777" w:rsidR="006E0364" w:rsidRPr="00D35FE0" w:rsidRDefault="006E0364" w:rsidP="00FB57C8">
      <w:pPr>
        <w:rPr>
          <w:lang w:val="fr-FR"/>
        </w:rPr>
      </w:pPr>
    </w:p>
    <w:p w14:paraId="310F5962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0309FA2" w14:textId="3EB5CA37" w:rsidR="006E0364" w:rsidRDefault="006E0364" w:rsidP="006E0364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Former des binômes.</w:t>
      </w:r>
    </w:p>
    <w:p w14:paraId="2F780C37" w14:textId="70E3F63A" w:rsidR="006E0364" w:rsidRDefault="006E0364" w:rsidP="006E0364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 xml:space="preserve">Demander aux apprenant·e·s </w:t>
      </w:r>
      <w:r w:rsidRPr="006E0364">
        <w:rPr>
          <w:rFonts w:eastAsia="Arial Unicode MS"/>
        </w:rPr>
        <w:t>de lire la consigne de l’activité 3</w:t>
      </w:r>
      <w:r>
        <w:rPr>
          <w:rFonts w:eastAsia="Arial Unicode MS"/>
        </w:rPr>
        <w:t xml:space="preserve"> et </w:t>
      </w:r>
      <w:r w:rsidRPr="006E0364">
        <w:rPr>
          <w:rFonts w:eastAsia="Arial Unicode MS"/>
        </w:rPr>
        <w:t xml:space="preserve">de prendre connaissance des </w:t>
      </w:r>
      <w:r>
        <w:rPr>
          <w:rFonts w:eastAsia="Arial Unicode MS"/>
        </w:rPr>
        <w:t>informations</w:t>
      </w:r>
      <w:r w:rsidRPr="006E0364">
        <w:rPr>
          <w:rFonts w:eastAsia="Arial Unicode MS"/>
        </w:rPr>
        <w:t xml:space="preserve"> </w:t>
      </w:r>
      <w:r>
        <w:rPr>
          <w:rFonts w:eastAsia="Arial Unicode MS"/>
        </w:rPr>
        <w:t>données</w:t>
      </w:r>
      <w:r w:rsidRPr="006E0364">
        <w:rPr>
          <w:rFonts w:eastAsia="Arial Unicode MS"/>
        </w:rPr>
        <w:t>.</w:t>
      </w:r>
      <w:r w:rsidR="00550A5E">
        <w:rPr>
          <w:rFonts w:eastAsia="Arial Unicode MS"/>
        </w:rPr>
        <w:t xml:space="preserve"> </w:t>
      </w:r>
      <w:r w:rsidR="00550A5E" w:rsidRPr="00550A5E">
        <w:rPr>
          <w:rFonts w:eastAsia="Arial Unicode MS"/>
        </w:rPr>
        <w:t>Lever les éventuelles difficultés lexicales en s’appuyant sur les connaissances des apprenant·e·s.</w:t>
      </w:r>
    </w:p>
    <w:p w14:paraId="104E5DB3" w14:textId="113F8C28" w:rsidR="006E0364" w:rsidRDefault="006E0364" w:rsidP="006E0364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6E0364">
        <w:rPr>
          <w:rFonts w:eastAsia="Arial Unicode MS"/>
        </w:rPr>
        <w:t xml:space="preserve">Diffuser le clip en entier, </w:t>
      </w:r>
      <w:r w:rsidRPr="006E0364">
        <w:rPr>
          <w:rFonts w:eastAsia="Arial Unicode MS"/>
          <w:u w:val="single"/>
        </w:rPr>
        <w:t>avec le son</w:t>
      </w:r>
      <w:r w:rsidR="00B471BD">
        <w:rPr>
          <w:rFonts w:eastAsia="Arial Unicode MS"/>
          <w:u w:val="single"/>
        </w:rPr>
        <w:t>,</w:t>
      </w:r>
      <w:r w:rsidRPr="006E0364">
        <w:rPr>
          <w:rFonts w:eastAsia="Arial Unicode MS"/>
        </w:rPr>
        <w:t xml:space="preserve"> et laisser du temps aux apprenant·e·s pour</w:t>
      </w:r>
      <w:r w:rsidR="00550A5E">
        <w:rPr>
          <w:rFonts w:eastAsia="Arial Unicode MS"/>
        </w:rPr>
        <w:t xml:space="preserve"> comparer leurs réponses avec celles d’un binôme voisin.</w:t>
      </w:r>
    </w:p>
    <w:p w14:paraId="7E6FB930" w14:textId="6F8BBBEE" w:rsidR="006E0364" w:rsidRPr="006E0364" w:rsidRDefault="006E0364" w:rsidP="00086469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Projeter ou recopier l’activité au tableau et inviter un·e apprenant·e</w:t>
      </w:r>
      <w:r w:rsidRPr="006E0364">
        <w:rPr>
          <w:rFonts w:eastAsia="Arial Unicode MS"/>
        </w:rPr>
        <w:t xml:space="preserve"> volontaire à venir </w:t>
      </w:r>
      <w:r>
        <w:rPr>
          <w:rFonts w:eastAsia="Arial Unicode MS"/>
        </w:rPr>
        <w:t>relie</w:t>
      </w:r>
      <w:r w:rsidR="00550A5E">
        <w:rPr>
          <w:rFonts w:eastAsia="Arial Unicode MS"/>
        </w:rPr>
        <w:t>r</w:t>
      </w:r>
      <w:r>
        <w:rPr>
          <w:rFonts w:eastAsia="Arial Unicode MS"/>
        </w:rPr>
        <w:t xml:space="preserve"> les informations </w:t>
      </w:r>
      <w:r w:rsidRPr="006E0364">
        <w:rPr>
          <w:rFonts w:eastAsia="Arial Unicode MS"/>
        </w:rPr>
        <w:t xml:space="preserve">sur proposition des autres. </w:t>
      </w:r>
      <w:r>
        <w:rPr>
          <w:rFonts w:eastAsia="Arial Unicode MS"/>
        </w:rPr>
        <w:t>L</w:t>
      </w:r>
      <w:r w:rsidRPr="006E0364">
        <w:rPr>
          <w:rFonts w:eastAsia="Arial Unicode MS"/>
        </w:rPr>
        <w:t xml:space="preserve">aisser </w:t>
      </w:r>
      <w:r w:rsidR="00086469">
        <w:rPr>
          <w:rFonts w:eastAsia="Arial Unicode MS"/>
        </w:rPr>
        <w:t>l</w:t>
      </w:r>
      <w:r w:rsidRPr="006E0364">
        <w:rPr>
          <w:rFonts w:eastAsia="Arial Unicode MS"/>
        </w:rPr>
        <w:t xml:space="preserve">es apprenant·e·s </w:t>
      </w:r>
      <w:r w:rsidR="00086469">
        <w:rPr>
          <w:rFonts w:eastAsia="Arial Unicode MS"/>
        </w:rPr>
        <w:t xml:space="preserve">se mettre d’accord. </w:t>
      </w:r>
    </w:p>
    <w:p w14:paraId="156AC96A" w14:textId="0E7038EE" w:rsidR="00D93A8A" w:rsidRDefault="00517CA0" w:rsidP="00833AB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FE87F" w14:textId="2C26CE58" w:rsidR="00A367EC" w:rsidRPr="003F0FCE" w:rsidRDefault="00A367EC" w:rsidP="00A367EC">
      <w:pPr>
        <w:rPr>
          <w:lang w:val="fr-FR"/>
        </w:rPr>
      </w:pPr>
      <w:r w:rsidRPr="003F0FCE">
        <w:rPr>
          <w:lang w:val="fr-FR"/>
        </w:rPr>
        <w:t>1. Zoom init</w:t>
      </w:r>
      <w:r w:rsidR="00407D43" w:rsidRPr="003F0FCE">
        <w:rPr>
          <w:lang w:val="fr-FR"/>
        </w:rPr>
        <w:t>i</w:t>
      </w:r>
      <w:r w:rsidRPr="003F0FCE">
        <w:rPr>
          <w:lang w:val="fr-FR"/>
        </w:rPr>
        <w:t>al sur l’artiste : sa vie personnelle, sa profession, ses créations. </w:t>
      </w:r>
    </w:p>
    <w:p w14:paraId="2FCF96B1" w14:textId="090C77E2" w:rsidR="00A367EC" w:rsidRPr="003F0FCE" w:rsidRDefault="00A367EC" w:rsidP="00A367EC">
      <w:pPr>
        <w:rPr>
          <w:lang w:val="fr-FR"/>
        </w:rPr>
      </w:pPr>
      <w:r w:rsidRPr="003F0FCE">
        <w:rPr>
          <w:lang w:val="fr-FR"/>
        </w:rPr>
        <w:t>2. Mouvement de recul de la caméra : ses sources d’inspirations pour son slam, ses rencontres, le milieu de la musique, l’écriture.</w:t>
      </w:r>
    </w:p>
    <w:p w14:paraId="02DA87D7" w14:textId="0B11A4EB" w:rsidR="00A367EC" w:rsidRPr="003F0FCE" w:rsidRDefault="00A367EC" w:rsidP="00A367EC">
      <w:pPr>
        <w:rPr>
          <w:lang w:val="fr-FR"/>
        </w:rPr>
      </w:pPr>
      <w:r w:rsidRPr="003F0FCE">
        <w:rPr>
          <w:lang w:val="fr-FR"/>
        </w:rPr>
        <w:t>3. Mouvement avant de la caméra : les sujets de ses chansons, sa vie d’avant en banlieue et comme sportif.</w:t>
      </w:r>
    </w:p>
    <w:p w14:paraId="243A8BAA" w14:textId="04F32013" w:rsidR="00A367EC" w:rsidRPr="003F0FCE" w:rsidRDefault="00A367EC" w:rsidP="00A367EC">
      <w:pPr>
        <w:rPr>
          <w:lang w:val="fr-FR"/>
        </w:rPr>
      </w:pPr>
      <w:r w:rsidRPr="003F0FCE">
        <w:rPr>
          <w:lang w:val="fr-FR"/>
        </w:rPr>
        <w:t>4. Focus sur les miroirs brisés : un événement triste de sa vie, la banlieue, sa jeunesse.</w:t>
      </w:r>
    </w:p>
    <w:p w14:paraId="3849ED61" w14:textId="1EE71504" w:rsidR="00A367EC" w:rsidRPr="003F0FCE" w:rsidRDefault="00A367EC" w:rsidP="00A367EC">
      <w:pPr>
        <w:spacing w:line="240" w:lineRule="auto"/>
        <w:rPr>
          <w:lang w:val="fr-FR"/>
        </w:rPr>
      </w:pPr>
      <w:r w:rsidRPr="003F0FCE">
        <w:rPr>
          <w:lang w:val="fr-FR"/>
        </w:rPr>
        <w:t xml:space="preserve">5. Zoom final sur l’artiste : la vie de famille, sa femme, ses enfants, la banlieue. </w:t>
      </w:r>
    </w:p>
    <w:p w14:paraId="49AB597B" w14:textId="18A0FF69" w:rsidR="005E2048" w:rsidRPr="00A44024" w:rsidRDefault="005E2048" w:rsidP="00FB57C8">
      <w:pPr>
        <w:rPr>
          <w:iCs/>
          <w:lang w:val="fr-FR"/>
        </w:rPr>
      </w:pPr>
    </w:p>
    <w:p w14:paraId="73731CA8" w14:textId="5230061B" w:rsidR="005E2048" w:rsidRDefault="00517CA0" w:rsidP="00FB57C8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1767214A" wp14:editId="6A74C170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8FD38" w14:textId="77777777" w:rsidR="005E2048" w:rsidRPr="00D35FE0" w:rsidRDefault="005E2048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4CA4F32" w14:textId="54B72D2E" w:rsidR="005E2048" w:rsidRDefault="00407D43" w:rsidP="00FB57C8">
      <w:pPr>
        <w:rPr>
          <w:lang w:val="fr-FR"/>
        </w:rPr>
      </w:pPr>
      <w:r>
        <w:rPr>
          <w:lang w:val="fr-FR"/>
        </w:rPr>
        <w:t>Que pensez-vous du choix de montage du clip ? Comment l’interprétez-vous ?</w:t>
      </w:r>
    </w:p>
    <w:p w14:paraId="01844609" w14:textId="77777777" w:rsidR="004013C0" w:rsidRPr="00D35FE0" w:rsidRDefault="004013C0" w:rsidP="00FB57C8">
      <w:pPr>
        <w:rPr>
          <w:lang w:val="fr-FR"/>
        </w:rPr>
      </w:pPr>
    </w:p>
    <w:p w14:paraId="604CDB1F" w14:textId="77777777" w:rsidR="005E2048" w:rsidRPr="00D35FE0" w:rsidRDefault="005E2048" w:rsidP="00FB57C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250F09D" w14:textId="26B1FC39" w:rsidR="00407D43" w:rsidRDefault="00407D43" w:rsidP="00407D43">
      <w:pPr>
        <w:pStyle w:val="Paragraphedeliste"/>
        <w:numPr>
          <w:ilvl w:val="0"/>
          <w:numId w:val="14"/>
        </w:numPr>
        <w:rPr>
          <w:rFonts w:eastAsia="Arial Unicode MS"/>
        </w:rPr>
      </w:pPr>
      <w:r>
        <w:rPr>
          <w:rFonts w:eastAsia="Arial Unicode MS"/>
        </w:rPr>
        <w:t xml:space="preserve">Former de petits groupes de discussion. </w:t>
      </w:r>
    </w:p>
    <w:p w14:paraId="3ECC4CAE" w14:textId="416401CC" w:rsidR="00407D43" w:rsidRDefault="00407D43" w:rsidP="00407D43">
      <w:pPr>
        <w:pStyle w:val="Paragraphedeliste"/>
        <w:numPr>
          <w:ilvl w:val="0"/>
          <w:numId w:val="14"/>
        </w:numPr>
        <w:rPr>
          <w:rFonts w:eastAsia="Arial Unicode MS"/>
        </w:rPr>
      </w:pPr>
      <w:r w:rsidRPr="00407D43">
        <w:rPr>
          <w:rFonts w:eastAsia="Arial Unicode MS"/>
        </w:rPr>
        <w:t>Donner la consigne à l’oral.</w:t>
      </w:r>
      <w:r w:rsidR="00550A5E">
        <w:rPr>
          <w:rFonts w:eastAsia="Arial Unicode MS"/>
        </w:rPr>
        <w:t xml:space="preserve"> Laisser les apprenant·e·s échanger quelques minutes.</w:t>
      </w:r>
    </w:p>
    <w:p w14:paraId="4966930B" w14:textId="0AB08E52" w:rsidR="00407D43" w:rsidRPr="00407D43" w:rsidRDefault="00407D43" w:rsidP="00407D43">
      <w:pPr>
        <w:pStyle w:val="Paragraphedeliste"/>
        <w:numPr>
          <w:ilvl w:val="0"/>
          <w:numId w:val="14"/>
        </w:numPr>
        <w:rPr>
          <w:rFonts w:eastAsia="Arial Unicode MS"/>
        </w:rPr>
      </w:pPr>
      <w:r w:rsidRPr="00407D43">
        <w:rPr>
          <w:rFonts w:eastAsia="Arial Unicode MS"/>
        </w:rPr>
        <w:t>Mettre en commun en groupe-classe à l’oral : laisser les apprenant·e·s volontaires faire de</w:t>
      </w:r>
      <w:r>
        <w:rPr>
          <w:rFonts w:eastAsia="Arial Unicode MS"/>
        </w:rPr>
        <w:t>s</w:t>
      </w:r>
    </w:p>
    <w:p w14:paraId="01807375" w14:textId="6776FCB9" w:rsidR="00AD4DCB" w:rsidRDefault="00407D43" w:rsidP="00407D43">
      <w:pPr>
        <w:pStyle w:val="Paragraphedeliste"/>
        <w:rPr>
          <w:rFonts w:eastAsia="Arial Unicode MS"/>
        </w:rPr>
      </w:pPr>
      <w:proofErr w:type="gramStart"/>
      <w:r w:rsidRPr="00407D43">
        <w:rPr>
          <w:rFonts w:eastAsia="Arial Unicode MS"/>
        </w:rPr>
        <w:t>propositions</w:t>
      </w:r>
      <w:proofErr w:type="gramEnd"/>
      <w:r w:rsidRPr="00407D43">
        <w:rPr>
          <w:rFonts w:eastAsia="Arial Unicode MS"/>
        </w:rPr>
        <w:t xml:space="preserve"> de réponses.</w:t>
      </w:r>
      <w:r w:rsidR="00AD4DCB">
        <w:rPr>
          <w:rFonts w:eastAsia="Arial Unicode MS"/>
        </w:rPr>
        <w:t xml:space="preserve"> </w:t>
      </w:r>
    </w:p>
    <w:p w14:paraId="5ACA3CDE" w14:textId="77777777" w:rsidR="00C22E35" w:rsidRDefault="00C22E35" w:rsidP="00407D43">
      <w:pPr>
        <w:pStyle w:val="Paragraphedeliste"/>
        <w:rPr>
          <w:rFonts w:eastAsia="Arial Unicode MS"/>
        </w:rPr>
      </w:pPr>
    </w:p>
    <w:p w14:paraId="4C6E9D86" w14:textId="7BB8F448" w:rsidR="005E2048" w:rsidRPr="00AD4DCB" w:rsidRDefault="004013C0" w:rsidP="00AD4DCB">
      <w:pPr>
        <w:rPr>
          <w:rFonts w:eastAsia="Arial Unicode MS"/>
        </w:rPr>
      </w:pPr>
      <w:r w:rsidRPr="00AD4DCB">
        <w:rPr>
          <w:rFonts w:eastAsia="Arial Unicode MS"/>
        </w:rPr>
        <w:lastRenderedPageBreak/>
        <w:t xml:space="preserve"> </w:t>
      </w:r>
      <w:r w:rsidR="00517CA0">
        <w:rPr>
          <w:iCs/>
          <w:noProof/>
          <w:lang w:val="fr-FR"/>
        </w:rPr>
        <w:drawing>
          <wp:inline distT="0" distB="0" distL="0" distR="0" wp14:anchorId="5829D185" wp14:editId="2F04A695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10959" w14:textId="29FB4E61" w:rsidR="00892827" w:rsidRDefault="00407D43" w:rsidP="00407D43">
      <w:pPr>
        <w:pStyle w:val="Sansinterligne"/>
      </w:pPr>
      <w:r>
        <w:t>Je pense que le choix de montage du clip est intéressant, car on filme uniquement le chanteur et</w:t>
      </w:r>
      <w:r w:rsidR="00892827">
        <w:t xml:space="preserve"> </w:t>
      </w:r>
      <w:r>
        <w:t>à chaque mouvement de caméra correspond un moment de sa vie personnelle et</w:t>
      </w:r>
      <w:r w:rsidR="00947FF5">
        <w:t>/</w:t>
      </w:r>
      <w:r>
        <w:t>ou professionnelle. / C’est intéressant, car quand la caméra filme les miroirs brisés, le chanteur évoque un moment triste de sa vie. Je trouve qu’il y a une correspondance entre les images et le texte. / La caméra filme toujours le chanteur, on ne le quitte jamais, on est toujours dans sa vie.</w:t>
      </w:r>
      <w:r w:rsidR="00550A5E">
        <w:t xml:space="preserve"> / Je n’aime pas trop le clip. Je trouve que le montage est bizarre. Je ne comprends pas, c’est ennuyeux.</w:t>
      </w:r>
      <w:r>
        <w:t xml:space="preserve"> […]</w:t>
      </w:r>
    </w:p>
    <w:p w14:paraId="7ABE6EA8" w14:textId="01DD4DF5" w:rsidR="00FF5A55" w:rsidRPr="00407D43" w:rsidRDefault="00892827" w:rsidP="00407D43">
      <w:pPr>
        <w:pStyle w:val="Sansinterligne"/>
      </w:pPr>
      <w:r>
        <w:tab/>
      </w:r>
    </w:p>
    <w:p w14:paraId="790C2948" w14:textId="5E6475C7" w:rsidR="00704307" w:rsidRPr="00D35FE0" w:rsidRDefault="00FF5A55" w:rsidP="00FB57C8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4727ED5" wp14:editId="272F9BB1">
            <wp:extent cx="1206500" cy="355600"/>
            <wp:effectExtent l="0" t="0" r="0" b="6350"/>
            <wp:docPr id="9" name="Image 9" descr="activité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ctivité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C6B1024" wp14:editId="4F072C4F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FB57C8">
      <w:pPr>
        <w:rPr>
          <w:b/>
          <w:lang w:val="fr-FR"/>
        </w:rPr>
      </w:pPr>
    </w:p>
    <w:p w14:paraId="168C2E2C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3403ABC" w14:textId="02445B7C" w:rsidR="00942A69" w:rsidRDefault="0024683F" w:rsidP="00FB57C8">
      <w:pPr>
        <w:rPr>
          <w:rFonts w:cs="Tahoma"/>
          <w:lang w:val="fr-FR"/>
        </w:rPr>
      </w:pPr>
      <w:r>
        <w:rPr>
          <w:rFonts w:cs="Tahoma"/>
          <w:lang w:val="fr-FR"/>
        </w:rPr>
        <w:t>S</w:t>
      </w:r>
      <w:r w:rsidRPr="0024683F">
        <w:rPr>
          <w:rFonts w:cs="Tahoma"/>
          <w:lang w:val="fr-FR"/>
        </w:rPr>
        <w:t>ur quoi Grand Corps Malade écrit-il ? Écoutez l</w:t>
      </w:r>
      <w:r w:rsidR="00594507">
        <w:rPr>
          <w:rFonts w:cs="Tahoma"/>
          <w:lang w:val="fr-FR"/>
        </w:rPr>
        <w:t>’extrait de la</w:t>
      </w:r>
      <w:r w:rsidRPr="0024683F">
        <w:rPr>
          <w:rFonts w:cs="Tahoma"/>
          <w:lang w:val="fr-FR"/>
        </w:rPr>
        <w:t xml:space="preserve"> chanson et dites si les affirmations sont ou fausses</w:t>
      </w:r>
      <w:r>
        <w:rPr>
          <w:rFonts w:cs="Tahoma"/>
          <w:lang w:val="fr-FR"/>
        </w:rPr>
        <w:t>.</w:t>
      </w:r>
    </w:p>
    <w:p w14:paraId="57584459" w14:textId="77777777" w:rsidR="0024683F" w:rsidRPr="00D35FE0" w:rsidRDefault="0024683F" w:rsidP="00FB57C8">
      <w:pPr>
        <w:rPr>
          <w:lang w:val="fr-FR"/>
        </w:rPr>
      </w:pPr>
    </w:p>
    <w:p w14:paraId="4A55CD02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2534F9F" w14:textId="705C8EEB" w:rsidR="00942A69" w:rsidRDefault="00907CAD" w:rsidP="00942A69">
      <w:pPr>
        <w:pStyle w:val="Paragraphedeliste"/>
        <w:numPr>
          <w:ilvl w:val="0"/>
          <w:numId w:val="10"/>
        </w:numPr>
        <w:rPr>
          <w:rFonts w:eastAsia="Arial Unicode MS"/>
        </w:rPr>
      </w:pPr>
      <w:r>
        <w:rPr>
          <w:rFonts w:eastAsia="Arial Unicode MS"/>
        </w:rPr>
        <w:t>Conserver les</w:t>
      </w:r>
      <w:r w:rsidR="00942A69">
        <w:rPr>
          <w:rFonts w:eastAsia="Arial Unicode MS"/>
        </w:rPr>
        <w:t xml:space="preserve"> binômes</w:t>
      </w:r>
      <w:r>
        <w:rPr>
          <w:rFonts w:eastAsia="Arial Unicode MS"/>
        </w:rPr>
        <w:t xml:space="preserve"> précédemment formés</w:t>
      </w:r>
      <w:r w:rsidR="00942A69">
        <w:rPr>
          <w:rFonts w:eastAsia="Arial Unicode MS"/>
        </w:rPr>
        <w:t>.</w:t>
      </w:r>
    </w:p>
    <w:p w14:paraId="400E8537" w14:textId="622707E8" w:rsidR="00942A69" w:rsidRDefault="00942A69" w:rsidP="00942A69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942A69">
        <w:rPr>
          <w:rFonts w:eastAsia="Arial Unicode MS"/>
        </w:rPr>
        <w:t xml:space="preserve">Inviter les apprenant·e·s à prendre connaissance de l’activité </w:t>
      </w:r>
      <w:r>
        <w:rPr>
          <w:rFonts w:eastAsia="Arial Unicode MS"/>
        </w:rPr>
        <w:t>4</w:t>
      </w:r>
      <w:r w:rsidRPr="00942A69">
        <w:rPr>
          <w:rFonts w:eastAsia="Arial Unicode MS"/>
        </w:rPr>
        <w:t xml:space="preserve">. </w:t>
      </w:r>
      <w:r w:rsidR="00907CAD">
        <w:rPr>
          <w:rFonts w:eastAsia="Arial Unicode MS"/>
        </w:rPr>
        <w:t>S’assurer de sa bonne compréhension en s’appuyant sur les connaissances des apprenant·e·s.</w:t>
      </w:r>
    </w:p>
    <w:p w14:paraId="2D7F1DA0" w14:textId="77777777" w:rsidR="00907CAD" w:rsidRDefault="00942A69" w:rsidP="00907CAD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942A69">
        <w:rPr>
          <w:rFonts w:eastAsia="Arial Unicode MS"/>
        </w:rPr>
        <w:t xml:space="preserve">Diffuser le clip </w:t>
      </w:r>
      <w:r>
        <w:rPr>
          <w:rFonts w:eastAsia="Arial Unicode MS"/>
        </w:rPr>
        <w:t>de 1’</w:t>
      </w:r>
      <w:r w:rsidR="00907CAD">
        <w:rPr>
          <w:rFonts w:eastAsia="Arial Unicode MS"/>
        </w:rPr>
        <w:t>45</w:t>
      </w:r>
      <w:r>
        <w:rPr>
          <w:rFonts w:eastAsia="Arial Unicode MS"/>
        </w:rPr>
        <w:t xml:space="preserve"> (« J’</w:t>
      </w:r>
      <w:r w:rsidR="00907CAD">
        <w:rPr>
          <w:rFonts w:eastAsia="Arial Unicode MS"/>
        </w:rPr>
        <w:t xml:space="preserve">écris quand je me sens </w:t>
      </w:r>
      <w:r>
        <w:rPr>
          <w:rFonts w:eastAsia="Arial Unicode MS"/>
        </w:rPr>
        <w:t>… ») à 2’57 (« …sur les lumières du ciel, les valeurs essentielles. »)</w:t>
      </w:r>
      <w:r w:rsidRPr="00942A69">
        <w:rPr>
          <w:rFonts w:eastAsia="Arial Unicode MS"/>
        </w:rPr>
        <w:t xml:space="preserve">, </w:t>
      </w:r>
      <w:r w:rsidRPr="00942A69">
        <w:rPr>
          <w:rFonts w:eastAsia="Arial Unicode MS"/>
          <w:u w:val="single"/>
        </w:rPr>
        <w:t>avec le son</w:t>
      </w:r>
      <w:r w:rsidRPr="00942A69">
        <w:rPr>
          <w:rFonts w:eastAsia="Arial Unicode MS"/>
        </w:rPr>
        <w:t>.</w:t>
      </w:r>
    </w:p>
    <w:p w14:paraId="55CAD9F3" w14:textId="77777777" w:rsidR="00907CAD" w:rsidRDefault="00907CAD" w:rsidP="00907CAD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907CAD">
        <w:rPr>
          <w:rFonts w:eastAsia="Arial Unicode MS"/>
        </w:rPr>
        <w:t xml:space="preserve">Laisser un temps d’échange aux </w:t>
      </w:r>
      <w:r>
        <w:rPr>
          <w:rFonts w:eastAsia="Arial Unicode MS"/>
        </w:rPr>
        <w:t>binômes</w:t>
      </w:r>
      <w:r w:rsidRPr="00907CAD">
        <w:rPr>
          <w:rFonts w:eastAsia="Arial Unicode MS"/>
        </w:rPr>
        <w:t xml:space="preserve"> pour comparer leurs réponses</w:t>
      </w:r>
      <w:r>
        <w:rPr>
          <w:rFonts w:eastAsia="Arial Unicode MS"/>
        </w:rPr>
        <w:t>.</w:t>
      </w:r>
    </w:p>
    <w:p w14:paraId="0EC0E6AB" w14:textId="295C5237" w:rsidR="00907CAD" w:rsidRPr="00907CAD" w:rsidRDefault="00907CAD" w:rsidP="00907CAD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907CAD">
        <w:rPr>
          <w:rFonts w:eastAsia="Arial Unicode MS"/>
        </w:rPr>
        <w:t>Mettre en commun à l’oral : proposer à un·e apprenant·e volontaire de lire la première affirmation et de donner sa réponse. Après validation ou correction de la classe, lui proposer de désigner un·e apprenant·e pour lire la 2</w:t>
      </w:r>
      <w:r w:rsidRPr="00594507">
        <w:rPr>
          <w:rFonts w:eastAsia="Arial Unicode MS"/>
          <w:vertAlign w:val="superscript"/>
        </w:rPr>
        <w:t>e</w:t>
      </w:r>
      <w:r w:rsidRPr="00907CAD">
        <w:rPr>
          <w:rFonts w:eastAsia="Arial Unicode MS"/>
        </w:rPr>
        <w:t xml:space="preserve"> affirmation, etc.</w:t>
      </w:r>
    </w:p>
    <w:p w14:paraId="0E692B24" w14:textId="5D0D67CF" w:rsidR="00D93A8A" w:rsidRPr="00D35FE0" w:rsidRDefault="00942A69" w:rsidP="00942A69">
      <w:pPr>
        <w:rPr>
          <w:iCs/>
          <w:lang w:val="fr-FR"/>
        </w:rPr>
      </w:pPr>
      <w:r w:rsidRPr="00942A69">
        <w:rPr>
          <w:rFonts w:eastAsia="Arial Unicode MS"/>
          <w:lang w:val="fr-FR" w:eastAsia="en-US"/>
        </w:rPr>
        <w:t xml:space="preserve"> </w:t>
      </w:r>
      <w:r w:rsidR="00517CA0">
        <w:rPr>
          <w:iCs/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735F0" w14:textId="58B02458" w:rsidR="003D1114" w:rsidRPr="003F0FCE" w:rsidRDefault="0024683F" w:rsidP="003D1114">
      <w:pPr>
        <w:rPr>
          <w:iCs/>
          <w:lang w:val="fr-FR"/>
        </w:rPr>
      </w:pPr>
      <w:r w:rsidRPr="003F0FCE">
        <w:rPr>
          <w:iCs/>
          <w:lang w:val="fr-FR"/>
        </w:rPr>
        <w:t>Vrai : 1, 4, 6, 8.</w:t>
      </w:r>
    </w:p>
    <w:p w14:paraId="786F1ACF" w14:textId="0FF4529E" w:rsidR="0024683F" w:rsidRPr="003F0FCE" w:rsidRDefault="0024683F" w:rsidP="003D1114">
      <w:pPr>
        <w:rPr>
          <w:iCs/>
          <w:lang w:val="fr-FR"/>
        </w:rPr>
      </w:pPr>
      <w:r w:rsidRPr="003F0FCE">
        <w:rPr>
          <w:iCs/>
          <w:lang w:val="fr-FR"/>
        </w:rPr>
        <w:t>Faux :</w:t>
      </w:r>
    </w:p>
    <w:p w14:paraId="359533BE" w14:textId="5710A4A0" w:rsidR="0024683F" w:rsidRPr="00E00BFD" w:rsidRDefault="0024683F" w:rsidP="0024683F">
      <w:pPr>
        <w:pStyle w:val="Sansinterligne"/>
        <w:spacing w:line="276" w:lineRule="auto"/>
      </w:pPr>
      <w:r>
        <w:t>2. « </w:t>
      </w:r>
      <w:r w:rsidRPr="00E00BFD">
        <w:t xml:space="preserve">J'écris pour </w:t>
      </w:r>
      <w:r w:rsidRPr="0024683F">
        <w:rPr>
          <w:i/>
          <w:strike/>
        </w:rPr>
        <w:t>montrer</w:t>
      </w:r>
      <w:r w:rsidRPr="0024683F">
        <w:t xml:space="preserve"> </w:t>
      </w:r>
      <w:r w:rsidRPr="0024683F">
        <w:rPr>
          <w:b/>
        </w:rPr>
        <w:t>comprendre</w:t>
      </w:r>
      <w:r>
        <w:t xml:space="preserve"> </w:t>
      </w:r>
      <w:r w:rsidRPr="00E00BFD">
        <w:t>le monde surtout quand il est tendu</w:t>
      </w:r>
      <w:r>
        <w:t>. » </w:t>
      </w:r>
    </w:p>
    <w:p w14:paraId="37EEBDB1" w14:textId="69F39DDD" w:rsidR="0024683F" w:rsidRPr="00E00BFD" w:rsidRDefault="0024683F" w:rsidP="0024683F">
      <w:pPr>
        <w:pStyle w:val="Sansinterligne"/>
        <w:spacing w:line="276" w:lineRule="auto"/>
      </w:pPr>
      <w:r>
        <w:t>3. « </w:t>
      </w:r>
      <w:r w:rsidRPr="00E00BFD">
        <w:t xml:space="preserve">J'écris sur le présent, très peu souvent sur </w:t>
      </w:r>
      <w:r w:rsidRPr="0024683F">
        <w:rPr>
          <w:i/>
          <w:strike/>
        </w:rPr>
        <w:t>le passé</w:t>
      </w:r>
      <w:r>
        <w:t xml:space="preserve"> </w:t>
      </w:r>
      <w:r w:rsidRPr="0024683F">
        <w:rPr>
          <w:b/>
        </w:rPr>
        <w:t>l’avenir</w:t>
      </w:r>
      <w:r>
        <w:t>. »</w:t>
      </w:r>
    </w:p>
    <w:p w14:paraId="7CAD3D80" w14:textId="528F4A63" w:rsidR="0024683F" w:rsidRDefault="0024683F" w:rsidP="0024683F">
      <w:pPr>
        <w:pStyle w:val="Sansinterligne"/>
        <w:spacing w:line="276" w:lineRule="auto"/>
      </w:pPr>
      <w:r>
        <w:t>5. « </w:t>
      </w:r>
      <w:r w:rsidRPr="00E00BFD">
        <w:t xml:space="preserve">J'écris dans </w:t>
      </w:r>
      <w:r w:rsidRPr="0024683F">
        <w:rPr>
          <w:i/>
          <w:strike/>
        </w:rPr>
        <w:t>ma tablette</w:t>
      </w:r>
      <w:r>
        <w:t xml:space="preserve"> </w:t>
      </w:r>
      <w:r w:rsidRPr="0024683F">
        <w:rPr>
          <w:b/>
        </w:rPr>
        <w:t>mon téléphone</w:t>
      </w:r>
      <w:r w:rsidRPr="00E00BFD">
        <w:t>, des poèmes en chorale</w:t>
      </w:r>
      <w:r>
        <w:t>. »</w:t>
      </w:r>
    </w:p>
    <w:p w14:paraId="3880A4C1" w14:textId="55AEE6BF" w:rsidR="0024683F" w:rsidRDefault="0024683F" w:rsidP="0024683F">
      <w:pPr>
        <w:pStyle w:val="Sansinterligne"/>
        <w:spacing w:line="276" w:lineRule="auto"/>
      </w:pPr>
      <w:r>
        <w:t>7. « </w:t>
      </w:r>
      <w:r w:rsidRPr="00E00BFD">
        <w:t xml:space="preserve">J'écris sur </w:t>
      </w:r>
      <w:r w:rsidRPr="0024683F">
        <w:rPr>
          <w:i/>
          <w:strike/>
        </w:rPr>
        <w:t>la liberté</w:t>
      </w:r>
      <w:r w:rsidRPr="00E00BFD">
        <w:t xml:space="preserve"> </w:t>
      </w:r>
      <w:r w:rsidRPr="0024683F">
        <w:rPr>
          <w:b/>
        </w:rPr>
        <w:t>la société</w:t>
      </w:r>
      <w:r>
        <w:t xml:space="preserve"> </w:t>
      </w:r>
      <w:r w:rsidRPr="00E00BFD">
        <w:t>quand ça me semble légitime</w:t>
      </w:r>
      <w:r>
        <w:t>. »</w:t>
      </w:r>
    </w:p>
    <w:p w14:paraId="40E96F64" w14:textId="77777777" w:rsidR="0024683F" w:rsidRPr="003F0FCE" w:rsidRDefault="0024683F" w:rsidP="003D1114">
      <w:pPr>
        <w:rPr>
          <w:iCs/>
          <w:lang w:val="fr-FR"/>
        </w:rPr>
      </w:pPr>
    </w:p>
    <w:p w14:paraId="1F1DD9F5" w14:textId="77777777" w:rsidR="00FF5A55" w:rsidRPr="00D35FE0" w:rsidRDefault="00FF5A55" w:rsidP="00FF5A55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18BE4522" wp14:editId="566EE8D1">
            <wp:extent cx="1207770" cy="361950"/>
            <wp:effectExtent l="0" t="0" r="0" b="0"/>
            <wp:docPr id="5" name="Image 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77E66DFE" wp14:editId="5E16A1D5">
            <wp:extent cx="2149475" cy="361950"/>
            <wp:effectExtent l="0" t="0" r="3175" b="0"/>
            <wp:docPr id="7" name="Image 7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F5FEC" w14:textId="2727B46C" w:rsidR="00FF5A55" w:rsidRPr="00D35FE0" w:rsidRDefault="00FF5A55" w:rsidP="00FF5A55">
      <w:pPr>
        <w:rPr>
          <w:b/>
          <w:lang w:val="fr-FR"/>
        </w:rPr>
      </w:pPr>
    </w:p>
    <w:p w14:paraId="354FCB5C" w14:textId="77777777" w:rsidR="00FF5A55" w:rsidRPr="00D35FE0" w:rsidRDefault="00FF5A55" w:rsidP="00FF5A55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1394E1B" w14:textId="7A578454" w:rsidR="00FF5A55" w:rsidRDefault="00FF5A55" w:rsidP="00FF5A55">
      <w:pPr>
        <w:rPr>
          <w:lang w:val="fr-FR"/>
        </w:rPr>
      </w:pPr>
      <w:bookmarkStart w:id="3" w:name="_Hlk156487293"/>
      <w:r w:rsidRPr="00D922ED">
        <w:rPr>
          <w:lang w:val="fr-FR"/>
        </w:rPr>
        <w:t xml:space="preserve">Associez chaque </w:t>
      </w:r>
      <w:r w:rsidR="00FA65DD">
        <w:rPr>
          <w:lang w:val="fr-FR"/>
        </w:rPr>
        <w:t>verbe à sa définition.</w:t>
      </w:r>
    </w:p>
    <w:bookmarkEnd w:id="3"/>
    <w:p w14:paraId="768F1E69" w14:textId="77777777" w:rsidR="00793579" w:rsidRPr="00D35FE0" w:rsidRDefault="00793579" w:rsidP="00FF5A55">
      <w:pPr>
        <w:rPr>
          <w:lang w:val="fr-FR"/>
        </w:rPr>
      </w:pPr>
    </w:p>
    <w:p w14:paraId="386DE5E4" w14:textId="77777777" w:rsidR="00FF5A55" w:rsidRPr="00D35FE0" w:rsidRDefault="00FF5A55" w:rsidP="00FF5A55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EF9F67E" w14:textId="0B4C1F6C" w:rsidR="00594507" w:rsidRDefault="00594507" w:rsidP="002273DC">
      <w:pPr>
        <w:pStyle w:val="Paragraphedeliste"/>
        <w:numPr>
          <w:ilvl w:val="0"/>
          <w:numId w:val="15"/>
        </w:numPr>
        <w:rPr>
          <w:iCs/>
        </w:rPr>
      </w:pPr>
      <w:r>
        <w:rPr>
          <w:iCs/>
        </w:rPr>
        <w:t>Inviter un·</w:t>
      </w:r>
      <w:r w:rsidRPr="00594507">
        <w:rPr>
          <w:iCs/>
        </w:rPr>
        <w:t xml:space="preserve"> </w:t>
      </w:r>
      <w:r w:rsidRPr="002273DC">
        <w:rPr>
          <w:iCs/>
        </w:rPr>
        <w:t>apprenant·</w:t>
      </w:r>
      <w:r>
        <w:rPr>
          <w:iCs/>
        </w:rPr>
        <w:t xml:space="preserve">e à lire la consigne et s’assurer de sa bonne compréhension. </w:t>
      </w:r>
    </w:p>
    <w:p w14:paraId="3F2B72BE" w14:textId="13765DD2" w:rsidR="002273DC" w:rsidRDefault="002273DC" w:rsidP="002273DC">
      <w:pPr>
        <w:pStyle w:val="Paragraphedeliste"/>
        <w:numPr>
          <w:ilvl w:val="0"/>
          <w:numId w:val="15"/>
        </w:numPr>
        <w:rPr>
          <w:iCs/>
        </w:rPr>
      </w:pPr>
      <w:r w:rsidRPr="002273DC">
        <w:rPr>
          <w:iCs/>
        </w:rPr>
        <w:t xml:space="preserve">Proposer aux apprenant·e·s de faire l’activité sans </w:t>
      </w:r>
      <w:r>
        <w:rPr>
          <w:iCs/>
        </w:rPr>
        <w:t>écouter</w:t>
      </w:r>
      <w:r w:rsidRPr="002273DC">
        <w:rPr>
          <w:iCs/>
        </w:rPr>
        <w:t xml:space="preserve"> à nouveau l</w:t>
      </w:r>
      <w:r>
        <w:rPr>
          <w:iCs/>
        </w:rPr>
        <w:t>a chanson</w:t>
      </w:r>
      <w:r w:rsidRPr="002273DC">
        <w:rPr>
          <w:iCs/>
        </w:rPr>
        <w:t xml:space="preserve">. </w:t>
      </w:r>
    </w:p>
    <w:p w14:paraId="6A88B9C0" w14:textId="310C47CE" w:rsidR="002273DC" w:rsidRPr="002273DC" w:rsidRDefault="002273DC" w:rsidP="002273DC">
      <w:pPr>
        <w:pStyle w:val="Paragraphedeliste"/>
        <w:numPr>
          <w:ilvl w:val="0"/>
          <w:numId w:val="15"/>
        </w:numPr>
        <w:rPr>
          <w:iCs/>
        </w:rPr>
      </w:pPr>
      <w:r w:rsidRPr="002273DC">
        <w:rPr>
          <w:iCs/>
        </w:rPr>
        <w:t xml:space="preserve">Pour la mise en commun, proposer aux apprenant·e·s de comparer leurs réponses avec celles de leur voisin·e, puis inviter qui le souhaite à donner sa réponse. Les autres valident ou corrigent la proposition. </w:t>
      </w:r>
    </w:p>
    <w:p w14:paraId="21560118" w14:textId="77777777" w:rsidR="00FF5A55" w:rsidRPr="00D922ED" w:rsidRDefault="00FF5A55" w:rsidP="00FF5A55">
      <w:pPr>
        <w:rPr>
          <w:iCs/>
          <w:lang w:val="fr-FR"/>
        </w:rPr>
      </w:pPr>
      <w:r w:rsidRPr="00D922ED">
        <w:rPr>
          <w:iCs/>
          <w:noProof/>
          <w:lang w:val="fr-FR"/>
        </w:rPr>
        <w:drawing>
          <wp:inline distT="0" distB="0" distL="0" distR="0" wp14:anchorId="66725030" wp14:editId="4A7B41DD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2D911" w14:textId="38718906" w:rsidR="00FF5A55" w:rsidRPr="002273DC" w:rsidRDefault="00AD1978" w:rsidP="002273DC">
      <w:pPr>
        <w:pStyle w:val="Sansinterligne"/>
        <w:spacing w:line="276" w:lineRule="auto"/>
      </w:pPr>
      <w:r w:rsidRPr="004545E1">
        <w:t xml:space="preserve">1. </w:t>
      </w:r>
      <w:r>
        <w:t>grandir /</w:t>
      </w:r>
      <w:r w:rsidR="002273DC">
        <w:t xml:space="preserve"> 2. </w:t>
      </w:r>
      <w:proofErr w:type="gramStart"/>
      <w:r w:rsidR="002273DC">
        <w:t>se</w:t>
      </w:r>
      <w:proofErr w:type="gramEnd"/>
      <w:r w:rsidR="002273DC">
        <w:t xml:space="preserve"> sentir / 3. </w:t>
      </w:r>
      <w:proofErr w:type="gramStart"/>
      <w:r w:rsidR="00594507">
        <w:t>g</w:t>
      </w:r>
      <w:r w:rsidR="002273DC">
        <w:t>érer</w:t>
      </w:r>
      <w:proofErr w:type="gramEnd"/>
      <w:r w:rsidR="002273DC">
        <w:t xml:space="preserve"> / 4. </w:t>
      </w:r>
      <w:proofErr w:type="gramStart"/>
      <w:r w:rsidR="00594507">
        <w:t>c</w:t>
      </w:r>
      <w:r w:rsidR="002273DC">
        <w:t>ôtoyer</w:t>
      </w:r>
      <w:proofErr w:type="gramEnd"/>
      <w:r w:rsidR="002273DC">
        <w:t xml:space="preserve"> / 5. </w:t>
      </w:r>
      <w:proofErr w:type="gramStart"/>
      <w:r w:rsidR="002273DC">
        <w:t>observer</w:t>
      </w:r>
      <w:proofErr w:type="gramEnd"/>
    </w:p>
    <w:p w14:paraId="78F7CEDD" w14:textId="6759E925" w:rsidR="00FF5A55" w:rsidRDefault="00FF5A55" w:rsidP="00FB57C8">
      <w:pPr>
        <w:rPr>
          <w:iCs/>
          <w:lang w:val="fr-FR"/>
        </w:rPr>
      </w:pPr>
    </w:p>
    <w:p w14:paraId="7F522D6B" w14:textId="0EA5612D" w:rsidR="00C22E35" w:rsidRDefault="00C22E35" w:rsidP="00FB57C8">
      <w:pPr>
        <w:rPr>
          <w:iCs/>
          <w:lang w:val="fr-FR"/>
        </w:rPr>
      </w:pPr>
    </w:p>
    <w:p w14:paraId="5462A594" w14:textId="77777777" w:rsidR="00C22E35" w:rsidRPr="00D35FE0" w:rsidRDefault="00C22E35" w:rsidP="00FB57C8">
      <w:pPr>
        <w:rPr>
          <w:iCs/>
          <w:lang w:val="fr-FR"/>
        </w:rPr>
      </w:pPr>
    </w:p>
    <w:p w14:paraId="1D1B7A66" w14:textId="36B41A81" w:rsidR="00704307" w:rsidRPr="00D35FE0" w:rsidRDefault="00517CA0" w:rsidP="00FB57C8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FB57C8">
      <w:pPr>
        <w:rPr>
          <w:b/>
          <w:lang w:val="fr-FR"/>
        </w:rPr>
      </w:pPr>
    </w:p>
    <w:p w14:paraId="46C598A7" w14:textId="77777777" w:rsidR="00704307" w:rsidRPr="00D35FE0" w:rsidRDefault="00704307" w:rsidP="00FB57C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0111BE0" w14:textId="03210192" w:rsidR="00E4070B" w:rsidRDefault="002273DC" w:rsidP="00FB57C8">
      <w:pPr>
        <w:rPr>
          <w:lang w:val="fr-FR"/>
        </w:rPr>
      </w:pPr>
      <w:r>
        <w:rPr>
          <w:lang w:val="fr-FR"/>
        </w:rPr>
        <w:t>L</w:t>
      </w:r>
      <w:r w:rsidRPr="002273DC">
        <w:rPr>
          <w:lang w:val="fr-FR"/>
        </w:rPr>
        <w:t xml:space="preserve">a chanson de Grand Corps Malade vous a </w:t>
      </w:r>
      <w:proofErr w:type="spellStart"/>
      <w:r w:rsidRPr="002273DC">
        <w:rPr>
          <w:lang w:val="fr-FR"/>
        </w:rPr>
        <w:t>inspiré</w:t>
      </w:r>
      <w:r w:rsidR="00594507">
        <w:rPr>
          <w:lang w:val="fr-FR"/>
        </w:rPr>
        <w:t>·</w:t>
      </w:r>
      <w:r w:rsidRPr="002273DC">
        <w:rPr>
          <w:lang w:val="fr-FR"/>
        </w:rPr>
        <w:t>e</w:t>
      </w:r>
      <w:proofErr w:type="spellEnd"/>
      <w:r w:rsidRPr="002273DC">
        <w:rPr>
          <w:lang w:val="fr-FR"/>
        </w:rPr>
        <w:t>. Vous décidez d’écrire votre autoportrait.</w:t>
      </w:r>
    </w:p>
    <w:p w14:paraId="3977B268" w14:textId="77777777" w:rsidR="002273DC" w:rsidRPr="00D35FE0" w:rsidRDefault="002273DC" w:rsidP="00FB57C8">
      <w:pPr>
        <w:rPr>
          <w:lang w:val="fr-FR"/>
        </w:rPr>
      </w:pPr>
    </w:p>
    <w:p w14:paraId="4A21F1A7" w14:textId="543486A6" w:rsidR="002273DC" w:rsidRPr="002273DC" w:rsidRDefault="00704307" w:rsidP="002273DC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DBD88E9" w14:textId="6F91DEEC" w:rsidR="00E4070B" w:rsidRDefault="00E4070B" w:rsidP="00E4070B">
      <w:pPr>
        <w:pStyle w:val="Paragraphedeliste"/>
        <w:numPr>
          <w:ilvl w:val="0"/>
          <w:numId w:val="12"/>
        </w:numPr>
        <w:rPr>
          <w:rFonts w:eastAsia="Arial Unicode MS"/>
        </w:rPr>
      </w:pPr>
      <w:r w:rsidRPr="00E4070B">
        <w:rPr>
          <w:rFonts w:eastAsia="Arial Unicode MS"/>
        </w:rPr>
        <w:t>Proposer aux apprenant·e·s de travailler individuellement.</w:t>
      </w:r>
    </w:p>
    <w:p w14:paraId="64633655" w14:textId="5BC1207A" w:rsidR="00852207" w:rsidRDefault="00E4070B" w:rsidP="00852207">
      <w:pPr>
        <w:pStyle w:val="Paragraphedeliste"/>
        <w:numPr>
          <w:ilvl w:val="0"/>
          <w:numId w:val="12"/>
        </w:numPr>
        <w:jc w:val="both"/>
        <w:rPr>
          <w:rFonts w:eastAsia="Arial Unicode MS"/>
        </w:rPr>
      </w:pPr>
      <w:r w:rsidRPr="00E4070B">
        <w:rPr>
          <w:rFonts w:eastAsia="Arial Unicode MS"/>
        </w:rPr>
        <w:t xml:space="preserve">Inviter les apprenant·e·s à prendre connaissance de l’activité </w:t>
      </w:r>
      <w:r>
        <w:rPr>
          <w:rFonts w:eastAsia="Arial Unicode MS"/>
        </w:rPr>
        <w:t>6</w:t>
      </w:r>
      <w:r w:rsidRPr="00E4070B">
        <w:rPr>
          <w:rFonts w:eastAsia="Arial Unicode MS"/>
        </w:rPr>
        <w:t xml:space="preserve"> et s’assurer qu’elle est comprise d</w:t>
      </w:r>
      <w:r>
        <w:rPr>
          <w:rFonts w:eastAsia="Arial Unicode MS"/>
        </w:rPr>
        <w:t xml:space="preserve">e </w:t>
      </w:r>
      <w:r w:rsidRPr="00E4070B">
        <w:rPr>
          <w:rFonts w:eastAsia="Arial Unicode MS"/>
        </w:rPr>
        <w:t>tou·te·s.</w:t>
      </w:r>
      <w:r w:rsidR="00325713">
        <w:rPr>
          <w:rFonts w:eastAsia="Arial Unicode MS"/>
        </w:rPr>
        <w:t xml:space="preserve"> Leur proposer d’utiliser </w:t>
      </w:r>
      <w:r w:rsidR="002273DC">
        <w:rPr>
          <w:rFonts w:eastAsia="Arial Unicode MS"/>
        </w:rPr>
        <w:t xml:space="preserve">les verbes découverts dans </w:t>
      </w:r>
      <w:r w:rsidR="00325713">
        <w:rPr>
          <w:rFonts w:eastAsia="Arial Unicode MS"/>
        </w:rPr>
        <w:t xml:space="preserve">l’activité précédente </w:t>
      </w:r>
      <w:r w:rsidR="002273DC">
        <w:rPr>
          <w:rFonts w:eastAsia="Arial Unicode MS"/>
        </w:rPr>
        <w:t>pour rédiger leur</w:t>
      </w:r>
      <w:r w:rsidR="00325713">
        <w:rPr>
          <w:rFonts w:eastAsia="Arial Unicode MS"/>
        </w:rPr>
        <w:t xml:space="preserve"> autoportrait</w:t>
      </w:r>
      <w:r w:rsidR="00460E4F">
        <w:rPr>
          <w:rFonts w:eastAsia="Arial Unicode MS"/>
        </w:rPr>
        <w:t xml:space="preserve"> et les inciter à faire des rimes, comme dans un slam.</w:t>
      </w:r>
    </w:p>
    <w:p w14:paraId="14857D57" w14:textId="77777777" w:rsidR="00852207" w:rsidRDefault="00852207" w:rsidP="00852207">
      <w:pPr>
        <w:pStyle w:val="Paragraphedeliste"/>
        <w:numPr>
          <w:ilvl w:val="0"/>
          <w:numId w:val="12"/>
        </w:numPr>
        <w:jc w:val="both"/>
        <w:rPr>
          <w:rFonts w:eastAsia="Arial Unicode MS"/>
        </w:rPr>
      </w:pPr>
      <w:r w:rsidRPr="00E4070B">
        <w:rPr>
          <w:rFonts w:eastAsia="Arial Unicode MS"/>
        </w:rPr>
        <w:t>Circuler dans la classe pour apporter aide et correction si nécessaire.</w:t>
      </w:r>
    </w:p>
    <w:p w14:paraId="339E3553" w14:textId="54BB133D" w:rsidR="00E4070B" w:rsidRDefault="00852207" w:rsidP="00852207">
      <w:pPr>
        <w:pStyle w:val="Paragraphedeliste"/>
        <w:numPr>
          <w:ilvl w:val="0"/>
          <w:numId w:val="12"/>
        </w:numPr>
        <w:jc w:val="both"/>
        <w:rPr>
          <w:rFonts w:eastAsia="Arial Unicode MS"/>
        </w:rPr>
      </w:pPr>
      <w:r w:rsidRPr="00E4070B">
        <w:rPr>
          <w:rFonts w:eastAsia="Arial Unicode MS"/>
        </w:rPr>
        <w:t>À la maison ou en laboratoire Internet</w:t>
      </w:r>
      <w:r>
        <w:rPr>
          <w:rFonts w:eastAsia="Arial Unicode MS"/>
        </w:rPr>
        <w:t xml:space="preserve">, leur </w:t>
      </w:r>
      <w:r w:rsidR="002273DC">
        <w:rPr>
          <w:rFonts w:eastAsia="Arial Unicode MS"/>
        </w:rPr>
        <w:t>proposer d’illustrer leur autoportrait avec des images et/ou des photos de leur vie</w:t>
      </w:r>
      <w:r>
        <w:rPr>
          <w:rFonts w:eastAsia="Arial Unicode MS"/>
        </w:rPr>
        <w:t xml:space="preserve"> et de les poster sur un mur collaboratif comme </w:t>
      </w:r>
      <w:proofErr w:type="spellStart"/>
      <w:r>
        <w:rPr>
          <w:rFonts w:eastAsia="Arial Unicode MS"/>
        </w:rPr>
        <w:t>Digipad</w:t>
      </w:r>
      <w:proofErr w:type="spellEnd"/>
      <w:r>
        <w:rPr>
          <w:rFonts w:eastAsia="Arial Unicode MS"/>
        </w:rPr>
        <w:t xml:space="preserve"> (</w:t>
      </w:r>
      <w:hyperlink r:id="rId22" w:history="1">
        <w:r w:rsidRPr="00D96290">
          <w:rPr>
            <w:rStyle w:val="Lienhypertexte"/>
            <w:rFonts w:eastAsia="Arial Unicode MS"/>
          </w:rPr>
          <w:t>https://digipad.app/</w:t>
        </w:r>
      </w:hyperlink>
      <w:r>
        <w:rPr>
          <w:rFonts w:eastAsia="Arial Unicode MS"/>
        </w:rPr>
        <w:t xml:space="preserve">) </w:t>
      </w:r>
    </w:p>
    <w:p w14:paraId="62826BF1" w14:textId="036F346C" w:rsidR="00852207" w:rsidRPr="00852207" w:rsidRDefault="00E4070B" w:rsidP="00852207">
      <w:pPr>
        <w:pStyle w:val="Paragraphedeliste"/>
        <w:numPr>
          <w:ilvl w:val="0"/>
          <w:numId w:val="12"/>
        </w:numPr>
        <w:jc w:val="both"/>
        <w:rPr>
          <w:rFonts w:eastAsia="Arial Unicode MS"/>
        </w:rPr>
      </w:pPr>
      <w:r w:rsidRPr="00E4070B">
        <w:rPr>
          <w:rFonts w:eastAsia="Arial Unicode MS"/>
        </w:rPr>
        <w:t xml:space="preserve">Mise en commun orale en grand groupe : inviter les apprenant·e·s volontaires à </w:t>
      </w:r>
      <w:r w:rsidR="00852207">
        <w:rPr>
          <w:rFonts w:eastAsia="Arial Unicode MS"/>
        </w:rPr>
        <w:t xml:space="preserve">présenter leur </w:t>
      </w:r>
      <w:proofErr w:type="spellStart"/>
      <w:r w:rsidR="00852207">
        <w:rPr>
          <w:rFonts w:eastAsia="Arial Unicode MS"/>
        </w:rPr>
        <w:t>padlet</w:t>
      </w:r>
      <w:proofErr w:type="spellEnd"/>
      <w:r w:rsidR="00852207">
        <w:rPr>
          <w:rFonts w:eastAsia="Arial Unicode MS"/>
        </w:rPr>
        <w:t xml:space="preserve"> et faire leur autoportrait en s’appuyant et s’aidant de leurs images/photos</w:t>
      </w:r>
      <w:r w:rsidRPr="00E4070B">
        <w:rPr>
          <w:rFonts w:eastAsia="Arial Unicode MS"/>
        </w:rPr>
        <w:t>.</w:t>
      </w:r>
    </w:p>
    <w:p w14:paraId="41B68FD8" w14:textId="74008F04" w:rsidR="00E276E8" w:rsidRPr="00852207" w:rsidRDefault="00E276E8" w:rsidP="00852207">
      <w:pPr>
        <w:rPr>
          <w:rFonts w:eastAsia="Arial Unicode MS"/>
        </w:rPr>
      </w:pPr>
      <w:r>
        <w:rPr>
          <w:noProof/>
          <w:lang w:val="fr-FR"/>
        </w:rPr>
        <w:drawing>
          <wp:inline distT="0" distB="0" distL="0" distR="0" wp14:anchorId="3FE7DC95" wp14:editId="3D060AD5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A871F" w14:textId="0FBCFE2D" w:rsidR="00CC6DE9" w:rsidRDefault="00852207" w:rsidP="00FB57C8">
      <w:pPr>
        <w:rPr>
          <w:rFonts w:eastAsia="Arial Unicode MS"/>
          <w:lang w:val="fr-FR"/>
        </w:rPr>
      </w:pPr>
      <w:r w:rsidRPr="00852207">
        <w:rPr>
          <w:rFonts w:eastAsia="Arial Unicode MS"/>
          <w:lang w:val="fr-FR"/>
        </w:rPr>
        <w:t xml:space="preserve">J’ai grandi </w:t>
      </w:r>
      <w:r>
        <w:rPr>
          <w:rFonts w:eastAsia="Arial Unicode MS"/>
          <w:lang w:val="fr-FR"/>
        </w:rPr>
        <w:t>à la campagne, proche d’un lac</w:t>
      </w:r>
      <w:r w:rsidR="008B2896">
        <w:rPr>
          <w:rFonts w:eastAsia="Arial Unicode MS"/>
          <w:lang w:val="fr-FR"/>
        </w:rPr>
        <w:t>.</w:t>
      </w:r>
    </w:p>
    <w:p w14:paraId="5D6F1658" w14:textId="1B07DE56" w:rsidR="00852207" w:rsidRDefault="008B2896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L</w:t>
      </w:r>
      <w:r w:rsidR="00852207">
        <w:rPr>
          <w:rFonts w:eastAsia="Arial Unicode MS"/>
          <w:lang w:val="fr-FR"/>
        </w:rPr>
        <w:t>’été</w:t>
      </w:r>
      <w:r>
        <w:rPr>
          <w:rFonts w:eastAsia="Arial Unicode MS"/>
          <w:lang w:val="fr-FR"/>
        </w:rPr>
        <w:t>,</w:t>
      </w:r>
      <w:r w:rsidR="00852207">
        <w:rPr>
          <w:rFonts w:eastAsia="Arial Unicode MS"/>
          <w:lang w:val="fr-FR"/>
        </w:rPr>
        <w:t xml:space="preserve"> j’aimais surtout me reposer dans mon hamac.</w:t>
      </w:r>
    </w:p>
    <w:p w14:paraId="562CCC27" w14:textId="5E6481E2" w:rsidR="00852207" w:rsidRDefault="00852207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J’ai côtoyé peu de gens, car je préférais écouter le silence.</w:t>
      </w:r>
    </w:p>
    <w:p w14:paraId="50D79DC8" w14:textId="0BE018C9" w:rsidR="00852207" w:rsidRDefault="00852207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J’ai géré mes joies et mes peines quand j’ai quitté la France.</w:t>
      </w:r>
    </w:p>
    <w:p w14:paraId="2F237E35" w14:textId="7C6C0AEF" w:rsidR="00852207" w:rsidRDefault="00852207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Aujourd’hui, j’observe le monde avec peur,</w:t>
      </w:r>
    </w:p>
    <w:p w14:paraId="0EBE7042" w14:textId="7259DC79" w:rsidR="00852207" w:rsidRDefault="00852207" w:rsidP="00FB57C8">
      <w:pPr>
        <w:rPr>
          <w:rFonts w:eastAsia="Arial Unicode MS"/>
          <w:lang w:val="fr-FR"/>
        </w:rPr>
      </w:pPr>
      <w:r>
        <w:rPr>
          <w:rFonts w:eastAsia="Arial Unicode MS"/>
          <w:lang w:val="fr-FR"/>
        </w:rPr>
        <w:t>Je me sens triste et déprimé face à certaines horreurs. […]</w:t>
      </w:r>
    </w:p>
    <w:p w14:paraId="557F8F82" w14:textId="77777777" w:rsidR="00852207" w:rsidRPr="00852207" w:rsidRDefault="00852207" w:rsidP="00FB57C8">
      <w:pPr>
        <w:rPr>
          <w:rFonts w:eastAsia="Arial Unicode MS"/>
          <w:lang w:val="fr-FR"/>
        </w:rPr>
      </w:pPr>
    </w:p>
    <w:sectPr w:rsidR="00852207" w:rsidRPr="00852207" w:rsidSect="00A33F16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C58C4" w14:textId="77777777" w:rsidR="00F15AA3" w:rsidRDefault="00F15AA3" w:rsidP="00A33F16">
      <w:pPr>
        <w:spacing w:line="240" w:lineRule="auto"/>
      </w:pPr>
      <w:r>
        <w:separator/>
      </w:r>
    </w:p>
  </w:endnote>
  <w:endnote w:type="continuationSeparator" w:id="0">
    <w:p w14:paraId="61075C59" w14:textId="77777777" w:rsidR="00F15AA3" w:rsidRDefault="00F15AA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1C46346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F13E92">
            <w:t xml:space="preserve">Soizic </w:t>
          </w:r>
          <w:proofErr w:type="spellStart"/>
          <w:r w:rsidR="00F13E92">
            <w:t>Ramananjohary</w:t>
          </w:r>
          <w:proofErr w:type="spellEnd"/>
          <w:r w:rsidR="00F13E92">
            <w:t>, CAVILAM – Alliance Française</w:t>
          </w:r>
        </w:p>
        <w:p w14:paraId="54CDBDA9" w14:textId="2BAC7636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63752C52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47669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9501B">
            <w:fldChar w:fldCharType="begin"/>
          </w:r>
          <w:r w:rsidR="00F9501B">
            <w:instrText>NUMPAGES  \* Arabic  \* MERGEFORMAT</w:instrText>
          </w:r>
          <w:r w:rsidR="00F9501B">
            <w:fldChar w:fldCharType="separate"/>
          </w:r>
          <w:r w:rsidR="00747669">
            <w:rPr>
              <w:noProof/>
            </w:rPr>
            <w:t>4</w:t>
          </w:r>
          <w:r w:rsidR="00F9501B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B81A6" w14:textId="77777777" w:rsidR="00F15AA3" w:rsidRDefault="00F15AA3" w:rsidP="00A33F16">
      <w:pPr>
        <w:spacing w:line="240" w:lineRule="auto"/>
      </w:pPr>
      <w:r>
        <w:separator/>
      </w:r>
    </w:p>
  </w:footnote>
  <w:footnote w:type="continuationSeparator" w:id="0">
    <w:p w14:paraId="443B8E36" w14:textId="77777777" w:rsidR="00F15AA3" w:rsidRDefault="00F15AA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FEF2D4D" w:rsidR="00A33F16" w:rsidRDefault="009C4E0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524E7CC" wp14:editId="23DD7BD1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501B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4.4pt;height:21.6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2333"/>
    <w:multiLevelType w:val="hybridMultilevel"/>
    <w:tmpl w:val="0FC8E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343D"/>
    <w:multiLevelType w:val="hybridMultilevel"/>
    <w:tmpl w:val="B0FC5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D3579"/>
    <w:multiLevelType w:val="hybridMultilevel"/>
    <w:tmpl w:val="60867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B5CF8"/>
    <w:multiLevelType w:val="hybridMultilevel"/>
    <w:tmpl w:val="DFECE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43639"/>
    <w:multiLevelType w:val="hybridMultilevel"/>
    <w:tmpl w:val="B04851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B625B"/>
    <w:multiLevelType w:val="hybridMultilevel"/>
    <w:tmpl w:val="92183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7322C"/>
    <w:multiLevelType w:val="hybridMultilevel"/>
    <w:tmpl w:val="CB12F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4"/>
  </w:num>
  <w:num w:numId="5">
    <w:abstractNumId w:val="3"/>
  </w:num>
  <w:num w:numId="6">
    <w:abstractNumId w:val="10"/>
  </w:num>
  <w:num w:numId="7">
    <w:abstractNumId w:val="13"/>
  </w:num>
  <w:num w:numId="8">
    <w:abstractNumId w:val="0"/>
  </w:num>
  <w:num w:numId="9">
    <w:abstractNumId w:val="12"/>
  </w:num>
  <w:num w:numId="10">
    <w:abstractNumId w:val="8"/>
  </w:num>
  <w:num w:numId="11">
    <w:abstractNumId w:val="1"/>
  </w:num>
  <w:num w:numId="12">
    <w:abstractNumId w:val="4"/>
  </w:num>
  <w:num w:numId="13">
    <w:abstractNumId w:val="11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51A30"/>
    <w:rsid w:val="0008063A"/>
    <w:rsid w:val="00086469"/>
    <w:rsid w:val="00091B80"/>
    <w:rsid w:val="00096690"/>
    <w:rsid w:val="000B2EE1"/>
    <w:rsid w:val="000C57F6"/>
    <w:rsid w:val="000D3B40"/>
    <w:rsid w:val="00102E31"/>
    <w:rsid w:val="001044CC"/>
    <w:rsid w:val="00107185"/>
    <w:rsid w:val="00112F75"/>
    <w:rsid w:val="00181B6E"/>
    <w:rsid w:val="00183FF8"/>
    <w:rsid w:val="001A011C"/>
    <w:rsid w:val="001E32E9"/>
    <w:rsid w:val="001F6298"/>
    <w:rsid w:val="002273DC"/>
    <w:rsid w:val="00240DC6"/>
    <w:rsid w:val="0024683F"/>
    <w:rsid w:val="002679CC"/>
    <w:rsid w:val="002841B3"/>
    <w:rsid w:val="0029013D"/>
    <w:rsid w:val="002B3928"/>
    <w:rsid w:val="002B7602"/>
    <w:rsid w:val="002D7815"/>
    <w:rsid w:val="0031638D"/>
    <w:rsid w:val="00325713"/>
    <w:rsid w:val="003337C7"/>
    <w:rsid w:val="00350E73"/>
    <w:rsid w:val="0038176B"/>
    <w:rsid w:val="00390596"/>
    <w:rsid w:val="0039552F"/>
    <w:rsid w:val="00396052"/>
    <w:rsid w:val="003D1114"/>
    <w:rsid w:val="003E2AD0"/>
    <w:rsid w:val="003F0FCE"/>
    <w:rsid w:val="003F5E74"/>
    <w:rsid w:val="004007DD"/>
    <w:rsid w:val="004013C0"/>
    <w:rsid w:val="00407D43"/>
    <w:rsid w:val="00451A69"/>
    <w:rsid w:val="00460E4F"/>
    <w:rsid w:val="004B2C8A"/>
    <w:rsid w:val="004E37F5"/>
    <w:rsid w:val="004E63B4"/>
    <w:rsid w:val="00517CA0"/>
    <w:rsid w:val="005261B2"/>
    <w:rsid w:val="005317A7"/>
    <w:rsid w:val="00532C8E"/>
    <w:rsid w:val="00534084"/>
    <w:rsid w:val="00550A5E"/>
    <w:rsid w:val="00553120"/>
    <w:rsid w:val="0055783C"/>
    <w:rsid w:val="00570081"/>
    <w:rsid w:val="00586719"/>
    <w:rsid w:val="005878AD"/>
    <w:rsid w:val="00594507"/>
    <w:rsid w:val="005B20D3"/>
    <w:rsid w:val="005C672D"/>
    <w:rsid w:val="005D3AE9"/>
    <w:rsid w:val="005E2048"/>
    <w:rsid w:val="00620F1D"/>
    <w:rsid w:val="00652C96"/>
    <w:rsid w:val="0066545F"/>
    <w:rsid w:val="00695B37"/>
    <w:rsid w:val="006D156D"/>
    <w:rsid w:val="006E0364"/>
    <w:rsid w:val="006F601A"/>
    <w:rsid w:val="006F7D0B"/>
    <w:rsid w:val="00704307"/>
    <w:rsid w:val="00747669"/>
    <w:rsid w:val="00780E75"/>
    <w:rsid w:val="00793579"/>
    <w:rsid w:val="007A5CEC"/>
    <w:rsid w:val="007B272E"/>
    <w:rsid w:val="007D58C0"/>
    <w:rsid w:val="007F58BD"/>
    <w:rsid w:val="007F629E"/>
    <w:rsid w:val="00833AB0"/>
    <w:rsid w:val="00850DAE"/>
    <w:rsid w:val="00852207"/>
    <w:rsid w:val="00864BDA"/>
    <w:rsid w:val="00892827"/>
    <w:rsid w:val="008B2896"/>
    <w:rsid w:val="009009C2"/>
    <w:rsid w:val="009038B9"/>
    <w:rsid w:val="00907CAD"/>
    <w:rsid w:val="0092055F"/>
    <w:rsid w:val="009347DF"/>
    <w:rsid w:val="009410A5"/>
    <w:rsid w:val="00942A69"/>
    <w:rsid w:val="00947FF5"/>
    <w:rsid w:val="0095543B"/>
    <w:rsid w:val="0097460B"/>
    <w:rsid w:val="009A01E5"/>
    <w:rsid w:val="009A72E0"/>
    <w:rsid w:val="009C34ED"/>
    <w:rsid w:val="009C4E0B"/>
    <w:rsid w:val="009D5C91"/>
    <w:rsid w:val="009E26E6"/>
    <w:rsid w:val="009F0967"/>
    <w:rsid w:val="00A001A7"/>
    <w:rsid w:val="00A2209C"/>
    <w:rsid w:val="00A265FF"/>
    <w:rsid w:val="00A33F16"/>
    <w:rsid w:val="00A35020"/>
    <w:rsid w:val="00A366EB"/>
    <w:rsid w:val="00A367EC"/>
    <w:rsid w:val="00A37AE1"/>
    <w:rsid w:val="00A44024"/>
    <w:rsid w:val="00A44DEB"/>
    <w:rsid w:val="00A50122"/>
    <w:rsid w:val="00A60009"/>
    <w:rsid w:val="00A75466"/>
    <w:rsid w:val="00A8732F"/>
    <w:rsid w:val="00AB4ACB"/>
    <w:rsid w:val="00AD1978"/>
    <w:rsid w:val="00AD4DCB"/>
    <w:rsid w:val="00B2474F"/>
    <w:rsid w:val="00B25967"/>
    <w:rsid w:val="00B471BD"/>
    <w:rsid w:val="00B81E27"/>
    <w:rsid w:val="00BA3EE4"/>
    <w:rsid w:val="00BC06E3"/>
    <w:rsid w:val="00C22E35"/>
    <w:rsid w:val="00C3371A"/>
    <w:rsid w:val="00C60997"/>
    <w:rsid w:val="00C7014B"/>
    <w:rsid w:val="00C725E2"/>
    <w:rsid w:val="00C8450B"/>
    <w:rsid w:val="00CB3D8E"/>
    <w:rsid w:val="00CC1F67"/>
    <w:rsid w:val="00CC6DE9"/>
    <w:rsid w:val="00CD5BDB"/>
    <w:rsid w:val="00CD7F22"/>
    <w:rsid w:val="00D101FD"/>
    <w:rsid w:val="00D35FE0"/>
    <w:rsid w:val="00D3600B"/>
    <w:rsid w:val="00D922ED"/>
    <w:rsid w:val="00D928AC"/>
    <w:rsid w:val="00D93A8A"/>
    <w:rsid w:val="00DE6F5B"/>
    <w:rsid w:val="00DE7E4B"/>
    <w:rsid w:val="00E276E8"/>
    <w:rsid w:val="00E323B9"/>
    <w:rsid w:val="00E4070B"/>
    <w:rsid w:val="00E737FF"/>
    <w:rsid w:val="00E90195"/>
    <w:rsid w:val="00E96763"/>
    <w:rsid w:val="00F0320F"/>
    <w:rsid w:val="00F13E92"/>
    <w:rsid w:val="00F15AA3"/>
    <w:rsid w:val="00F27629"/>
    <w:rsid w:val="00F429AA"/>
    <w:rsid w:val="00F44EC5"/>
    <w:rsid w:val="00F72744"/>
    <w:rsid w:val="00F9501B"/>
    <w:rsid w:val="00FA65DD"/>
    <w:rsid w:val="00FB57C8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852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digipad.app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0791D-6C9F-49E7-8BB8-CB7BDF3F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2024-03-20T09:32:00Z</cp:lastPrinted>
  <dcterms:created xsi:type="dcterms:W3CDTF">2024-01-24T11:40:00Z</dcterms:created>
  <dcterms:modified xsi:type="dcterms:W3CDTF">2024-03-20T09:32:00Z</dcterms:modified>
</cp:coreProperties>
</file>