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948ED" w14:textId="77777777" w:rsidR="009A4139" w:rsidRPr="009A4139" w:rsidRDefault="009A4139" w:rsidP="009A4139">
      <w:pPr>
        <w:pStyle w:val="Titre"/>
        <w:rPr>
          <w:lang w:val="fr-FR"/>
        </w:rPr>
      </w:pPr>
      <w:r w:rsidRPr="009A4139">
        <w:rPr>
          <w:lang w:val="fr-FR"/>
        </w:rPr>
        <w:t xml:space="preserve">« Regardez-moi » - Molière, l’opéra urbain – Abi </w:t>
      </w:r>
      <w:proofErr w:type="spellStart"/>
      <w:r w:rsidRPr="009A4139">
        <w:rPr>
          <w:lang w:val="fr-FR"/>
        </w:rPr>
        <w:t>Bernadoth</w:t>
      </w:r>
      <w:proofErr w:type="spellEnd"/>
    </w:p>
    <w:p w14:paraId="2FEEFA7C" w14:textId="77777777" w:rsidR="00D101FD" w:rsidRPr="009A4139" w:rsidRDefault="00D101FD" w:rsidP="00532C8E">
      <w:pPr>
        <w:rPr>
          <w:b/>
          <w:lang w:val="fr-FR"/>
        </w:rPr>
      </w:pPr>
    </w:p>
    <w:p w14:paraId="36024524" w14:textId="6A7DB6A1" w:rsidR="009A4139" w:rsidRPr="00E04BC4" w:rsidRDefault="009A4139" w:rsidP="00423609">
      <w:pPr>
        <w:shd w:val="clear" w:color="auto" w:fill="FFFFFF" w:themeFill="background1"/>
        <w:spacing w:after="0" w:line="240" w:lineRule="auto"/>
        <w:rPr>
          <w:rFonts w:cs="Tahoma"/>
          <w:i/>
          <w:sz w:val="22"/>
          <w:szCs w:val="23"/>
          <w:shd w:val="clear" w:color="auto" w:fill="FFFFFF"/>
          <w:lang w:val="fr-FR"/>
        </w:rPr>
      </w:pPr>
      <w:r w:rsidRPr="00E04BC4">
        <w:rPr>
          <w:rFonts w:cs="Tahoma"/>
          <w:sz w:val="22"/>
          <w:szCs w:val="23"/>
          <w:shd w:val="clear" w:color="auto" w:fill="FFFFFF"/>
          <w:lang w:val="fr-FR"/>
        </w:rPr>
        <w:t>C'est vrai que j'ai des problèmes, des défauts par centaine.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Je n'ai pas le sens de vos valeurs humaines.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Moi je suis comme la vie, je fais jamais de cadeau.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Je sais que c'est pas joli, mais moi non plus je suis pas beau.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Je m'en fous si l'on me déteste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Personne jamais ne m'aimera moins que moi, non.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J'ai tout raté, je l'atteste, mais il me reste ce que vous ne voyez pas.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</w: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Regardez-moi,</w:t>
      </w:r>
      <w:r w:rsidR="00164A7B" w:rsidRPr="00E04BC4">
        <w:rPr>
          <w:rFonts w:cs="Tahoma"/>
          <w:i/>
          <w:sz w:val="22"/>
          <w:szCs w:val="23"/>
          <w:shd w:val="clear" w:color="auto" w:fill="FFFFFF"/>
          <w:lang w:val="fr-FR"/>
        </w:rPr>
        <w:t xml:space="preserve"> </w:t>
      </w: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ne vous détournez pas</w:t>
      </w: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br/>
        <w:t xml:space="preserve">L'indifférence a le regard qui tue </w:t>
      </w:r>
    </w:p>
    <w:p w14:paraId="697FDA02" w14:textId="77777777" w:rsidR="00423609" w:rsidRPr="00E04BC4" w:rsidRDefault="009A4139" w:rsidP="00423609">
      <w:pPr>
        <w:shd w:val="clear" w:color="auto" w:fill="FFFFFF" w:themeFill="background1"/>
        <w:spacing w:after="0" w:line="240" w:lineRule="auto"/>
        <w:rPr>
          <w:rFonts w:cs="Tahoma"/>
          <w:i/>
          <w:sz w:val="22"/>
          <w:szCs w:val="23"/>
          <w:shd w:val="clear" w:color="auto" w:fill="FFFFFF"/>
          <w:lang w:val="fr-FR"/>
        </w:rPr>
      </w:pP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Elle a l’arme et la manière.</w:t>
      </w: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br/>
      </w:r>
    </w:p>
    <w:p w14:paraId="10233D30" w14:textId="37F5BDD1" w:rsidR="009A4139" w:rsidRPr="00E04BC4" w:rsidRDefault="009A4139" w:rsidP="00423609">
      <w:pPr>
        <w:shd w:val="clear" w:color="auto" w:fill="FFFFFF" w:themeFill="background1"/>
        <w:spacing w:after="0" w:line="240" w:lineRule="auto"/>
        <w:rPr>
          <w:rFonts w:cs="Tahoma"/>
          <w:i/>
          <w:sz w:val="22"/>
          <w:szCs w:val="23"/>
          <w:shd w:val="clear" w:color="auto" w:fill="FFFFFF"/>
          <w:lang w:val="fr-FR"/>
        </w:rPr>
      </w:pP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Regardez-moi, oui mais, déshabillez-moi,</w:t>
      </w:r>
    </w:p>
    <w:p w14:paraId="32EF1C60" w14:textId="77777777" w:rsidR="009A4139" w:rsidRPr="00E04BC4" w:rsidRDefault="009A4139" w:rsidP="00423609">
      <w:pPr>
        <w:shd w:val="clear" w:color="auto" w:fill="FFFFFF" w:themeFill="background1"/>
        <w:spacing w:after="0" w:line="240" w:lineRule="auto"/>
        <w:rPr>
          <w:rFonts w:cs="Tahoma"/>
          <w:sz w:val="22"/>
          <w:szCs w:val="23"/>
          <w:shd w:val="clear" w:color="auto" w:fill="FFFFFF"/>
          <w:lang w:val="fr-FR"/>
        </w:rPr>
      </w:pP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 xml:space="preserve">Dévêtue, </w:t>
      </w:r>
      <w:bookmarkStart w:id="0" w:name="_Hlk132797261"/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mon âme s'évertue à retrouver la lumière</w:t>
      </w:r>
      <w:bookmarkEnd w:id="0"/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.</w:t>
      </w: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br/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Je suis votre mauvais côté, tout c'que vous n'osez pas.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</w:r>
      <w:bookmarkStart w:id="1" w:name="_Hlk132797316"/>
      <w:bookmarkStart w:id="2" w:name="_GoBack"/>
      <w:r w:rsidRPr="00E04BC4">
        <w:rPr>
          <w:rFonts w:cs="Tahoma"/>
          <w:sz w:val="22"/>
          <w:szCs w:val="23"/>
          <w:shd w:val="clear" w:color="auto" w:fill="FFFFFF"/>
          <w:lang w:val="fr-FR"/>
        </w:rPr>
        <w:t>J'ai perdu ma bonté, mais je suis pas né comme ça</w:t>
      </w:r>
      <w:bookmarkEnd w:id="1"/>
      <w:bookmarkEnd w:id="2"/>
      <w:r w:rsidRPr="00E04BC4">
        <w:rPr>
          <w:rFonts w:cs="Tahoma"/>
          <w:sz w:val="22"/>
          <w:szCs w:val="23"/>
          <w:shd w:val="clear" w:color="auto" w:fill="FFFFFF"/>
          <w:lang w:val="fr-FR"/>
        </w:rPr>
        <w:t>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Tout ce que j'fais c'est moche, mais le monde est plus laid que moi.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</w:r>
      <w:bookmarkStart w:id="3" w:name="_Hlk132797150"/>
      <w:r w:rsidRPr="00E04BC4">
        <w:rPr>
          <w:rFonts w:cs="Tahoma"/>
          <w:sz w:val="22"/>
          <w:szCs w:val="23"/>
          <w:shd w:val="clear" w:color="auto" w:fill="FFFFFF"/>
          <w:lang w:val="fr-FR"/>
        </w:rPr>
        <w:t>Faut que je vide mes poches</w:t>
      </w:r>
      <w:bookmarkEnd w:id="3"/>
      <w:r w:rsidRPr="00E04BC4">
        <w:rPr>
          <w:rFonts w:cs="Tahoma"/>
          <w:sz w:val="22"/>
          <w:szCs w:val="23"/>
          <w:shd w:val="clear" w:color="auto" w:fill="FFFFFF"/>
          <w:lang w:val="fr-FR"/>
        </w:rPr>
        <w:t>, pour racheter mes faux-pas.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Paraît que j'en vaux pas la peine, moi la peine je la porte déjà, ouais.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Les démons qui me malmènent me ramènent à ce que je ne veux pas.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</w: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Refrain</w:t>
      </w: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br/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Douce folie, c'est notre dernière danse.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C'en est fini de ces nuits d'indécence,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Car aujourd'hui je tire ma révérence,</w:t>
      </w:r>
    </w:p>
    <w:p w14:paraId="5DEFF7EB" w14:textId="7B92ED0F" w:rsidR="003C120C" w:rsidRPr="00E04BC4" w:rsidRDefault="009A4139" w:rsidP="00423609">
      <w:pPr>
        <w:shd w:val="clear" w:color="auto" w:fill="FFFFFF" w:themeFill="background1"/>
        <w:spacing w:after="0" w:line="240" w:lineRule="auto"/>
        <w:rPr>
          <w:rFonts w:cs="Tahoma"/>
          <w:i/>
          <w:sz w:val="22"/>
          <w:szCs w:val="23"/>
          <w:shd w:val="clear" w:color="auto" w:fill="FFFFFF"/>
          <w:lang w:val="fr-FR"/>
        </w:rPr>
      </w:pPr>
      <w:r w:rsidRPr="00E04BC4">
        <w:rPr>
          <w:rFonts w:cs="Tahoma"/>
          <w:sz w:val="22"/>
          <w:szCs w:val="23"/>
          <w:shd w:val="clear" w:color="auto" w:fill="FFFFFF"/>
          <w:lang w:val="fr-FR"/>
        </w:rPr>
        <w:t>Je n'ai plus besoin de toi.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Toi ma folie, rend moi mon innocence, rend moi l'envie et demain l'innocence.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  <w:t>Tu m'as promis, un jour ma délivrance, je n'ai plus besoin de toi.</w:t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</w:r>
      <w:r w:rsidRPr="00E04BC4">
        <w:rPr>
          <w:rFonts w:cs="Tahoma"/>
          <w:sz w:val="22"/>
          <w:szCs w:val="23"/>
          <w:shd w:val="clear" w:color="auto" w:fill="FFFFFF"/>
          <w:lang w:val="fr-FR"/>
        </w:rPr>
        <w:br/>
      </w:r>
      <w:r w:rsidR="003C120C" w:rsidRPr="00E04BC4">
        <w:rPr>
          <w:rFonts w:cs="Tahoma"/>
          <w:i/>
          <w:sz w:val="22"/>
          <w:szCs w:val="23"/>
          <w:shd w:val="clear" w:color="auto" w:fill="FFFFFF"/>
          <w:lang w:val="fr-FR"/>
        </w:rPr>
        <w:t xml:space="preserve">Regardez-moi, </w:t>
      </w:r>
      <w:r w:rsidR="00423609" w:rsidRPr="00E04BC4">
        <w:rPr>
          <w:rFonts w:cs="Tahoma"/>
          <w:i/>
          <w:sz w:val="22"/>
          <w:szCs w:val="23"/>
          <w:shd w:val="clear" w:color="auto" w:fill="FFFFFF"/>
          <w:lang w:val="fr-FR"/>
        </w:rPr>
        <w:t xml:space="preserve">non </w:t>
      </w:r>
      <w:r w:rsidR="003C120C"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ne vous détournez pas</w:t>
      </w:r>
      <w:r w:rsidR="003C120C" w:rsidRPr="00E04BC4">
        <w:rPr>
          <w:rFonts w:cs="Tahoma"/>
          <w:i/>
          <w:sz w:val="22"/>
          <w:szCs w:val="23"/>
          <w:shd w:val="clear" w:color="auto" w:fill="FFFFFF"/>
          <w:lang w:val="fr-FR"/>
        </w:rPr>
        <w:br/>
        <w:t xml:space="preserve">L'indifférence a le regard qui tue </w:t>
      </w:r>
    </w:p>
    <w:p w14:paraId="3B827392" w14:textId="77777777" w:rsidR="00423609" w:rsidRPr="00E04BC4" w:rsidRDefault="003C120C" w:rsidP="00423609">
      <w:pPr>
        <w:shd w:val="clear" w:color="auto" w:fill="FFFFFF" w:themeFill="background1"/>
        <w:spacing w:after="0" w:line="240" w:lineRule="auto"/>
        <w:rPr>
          <w:rFonts w:cs="Tahoma"/>
          <w:i/>
          <w:sz w:val="22"/>
          <w:szCs w:val="23"/>
          <w:shd w:val="clear" w:color="auto" w:fill="FFFFFF"/>
          <w:lang w:val="fr-FR"/>
        </w:rPr>
      </w:pP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Elle a l’arme et la manière.</w:t>
      </w: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br/>
      </w:r>
    </w:p>
    <w:p w14:paraId="5A06D8B9" w14:textId="018A8E51" w:rsidR="003C120C" w:rsidRPr="00E04BC4" w:rsidRDefault="003C120C" w:rsidP="00423609">
      <w:pPr>
        <w:shd w:val="clear" w:color="auto" w:fill="FFFFFF" w:themeFill="background1"/>
        <w:spacing w:after="0" w:line="240" w:lineRule="auto"/>
        <w:rPr>
          <w:rFonts w:cs="Tahoma"/>
          <w:i/>
          <w:sz w:val="22"/>
          <w:szCs w:val="23"/>
          <w:shd w:val="clear" w:color="auto" w:fill="FFFFFF"/>
          <w:lang w:val="fr-FR"/>
        </w:rPr>
      </w:pP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Regardez-moi, oui mais, déshabillez-moi,</w:t>
      </w:r>
    </w:p>
    <w:p w14:paraId="1A2062B9" w14:textId="53B50FB1" w:rsidR="009A4139" w:rsidRPr="00E04BC4" w:rsidRDefault="003C120C" w:rsidP="00423609">
      <w:pPr>
        <w:shd w:val="clear" w:color="auto" w:fill="FFFFFF" w:themeFill="background1"/>
        <w:spacing w:after="0" w:line="240" w:lineRule="auto"/>
        <w:rPr>
          <w:rFonts w:cs="Tahoma"/>
          <w:i/>
          <w:sz w:val="22"/>
          <w:szCs w:val="23"/>
          <w:shd w:val="clear" w:color="auto" w:fill="FFFFFF"/>
          <w:lang w:val="fr-FR"/>
        </w:rPr>
      </w:pP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Dévêtue, mon âme s'évertue à retrouver la lumière.</w:t>
      </w: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br/>
      </w:r>
    </w:p>
    <w:p w14:paraId="16778330" w14:textId="47190620" w:rsidR="00423609" w:rsidRPr="00E04BC4" w:rsidRDefault="00423609" w:rsidP="00423609">
      <w:pPr>
        <w:shd w:val="clear" w:color="auto" w:fill="FFFFFF" w:themeFill="background1"/>
        <w:spacing w:after="0" w:line="240" w:lineRule="auto"/>
        <w:rPr>
          <w:rFonts w:cs="Tahoma"/>
          <w:i/>
          <w:sz w:val="22"/>
          <w:szCs w:val="23"/>
          <w:shd w:val="clear" w:color="auto" w:fill="FFFFFF"/>
          <w:lang w:val="fr-FR"/>
        </w:rPr>
      </w:pP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Regardez-moi, oui mais, déshabillez-moi,</w:t>
      </w:r>
    </w:p>
    <w:p w14:paraId="33ED6B0F" w14:textId="01F07A1E" w:rsidR="008252A8" w:rsidRPr="009A4139" w:rsidRDefault="00423609" w:rsidP="00423609">
      <w:pPr>
        <w:shd w:val="clear" w:color="auto" w:fill="FFFFFF" w:themeFill="background1"/>
        <w:spacing w:after="0" w:line="240" w:lineRule="auto"/>
        <w:rPr>
          <w:lang w:val="fr-FR"/>
        </w:rPr>
      </w:pPr>
      <w:r w:rsidRPr="00E04BC4">
        <w:rPr>
          <w:rFonts w:cs="Tahoma"/>
          <w:i/>
          <w:sz w:val="22"/>
          <w:szCs w:val="23"/>
          <w:shd w:val="clear" w:color="auto" w:fill="FFFFFF"/>
          <w:lang w:val="fr-FR"/>
        </w:rPr>
        <w:t>Dévêtue, mon âme s'évertue à retrouver la lumière.</w:t>
      </w:r>
      <w:r w:rsidRPr="009A4139">
        <w:rPr>
          <w:rFonts w:cs="Tahoma"/>
          <w:i/>
          <w:color w:val="505050"/>
          <w:sz w:val="22"/>
          <w:szCs w:val="23"/>
          <w:shd w:val="clear" w:color="auto" w:fill="FFFFFF"/>
          <w:lang w:val="fr-FR"/>
        </w:rPr>
        <w:br/>
      </w:r>
    </w:p>
    <w:sectPr w:rsidR="008252A8" w:rsidRPr="009A4139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FB8C6" w14:textId="77777777" w:rsidR="00995C21" w:rsidRDefault="00995C21" w:rsidP="00A33F16">
      <w:pPr>
        <w:spacing w:after="0" w:line="240" w:lineRule="auto"/>
      </w:pPr>
      <w:r>
        <w:separator/>
      </w:r>
    </w:p>
  </w:endnote>
  <w:endnote w:type="continuationSeparator" w:id="0">
    <w:p w14:paraId="7B901C0A" w14:textId="77777777" w:rsidR="00995C21" w:rsidRDefault="00995C2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54FA9F36" w14:textId="028F7949" w:rsidR="00432F59" w:rsidRDefault="00432F59" w:rsidP="00432F59">
          <w:pPr>
            <w:pStyle w:val="Pieddepage"/>
          </w:pPr>
          <w:r>
            <w:t xml:space="preserve">Conception : </w:t>
          </w:r>
          <w:r w:rsidR="009A4139">
            <w:t>Daphné Rios</w:t>
          </w:r>
          <w:r>
            <w:t xml:space="preserve">, </w:t>
          </w:r>
          <w:r w:rsidR="009A4139">
            <w:t>CAVILAM-Alliance-Française</w:t>
          </w:r>
        </w:p>
        <w:p w14:paraId="2DBAB462" w14:textId="77777777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>
            <w:t>iStock</w:t>
          </w:r>
          <w:proofErr w:type="spellEnd"/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E04BC4">
            <w:fldChar w:fldCharType="begin"/>
          </w:r>
          <w:r w:rsidR="00E04BC4">
            <w:instrText>NUMPAGES  \* Arabic  \* MERGEFORMAT</w:instrText>
          </w:r>
          <w:r w:rsidR="00E04BC4">
            <w:fldChar w:fldCharType="separate"/>
          </w:r>
          <w:r w:rsidR="00207104">
            <w:rPr>
              <w:noProof/>
            </w:rPr>
            <w:t>1</w:t>
          </w:r>
          <w:r w:rsidR="00E04BC4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91EE2" w14:textId="77777777" w:rsidR="00995C21" w:rsidRDefault="00995C21" w:rsidP="00A33F16">
      <w:pPr>
        <w:spacing w:after="0" w:line="240" w:lineRule="auto"/>
      </w:pPr>
      <w:r>
        <w:separator/>
      </w:r>
    </w:p>
  </w:footnote>
  <w:footnote w:type="continuationSeparator" w:id="0">
    <w:p w14:paraId="44E6A000" w14:textId="77777777" w:rsidR="00995C21" w:rsidRDefault="00995C2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54CB520C" w:rsidR="00A33F16" w:rsidRDefault="009A4139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A20CDAB" wp14:editId="171779CB">
          <wp:extent cx="2314575" cy="257175"/>
          <wp:effectExtent l="0" t="0" r="9525" b="9525"/>
          <wp:docPr id="8" name="Image 8" descr="entete-materi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materie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D74C8"/>
    <w:rsid w:val="00102E31"/>
    <w:rsid w:val="00135078"/>
    <w:rsid w:val="00153F07"/>
    <w:rsid w:val="00164A7B"/>
    <w:rsid w:val="001D1E1B"/>
    <w:rsid w:val="00207104"/>
    <w:rsid w:val="002D61B9"/>
    <w:rsid w:val="002D7815"/>
    <w:rsid w:val="0038176B"/>
    <w:rsid w:val="003C120C"/>
    <w:rsid w:val="00423609"/>
    <w:rsid w:val="00432F59"/>
    <w:rsid w:val="004408A1"/>
    <w:rsid w:val="00464D75"/>
    <w:rsid w:val="00526086"/>
    <w:rsid w:val="005277D9"/>
    <w:rsid w:val="00532C8E"/>
    <w:rsid w:val="006F17C5"/>
    <w:rsid w:val="00704010"/>
    <w:rsid w:val="00704307"/>
    <w:rsid w:val="008252A8"/>
    <w:rsid w:val="00850DAE"/>
    <w:rsid w:val="008D0BC5"/>
    <w:rsid w:val="008D6D45"/>
    <w:rsid w:val="009245ED"/>
    <w:rsid w:val="00995C21"/>
    <w:rsid w:val="009A01E5"/>
    <w:rsid w:val="009A4139"/>
    <w:rsid w:val="00A33F16"/>
    <w:rsid w:val="00A44DEB"/>
    <w:rsid w:val="00AE6A6F"/>
    <w:rsid w:val="00B6476C"/>
    <w:rsid w:val="00CC1F67"/>
    <w:rsid w:val="00D101FD"/>
    <w:rsid w:val="00D93A8A"/>
    <w:rsid w:val="00DA2DDA"/>
    <w:rsid w:val="00E04BC4"/>
    <w:rsid w:val="00E6179B"/>
    <w:rsid w:val="00E856DE"/>
    <w:rsid w:val="00F25BA8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13D9F-49FF-49A7-8B3B-99547B26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2023-04-12T11:33:00Z</cp:lastPrinted>
  <dcterms:created xsi:type="dcterms:W3CDTF">2023-04-11T12:09:00Z</dcterms:created>
  <dcterms:modified xsi:type="dcterms:W3CDTF">2023-04-19T09:54:00Z</dcterms:modified>
</cp:coreProperties>
</file>