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095A" w:rsidRDefault="00D362B5" w:rsidP="00EC3ED6">
      <w:pPr>
        <w:pStyle w:val="Titre"/>
      </w:pPr>
      <w:r w:rsidRPr="00D362B5">
        <w:t>Soprano</w:t>
      </w:r>
      <w:r w:rsidR="004D56AE" w:rsidRPr="00D362B5">
        <w:t xml:space="preserve"> </w:t>
      </w:r>
      <w:r w:rsidR="00422800" w:rsidRPr="00D362B5">
        <w:t>–</w:t>
      </w:r>
      <w:r w:rsidR="004D56AE" w:rsidRPr="00D362B5">
        <w:t xml:space="preserve"> </w:t>
      </w:r>
      <w:r w:rsidR="00422800" w:rsidRPr="00D362B5">
        <w:t>« </w:t>
      </w:r>
      <w:r w:rsidRPr="00D362B5">
        <w:t>Mon précieux</w:t>
      </w:r>
      <w:r w:rsidR="00422800" w:rsidRPr="00D362B5">
        <w:t> »</w:t>
      </w:r>
      <w:r w:rsidR="00ED4713">
        <w:t xml:space="preserve"> </w:t>
      </w:r>
    </w:p>
    <w:p w:rsidR="00566E50" w:rsidRPr="00B21AAA" w:rsidRDefault="00566E50" w:rsidP="00566E50">
      <w:pPr>
        <w:rPr>
          <w:rFonts w:eastAsia="Times New Roman" w:cs="Tahoma"/>
          <w:smallCaps/>
          <w:color w:val="365F91"/>
          <w:szCs w:val="20"/>
        </w:rPr>
      </w:pPr>
      <w:r w:rsidRPr="00B21AAA">
        <w:rPr>
          <w:rFonts w:eastAsia="Times New Roman" w:cs="Tahoma"/>
          <w:smallCaps/>
          <w:color w:val="365F91"/>
          <w:szCs w:val="20"/>
        </w:rPr>
        <w:t xml:space="preserve">Paroles et musique : </w:t>
      </w:r>
      <w:r w:rsidR="00D362B5">
        <w:rPr>
          <w:rFonts w:eastAsia="Times New Roman" w:cs="Tahoma"/>
          <w:smallCaps/>
          <w:color w:val="365F91"/>
          <w:szCs w:val="20"/>
        </w:rPr>
        <w:t>Soprano, Djaresma</w:t>
      </w:r>
      <w:r w:rsidRPr="00B21AAA">
        <w:rPr>
          <w:rFonts w:eastAsia="Times New Roman" w:cs="Tahoma"/>
          <w:smallCaps/>
          <w:color w:val="365F91"/>
          <w:szCs w:val="20"/>
        </w:rPr>
        <w:t xml:space="preserve"> </w:t>
      </w:r>
      <w:r w:rsidRPr="00903F7F">
        <w:rPr>
          <w:rFonts w:eastAsia="Times New Roman" w:cs="Tahoma"/>
          <w:smallCaps/>
          <w:color w:val="365F91"/>
          <w:szCs w:val="20"/>
        </w:rPr>
        <w:t>©</w:t>
      </w:r>
      <w:r w:rsidR="00D362B5">
        <w:rPr>
          <w:rFonts w:eastAsia="Times New Roman" w:cs="Tahoma"/>
          <w:smallCaps/>
          <w:color w:val="365F91"/>
          <w:szCs w:val="20"/>
        </w:rPr>
        <w:t xml:space="preserve"> Parlophone / Warner</w:t>
      </w:r>
      <w:r w:rsidRPr="00B21AAA">
        <w:rPr>
          <w:rFonts w:eastAsia="Times New Roman" w:cs="Tahoma"/>
          <w:smallCaps/>
          <w:color w:val="365F91"/>
          <w:szCs w:val="20"/>
        </w:rPr>
        <w:t xml:space="preserve"> Music</w:t>
      </w:r>
    </w:p>
    <w:p w:rsidR="0026095A" w:rsidRPr="009168AF" w:rsidRDefault="0026095A" w:rsidP="0026095A">
      <w:pPr>
        <w:jc w:val="right"/>
        <w:rPr>
          <w:i/>
          <w:color w:val="7F7F7F"/>
          <w:sz w:val="18"/>
        </w:rPr>
      </w:pPr>
      <w:r w:rsidRPr="009168AF">
        <w:rPr>
          <w:i/>
          <w:color w:val="7F7F7F"/>
          <w:sz w:val="18"/>
        </w:rPr>
        <w:t xml:space="preserve">Date de mise en ligne : </w:t>
      </w:r>
      <w:r w:rsidR="00D362B5">
        <w:rPr>
          <w:rStyle w:val="Miseenligne"/>
        </w:rPr>
        <w:t>février 2018</w:t>
      </w:r>
    </w:p>
    <w:p w:rsidR="009168AF" w:rsidRDefault="009168AF" w:rsidP="0026095A"/>
    <w:p w:rsidR="0026095A" w:rsidRPr="008B4244" w:rsidRDefault="008B7852" w:rsidP="0026095A">
      <w:r w:rsidRPr="008B4244">
        <w:t xml:space="preserve">Soprano se retrouve dans un monde pixélisé où les émoticônes </w:t>
      </w:r>
      <w:r w:rsidR="003A17DD">
        <w:t xml:space="preserve">et le smartphone </w:t>
      </w:r>
      <w:r w:rsidRPr="008B4244">
        <w:t>sont rois.</w:t>
      </w:r>
    </w:p>
    <w:p w:rsidR="009168AF" w:rsidRDefault="008B4244" w:rsidP="0026095A">
      <w:r w:rsidRPr="008B4244">
        <w:t xml:space="preserve">Créer un poster </w:t>
      </w:r>
      <w:r w:rsidR="001553E1">
        <w:t>publicitaire</w:t>
      </w:r>
      <w:r w:rsidR="003A17DD">
        <w:t>.</w:t>
      </w:r>
    </w:p>
    <w:p w:rsidR="008B4244" w:rsidRPr="00A953C2" w:rsidRDefault="008B4244" w:rsidP="0026095A"/>
    <w:p w:rsidR="0026095A" w:rsidRPr="00A953C2" w:rsidRDefault="0026095A" w:rsidP="0026095A">
      <w:pPr>
        <w:pStyle w:val="Paragraphedeliste"/>
        <w:numPr>
          <w:ilvl w:val="0"/>
          <w:numId w:val="3"/>
        </w:numPr>
      </w:pPr>
      <w:r w:rsidRPr="00A953C2">
        <w:rPr>
          <w:b/>
        </w:rPr>
        <w:t>Thème</w:t>
      </w:r>
      <w:r w:rsidRPr="00A953C2">
        <w:t xml:space="preserve"> : </w:t>
      </w:r>
      <w:r w:rsidR="00D362B5">
        <w:t>vie quotidienne, nouvelles technologies</w:t>
      </w:r>
    </w:p>
    <w:p w:rsidR="0026095A" w:rsidRPr="00A953C2" w:rsidRDefault="0026095A" w:rsidP="0026095A">
      <w:pPr>
        <w:pStyle w:val="Paragraphedeliste"/>
        <w:numPr>
          <w:ilvl w:val="0"/>
          <w:numId w:val="3"/>
        </w:numPr>
      </w:pPr>
      <w:r w:rsidRPr="00A953C2">
        <w:rPr>
          <w:b/>
        </w:rPr>
        <w:t>Niveau</w:t>
      </w:r>
      <w:r w:rsidRPr="00A953C2">
        <w:t xml:space="preserve"> :</w:t>
      </w:r>
      <w:r>
        <w:t xml:space="preserve"> </w:t>
      </w:r>
      <w:r w:rsidR="00D362B5">
        <w:t>A2</w:t>
      </w:r>
    </w:p>
    <w:p w:rsidR="0026095A" w:rsidRPr="002206C6" w:rsidRDefault="0026095A" w:rsidP="0026095A">
      <w:pPr>
        <w:pStyle w:val="Paragraphedeliste"/>
        <w:numPr>
          <w:ilvl w:val="0"/>
          <w:numId w:val="3"/>
        </w:numPr>
      </w:pPr>
      <w:r w:rsidRPr="002206C6">
        <w:rPr>
          <w:b/>
        </w:rPr>
        <w:t>Public </w:t>
      </w:r>
      <w:r w:rsidRPr="002206C6">
        <w:t>:</w:t>
      </w:r>
      <w:r w:rsidR="009168AF">
        <w:t xml:space="preserve"> adolescents</w:t>
      </w:r>
    </w:p>
    <w:p w:rsidR="0026095A" w:rsidRPr="00583E15" w:rsidRDefault="0026095A" w:rsidP="0026095A">
      <w:pPr>
        <w:pStyle w:val="Paragraphedeliste"/>
        <w:numPr>
          <w:ilvl w:val="0"/>
          <w:numId w:val="3"/>
        </w:numPr>
      </w:pPr>
      <w:r w:rsidRPr="00583E15">
        <w:rPr>
          <w:b/>
        </w:rPr>
        <w:t>Durée indicative </w:t>
      </w:r>
      <w:r w:rsidRPr="00583E15">
        <w:t xml:space="preserve">: </w:t>
      </w:r>
      <w:r w:rsidR="00296AD8">
        <w:t>70 min + 30 min pour l’activité de production</w:t>
      </w:r>
    </w:p>
    <w:p w:rsidR="00537FCA" w:rsidRPr="00537FCA" w:rsidRDefault="00537FCA" w:rsidP="00537FCA">
      <w:pPr>
        <w:pStyle w:val="Titre1"/>
      </w:pPr>
      <w:r w:rsidRPr="00537FCA">
        <w:t>Parcours pédagogique</w:t>
      </w:r>
    </w:p>
    <w:p w:rsidR="00D50CB8" w:rsidRDefault="00554B94">
      <w:pPr>
        <w:pStyle w:val="TM1"/>
        <w:rPr>
          <w:rFonts w:asciiTheme="minorHAnsi" w:eastAsiaTheme="minorEastAsia" w:hAnsiTheme="minorHAnsi" w:cstheme="minorBidi"/>
          <w:b w:val="0"/>
          <w:noProof/>
          <w:sz w:val="22"/>
          <w:szCs w:val="22"/>
          <w:lang w:eastAsia="fr-FR"/>
        </w:rPr>
      </w:pPr>
      <w:r>
        <w:fldChar w:fldCharType="begin"/>
      </w:r>
      <w:r>
        <w:instrText xml:space="preserve"> TOC \t "Titre 2;1;Titre 3;2" </w:instrText>
      </w:r>
      <w:r>
        <w:fldChar w:fldCharType="separate"/>
      </w:r>
      <w:r w:rsidR="00D50CB8">
        <w:rPr>
          <w:noProof/>
        </w:rPr>
        <w:t>Étape 1 – Pour donner le « la »</w:t>
      </w:r>
      <w:r w:rsidR="00D50CB8">
        <w:rPr>
          <w:noProof/>
        </w:rPr>
        <w:tab/>
      </w:r>
      <w:r w:rsidR="00D50CB8">
        <w:rPr>
          <w:noProof/>
        </w:rPr>
        <w:fldChar w:fldCharType="begin"/>
      </w:r>
      <w:r w:rsidR="00D50CB8">
        <w:rPr>
          <w:noProof/>
        </w:rPr>
        <w:instrText xml:space="preserve"> PAGEREF _Toc506799906 \h </w:instrText>
      </w:r>
      <w:r w:rsidR="00D50CB8">
        <w:rPr>
          <w:noProof/>
        </w:rPr>
      </w:r>
      <w:r w:rsidR="00D50CB8">
        <w:rPr>
          <w:noProof/>
        </w:rPr>
        <w:fldChar w:fldCharType="separate"/>
      </w:r>
      <w:r w:rsidR="00E71C5A">
        <w:rPr>
          <w:noProof/>
        </w:rPr>
        <w:t>1</w:t>
      </w:r>
      <w:r w:rsidR="00D50CB8">
        <w:rPr>
          <w:noProof/>
        </w:rPr>
        <w:fldChar w:fldCharType="end"/>
      </w:r>
    </w:p>
    <w:p w:rsidR="00D50CB8" w:rsidRDefault="00D50CB8">
      <w:pPr>
        <w:pStyle w:val="TM2"/>
        <w:tabs>
          <w:tab w:val="left" w:pos="600"/>
          <w:tab w:val="right" w:leader="dot" w:pos="9622"/>
        </w:tabs>
        <w:rPr>
          <w:rFonts w:asciiTheme="minorHAnsi" w:eastAsiaTheme="minorEastAsia" w:hAnsiTheme="minorHAnsi" w:cstheme="minorBidi"/>
          <w:noProof/>
          <w:sz w:val="22"/>
          <w:szCs w:val="22"/>
          <w:lang w:eastAsia="fr-FR"/>
        </w:rPr>
      </w:pPr>
      <w:r w:rsidRPr="0041505F">
        <w:rPr>
          <w:rFonts w:ascii="Symbol" w:hAnsi="Symbol"/>
          <w:noProof/>
        </w:rPr>
        <w:t></w:t>
      </w:r>
      <w:r>
        <w:rPr>
          <w:rFonts w:asciiTheme="minorHAnsi" w:eastAsiaTheme="minorEastAsia" w:hAnsiTheme="minorHAnsi" w:cstheme="minorBidi"/>
          <w:noProof/>
          <w:sz w:val="22"/>
          <w:szCs w:val="22"/>
          <w:lang w:eastAsia="fr-FR"/>
        </w:rPr>
        <w:tab/>
      </w:r>
      <w:r>
        <w:rPr>
          <w:noProof/>
        </w:rPr>
        <w:t>Raconter une histoire à partir d’un objet</w:t>
      </w:r>
      <w:r>
        <w:rPr>
          <w:noProof/>
        </w:rPr>
        <w:tab/>
      </w:r>
      <w:r>
        <w:rPr>
          <w:noProof/>
        </w:rPr>
        <w:fldChar w:fldCharType="begin"/>
      </w:r>
      <w:r>
        <w:rPr>
          <w:noProof/>
        </w:rPr>
        <w:instrText xml:space="preserve"> PAGEREF _Toc506799907 \h </w:instrText>
      </w:r>
      <w:r>
        <w:rPr>
          <w:noProof/>
        </w:rPr>
      </w:r>
      <w:r>
        <w:rPr>
          <w:noProof/>
        </w:rPr>
        <w:fldChar w:fldCharType="separate"/>
      </w:r>
      <w:r w:rsidR="00E71C5A">
        <w:rPr>
          <w:noProof/>
        </w:rPr>
        <w:t>1</w:t>
      </w:r>
      <w:r>
        <w:rPr>
          <w:noProof/>
        </w:rPr>
        <w:fldChar w:fldCharType="end"/>
      </w:r>
    </w:p>
    <w:p w:rsidR="00D50CB8" w:rsidRDefault="00D50CB8">
      <w:pPr>
        <w:pStyle w:val="TM1"/>
        <w:rPr>
          <w:rFonts w:asciiTheme="minorHAnsi" w:eastAsiaTheme="minorEastAsia" w:hAnsiTheme="minorHAnsi" w:cstheme="minorBidi"/>
          <w:b w:val="0"/>
          <w:noProof/>
          <w:sz w:val="22"/>
          <w:szCs w:val="22"/>
          <w:lang w:eastAsia="fr-FR"/>
        </w:rPr>
      </w:pPr>
      <w:r>
        <w:rPr>
          <w:noProof/>
        </w:rPr>
        <w:t>Étape 2 – À vue d’œil</w:t>
      </w:r>
      <w:r>
        <w:rPr>
          <w:noProof/>
        </w:rPr>
        <w:tab/>
      </w:r>
      <w:r>
        <w:rPr>
          <w:noProof/>
        </w:rPr>
        <w:fldChar w:fldCharType="begin"/>
      </w:r>
      <w:r>
        <w:rPr>
          <w:noProof/>
        </w:rPr>
        <w:instrText xml:space="preserve"> PAGEREF _Toc506799908 \h </w:instrText>
      </w:r>
      <w:r>
        <w:rPr>
          <w:noProof/>
        </w:rPr>
      </w:r>
      <w:r>
        <w:rPr>
          <w:noProof/>
        </w:rPr>
        <w:fldChar w:fldCharType="separate"/>
      </w:r>
      <w:r w:rsidR="00E71C5A">
        <w:rPr>
          <w:noProof/>
        </w:rPr>
        <w:t>2</w:t>
      </w:r>
      <w:r>
        <w:rPr>
          <w:noProof/>
        </w:rPr>
        <w:fldChar w:fldCharType="end"/>
      </w:r>
    </w:p>
    <w:p w:rsidR="00D50CB8" w:rsidRDefault="00D50CB8">
      <w:pPr>
        <w:pStyle w:val="TM2"/>
        <w:tabs>
          <w:tab w:val="left" w:pos="600"/>
          <w:tab w:val="right" w:leader="dot" w:pos="9622"/>
        </w:tabs>
        <w:rPr>
          <w:rFonts w:asciiTheme="minorHAnsi" w:eastAsiaTheme="minorEastAsia" w:hAnsiTheme="minorHAnsi" w:cstheme="minorBidi"/>
          <w:noProof/>
          <w:sz w:val="22"/>
          <w:szCs w:val="22"/>
          <w:lang w:eastAsia="fr-FR"/>
        </w:rPr>
      </w:pPr>
      <w:r w:rsidRPr="0041505F">
        <w:rPr>
          <w:rFonts w:ascii="Symbol" w:hAnsi="Symbol"/>
          <w:noProof/>
        </w:rPr>
        <w:t></w:t>
      </w:r>
      <w:r>
        <w:rPr>
          <w:rFonts w:asciiTheme="minorHAnsi" w:eastAsiaTheme="minorEastAsia" w:hAnsiTheme="minorHAnsi" w:cstheme="minorBidi"/>
          <w:noProof/>
          <w:sz w:val="22"/>
          <w:szCs w:val="22"/>
          <w:lang w:eastAsia="fr-FR"/>
        </w:rPr>
        <w:tab/>
      </w:r>
      <w:r>
        <w:rPr>
          <w:noProof/>
        </w:rPr>
        <w:t>Relever les actions du clip (activité 1)</w:t>
      </w:r>
      <w:r>
        <w:rPr>
          <w:noProof/>
        </w:rPr>
        <w:tab/>
      </w:r>
      <w:r>
        <w:rPr>
          <w:noProof/>
        </w:rPr>
        <w:fldChar w:fldCharType="begin"/>
      </w:r>
      <w:r>
        <w:rPr>
          <w:noProof/>
        </w:rPr>
        <w:instrText xml:space="preserve"> PAGEREF _Toc506799909 \h </w:instrText>
      </w:r>
      <w:r>
        <w:rPr>
          <w:noProof/>
        </w:rPr>
      </w:r>
      <w:r>
        <w:rPr>
          <w:noProof/>
        </w:rPr>
        <w:fldChar w:fldCharType="separate"/>
      </w:r>
      <w:r w:rsidR="00E71C5A">
        <w:rPr>
          <w:noProof/>
        </w:rPr>
        <w:t>2</w:t>
      </w:r>
      <w:r>
        <w:rPr>
          <w:noProof/>
        </w:rPr>
        <w:fldChar w:fldCharType="end"/>
      </w:r>
    </w:p>
    <w:p w:rsidR="00D50CB8" w:rsidRDefault="00D50CB8">
      <w:pPr>
        <w:pStyle w:val="TM1"/>
        <w:rPr>
          <w:rFonts w:asciiTheme="minorHAnsi" w:eastAsiaTheme="minorEastAsia" w:hAnsiTheme="minorHAnsi" w:cstheme="minorBidi"/>
          <w:b w:val="0"/>
          <w:noProof/>
          <w:sz w:val="22"/>
          <w:szCs w:val="22"/>
          <w:lang w:eastAsia="fr-FR"/>
        </w:rPr>
      </w:pPr>
      <w:r>
        <w:rPr>
          <w:noProof/>
        </w:rPr>
        <w:t>Étape 3 – Au creux de l’oreille</w:t>
      </w:r>
      <w:r>
        <w:rPr>
          <w:noProof/>
        </w:rPr>
        <w:tab/>
      </w:r>
      <w:r>
        <w:rPr>
          <w:noProof/>
        </w:rPr>
        <w:fldChar w:fldCharType="begin"/>
      </w:r>
      <w:r>
        <w:rPr>
          <w:noProof/>
        </w:rPr>
        <w:instrText xml:space="preserve"> PAGEREF _Toc506799910 \h </w:instrText>
      </w:r>
      <w:r>
        <w:rPr>
          <w:noProof/>
        </w:rPr>
      </w:r>
      <w:r>
        <w:rPr>
          <w:noProof/>
        </w:rPr>
        <w:fldChar w:fldCharType="separate"/>
      </w:r>
      <w:r w:rsidR="00E71C5A">
        <w:rPr>
          <w:noProof/>
        </w:rPr>
        <w:t>2</w:t>
      </w:r>
      <w:r>
        <w:rPr>
          <w:noProof/>
        </w:rPr>
        <w:fldChar w:fldCharType="end"/>
      </w:r>
    </w:p>
    <w:p w:rsidR="00D50CB8" w:rsidRDefault="00D50CB8">
      <w:pPr>
        <w:pStyle w:val="TM2"/>
        <w:tabs>
          <w:tab w:val="left" w:pos="600"/>
          <w:tab w:val="right" w:leader="dot" w:pos="9622"/>
        </w:tabs>
        <w:rPr>
          <w:rFonts w:asciiTheme="minorHAnsi" w:eastAsiaTheme="minorEastAsia" w:hAnsiTheme="minorHAnsi" w:cstheme="minorBidi"/>
          <w:noProof/>
          <w:sz w:val="22"/>
          <w:szCs w:val="22"/>
          <w:lang w:eastAsia="fr-FR"/>
        </w:rPr>
      </w:pPr>
      <w:r w:rsidRPr="0041505F">
        <w:rPr>
          <w:rFonts w:ascii="Symbol" w:hAnsi="Symbol"/>
          <w:noProof/>
        </w:rPr>
        <w:t></w:t>
      </w:r>
      <w:r>
        <w:rPr>
          <w:rFonts w:asciiTheme="minorHAnsi" w:eastAsiaTheme="minorEastAsia" w:hAnsiTheme="minorHAnsi" w:cstheme="minorBidi"/>
          <w:noProof/>
          <w:sz w:val="22"/>
          <w:szCs w:val="22"/>
          <w:lang w:eastAsia="fr-FR"/>
        </w:rPr>
        <w:tab/>
      </w:r>
      <w:r>
        <w:rPr>
          <w:noProof/>
        </w:rPr>
        <w:t>Enrichir son lexique sur le thème des smartphones (activité 2)</w:t>
      </w:r>
      <w:r>
        <w:rPr>
          <w:noProof/>
        </w:rPr>
        <w:tab/>
      </w:r>
      <w:r>
        <w:rPr>
          <w:noProof/>
        </w:rPr>
        <w:fldChar w:fldCharType="begin"/>
      </w:r>
      <w:r>
        <w:rPr>
          <w:noProof/>
        </w:rPr>
        <w:instrText xml:space="preserve"> PAGEREF _Toc506799911 \h </w:instrText>
      </w:r>
      <w:r>
        <w:rPr>
          <w:noProof/>
        </w:rPr>
      </w:r>
      <w:r>
        <w:rPr>
          <w:noProof/>
        </w:rPr>
        <w:fldChar w:fldCharType="separate"/>
      </w:r>
      <w:r w:rsidR="00E71C5A">
        <w:rPr>
          <w:noProof/>
        </w:rPr>
        <w:t>2</w:t>
      </w:r>
      <w:r>
        <w:rPr>
          <w:noProof/>
        </w:rPr>
        <w:fldChar w:fldCharType="end"/>
      </w:r>
    </w:p>
    <w:p w:rsidR="00D50CB8" w:rsidRDefault="00D50CB8">
      <w:pPr>
        <w:pStyle w:val="TM1"/>
        <w:rPr>
          <w:rFonts w:asciiTheme="minorHAnsi" w:eastAsiaTheme="minorEastAsia" w:hAnsiTheme="minorHAnsi" w:cstheme="minorBidi"/>
          <w:b w:val="0"/>
          <w:noProof/>
          <w:sz w:val="22"/>
          <w:szCs w:val="22"/>
          <w:lang w:eastAsia="fr-FR"/>
        </w:rPr>
      </w:pPr>
      <w:r>
        <w:rPr>
          <w:noProof/>
        </w:rPr>
        <w:t>Étape 4 – Des goûts et des couleurs</w:t>
      </w:r>
      <w:r>
        <w:rPr>
          <w:noProof/>
        </w:rPr>
        <w:tab/>
      </w:r>
      <w:r>
        <w:rPr>
          <w:noProof/>
        </w:rPr>
        <w:fldChar w:fldCharType="begin"/>
      </w:r>
      <w:r>
        <w:rPr>
          <w:noProof/>
        </w:rPr>
        <w:instrText xml:space="preserve"> PAGEREF _Toc506799912 \h </w:instrText>
      </w:r>
      <w:r>
        <w:rPr>
          <w:noProof/>
        </w:rPr>
      </w:r>
      <w:r>
        <w:rPr>
          <w:noProof/>
        </w:rPr>
        <w:fldChar w:fldCharType="separate"/>
      </w:r>
      <w:r w:rsidR="00E71C5A">
        <w:rPr>
          <w:noProof/>
        </w:rPr>
        <w:t>2</w:t>
      </w:r>
      <w:r>
        <w:rPr>
          <w:noProof/>
        </w:rPr>
        <w:fldChar w:fldCharType="end"/>
      </w:r>
    </w:p>
    <w:p w:rsidR="00D50CB8" w:rsidRDefault="00D50CB8">
      <w:pPr>
        <w:pStyle w:val="TM2"/>
        <w:tabs>
          <w:tab w:val="left" w:pos="600"/>
          <w:tab w:val="right" w:leader="dot" w:pos="9622"/>
        </w:tabs>
        <w:rPr>
          <w:rFonts w:asciiTheme="minorHAnsi" w:eastAsiaTheme="minorEastAsia" w:hAnsiTheme="minorHAnsi" w:cstheme="minorBidi"/>
          <w:noProof/>
          <w:sz w:val="22"/>
          <w:szCs w:val="22"/>
          <w:lang w:eastAsia="fr-FR"/>
        </w:rPr>
      </w:pPr>
      <w:r w:rsidRPr="0041505F">
        <w:rPr>
          <w:rFonts w:ascii="Symbol" w:hAnsi="Symbol"/>
          <w:noProof/>
        </w:rPr>
        <w:t></w:t>
      </w:r>
      <w:r>
        <w:rPr>
          <w:rFonts w:asciiTheme="minorHAnsi" w:eastAsiaTheme="minorEastAsia" w:hAnsiTheme="minorHAnsi" w:cstheme="minorBidi"/>
          <w:noProof/>
          <w:sz w:val="22"/>
          <w:szCs w:val="22"/>
          <w:lang w:eastAsia="fr-FR"/>
        </w:rPr>
        <w:tab/>
      </w:r>
      <w:r>
        <w:rPr>
          <w:noProof/>
        </w:rPr>
        <w:t>Donner son opinion sur des extraits de la chanson et se les approprier (activité 3)</w:t>
      </w:r>
      <w:r>
        <w:rPr>
          <w:noProof/>
        </w:rPr>
        <w:tab/>
      </w:r>
      <w:r>
        <w:rPr>
          <w:noProof/>
        </w:rPr>
        <w:fldChar w:fldCharType="begin"/>
      </w:r>
      <w:r>
        <w:rPr>
          <w:noProof/>
        </w:rPr>
        <w:instrText xml:space="preserve"> PAGEREF _Toc506799913 \h </w:instrText>
      </w:r>
      <w:r>
        <w:rPr>
          <w:noProof/>
        </w:rPr>
      </w:r>
      <w:r>
        <w:rPr>
          <w:noProof/>
        </w:rPr>
        <w:fldChar w:fldCharType="separate"/>
      </w:r>
      <w:r w:rsidR="00E71C5A">
        <w:rPr>
          <w:noProof/>
        </w:rPr>
        <w:t>2</w:t>
      </w:r>
      <w:r>
        <w:rPr>
          <w:noProof/>
        </w:rPr>
        <w:fldChar w:fldCharType="end"/>
      </w:r>
    </w:p>
    <w:p w:rsidR="00D50CB8" w:rsidRDefault="00D50CB8">
      <w:pPr>
        <w:pStyle w:val="TM1"/>
        <w:rPr>
          <w:rFonts w:asciiTheme="minorHAnsi" w:eastAsiaTheme="minorEastAsia" w:hAnsiTheme="minorHAnsi" w:cstheme="minorBidi"/>
          <w:b w:val="0"/>
          <w:noProof/>
          <w:sz w:val="22"/>
          <w:szCs w:val="22"/>
          <w:lang w:eastAsia="fr-FR"/>
        </w:rPr>
      </w:pPr>
      <w:r>
        <w:rPr>
          <w:noProof/>
        </w:rPr>
        <w:t>Étape 5 – Un temps de réflexion</w:t>
      </w:r>
      <w:r>
        <w:rPr>
          <w:noProof/>
        </w:rPr>
        <w:tab/>
      </w:r>
      <w:r>
        <w:rPr>
          <w:noProof/>
        </w:rPr>
        <w:fldChar w:fldCharType="begin"/>
      </w:r>
      <w:r>
        <w:rPr>
          <w:noProof/>
        </w:rPr>
        <w:instrText xml:space="preserve"> PAGEREF _Toc506799914 \h </w:instrText>
      </w:r>
      <w:r>
        <w:rPr>
          <w:noProof/>
        </w:rPr>
      </w:r>
      <w:r>
        <w:rPr>
          <w:noProof/>
        </w:rPr>
        <w:fldChar w:fldCharType="separate"/>
      </w:r>
      <w:r w:rsidR="00E71C5A">
        <w:rPr>
          <w:noProof/>
        </w:rPr>
        <w:t>3</w:t>
      </w:r>
      <w:r>
        <w:rPr>
          <w:noProof/>
        </w:rPr>
        <w:fldChar w:fldCharType="end"/>
      </w:r>
    </w:p>
    <w:p w:rsidR="00D50CB8" w:rsidRDefault="00D50CB8">
      <w:pPr>
        <w:pStyle w:val="TM2"/>
        <w:tabs>
          <w:tab w:val="left" w:pos="600"/>
          <w:tab w:val="right" w:leader="dot" w:pos="9622"/>
        </w:tabs>
        <w:rPr>
          <w:rFonts w:asciiTheme="minorHAnsi" w:eastAsiaTheme="minorEastAsia" w:hAnsiTheme="minorHAnsi" w:cstheme="minorBidi"/>
          <w:noProof/>
          <w:sz w:val="22"/>
          <w:szCs w:val="22"/>
          <w:lang w:eastAsia="fr-FR"/>
        </w:rPr>
      </w:pPr>
      <w:r w:rsidRPr="0041505F">
        <w:rPr>
          <w:rFonts w:ascii="Symbol" w:hAnsi="Symbol"/>
          <w:noProof/>
        </w:rPr>
        <w:t></w:t>
      </w:r>
      <w:r>
        <w:rPr>
          <w:rFonts w:asciiTheme="minorHAnsi" w:eastAsiaTheme="minorEastAsia" w:hAnsiTheme="minorHAnsi" w:cstheme="minorBidi"/>
          <w:noProof/>
          <w:sz w:val="22"/>
          <w:szCs w:val="22"/>
          <w:lang w:eastAsia="fr-FR"/>
        </w:rPr>
        <w:tab/>
      </w:r>
      <w:r>
        <w:rPr>
          <w:noProof/>
        </w:rPr>
        <w:t>S’interroger sur la place des smartphones au quotidien</w:t>
      </w:r>
      <w:r>
        <w:rPr>
          <w:noProof/>
        </w:rPr>
        <w:tab/>
      </w:r>
      <w:r>
        <w:rPr>
          <w:noProof/>
        </w:rPr>
        <w:fldChar w:fldCharType="begin"/>
      </w:r>
      <w:r>
        <w:rPr>
          <w:noProof/>
        </w:rPr>
        <w:instrText xml:space="preserve"> PAGEREF _Toc506799915 \h </w:instrText>
      </w:r>
      <w:r>
        <w:rPr>
          <w:noProof/>
        </w:rPr>
      </w:r>
      <w:r>
        <w:rPr>
          <w:noProof/>
        </w:rPr>
        <w:fldChar w:fldCharType="separate"/>
      </w:r>
      <w:r w:rsidR="00E71C5A">
        <w:rPr>
          <w:noProof/>
        </w:rPr>
        <w:t>3</w:t>
      </w:r>
      <w:r>
        <w:rPr>
          <w:noProof/>
        </w:rPr>
        <w:fldChar w:fldCharType="end"/>
      </w:r>
    </w:p>
    <w:p w:rsidR="00D50CB8" w:rsidRDefault="00D50CB8">
      <w:pPr>
        <w:pStyle w:val="TM1"/>
        <w:rPr>
          <w:rFonts w:asciiTheme="minorHAnsi" w:eastAsiaTheme="minorEastAsia" w:hAnsiTheme="minorHAnsi" w:cstheme="minorBidi"/>
          <w:b w:val="0"/>
          <w:noProof/>
          <w:sz w:val="22"/>
          <w:szCs w:val="22"/>
          <w:lang w:eastAsia="fr-FR"/>
        </w:rPr>
      </w:pPr>
      <w:r>
        <w:rPr>
          <w:noProof/>
        </w:rPr>
        <w:t>Étape 6 – Au cœur de l’action</w:t>
      </w:r>
      <w:r>
        <w:rPr>
          <w:noProof/>
        </w:rPr>
        <w:tab/>
      </w:r>
      <w:r>
        <w:rPr>
          <w:noProof/>
        </w:rPr>
        <w:fldChar w:fldCharType="begin"/>
      </w:r>
      <w:r>
        <w:rPr>
          <w:noProof/>
        </w:rPr>
        <w:instrText xml:space="preserve"> PAGEREF _Toc506799916 \h </w:instrText>
      </w:r>
      <w:r>
        <w:rPr>
          <w:noProof/>
        </w:rPr>
      </w:r>
      <w:r>
        <w:rPr>
          <w:noProof/>
        </w:rPr>
        <w:fldChar w:fldCharType="separate"/>
      </w:r>
      <w:r w:rsidR="00E71C5A">
        <w:rPr>
          <w:noProof/>
        </w:rPr>
        <w:t>3</w:t>
      </w:r>
      <w:r>
        <w:rPr>
          <w:noProof/>
        </w:rPr>
        <w:fldChar w:fldCharType="end"/>
      </w:r>
    </w:p>
    <w:p w:rsidR="00D50CB8" w:rsidRDefault="00D50CB8">
      <w:pPr>
        <w:pStyle w:val="TM2"/>
        <w:tabs>
          <w:tab w:val="left" w:pos="600"/>
          <w:tab w:val="right" w:leader="dot" w:pos="9622"/>
        </w:tabs>
        <w:rPr>
          <w:rFonts w:asciiTheme="minorHAnsi" w:eastAsiaTheme="minorEastAsia" w:hAnsiTheme="minorHAnsi" w:cstheme="minorBidi"/>
          <w:noProof/>
          <w:sz w:val="22"/>
          <w:szCs w:val="22"/>
          <w:lang w:eastAsia="fr-FR"/>
        </w:rPr>
      </w:pPr>
      <w:r w:rsidRPr="0041505F">
        <w:rPr>
          <w:rFonts w:ascii="Symbol" w:hAnsi="Symbol"/>
          <w:noProof/>
        </w:rPr>
        <w:t></w:t>
      </w:r>
      <w:r>
        <w:rPr>
          <w:rFonts w:asciiTheme="minorHAnsi" w:eastAsiaTheme="minorEastAsia" w:hAnsiTheme="minorHAnsi" w:cstheme="minorBidi"/>
          <w:noProof/>
          <w:sz w:val="22"/>
          <w:szCs w:val="22"/>
          <w:lang w:eastAsia="fr-FR"/>
        </w:rPr>
        <w:tab/>
      </w:r>
      <w:r>
        <w:rPr>
          <w:noProof/>
        </w:rPr>
        <w:t>Créer un poster publicitaire pour un téléphone (activité 4)</w:t>
      </w:r>
      <w:r>
        <w:rPr>
          <w:noProof/>
        </w:rPr>
        <w:tab/>
      </w:r>
      <w:r>
        <w:rPr>
          <w:noProof/>
        </w:rPr>
        <w:fldChar w:fldCharType="begin"/>
      </w:r>
      <w:r>
        <w:rPr>
          <w:noProof/>
        </w:rPr>
        <w:instrText xml:space="preserve"> PAGEREF _Toc506799917 \h </w:instrText>
      </w:r>
      <w:r>
        <w:rPr>
          <w:noProof/>
        </w:rPr>
      </w:r>
      <w:r>
        <w:rPr>
          <w:noProof/>
        </w:rPr>
        <w:fldChar w:fldCharType="separate"/>
      </w:r>
      <w:r w:rsidR="00E71C5A">
        <w:rPr>
          <w:noProof/>
        </w:rPr>
        <w:t>3</w:t>
      </w:r>
      <w:r>
        <w:rPr>
          <w:noProof/>
        </w:rPr>
        <w:fldChar w:fldCharType="end"/>
      </w:r>
    </w:p>
    <w:p w:rsidR="0026095A" w:rsidRDefault="00554B94" w:rsidP="00554B94">
      <w:pPr>
        <w:pStyle w:val="TM1"/>
      </w:pPr>
      <w:r>
        <w:fldChar w:fldCharType="end"/>
      </w:r>
    </w:p>
    <w:p w:rsidR="00554B94" w:rsidRDefault="00554B94" w:rsidP="00017367">
      <w:pPr>
        <w:pStyle w:val="Objectifs"/>
        <w:sectPr w:rsidR="00554B94" w:rsidSect="0026095A">
          <w:headerReference w:type="default" r:id="rId9"/>
          <w:footerReference w:type="default" r:id="rId10"/>
          <w:pgSz w:w="11900" w:h="16840"/>
          <w:pgMar w:top="1417" w:right="1134" w:bottom="1134" w:left="1134" w:header="708" w:footer="284" w:gutter="0"/>
          <w:cols w:space="708"/>
          <w:docGrid w:linePitch="360"/>
        </w:sectPr>
      </w:pPr>
    </w:p>
    <w:p w:rsidR="0026095A" w:rsidRDefault="0026095A" w:rsidP="00017367">
      <w:pPr>
        <w:pStyle w:val="Objectifs"/>
      </w:pPr>
      <w:r>
        <w:lastRenderedPageBreak/>
        <w:t xml:space="preserve">Objectifs </w:t>
      </w:r>
      <w:r w:rsidRPr="00017367">
        <w:t>communicatifs</w:t>
      </w:r>
      <w:r w:rsidRPr="00EB19F9">
        <w:t xml:space="preserve"> / pragmatiques</w:t>
      </w:r>
      <w:r>
        <w:t xml:space="preserve"> </w:t>
      </w:r>
    </w:p>
    <w:p w:rsidR="00806DC1" w:rsidRPr="00806DC1" w:rsidRDefault="00806DC1" w:rsidP="00806DC1">
      <w:pPr>
        <w:pStyle w:val="Listeobjectifs"/>
        <w:numPr>
          <w:ilvl w:val="0"/>
          <w:numId w:val="20"/>
        </w:numPr>
      </w:pPr>
      <w:r w:rsidRPr="00806DC1">
        <w:t>Imaginer une situation.</w:t>
      </w:r>
    </w:p>
    <w:p w:rsidR="00B57716" w:rsidRPr="00806DC1" w:rsidRDefault="00B57716" w:rsidP="000E7777">
      <w:pPr>
        <w:pStyle w:val="Listeobjectifs"/>
        <w:numPr>
          <w:ilvl w:val="0"/>
          <w:numId w:val="20"/>
        </w:numPr>
      </w:pPr>
      <w:r w:rsidRPr="00806DC1">
        <w:t>Relever les actions principales d’un clip.</w:t>
      </w:r>
    </w:p>
    <w:p w:rsidR="00B57716" w:rsidRPr="00806DC1" w:rsidRDefault="00895ED3" w:rsidP="000E7777">
      <w:pPr>
        <w:pStyle w:val="Listeobjectifs"/>
        <w:numPr>
          <w:ilvl w:val="0"/>
          <w:numId w:val="20"/>
        </w:numPr>
      </w:pPr>
      <w:r w:rsidRPr="00806DC1">
        <w:t>Retrouver des paroles de chanson.</w:t>
      </w:r>
    </w:p>
    <w:p w:rsidR="00895ED3" w:rsidRPr="00806DC1" w:rsidRDefault="00895ED3" w:rsidP="000E7777">
      <w:pPr>
        <w:pStyle w:val="Listeobjectifs"/>
        <w:numPr>
          <w:ilvl w:val="0"/>
          <w:numId w:val="20"/>
        </w:numPr>
      </w:pPr>
      <w:r w:rsidRPr="00806DC1">
        <w:t>Donner son opinion sur des paroles de chanson.</w:t>
      </w:r>
    </w:p>
    <w:p w:rsidR="00895ED3" w:rsidRDefault="00895ED3" w:rsidP="000E7777">
      <w:pPr>
        <w:pStyle w:val="Listeobjectifs"/>
        <w:numPr>
          <w:ilvl w:val="0"/>
          <w:numId w:val="20"/>
        </w:numPr>
      </w:pPr>
      <w:r w:rsidRPr="00806DC1">
        <w:t>Créer un poster</w:t>
      </w:r>
      <w:r w:rsidR="0047202C">
        <w:t xml:space="preserve"> publicitaire</w:t>
      </w:r>
      <w:r w:rsidRPr="00806DC1">
        <w:t>.</w:t>
      </w:r>
    </w:p>
    <w:p w:rsidR="0047202C" w:rsidRPr="00806DC1" w:rsidRDefault="0047202C" w:rsidP="000E7777">
      <w:pPr>
        <w:pStyle w:val="Listeobjectifs"/>
        <w:numPr>
          <w:ilvl w:val="0"/>
          <w:numId w:val="20"/>
        </w:numPr>
      </w:pPr>
      <w:r>
        <w:t>Présenter une fonction.</w:t>
      </w:r>
    </w:p>
    <w:p w:rsidR="0026095A" w:rsidRDefault="003A17DD" w:rsidP="00017367">
      <w:pPr>
        <w:pStyle w:val="Objectifs"/>
      </w:pPr>
      <w:r>
        <w:br w:type="column"/>
      </w:r>
      <w:r>
        <w:lastRenderedPageBreak/>
        <w:t>Objectif</w:t>
      </w:r>
      <w:r w:rsidR="009F7B4B">
        <w:t>s</w:t>
      </w:r>
      <w:r w:rsidR="0026095A" w:rsidRPr="00EB19F9">
        <w:t xml:space="preserve"> </w:t>
      </w:r>
      <w:r w:rsidR="0026095A">
        <w:t>linguistique</w:t>
      </w:r>
      <w:r w:rsidR="009F7B4B">
        <w:t>s</w:t>
      </w:r>
      <w:r w:rsidR="0026095A" w:rsidRPr="00EB19F9">
        <w:t xml:space="preserve"> </w:t>
      </w:r>
    </w:p>
    <w:p w:rsidR="00B57716" w:rsidRDefault="00B57716" w:rsidP="000E7777">
      <w:pPr>
        <w:pStyle w:val="Listeobjectifs"/>
        <w:numPr>
          <w:ilvl w:val="0"/>
          <w:numId w:val="20"/>
        </w:numPr>
      </w:pPr>
      <w:r>
        <w:t>Enrichir son lexique sur le thème des réseaux sociaux.</w:t>
      </w:r>
    </w:p>
    <w:p w:rsidR="0047202C" w:rsidRDefault="0047202C" w:rsidP="0047202C">
      <w:pPr>
        <w:pStyle w:val="Listeobjectifs"/>
        <w:numPr>
          <w:ilvl w:val="0"/>
          <w:numId w:val="20"/>
        </w:numPr>
      </w:pPr>
      <w:r>
        <w:t>Utiliser des expressions de temps et de fréquence.</w:t>
      </w:r>
    </w:p>
    <w:p w:rsidR="0026095A" w:rsidRDefault="0026095A" w:rsidP="00017367">
      <w:pPr>
        <w:pStyle w:val="Objectifs"/>
      </w:pPr>
      <w:r w:rsidRPr="009168AF">
        <w:t>Objectif (inter)culturel</w:t>
      </w:r>
    </w:p>
    <w:p w:rsidR="000E7777" w:rsidRPr="009429C0" w:rsidRDefault="00895ED3" w:rsidP="000E7777">
      <w:pPr>
        <w:pStyle w:val="Listeobjectifs"/>
        <w:numPr>
          <w:ilvl w:val="0"/>
          <w:numId w:val="20"/>
        </w:numPr>
      </w:pPr>
      <w:r w:rsidRPr="009429C0">
        <w:t xml:space="preserve">Parler de </w:t>
      </w:r>
      <w:r w:rsidR="003A17DD" w:rsidRPr="009429C0">
        <w:t>la nomophobie</w:t>
      </w:r>
      <w:r w:rsidRPr="009429C0">
        <w:t xml:space="preserve">. </w:t>
      </w:r>
    </w:p>
    <w:p w:rsidR="00554B94" w:rsidRDefault="00554B94" w:rsidP="00554B94">
      <w:pPr>
        <w:sectPr w:rsidR="00554B94" w:rsidSect="00554B94">
          <w:type w:val="continuous"/>
          <w:pgSz w:w="11900" w:h="16840"/>
          <w:pgMar w:top="1417" w:right="1134" w:bottom="1134" w:left="1134" w:header="708" w:footer="284" w:gutter="0"/>
          <w:cols w:num="2" w:space="708"/>
          <w:docGrid w:linePitch="360"/>
        </w:sectPr>
      </w:pPr>
    </w:p>
    <w:p w:rsidR="00554B94" w:rsidRDefault="00554B94" w:rsidP="00554B94"/>
    <w:p w:rsidR="0026095A" w:rsidRDefault="008B7852" w:rsidP="006E38DE">
      <w:pPr>
        <w:pStyle w:val="Titre2"/>
      </w:pPr>
      <w:bookmarkStart w:id="0" w:name="_Toc506799906"/>
      <w:r>
        <w:t>Étape 1 – Pour donner le « la »</w:t>
      </w:r>
      <w:bookmarkEnd w:id="0"/>
    </w:p>
    <w:p w:rsidR="008C032B" w:rsidRDefault="00E30090" w:rsidP="008E76C4">
      <w:pPr>
        <w:pStyle w:val="Titre3"/>
        <w:numPr>
          <w:ilvl w:val="0"/>
          <w:numId w:val="29"/>
        </w:numPr>
      </w:pPr>
      <w:bookmarkStart w:id="1" w:name="_Toc506799907"/>
      <w:r>
        <w:t>Raconter une histoire</w:t>
      </w:r>
      <w:r w:rsidR="0021562B">
        <w:t xml:space="preserve"> à partir d’un objet</w:t>
      </w:r>
      <w:bookmarkEnd w:id="1"/>
    </w:p>
    <w:p w:rsidR="001F1F35" w:rsidRDefault="008B7852" w:rsidP="008E76C4">
      <w:pPr>
        <w:pStyle w:val="Infosactivit"/>
      </w:pPr>
      <w:r w:rsidRPr="008B7852">
        <w:rPr>
          <w:b/>
        </w:rPr>
        <w:t>Production</w:t>
      </w:r>
      <w:r w:rsidR="001F1F35" w:rsidRPr="008B7852">
        <w:rPr>
          <w:b/>
        </w:rPr>
        <w:t xml:space="preserve"> orale</w:t>
      </w:r>
      <w:r w:rsidR="0050589A" w:rsidRPr="008B7852">
        <w:rPr>
          <w:b/>
        </w:rPr>
        <w:t xml:space="preserve"> </w:t>
      </w:r>
      <w:r w:rsidR="001F1F35" w:rsidRPr="008B7852">
        <w:t xml:space="preserve">– </w:t>
      </w:r>
      <w:r w:rsidR="00806DC1">
        <w:t>binômes</w:t>
      </w:r>
      <w:r w:rsidR="0050589A" w:rsidRPr="008B7852">
        <w:t xml:space="preserve"> – </w:t>
      </w:r>
      <w:r w:rsidR="001F1F35" w:rsidRPr="008B7852">
        <w:t>1</w:t>
      </w:r>
      <w:r w:rsidR="003A17DD">
        <w:t>0</w:t>
      </w:r>
      <w:r w:rsidR="001F1F35" w:rsidRPr="008B7852">
        <w:t xml:space="preserve"> min</w:t>
      </w:r>
      <w:r w:rsidR="001F1F35">
        <w:t xml:space="preserve"> </w:t>
      </w:r>
      <w:r w:rsidR="00806DC1">
        <w:t>(</w:t>
      </w:r>
      <w:r w:rsidR="00E30090">
        <w:t xml:space="preserve">support : </w:t>
      </w:r>
      <w:r w:rsidR="00806DC1">
        <w:t>fiche matériel)</w:t>
      </w:r>
    </w:p>
    <w:p w:rsidR="00806DC1" w:rsidRDefault="00806DC1" w:rsidP="00806DC1">
      <w:pPr>
        <w:rPr>
          <w:rFonts w:eastAsia="Arial Unicode MS"/>
        </w:rPr>
      </w:pPr>
      <w:r>
        <w:rPr>
          <w:rFonts w:eastAsia="Arial Unicode MS"/>
        </w:rPr>
        <w:t>Au préalable, découper les cartes</w:t>
      </w:r>
      <w:r w:rsidRPr="00056696">
        <w:rPr>
          <w:rFonts w:eastAsia="Arial Unicode MS"/>
        </w:rPr>
        <w:t xml:space="preserve"> de la fiche matériel.</w:t>
      </w:r>
      <w:r>
        <w:rPr>
          <w:rFonts w:eastAsia="Arial Unicode MS"/>
        </w:rPr>
        <w:t xml:space="preserve"> Bien séparer les cartes « objets » et les cartes « émoticône-situation ». </w:t>
      </w:r>
      <w:r w:rsidRPr="00056696">
        <w:rPr>
          <w:rFonts w:eastAsia="Arial Unicode MS"/>
        </w:rPr>
        <w:t xml:space="preserve">Dans un premier temps, mélanger les </w:t>
      </w:r>
      <w:r>
        <w:rPr>
          <w:rFonts w:eastAsia="Arial Unicode MS"/>
        </w:rPr>
        <w:t xml:space="preserve">cartes </w:t>
      </w:r>
      <w:r w:rsidRPr="00056696">
        <w:rPr>
          <w:rFonts w:eastAsia="Arial Unicode MS"/>
        </w:rPr>
        <w:t>« objet », puis dans un second t</w:t>
      </w:r>
      <w:r>
        <w:rPr>
          <w:rFonts w:eastAsia="Arial Unicode MS"/>
        </w:rPr>
        <w:t>emps, mélanger les cartes « émoticône-situation ».</w:t>
      </w:r>
      <w:r w:rsidRPr="00F52D02">
        <w:rPr>
          <w:rFonts w:eastAsia="Arial Unicode MS"/>
        </w:rPr>
        <w:t xml:space="preserve"> </w:t>
      </w:r>
      <w:r>
        <w:rPr>
          <w:rFonts w:eastAsia="Arial Unicode MS"/>
        </w:rPr>
        <w:t>Leur indiquer que le temps à utiliser est le présent et que les objets peuvent parler, avoir une vie personnelle, etc.</w:t>
      </w:r>
    </w:p>
    <w:p w:rsidR="00806DC1" w:rsidRDefault="00806DC1" w:rsidP="00806DC1">
      <w:pPr>
        <w:rPr>
          <w:rFonts w:eastAsia="Arial Unicode MS"/>
        </w:rPr>
      </w:pPr>
      <w:r>
        <w:rPr>
          <w:rFonts w:eastAsia="Arial Unicode MS"/>
        </w:rPr>
        <w:t>Constituer des binômes. Leur indiquer qu’il n’y a pas de préparation et que les membres du binôme doivent parler chacun leur tour.</w:t>
      </w:r>
    </w:p>
    <w:p w:rsidR="00806DC1" w:rsidRPr="00056696" w:rsidRDefault="00806DC1" w:rsidP="00806DC1">
      <w:pPr>
        <w:rPr>
          <w:rFonts w:eastAsia="Arial Unicode MS"/>
        </w:rPr>
      </w:pPr>
      <w:r>
        <w:rPr>
          <w:rFonts w:eastAsia="Arial Unicode MS" w:cs="Tahoma"/>
        </w:rPr>
        <w:t>À</w:t>
      </w:r>
      <w:r>
        <w:rPr>
          <w:rFonts w:eastAsia="Arial Unicode MS"/>
        </w:rPr>
        <w:t xml:space="preserve"> deux</w:t>
      </w:r>
      <w:r w:rsidRPr="00056696">
        <w:rPr>
          <w:rFonts w:eastAsia="Arial Unicode MS"/>
        </w:rPr>
        <w:t xml:space="preserve">. </w:t>
      </w:r>
      <w:r>
        <w:rPr>
          <w:rFonts w:eastAsia="Arial Unicode MS"/>
          <w:i/>
        </w:rPr>
        <w:t>T</w:t>
      </w:r>
      <w:r w:rsidRPr="00056696">
        <w:rPr>
          <w:rFonts w:eastAsia="Arial Unicode MS"/>
          <w:i/>
        </w:rPr>
        <w:t>irez une</w:t>
      </w:r>
      <w:r>
        <w:rPr>
          <w:rFonts w:eastAsia="Arial Unicode MS"/>
          <w:i/>
        </w:rPr>
        <w:t xml:space="preserve"> carte « objet » et une carte « </w:t>
      </w:r>
      <w:r w:rsidRPr="00056696">
        <w:rPr>
          <w:rFonts w:eastAsia="Arial Unicode MS"/>
          <w:i/>
        </w:rPr>
        <w:t>émoticône </w:t>
      </w:r>
      <w:r>
        <w:rPr>
          <w:rFonts w:eastAsia="Arial Unicode MS"/>
          <w:i/>
        </w:rPr>
        <w:t xml:space="preserve">– situation </w:t>
      </w:r>
      <w:r w:rsidRPr="00056696">
        <w:rPr>
          <w:rFonts w:eastAsia="Arial Unicode MS"/>
          <w:i/>
        </w:rPr>
        <w:t xml:space="preserve">» </w:t>
      </w:r>
      <w:r>
        <w:rPr>
          <w:rFonts w:eastAsia="Arial Unicode MS"/>
          <w:i/>
        </w:rPr>
        <w:t>et imaginez</w:t>
      </w:r>
      <w:r w:rsidRPr="00056696">
        <w:rPr>
          <w:rFonts w:eastAsia="Arial Unicode MS"/>
          <w:i/>
        </w:rPr>
        <w:t xml:space="preserve"> </w:t>
      </w:r>
      <w:r>
        <w:rPr>
          <w:rFonts w:eastAsia="Arial Unicode MS"/>
          <w:i/>
        </w:rPr>
        <w:t xml:space="preserve">une situation quotidienne </w:t>
      </w:r>
      <w:r w:rsidRPr="00056696">
        <w:rPr>
          <w:rFonts w:eastAsia="Arial Unicode MS"/>
          <w:i/>
        </w:rPr>
        <w:t xml:space="preserve">associant </w:t>
      </w:r>
      <w:r>
        <w:rPr>
          <w:rFonts w:eastAsia="Arial Unicode MS"/>
          <w:i/>
        </w:rPr>
        <w:t xml:space="preserve">les deux cartes en quelques phrases. </w:t>
      </w:r>
    </w:p>
    <w:p w:rsidR="00806DC1" w:rsidRDefault="00806DC1" w:rsidP="00806DC1">
      <w:pPr>
        <w:rPr>
          <w:rFonts w:eastAsia="Arial Unicode MS"/>
        </w:rPr>
      </w:pPr>
      <w:r>
        <w:rPr>
          <w:rFonts w:eastAsia="Arial Unicode MS"/>
        </w:rPr>
        <w:t>Pour la mise en commun, demander à chaque binôme de venir présenter sa situation. Inviter le reste de la classe à deviner quelle carte « émoticône-situation » le binôme avait tiré.</w:t>
      </w:r>
    </w:p>
    <w:p w:rsidR="00806DC1" w:rsidRPr="00056696" w:rsidRDefault="00806DC1" w:rsidP="00806DC1">
      <w:pPr>
        <w:rPr>
          <w:rFonts w:eastAsia="Arial Unicode MS"/>
        </w:rPr>
      </w:pPr>
    </w:p>
    <w:p w:rsidR="00806DC1" w:rsidRPr="00056696" w:rsidRDefault="00806DC1" w:rsidP="00806DC1">
      <w:pPr>
        <w:pStyle w:val="Pistecorrection"/>
      </w:pPr>
      <w:r w:rsidRPr="00056696">
        <w:t>Pistes de correction / Corrigés :</w:t>
      </w:r>
    </w:p>
    <w:p w:rsidR="00806DC1" w:rsidRDefault="00806DC1" w:rsidP="00806DC1">
      <w:pPr>
        <w:pStyle w:val="Pistecorrectiontexte"/>
      </w:pPr>
      <w:r>
        <w:t>Tirage au sort : une paire de chaussettes + une très mauvaise expérience</w:t>
      </w:r>
    </w:p>
    <w:p w:rsidR="00806DC1" w:rsidRPr="00686E1C" w:rsidRDefault="00806DC1" w:rsidP="00806DC1">
      <w:pPr>
        <w:pStyle w:val="Pistecorrectiontexte"/>
      </w:pPr>
      <w:r>
        <w:lastRenderedPageBreak/>
        <w:t>Chaque jour, c’est la même chose. Je ne trouve jamais mes chaussettes. Je pense que mes chaussettes se disputent pendant la nuit et qu’elles se séparent comme des amoureux. Le matin, je dois les chercher. Et à chaque fois, c’est pareil : une chaussette est derrière mon bureau et l’autre est sous mon lit. C’est un cauchemar pour moi parce que tous les jours, je suis en retard pour aller à l’école et mes parents ne sont pas contents. Si je leur dis que c’est à cause de mes chaussettes, ils ne me croient jamais.</w:t>
      </w:r>
    </w:p>
    <w:p w:rsidR="0026095A" w:rsidRDefault="0026095A" w:rsidP="0026095A">
      <w:pPr>
        <w:pStyle w:val="Pistecorrectiontexte"/>
      </w:pPr>
    </w:p>
    <w:p w:rsidR="00777134" w:rsidRDefault="00777134" w:rsidP="00777134">
      <w:pPr>
        <w:pStyle w:val="Titre2"/>
      </w:pPr>
      <w:bookmarkStart w:id="2" w:name="_Toc506799908"/>
      <w:r w:rsidRPr="009168AF">
        <w:t xml:space="preserve">Étape 2 – </w:t>
      </w:r>
      <w:r w:rsidR="000543A7">
        <w:t>À vue d’œil</w:t>
      </w:r>
      <w:bookmarkEnd w:id="2"/>
      <w:r w:rsidR="000543A7">
        <w:t xml:space="preserve"> </w:t>
      </w:r>
    </w:p>
    <w:p w:rsidR="006C0EC2" w:rsidRDefault="000543A7" w:rsidP="008E76C4">
      <w:pPr>
        <w:pStyle w:val="Titre3"/>
      </w:pPr>
      <w:bookmarkStart w:id="3" w:name="_Toc506799909"/>
      <w:r>
        <w:t>Relever les actions du clip (act</w:t>
      </w:r>
      <w:r w:rsidR="006C0EC2" w:rsidRPr="006C0EC2">
        <w:t xml:space="preserve">ivité </w:t>
      </w:r>
      <w:r>
        <w:t>1</w:t>
      </w:r>
      <w:r w:rsidR="00777134">
        <w:t>)</w:t>
      </w:r>
      <w:bookmarkEnd w:id="3"/>
    </w:p>
    <w:p w:rsidR="00777134" w:rsidRPr="00777134" w:rsidRDefault="00134202" w:rsidP="008E76C4">
      <w:pPr>
        <w:pStyle w:val="Infosactivit"/>
        <w:rPr>
          <w:rFonts w:eastAsia="Arial Unicode MS"/>
        </w:rPr>
      </w:pPr>
      <w:r w:rsidRPr="00134202">
        <w:rPr>
          <w:b/>
        </w:rPr>
        <w:t>Repérage visuel</w:t>
      </w:r>
      <w:r w:rsidR="00777134" w:rsidRPr="00134202">
        <w:rPr>
          <w:b/>
        </w:rPr>
        <w:t xml:space="preserve"> </w:t>
      </w:r>
      <w:r w:rsidR="005F575A" w:rsidRPr="00134202">
        <w:t xml:space="preserve">– </w:t>
      </w:r>
      <w:r w:rsidRPr="00134202">
        <w:t>individuel</w:t>
      </w:r>
      <w:r w:rsidR="00777134" w:rsidRPr="00134202">
        <w:t xml:space="preserve"> – </w:t>
      </w:r>
      <w:r w:rsidR="003A17DD">
        <w:t>15</w:t>
      </w:r>
      <w:r w:rsidR="00777134" w:rsidRPr="00134202">
        <w:t xml:space="preserve"> min (support</w:t>
      </w:r>
      <w:r w:rsidRPr="00134202">
        <w:t>s</w:t>
      </w:r>
      <w:r w:rsidR="00777134" w:rsidRPr="00134202">
        <w:t xml:space="preserve"> : </w:t>
      </w:r>
      <w:r w:rsidR="00566E50" w:rsidRPr="00134202">
        <w:t>clip</w:t>
      </w:r>
      <w:r w:rsidRPr="00134202">
        <w:t xml:space="preserve"> et fiche apprenant</w:t>
      </w:r>
      <w:r w:rsidR="00777134" w:rsidRPr="00134202">
        <w:t>)</w:t>
      </w:r>
    </w:p>
    <w:p w:rsidR="00134202" w:rsidRDefault="00134202" w:rsidP="0026095A">
      <w:pPr>
        <w:rPr>
          <w:rFonts w:eastAsia="Arial Unicode MS"/>
        </w:rPr>
      </w:pPr>
      <w:r>
        <w:rPr>
          <w:rFonts w:eastAsia="Arial Unicode MS"/>
        </w:rPr>
        <w:t xml:space="preserve">Distribuer la fiche apprenant. Inviter les </w:t>
      </w:r>
      <w:r w:rsidR="00C81CF0">
        <w:rPr>
          <w:rFonts w:eastAsia="Arial Unicode MS"/>
        </w:rPr>
        <w:t>apprenant·e·s</w:t>
      </w:r>
      <w:r>
        <w:rPr>
          <w:rFonts w:eastAsia="Arial Unicode MS"/>
        </w:rPr>
        <w:t xml:space="preserve"> à </w:t>
      </w:r>
      <w:r w:rsidR="00C81CF0">
        <w:rPr>
          <w:rFonts w:eastAsia="Arial Unicode MS"/>
        </w:rPr>
        <w:t>identifier à l’oral</w:t>
      </w:r>
      <w:r>
        <w:rPr>
          <w:rFonts w:eastAsia="Arial Unicode MS"/>
        </w:rPr>
        <w:t xml:space="preserve"> les </w:t>
      </w:r>
      <w:r w:rsidR="00210E7F">
        <w:rPr>
          <w:rFonts w:eastAsia="Arial Unicode MS"/>
        </w:rPr>
        <w:t>illustrations</w:t>
      </w:r>
      <w:r>
        <w:rPr>
          <w:rFonts w:eastAsia="Arial Unicode MS"/>
        </w:rPr>
        <w:t xml:space="preserve"> de l’activité 1. Apporter aide et correction si nécessaire. </w:t>
      </w:r>
    </w:p>
    <w:p w:rsidR="00134202" w:rsidRDefault="00134202" w:rsidP="0026095A">
      <w:pPr>
        <w:rPr>
          <w:rFonts w:eastAsia="Arial Unicode MS"/>
        </w:rPr>
      </w:pPr>
      <w:r>
        <w:rPr>
          <w:rFonts w:eastAsia="Arial Unicode MS"/>
        </w:rPr>
        <w:t xml:space="preserve">Montrer le clip </w:t>
      </w:r>
      <w:r w:rsidR="003A17DD">
        <w:rPr>
          <w:rFonts w:eastAsia="Arial Unicode MS"/>
        </w:rPr>
        <w:t>en entier</w:t>
      </w:r>
      <w:r>
        <w:rPr>
          <w:rFonts w:eastAsia="Arial Unicode MS"/>
        </w:rPr>
        <w:t>.</w:t>
      </w:r>
      <w:r w:rsidR="003A17DD">
        <w:rPr>
          <w:rFonts w:eastAsia="Arial Unicode MS"/>
        </w:rPr>
        <w:t xml:space="preserve"> Mettre le son mais à un volume réduit.</w:t>
      </w:r>
    </w:p>
    <w:p w:rsidR="006C0EC2" w:rsidRDefault="00134202" w:rsidP="0026095A">
      <w:pPr>
        <w:rPr>
          <w:rFonts w:eastAsia="Arial Unicode MS"/>
          <w:i/>
        </w:rPr>
      </w:pPr>
      <w:r>
        <w:rPr>
          <w:rFonts w:eastAsia="Arial Unicode MS"/>
        </w:rPr>
        <w:t xml:space="preserve">Individuellement. </w:t>
      </w:r>
      <w:r w:rsidR="00980EB4">
        <w:rPr>
          <w:rFonts w:eastAsia="Arial Unicode MS"/>
          <w:i/>
        </w:rPr>
        <w:t>Faites l’activité 1 : entoure</w:t>
      </w:r>
      <w:r w:rsidR="003A17DD">
        <w:rPr>
          <w:rFonts w:eastAsia="Arial Unicode MS"/>
          <w:i/>
        </w:rPr>
        <w:t>z</w:t>
      </w:r>
      <w:r w:rsidRPr="00134202">
        <w:rPr>
          <w:rFonts w:eastAsia="Arial Unicode MS"/>
          <w:i/>
        </w:rPr>
        <w:t xml:space="preserve"> les actions </w:t>
      </w:r>
      <w:r w:rsidR="001B5808">
        <w:rPr>
          <w:rFonts w:eastAsia="Arial Unicode MS"/>
          <w:i/>
        </w:rPr>
        <w:t>que le chanteur fait avec son téléphone</w:t>
      </w:r>
      <w:r w:rsidR="00C81CF0">
        <w:rPr>
          <w:rFonts w:eastAsia="Arial Unicode MS"/>
          <w:i/>
        </w:rPr>
        <w:t>.</w:t>
      </w:r>
    </w:p>
    <w:p w:rsidR="00C81CF0" w:rsidRDefault="00D14833" w:rsidP="0026095A">
      <w:pPr>
        <w:rPr>
          <w:rFonts w:eastAsia="Arial Unicode MS"/>
        </w:rPr>
      </w:pPr>
      <w:r w:rsidRPr="00E54A84">
        <w:rPr>
          <w:rFonts w:eastAsia="Arial Unicode MS"/>
        </w:rPr>
        <w:t xml:space="preserve">Pour la mise en commun, </w:t>
      </w:r>
      <w:r w:rsidR="00E54A84" w:rsidRPr="00E54A84">
        <w:rPr>
          <w:rFonts w:eastAsia="Arial Unicode MS"/>
        </w:rPr>
        <w:t>préciser aux apprenant·e·s qu’ils doivent construire leur réponse en utilisant soit</w:t>
      </w:r>
      <w:r w:rsidR="00E54A84">
        <w:rPr>
          <w:rFonts w:eastAsia="Arial Unicode MS"/>
        </w:rPr>
        <w:t xml:space="preserve"> « toujours » pour les activités faites avec le téléphone, </w:t>
      </w:r>
      <w:r w:rsidR="007C072C">
        <w:rPr>
          <w:rFonts w:eastAsia="Arial Unicode MS"/>
        </w:rPr>
        <w:t>ou</w:t>
      </w:r>
      <w:r w:rsidR="00E54A84">
        <w:rPr>
          <w:rFonts w:eastAsia="Arial Unicode MS"/>
        </w:rPr>
        <w:t xml:space="preserve"> « ne </w:t>
      </w:r>
      <w:r w:rsidR="007C072C">
        <w:rPr>
          <w:rFonts w:eastAsia="Arial Unicode MS"/>
        </w:rPr>
        <w:t xml:space="preserve">… </w:t>
      </w:r>
      <w:r w:rsidR="00E54A84">
        <w:rPr>
          <w:rFonts w:eastAsia="Arial Unicode MS"/>
        </w:rPr>
        <w:t>jamais » pour les activités fausses de l’activité.</w:t>
      </w:r>
    </w:p>
    <w:p w:rsidR="00C81CF0" w:rsidRPr="00C81CF0" w:rsidRDefault="00C81CF0" w:rsidP="0026095A">
      <w:pPr>
        <w:rPr>
          <w:rFonts w:eastAsia="Arial Unicode MS"/>
        </w:rPr>
      </w:pPr>
    </w:p>
    <w:p w:rsidR="0026095A" w:rsidRDefault="0026095A" w:rsidP="0026095A">
      <w:pPr>
        <w:pStyle w:val="Pistecorrection"/>
      </w:pPr>
      <w:r w:rsidRPr="00A953C2">
        <w:t>Pistes de correction / Corrigés :</w:t>
      </w:r>
    </w:p>
    <w:p w:rsidR="008A40D7" w:rsidRDefault="008A40D7" w:rsidP="0026095A">
      <w:pPr>
        <w:pStyle w:val="Pistecorrection"/>
        <w:rPr>
          <w:b w:val="0"/>
        </w:rPr>
        <w:sectPr w:rsidR="008A40D7" w:rsidSect="00554B94">
          <w:type w:val="continuous"/>
          <w:pgSz w:w="11900" w:h="16840"/>
          <w:pgMar w:top="1417" w:right="1134" w:bottom="1134" w:left="1134" w:header="708" w:footer="284" w:gutter="0"/>
          <w:cols w:space="708"/>
          <w:docGrid w:linePitch="360"/>
        </w:sectPr>
      </w:pPr>
    </w:p>
    <w:p w:rsidR="00E54A84" w:rsidRPr="00E54A84" w:rsidRDefault="00E54A84" w:rsidP="0026095A">
      <w:pPr>
        <w:pStyle w:val="Pistecorrection"/>
        <w:rPr>
          <w:b w:val="0"/>
        </w:rPr>
      </w:pPr>
      <w:r w:rsidRPr="00E54A84">
        <w:rPr>
          <w:b w:val="0"/>
        </w:rPr>
        <w:lastRenderedPageBreak/>
        <w:t>Il se réveille toujours avec son téléphone.</w:t>
      </w:r>
    </w:p>
    <w:p w:rsidR="00E54A84" w:rsidRPr="00E54A84" w:rsidRDefault="00E54A84" w:rsidP="0026095A">
      <w:pPr>
        <w:pStyle w:val="Pistecorrection"/>
        <w:rPr>
          <w:b w:val="0"/>
        </w:rPr>
      </w:pPr>
      <w:r w:rsidRPr="00E54A84">
        <w:rPr>
          <w:b w:val="0"/>
        </w:rPr>
        <w:t>Il va toujours aux toilettes avec son téléphone.</w:t>
      </w:r>
    </w:p>
    <w:p w:rsidR="00E54A84" w:rsidRPr="00E54A84" w:rsidRDefault="00E54A84" w:rsidP="0026095A">
      <w:pPr>
        <w:pStyle w:val="Pistecorrection"/>
        <w:rPr>
          <w:b w:val="0"/>
        </w:rPr>
      </w:pPr>
      <w:r w:rsidRPr="00E54A84">
        <w:rPr>
          <w:b w:val="0"/>
        </w:rPr>
        <w:t>Il prend toujours son petit déjeuner avec son téléphone.</w:t>
      </w:r>
    </w:p>
    <w:p w:rsidR="00E54A84" w:rsidRPr="00E54A84" w:rsidRDefault="00E54A84" w:rsidP="0026095A">
      <w:pPr>
        <w:pStyle w:val="Pistecorrection"/>
        <w:rPr>
          <w:b w:val="0"/>
        </w:rPr>
      </w:pPr>
      <w:r w:rsidRPr="009D6DA9">
        <w:rPr>
          <w:b w:val="0"/>
        </w:rPr>
        <w:t xml:space="preserve">Il ne </w:t>
      </w:r>
      <w:r w:rsidR="009D6DA9" w:rsidRPr="009D6DA9">
        <w:rPr>
          <w:b w:val="0"/>
        </w:rPr>
        <w:t>fait pas de sport</w:t>
      </w:r>
      <w:r w:rsidRPr="009D6DA9">
        <w:rPr>
          <w:b w:val="0"/>
        </w:rPr>
        <w:t xml:space="preserve"> avec son téléphone.</w:t>
      </w:r>
    </w:p>
    <w:p w:rsidR="00E54A84" w:rsidRPr="00E54A84" w:rsidRDefault="00E54A84" w:rsidP="0026095A">
      <w:pPr>
        <w:pStyle w:val="Pistecorrection"/>
        <w:rPr>
          <w:b w:val="0"/>
        </w:rPr>
      </w:pPr>
      <w:r w:rsidRPr="00E54A84">
        <w:rPr>
          <w:b w:val="0"/>
        </w:rPr>
        <w:lastRenderedPageBreak/>
        <w:t>Il ne joue jamais au football avec son téléphone.</w:t>
      </w:r>
    </w:p>
    <w:p w:rsidR="00E54A84" w:rsidRPr="00E54A84" w:rsidRDefault="00E54A84" w:rsidP="0026095A">
      <w:pPr>
        <w:pStyle w:val="Pistecorrection"/>
        <w:rPr>
          <w:b w:val="0"/>
        </w:rPr>
      </w:pPr>
      <w:r w:rsidRPr="00E54A84">
        <w:rPr>
          <w:b w:val="0"/>
        </w:rPr>
        <w:t>Il travaille toujours avec son téléphone.</w:t>
      </w:r>
    </w:p>
    <w:p w:rsidR="00E54A84" w:rsidRPr="00E54A84" w:rsidRDefault="00E54A84" w:rsidP="0026095A">
      <w:pPr>
        <w:pStyle w:val="Pistecorrection"/>
        <w:rPr>
          <w:b w:val="0"/>
        </w:rPr>
      </w:pPr>
      <w:r w:rsidRPr="00E54A84">
        <w:rPr>
          <w:b w:val="0"/>
        </w:rPr>
        <w:t>Il mange toujours avec son téléphone.</w:t>
      </w:r>
    </w:p>
    <w:p w:rsidR="00E54A84" w:rsidRPr="00E54A84" w:rsidRDefault="00E54A84" w:rsidP="0026095A">
      <w:pPr>
        <w:pStyle w:val="Pistecorrection"/>
        <w:rPr>
          <w:b w:val="0"/>
        </w:rPr>
      </w:pPr>
      <w:r w:rsidRPr="00E54A84">
        <w:rPr>
          <w:b w:val="0"/>
        </w:rPr>
        <w:t>Il se couche toujours avec son téléphone.</w:t>
      </w:r>
    </w:p>
    <w:p w:rsidR="008A40D7" w:rsidRDefault="008A40D7" w:rsidP="0026095A">
      <w:pPr>
        <w:pStyle w:val="Pistecorrectiontexte"/>
        <w:sectPr w:rsidR="008A40D7" w:rsidSect="008A40D7">
          <w:type w:val="continuous"/>
          <w:pgSz w:w="11900" w:h="16840"/>
          <w:pgMar w:top="1417" w:right="1134" w:bottom="1134" w:left="1134" w:header="708" w:footer="284" w:gutter="0"/>
          <w:cols w:num="2" w:space="708"/>
          <w:docGrid w:linePitch="360"/>
        </w:sectPr>
      </w:pPr>
    </w:p>
    <w:p w:rsidR="006C0EC2" w:rsidRDefault="006C0EC2" w:rsidP="0026095A">
      <w:pPr>
        <w:pStyle w:val="Pistecorrectiontexte"/>
      </w:pPr>
    </w:p>
    <w:p w:rsidR="00FF0A63" w:rsidRPr="00686E1C" w:rsidRDefault="00FF0A63" w:rsidP="00FF0A63">
      <w:pPr>
        <w:pStyle w:val="Titre2"/>
      </w:pPr>
      <w:bookmarkStart w:id="4" w:name="_Toc506799910"/>
      <w:r w:rsidRPr="009168AF">
        <w:t xml:space="preserve">Étape 3 – </w:t>
      </w:r>
      <w:r w:rsidR="001C23A6">
        <w:t>Au creux de l’oreille</w:t>
      </w:r>
      <w:bookmarkEnd w:id="4"/>
    </w:p>
    <w:p w:rsidR="006C0EC2" w:rsidRDefault="001C23A6" w:rsidP="008E76C4">
      <w:pPr>
        <w:pStyle w:val="Titre3"/>
      </w:pPr>
      <w:bookmarkStart w:id="5" w:name="_Toc506799911"/>
      <w:r>
        <w:t>Enrichir son lexique sur le thème des smartphones</w:t>
      </w:r>
      <w:r w:rsidR="00134202">
        <w:t xml:space="preserve"> (activité 2)</w:t>
      </w:r>
      <w:bookmarkEnd w:id="5"/>
    </w:p>
    <w:p w:rsidR="00FF0A63" w:rsidRPr="00FF0A63" w:rsidRDefault="001C23A6" w:rsidP="008E76C4">
      <w:pPr>
        <w:pStyle w:val="Infosactivit"/>
        <w:rPr>
          <w:rFonts w:eastAsia="Arial Unicode MS"/>
        </w:rPr>
      </w:pPr>
      <w:r w:rsidRPr="000543A7">
        <w:rPr>
          <w:b/>
        </w:rPr>
        <w:t>Compréhension</w:t>
      </w:r>
      <w:r w:rsidR="00FF0A63" w:rsidRPr="000543A7">
        <w:rPr>
          <w:b/>
        </w:rPr>
        <w:t xml:space="preserve"> orale</w:t>
      </w:r>
      <w:r w:rsidR="005F575A" w:rsidRPr="000543A7">
        <w:rPr>
          <w:b/>
        </w:rPr>
        <w:t xml:space="preserve"> </w:t>
      </w:r>
      <w:r w:rsidR="005F575A" w:rsidRPr="000543A7">
        <w:t xml:space="preserve">– </w:t>
      </w:r>
      <w:r w:rsidRPr="000543A7">
        <w:t>individuel</w:t>
      </w:r>
      <w:r w:rsidR="005F575A">
        <w:t xml:space="preserve"> </w:t>
      </w:r>
      <w:r w:rsidR="00FF0A63">
        <w:t xml:space="preserve">– </w:t>
      </w:r>
      <w:r w:rsidR="00583E15">
        <w:t>20</w:t>
      </w:r>
      <w:r w:rsidR="00FF0A63">
        <w:t xml:space="preserve"> min (support</w:t>
      </w:r>
      <w:r>
        <w:t>s</w:t>
      </w:r>
      <w:r w:rsidR="00FF0A63">
        <w:t xml:space="preserve"> : </w:t>
      </w:r>
      <w:r>
        <w:t>clip</w:t>
      </w:r>
      <w:r w:rsidR="0098738B" w:rsidRPr="0098738B">
        <w:t xml:space="preserve"> </w:t>
      </w:r>
      <w:r w:rsidR="0098738B">
        <w:t>et fiche apprenant</w:t>
      </w:r>
      <w:r w:rsidR="00FF0A63">
        <w:t>)</w:t>
      </w:r>
    </w:p>
    <w:p w:rsidR="000543A7" w:rsidRDefault="000543A7" w:rsidP="000543A7">
      <w:pPr>
        <w:rPr>
          <w:rFonts w:eastAsia="Arial Unicode MS"/>
        </w:rPr>
      </w:pPr>
      <w:r>
        <w:rPr>
          <w:rFonts w:eastAsia="Arial Unicode MS"/>
        </w:rPr>
        <w:t xml:space="preserve">Demander aux apprenant·e·s de lire les items </w:t>
      </w:r>
      <w:r w:rsidRPr="00A54064">
        <w:rPr>
          <w:rFonts w:eastAsia="Arial Unicode MS"/>
        </w:rPr>
        <w:t>de l’activité</w:t>
      </w:r>
      <w:r w:rsidR="00A54064" w:rsidRPr="00A54064">
        <w:rPr>
          <w:rFonts w:eastAsia="Arial Unicode MS"/>
        </w:rPr>
        <w:t xml:space="preserve"> 2</w:t>
      </w:r>
      <w:r w:rsidRPr="00A54064">
        <w:rPr>
          <w:rFonts w:eastAsia="Arial Unicode MS"/>
        </w:rPr>
        <w:t>. Lever les difficultés</w:t>
      </w:r>
      <w:r>
        <w:rPr>
          <w:rFonts w:eastAsia="Arial Unicode MS"/>
        </w:rPr>
        <w:t xml:space="preserve"> lexicales si nécessaire.</w:t>
      </w:r>
      <w:r w:rsidR="00E665EB">
        <w:rPr>
          <w:rFonts w:eastAsia="Arial Unicode MS"/>
        </w:rPr>
        <w:t xml:space="preserve"> </w:t>
      </w:r>
      <w:r>
        <w:rPr>
          <w:rFonts w:eastAsia="Arial Unicode MS"/>
        </w:rPr>
        <w:t xml:space="preserve">Montrer le clip </w:t>
      </w:r>
      <w:r w:rsidR="0098738B">
        <w:rPr>
          <w:rFonts w:eastAsia="Arial Unicode MS"/>
        </w:rPr>
        <w:t xml:space="preserve">en entier </w:t>
      </w:r>
      <w:r>
        <w:rPr>
          <w:rFonts w:eastAsia="Arial Unicode MS"/>
          <w:u w:val="single"/>
        </w:rPr>
        <w:t>avec le son</w:t>
      </w:r>
      <w:r>
        <w:rPr>
          <w:rFonts w:eastAsia="Arial Unicode MS"/>
        </w:rPr>
        <w:t>.</w:t>
      </w:r>
    </w:p>
    <w:p w:rsidR="000543A7" w:rsidRDefault="000543A7" w:rsidP="000543A7">
      <w:pPr>
        <w:rPr>
          <w:rFonts w:eastAsia="Arial Unicode MS"/>
        </w:rPr>
      </w:pPr>
      <w:r w:rsidRPr="00A54064">
        <w:rPr>
          <w:rFonts w:eastAsia="Arial Unicode MS"/>
        </w:rPr>
        <w:t xml:space="preserve">Individuellement. </w:t>
      </w:r>
      <w:r w:rsidRPr="00A54064">
        <w:rPr>
          <w:rFonts w:eastAsia="Arial Unicode MS"/>
          <w:i/>
        </w:rPr>
        <w:t xml:space="preserve">Faites l’activité </w:t>
      </w:r>
      <w:r w:rsidR="000A28AF" w:rsidRPr="00A54064">
        <w:rPr>
          <w:rFonts w:eastAsia="Arial Unicode MS"/>
          <w:i/>
        </w:rPr>
        <w:t xml:space="preserve">2 </w:t>
      </w:r>
      <w:r w:rsidRPr="00A54064">
        <w:rPr>
          <w:rFonts w:eastAsia="Arial Unicode MS"/>
          <w:i/>
        </w:rPr>
        <w:t>: coche</w:t>
      </w:r>
      <w:r w:rsidR="0098738B">
        <w:rPr>
          <w:rFonts w:eastAsia="Arial Unicode MS"/>
          <w:i/>
        </w:rPr>
        <w:t>z</w:t>
      </w:r>
      <w:r w:rsidRPr="00A54064">
        <w:rPr>
          <w:rFonts w:eastAsia="Arial Unicode MS"/>
          <w:i/>
        </w:rPr>
        <w:t xml:space="preserve"> les mots entendus dans la chanson.</w:t>
      </w:r>
    </w:p>
    <w:p w:rsidR="000543A7" w:rsidRDefault="000543A7" w:rsidP="000543A7">
      <w:pPr>
        <w:rPr>
          <w:rFonts w:eastAsia="Arial Unicode MS"/>
        </w:rPr>
      </w:pPr>
      <w:r>
        <w:rPr>
          <w:rFonts w:eastAsia="Arial Unicode MS"/>
        </w:rPr>
        <w:t>Inviter les apprenant</w:t>
      </w:r>
      <w:r w:rsidR="0098738B">
        <w:rPr>
          <w:rFonts w:eastAsia="Arial Unicode MS"/>
        </w:rPr>
        <w:t>·e·s à comparer leurs réponses avec</w:t>
      </w:r>
      <w:r>
        <w:rPr>
          <w:rFonts w:eastAsia="Arial Unicode MS"/>
        </w:rPr>
        <w:t xml:space="preserve"> celles de leur voisin·e.</w:t>
      </w:r>
    </w:p>
    <w:p w:rsidR="000543A7" w:rsidRDefault="000543A7" w:rsidP="000543A7">
      <w:pPr>
        <w:rPr>
          <w:rFonts w:eastAsia="Arial Unicode MS"/>
        </w:rPr>
      </w:pPr>
      <w:r>
        <w:rPr>
          <w:rFonts w:eastAsia="Arial Unicode MS"/>
        </w:rPr>
        <w:t>Mise en commun à l’oral.</w:t>
      </w:r>
    </w:p>
    <w:p w:rsidR="006C0EC2" w:rsidRPr="0021562B" w:rsidRDefault="006C0EC2" w:rsidP="0026095A">
      <w:pPr>
        <w:rPr>
          <w:rFonts w:eastAsia="Arial Unicode MS"/>
          <w:sz w:val="14"/>
        </w:rPr>
      </w:pPr>
    </w:p>
    <w:tbl>
      <w:tblPr>
        <w:tblW w:w="5000" w:type="pct"/>
        <w:shd w:val="clear" w:color="auto" w:fill="DBE5F1"/>
        <w:tblLayout w:type="fixed"/>
        <w:tblLook w:val="04A0" w:firstRow="1" w:lastRow="0" w:firstColumn="1" w:lastColumn="0" w:noHBand="0" w:noVBand="1"/>
      </w:tblPr>
      <w:tblGrid>
        <w:gridCol w:w="676"/>
        <w:gridCol w:w="9172"/>
      </w:tblGrid>
      <w:tr w:rsidR="0098738B" w:rsidRPr="00B25FD7" w:rsidTr="003F1301">
        <w:trPr>
          <w:trHeight w:val="360"/>
        </w:trPr>
        <w:tc>
          <w:tcPr>
            <w:tcW w:w="343" w:type="pct"/>
            <w:shd w:val="clear" w:color="auto" w:fill="auto"/>
          </w:tcPr>
          <w:p w:rsidR="0098738B" w:rsidRPr="00D9650C" w:rsidRDefault="0098738B" w:rsidP="003F1301">
            <w:pPr>
              <w:spacing w:before="120" w:after="120"/>
              <w:ind w:right="567"/>
              <w:rPr>
                <w:color w:val="365F91"/>
                <w:sz w:val="2"/>
                <w:szCs w:val="2"/>
              </w:rPr>
            </w:pPr>
            <w:r w:rsidRPr="00D9650C">
              <w:rPr>
                <w:noProof/>
                <w:sz w:val="2"/>
                <w:szCs w:val="2"/>
                <w:lang w:eastAsia="fr-FR"/>
              </w:rPr>
              <w:drawing>
                <wp:anchor distT="0" distB="0" distL="114300" distR="114300" simplePos="0" relativeHeight="251659264" behindDoc="0" locked="0" layoutInCell="1" allowOverlap="1" wp14:anchorId="361D90CF" wp14:editId="27492513">
                  <wp:simplePos x="0" y="0"/>
                  <wp:positionH relativeFrom="column">
                    <wp:posOffset>-65405</wp:posOffset>
                  </wp:positionH>
                  <wp:positionV relativeFrom="paragraph">
                    <wp:posOffset>0</wp:posOffset>
                  </wp:positionV>
                  <wp:extent cx="350520" cy="359410"/>
                  <wp:effectExtent l="0" t="0" r="5080" b="0"/>
                  <wp:wrapSquare wrapText="bothSides"/>
                  <wp:docPr id="7"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350520" cy="35941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657" w:type="pct"/>
            <w:shd w:val="clear" w:color="auto" w:fill="EEF3F8"/>
          </w:tcPr>
          <w:p w:rsidR="0098738B" w:rsidRPr="00B25FD7" w:rsidRDefault="0098738B" w:rsidP="0098738B">
            <w:pPr>
              <w:spacing w:before="120" w:after="120"/>
              <w:ind w:left="284" w:right="284"/>
              <w:rPr>
                <w:color w:val="365F91"/>
              </w:rPr>
            </w:pPr>
            <w:r>
              <w:rPr>
                <w:b/>
                <w:color w:val="365F91"/>
              </w:rPr>
              <w:t>Astuce </w:t>
            </w:r>
            <w:r w:rsidRPr="00B25FD7">
              <w:rPr>
                <w:color w:val="365F91"/>
              </w:rPr>
              <w:t>:</w:t>
            </w:r>
            <w:r>
              <w:rPr>
                <w:color w:val="365F91"/>
              </w:rPr>
              <w:t xml:space="preserve"> « MDR » veut dire « mort de rire », équivalent de « LOL ».</w:t>
            </w:r>
          </w:p>
        </w:tc>
      </w:tr>
    </w:tbl>
    <w:p w:rsidR="0026095A" w:rsidRPr="00A953C2" w:rsidRDefault="0026095A" w:rsidP="0026095A">
      <w:pPr>
        <w:pStyle w:val="Pistecorrection"/>
      </w:pPr>
      <w:r w:rsidRPr="00A953C2">
        <w:t>Pistes de correction / Corrigés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4"/>
        <w:gridCol w:w="1954"/>
        <w:gridCol w:w="1954"/>
        <w:gridCol w:w="1955"/>
        <w:gridCol w:w="1955"/>
      </w:tblGrid>
      <w:tr w:rsidR="000543A7" w:rsidRPr="00C626E4" w:rsidTr="00FC45AE">
        <w:tc>
          <w:tcPr>
            <w:tcW w:w="1954" w:type="dxa"/>
          </w:tcPr>
          <w:p w:rsidR="000543A7" w:rsidRPr="00C626E4" w:rsidRDefault="000A28AF">
            <w:pPr>
              <w:rPr>
                <w:sz w:val="18"/>
                <w:szCs w:val="18"/>
              </w:rPr>
            </w:pPr>
            <w:r w:rsidRPr="00ED77BE">
              <w:rPr>
                <w:sz w:val="18"/>
                <w:szCs w:val="18"/>
              </w:rPr>
              <w:sym w:font="Wingdings" w:char="F0FE"/>
            </w:r>
            <w:r>
              <w:rPr>
                <w:sz w:val="18"/>
                <w:szCs w:val="18"/>
              </w:rPr>
              <w:t xml:space="preserve"> </w:t>
            </w:r>
            <w:r w:rsidR="000543A7" w:rsidRPr="00C626E4">
              <w:rPr>
                <w:sz w:val="18"/>
                <w:szCs w:val="18"/>
              </w:rPr>
              <w:t>une mélodie</w:t>
            </w:r>
          </w:p>
        </w:tc>
        <w:tc>
          <w:tcPr>
            <w:tcW w:w="1954" w:type="dxa"/>
          </w:tcPr>
          <w:p w:rsidR="000543A7" w:rsidRPr="00C626E4" w:rsidRDefault="000543A7">
            <w:pPr>
              <w:rPr>
                <w:sz w:val="18"/>
                <w:szCs w:val="18"/>
              </w:rPr>
            </w:pPr>
            <w:r w:rsidRPr="00C626E4">
              <w:rPr>
                <w:sz w:val="18"/>
                <w:szCs w:val="18"/>
              </w:rPr>
              <w:sym w:font="Wingdings" w:char="F071"/>
            </w:r>
            <w:r w:rsidRPr="00C626E4">
              <w:rPr>
                <w:sz w:val="18"/>
                <w:szCs w:val="18"/>
              </w:rPr>
              <w:t xml:space="preserve"> </w:t>
            </w:r>
            <w:r w:rsidR="0047202C">
              <w:rPr>
                <w:sz w:val="18"/>
                <w:szCs w:val="18"/>
              </w:rPr>
              <w:t xml:space="preserve">un </w:t>
            </w:r>
            <w:r w:rsidRPr="00C626E4">
              <w:rPr>
                <w:sz w:val="18"/>
                <w:szCs w:val="18"/>
              </w:rPr>
              <w:t>écran</w:t>
            </w:r>
          </w:p>
        </w:tc>
        <w:tc>
          <w:tcPr>
            <w:tcW w:w="1954" w:type="dxa"/>
          </w:tcPr>
          <w:p w:rsidR="000543A7" w:rsidRPr="00C626E4" w:rsidRDefault="000543A7" w:rsidP="00BD2709">
            <w:pPr>
              <w:rPr>
                <w:sz w:val="18"/>
                <w:szCs w:val="18"/>
              </w:rPr>
            </w:pPr>
            <w:r w:rsidRPr="00C626E4">
              <w:rPr>
                <w:sz w:val="18"/>
                <w:szCs w:val="18"/>
              </w:rPr>
              <w:sym w:font="Wingdings" w:char="F071"/>
            </w:r>
            <w:r w:rsidRPr="00C626E4">
              <w:rPr>
                <w:sz w:val="18"/>
                <w:szCs w:val="18"/>
              </w:rPr>
              <w:t xml:space="preserve"> </w:t>
            </w:r>
            <w:r w:rsidR="00BD2709">
              <w:rPr>
                <w:sz w:val="18"/>
                <w:szCs w:val="18"/>
              </w:rPr>
              <w:t>d</w:t>
            </w:r>
            <w:r w:rsidRPr="00C626E4">
              <w:rPr>
                <w:sz w:val="18"/>
                <w:szCs w:val="18"/>
              </w:rPr>
              <w:t>es touches</w:t>
            </w:r>
          </w:p>
        </w:tc>
        <w:tc>
          <w:tcPr>
            <w:tcW w:w="1955" w:type="dxa"/>
          </w:tcPr>
          <w:p w:rsidR="000543A7" w:rsidRPr="00C626E4" w:rsidRDefault="000A28AF">
            <w:pPr>
              <w:rPr>
                <w:sz w:val="18"/>
                <w:szCs w:val="18"/>
              </w:rPr>
            </w:pPr>
            <w:r w:rsidRPr="00ED77BE">
              <w:rPr>
                <w:sz w:val="18"/>
                <w:szCs w:val="18"/>
              </w:rPr>
              <w:sym w:font="Wingdings" w:char="F0FE"/>
            </w:r>
            <w:r w:rsidR="000543A7" w:rsidRPr="00C626E4">
              <w:rPr>
                <w:sz w:val="18"/>
                <w:szCs w:val="18"/>
              </w:rPr>
              <w:t xml:space="preserve"> partage</w:t>
            </w:r>
          </w:p>
        </w:tc>
        <w:tc>
          <w:tcPr>
            <w:tcW w:w="1955" w:type="dxa"/>
          </w:tcPr>
          <w:p w:rsidR="000543A7" w:rsidRPr="00C626E4" w:rsidRDefault="000A28AF" w:rsidP="000543A7">
            <w:pPr>
              <w:rPr>
                <w:sz w:val="18"/>
                <w:szCs w:val="18"/>
              </w:rPr>
            </w:pPr>
            <w:r w:rsidRPr="00ED77BE">
              <w:rPr>
                <w:sz w:val="18"/>
                <w:szCs w:val="18"/>
              </w:rPr>
              <w:sym w:font="Wingdings" w:char="F0FE"/>
            </w:r>
            <w:r w:rsidR="000543A7" w:rsidRPr="00C626E4">
              <w:rPr>
                <w:sz w:val="18"/>
                <w:szCs w:val="18"/>
              </w:rPr>
              <w:t xml:space="preserve"> des amis</w:t>
            </w:r>
          </w:p>
        </w:tc>
      </w:tr>
      <w:tr w:rsidR="000543A7" w:rsidRPr="00C626E4" w:rsidTr="00FC45AE">
        <w:tc>
          <w:tcPr>
            <w:tcW w:w="1954" w:type="dxa"/>
          </w:tcPr>
          <w:p w:rsidR="000543A7" w:rsidRPr="00C626E4" w:rsidRDefault="000A28AF">
            <w:pPr>
              <w:rPr>
                <w:sz w:val="18"/>
                <w:szCs w:val="18"/>
              </w:rPr>
            </w:pPr>
            <w:r w:rsidRPr="00ED77BE">
              <w:rPr>
                <w:sz w:val="18"/>
                <w:szCs w:val="18"/>
              </w:rPr>
              <w:sym w:font="Wingdings" w:char="F0FE"/>
            </w:r>
            <w:r w:rsidR="000543A7" w:rsidRPr="00C626E4">
              <w:rPr>
                <w:sz w:val="18"/>
                <w:szCs w:val="18"/>
              </w:rPr>
              <w:t xml:space="preserve"> des applis</w:t>
            </w:r>
          </w:p>
        </w:tc>
        <w:tc>
          <w:tcPr>
            <w:tcW w:w="1954" w:type="dxa"/>
          </w:tcPr>
          <w:p w:rsidR="000543A7" w:rsidRPr="00C626E4" w:rsidRDefault="000543A7" w:rsidP="000543A7">
            <w:pPr>
              <w:rPr>
                <w:sz w:val="18"/>
                <w:szCs w:val="18"/>
              </w:rPr>
            </w:pPr>
            <w:r w:rsidRPr="00C626E4">
              <w:rPr>
                <w:sz w:val="18"/>
                <w:szCs w:val="18"/>
              </w:rPr>
              <w:sym w:font="Wingdings" w:char="F071"/>
            </w:r>
            <w:r w:rsidRPr="00C626E4">
              <w:rPr>
                <w:sz w:val="18"/>
                <w:szCs w:val="18"/>
              </w:rPr>
              <w:t xml:space="preserve"> un smartphone</w:t>
            </w:r>
          </w:p>
        </w:tc>
        <w:tc>
          <w:tcPr>
            <w:tcW w:w="1954" w:type="dxa"/>
          </w:tcPr>
          <w:p w:rsidR="000543A7" w:rsidRPr="00C626E4" w:rsidRDefault="000A28AF">
            <w:pPr>
              <w:rPr>
                <w:sz w:val="18"/>
                <w:szCs w:val="18"/>
              </w:rPr>
            </w:pPr>
            <w:r w:rsidRPr="00ED77BE">
              <w:rPr>
                <w:sz w:val="18"/>
                <w:szCs w:val="18"/>
              </w:rPr>
              <w:sym w:font="Wingdings" w:char="F0FE"/>
            </w:r>
            <w:r w:rsidR="000543A7" w:rsidRPr="00C626E4">
              <w:rPr>
                <w:sz w:val="18"/>
                <w:szCs w:val="18"/>
              </w:rPr>
              <w:t xml:space="preserve"> sonne</w:t>
            </w:r>
          </w:p>
        </w:tc>
        <w:tc>
          <w:tcPr>
            <w:tcW w:w="1955" w:type="dxa"/>
          </w:tcPr>
          <w:p w:rsidR="000543A7" w:rsidRPr="00C626E4" w:rsidRDefault="000A28AF">
            <w:pPr>
              <w:rPr>
                <w:sz w:val="18"/>
                <w:szCs w:val="18"/>
              </w:rPr>
            </w:pPr>
            <w:r w:rsidRPr="00ED77BE">
              <w:rPr>
                <w:sz w:val="18"/>
                <w:szCs w:val="18"/>
              </w:rPr>
              <w:sym w:font="Wingdings" w:char="F0FE"/>
            </w:r>
            <w:r w:rsidR="000543A7" w:rsidRPr="00C626E4">
              <w:rPr>
                <w:sz w:val="18"/>
                <w:szCs w:val="18"/>
              </w:rPr>
              <w:t xml:space="preserve"> vibrer</w:t>
            </w:r>
          </w:p>
        </w:tc>
        <w:tc>
          <w:tcPr>
            <w:tcW w:w="1955" w:type="dxa"/>
          </w:tcPr>
          <w:p w:rsidR="000543A7" w:rsidRPr="00C626E4" w:rsidRDefault="000A28AF">
            <w:pPr>
              <w:rPr>
                <w:sz w:val="18"/>
                <w:szCs w:val="18"/>
              </w:rPr>
            </w:pPr>
            <w:r w:rsidRPr="00ED77BE">
              <w:rPr>
                <w:sz w:val="18"/>
                <w:szCs w:val="18"/>
              </w:rPr>
              <w:sym w:font="Wingdings" w:char="F0FE"/>
            </w:r>
            <w:r w:rsidR="000543A7" w:rsidRPr="00C626E4">
              <w:rPr>
                <w:sz w:val="18"/>
                <w:szCs w:val="18"/>
              </w:rPr>
              <w:t xml:space="preserve"> un message</w:t>
            </w:r>
          </w:p>
        </w:tc>
      </w:tr>
      <w:tr w:rsidR="000543A7" w:rsidRPr="00C626E4" w:rsidTr="00FC45AE">
        <w:tc>
          <w:tcPr>
            <w:tcW w:w="1954" w:type="dxa"/>
          </w:tcPr>
          <w:p w:rsidR="000543A7" w:rsidRPr="00C626E4" w:rsidRDefault="000A28AF" w:rsidP="00A62B47">
            <w:pPr>
              <w:rPr>
                <w:sz w:val="18"/>
                <w:szCs w:val="18"/>
              </w:rPr>
            </w:pPr>
            <w:r w:rsidRPr="00ED77BE">
              <w:rPr>
                <w:sz w:val="18"/>
                <w:szCs w:val="18"/>
              </w:rPr>
              <w:sym w:font="Wingdings" w:char="F0FE"/>
            </w:r>
            <w:r w:rsidR="000543A7" w:rsidRPr="00C626E4">
              <w:rPr>
                <w:sz w:val="18"/>
                <w:szCs w:val="18"/>
              </w:rPr>
              <w:t xml:space="preserve"> des notifications</w:t>
            </w:r>
          </w:p>
        </w:tc>
        <w:tc>
          <w:tcPr>
            <w:tcW w:w="1954" w:type="dxa"/>
          </w:tcPr>
          <w:p w:rsidR="000543A7" w:rsidRPr="00C626E4" w:rsidRDefault="000A28AF" w:rsidP="000543A7">
            <w:pPr>
              <w:rPr>
                <w:sz w:val="18"/>
                <w:szCs w:val="18"/>
              </w:rPr>
            </w:pPr>
            <w:r w:rsidRPr="00ED77BE">
              <w:rPr>
                <w:sz w:val="18"/>
                <w:szCs w:val="18"/>
              </w:rPr>
              <w:sym w:font="Wingdings" w:char="F0FE"/>
            </w:r>
            <w:r w:rsidR="0098738B">
              <w:rPr>
                <w:sz w:val="18"/>
                <w:szCs w:val="18"/>
              </w:rPr>
              <w:t xml:space="preserve"> </w:t>
            </w:r>
            <w:r w:rsidR="000543A7" w:rsidRPr="00C626E4">
              <w:rPr>
                <w:sz w:val="18"/>
                <w:szCs w:val="18"/>
              </w:rPr>
              <w:t>des photos</w:t>
            </w:r>
          </w:p>
        </w:tc>
        <w:tc>
          <w:tcPr>
            <w:tcW w:w="1954" w:type="dxa"/>
          </w:tcPr>
          <w:p w:rsidR="000543A7" w:rsidRPr="00C626E4" w:rsidRDefault="000543A7" w:rsidP="000543A7">
            <w:pPr>
              <w:rPr>
                <w:sz w:val="18"/>
                <w:szCs w:val="18"/>
              </w:rPr>
            </w:pPr>
            <w:r w:rsidRPr="00C626E4">
              <w:rPr>
                <w:sz w:val="18"/>
                <w:szCs w:val="18"/>
              </w:rPr>
              <w:sym w:font="Wingdings" w:char="F071"/>
            </w:r>
            <w:r w:rsidRPr="00C626E4">
              <w:rPr>
                <w:sz w:val="18"/>
                <w:szCs w:val="18"/>
              </w:rPr>
              <w:t xml:space="preserve"> un tweet </w:t>
            </w:r>
          </w:p>
        </w:tc>
        <w:tc>
          <w:tcPr>
            <w:tcW w:w="1955" w:type="dxa"/>
          </w:tcPr>
          <w:p w:rsidR="000543A7" w:rsidRPr="00C626E4" w:rsidRDefault="000A28AF" w:rsidP="00A62B47">
            <w:pPr>
              <w:rPr>
                <w:sz w:val="18"/>
                <w:szCs w:val="18"/>
              </w:rPr>
            </w:pPr>
            <w:r w:rsidRPr="00ED77BE">
              <w:rPr>
                <w:sz w:val="18"/>
                <w:szCs w:val="18"/>
              </w:rPr>
              <w:sym w:font="Wingdings" w:char="F0FE"/>
            </w:r>
            <w:r w:rsidR="000543A7" w:rsidRPr="00C626E4">
              <w:rPr>
                <w:sz w:val="18"/>
                <w:szCs w:val="18"/>
              </w:rPr>
              <w:t xml:space="preserve"> une batterie</w:t>
            </w:r>
          </w:p>
        </w:tc>
        <w:tc>
          <w:tcPr>
            <w:tcW w:w="1955" w:type="dxa"/>
          </w:tcPr>
          <w:p w:rsidR="000543A7" w:rsidRPr="00C626E4" w:rsidRDefault="000543A7" w:rsidP="00A62B47">
            <w:pPr>
              <w:rPr>
                <w:sz w:val="18"/>
                <w:szCs w:val="18"/>
              </w:rPr>
            </w:pPr>
            <w:r w:rsidRPr="00C626E4">
              <w:rPr>
                <w:sz w:val="18"/>
                <w:szCs w:val="18"/>
              </w:rPr>
              <w:sym w:font="Wingdings" w:char="F071"/>
            </w:r>
            <w:r w:rsidRPr="00C626E4">
              <w:rPr>
                <w:sz w:val="18"/>
                <w:szCs w:val="18"/>
              </w:rPr>
              <w:t xml:space="preserve"> MDR</w:t>
            </w:r>
          </w:p>
        </w:tc>
      </w:tr>
    </w:tbl>
    <w:p w:rsidR="006C0EC2" w:rsidRDefault="006C0EC2"/>
    <w:p w:rsidR="001C23A6" w:rsidRPr="00686E1C" w:rsidRDefault="001C23A6" w:rsidP="001C23A6">
      <w:pPr>
        <w:pStyle w:val="Titre2"/>
      </w:pPr>
      <w:bookmarkStart w:id="6" w:name="_Toc506799912"/>
      <w:r w:rsidRPr="009168AF">
        <w:t xml:space="preserve">Étape </w:t>
      </w:r>
      <w:r>
        <w:t>4</w:t>
      </w:r>
      <w:r w:rsidRPr="009168AF">
        <w:t xml:space="preserve"> – </w:t>
      </w:r>
      <w:r w:rsidR="0039726E">
        <w:t>Des goûts et des couleurs</w:t>
      </w:r>
      <w:bookmarkEnd w:id="6"/>
      <w:r w:rsidR="0039726E">
        <w:t xml:space="preserve"> </w:t>
      </w:r>
    </w:p>
    <w:p w:rsidR="001C23A6" w:rsidRDefault="0039726E" w:rsidP="001C23A6">
      <w:pPr>
        <w:pStyle w:val="Titre3"/>
      </w:pPr>
      <w:bookmarkStart w:id="7" w:name="_Toc506799913"/>
      <w:r>
        <w:t>Donner son opinion sur des extraits de la chanson</w:t>
      </w:r>
      <w:r w:rsidR="00041868">
        <w:t xml:space="preserve"> </w:t>
      </w:r>
      <w:r w:rsidR="009D6DA9">
        <w:t xml:space="preserve">et se les approprier </w:t>
      </w:r>
      <w:r w:rsidR="00041868">
        <w:t>(activité 3)</w:t>
      </w:r>
      <w:bookmarkEnd w:id="7"/>
    </w:p>
    <w:p w:rsidR="001C23A6" w:rsidRPr="00FF0A63" w:rsidRDefault="001C23A6" w:rsidP="001C23A6">
      <w:pPr>
        <w:pStyle w:val="Infosactivit"/>
        <w:rPr>
          <w:rFonts w:eastAsia="Arial Unicode MS"/>
        </w:rPr>
      </w:pPr>
      <w:r w:rsidRPr="00B43886">
        <w:rPr>
          <w:b/>
        </w:rPr>
        <w:t xml:space="preserve">Compréhension </w:t>
      </w:r>
      <w:r w:rsidR="00D1448B">
        <w:rPr>
          <w:b/>
        </w:rPr>
        <w:t xml:space="preserve">écrite et grammaire (syntaxe) </w:t>
      </w:r>
      <w:bookmarkStart w:id="8" w:name="_GoBack"/>
      <w:bookmarkEnd w:id="8"/>
      <w:r w:rsidRPr="00B43886">
        <w:t>–</w:t>
      </w:r>
      <w:r w:rsidR="0098738B">
        <w:t xml:space="preserve"> </w:t>
      </w:r>
      <w:r w:rsidR="00B43886" w:rsidRPr="00B43886">
        <w:t>individuel</w:t>
      </w:r>
      <w:r w:rsidRPr="00B43886">
        <w:t xml:space="preserve"> – 15 min (supports : clip</w:t>
      </w:r>
      <w:r w:rsidR="0098738B" w:rsidRPr="0098738B">
        <w:t xml:space="preserve"> </w:t>
      </w:r>
      <w:r w:rsidR="0098738B">
        <w:t xml:space="preserve">et </w:t>
      </w:r>
      <w:r w:rsidR="0098738B" w:rsidRPr="00B43886">
        <w:t>fiche apprenant</w:t>
      </w:r>
      <w:r w:rsidRPr="00B43886">
        <w:t>)</w:t>
      </w:r>
    </w:p>
    <w:p w:rsidR="00895ED3" w:rsidRPr="00210E7F" w:rsidRDefault="00B57716" w:rsidP="00895ED3">
      <w:pPr>
        <w:rPr>
          <w:rFonts w:eastAsia="Arial Unicode MS"/>
        </w:rPr>
      </w:pPr>
      <w:r>
        <w:rPr>
          <w:rFonts w:eastAsia="Arial Unicode MS"/>
        </w:rPr>
        <w:t xml:space="preserve">Noter l’exemple suivant au tableau : « Je </w:t>
      </w:r>
      <w:r w:rsidR="00895ED3">
        <w:rPr>
          <w:rFonts w:eastAsia="Arial Unicode MS"/>
        </w:rPr>
        <w:t>n’ai plus besoin de montre</w:t>
      </w:r>
      <w:r>
        <w:rPr>
          <w:rFonts w:eastAsia="Arial Unicode MS"/>
        </w:rPr>
        <w:t xml:space="preserve"> depuis que j’ai un smartphone ». </w:t>
      </w:r>
      <w:r w:rsidR="00895ED3">
        <w:rPr>
          <w:rFonts w:eastAsia="Arial Unicode MS"/>
        </w:rPr>
        <w:t>Inviter les apprenant</w:t>
      </w:r>
      <w:r w:rsidR="00895ED3" w:rsidRPr="00B7160F">
        <w:t>·e·s</w:t>
      </w:r>
      <w:r w:rsidR="00895ED3">
        <w:rPr>
          <w:rFonts w:eastAsia="Arial Unicode MS"/>
        </w:rPr>
        <w:t xml:space="preserve"> à expliquer le sens de « depuis que »</w:t>
      </w:r>
      <w:r w:rsidR="00B717F1">
        <w:rPr>
          <w:rFonts w:eastAsia="Arial Unicode MS"/>
        </w:rPr>
        <w:t xml:space="preserve"> et à proposer une phrase de leur choix pour montrer qu’ils ont bien compris le sens et l’utilisation de l’expression</w:t>
      </w:r>
      <w:r w:rsidR="00895ED3">
        <w:rPr>
          <w:rFonts w:eastAsia="Arial Unicode MS"/>
        </w:rPr>
        <w:t>. Puis leur demander</w:t>
      </w:r>
      <w:r w:rsidR="00895ED3" w:rsidRPr="00210E7F">
        <w:rPr>
          <w:rFonts w:eastAsia="Arial Unicode MS"/>
        </w:rPr>
        <w:t xml:space="preserve"> de lire les items de l’activité 3. Leur expliquer que l’expression familière « ne plus faire gaffe à quelque chose » signifie « ne plus faire attention à quelque chose ».</w:t>
      </w:r>
      <w:r w:rsidR="00895ED3">
        <w:rPr>
          <w:rFonts w:eastAsia="Arial Unicode MS"/>
        </w:rPr>
        <w:t xml:space="preserve"> Faire écouter la chanson </w:t>
      </w:r>
      <w:r w:rsidR="00895ED3" w:rsidRPr="00895ED3">
        <w:rPr>
          <w:rFonts w:eastAsia="Arial Unicode MS"/>
          <w:u w:val="single"/>
        </w:rPr>
        <w:t>sans les images</w:t>
      </w:r>
      <w:r w:rsidR="00895ED3">
        <w:rPr>
          <w:rFonts w:eastAsia="Arial Unicode MS"/>
        </w:rPr>
        <w:t xml:space="preserve">. </w:t>
      </w:r>
    </w:p>
    <w:p w:rsidR="001C23A6" w:rsidRPr="00210E7F" w:rsidRDefault="00E64188" w:rsidP="001C23A6">
      <w:pPr>
        <w:rPr>
          <w:rFonts w:eastAsia="Arial Unicode MS"/>
        </w:rPr>
      </w:pPr>
      <w:r w:rsidRPr="00210E7F">
        <w:rPr>
          <w:rFonts w:eastAsia="Arial Unicode MS"/>
        </w:rPr>
        <w:t xml:space="preserve">Individuellement. </w:t>
      </w:r>
      <w:r w:rsidRPr="00210E7F">
        <w:rPr>
          <w:rFonts w:eastAsia="Arial Unicode MS"/>
          <w:i/>
        </w:rPr>
        <w:t xml:space="preserve">Faites l’activité </w:t>
      </w:r>
      <w:r w:rsidR="00A54064" w:rsidRPr="00210E7F">
        <w:rPr>
          <w:rFonts w:eastAsia="Arial Unicode MS"/>
          <w:i/>
        </w:rPr>
        <w:t xml:space="preserve">3 </w:t>
      </w:r>
      <w:r w:rsidRPr="00210E7F">
        <w:rPr>
          <w:rFonts w:eastAsia="Arial Unicode MS"/>
          <w:i/>
        </w:rPr>
        <w:t xml:space="preserve">: </w:t>
      </w:r>
      <w:r w:rsidR="000B27B7">
        <w:rPr>
          <w:rFonts w:eastAsia="Arial Unicode MS"/>
          <w:i/>
        </w:rPr>
        <w:t>remettez les mots dans l’ordre pour retrouver les extraits de la chanson.</w:t>
      </w:r>
    </w:p>
    <w:p w:rsidR="00E64188" w:rsidRDefault="00A54064" w:rsidP="001C23A6">
      <w:pPr>
        <w:rPr>
          <w:rFonts w:eastAsia="Arial Unicode MS"/>
        </w:rPr>
      </w:pPr>
      <w:r w:rsidRPr="00210E7F">
        <w:rPr>
          <w:rFonts w:eastAsia="Arial Unicode MS"/>
        </w:rPr>
        <w:t>Inviter des apprenant·e·s à venir noter les bonnes propositions au tableau.</w:t>
      </w:r>
    </w:p>
    <w:p w:rsidR="000B27B7" w:rsidRDefault="000B27B7" w:rsidP="000B27B7">
      <w:pPr>
        <w:rPr>
          <w:rFonts w:eastAsia="Arial Unicode MS"/>
          <w:i/>
        </w:rPr>
      </w:pPr>
      <w:r>
        <w:rPr>
          <w:rFonts w:eastAsia="Arial Unicode MS"/>
          <w:i/>
        </w:rPr>
        <w:t>Avec q</w:t>
      </w:r>
      <w:r w:rsidR="0098738B">
        <w:rPr>
          <w:rFonts w:eastAsia="Arial Unicode MS"/>
          <w:i/>
        </w:rPr>
        <w:t>uelle proposition êtes</w:t>
      </w:r>
      <w:r w:rsidR="00210E7F" w:rsidRPr="00210E7F">
        <w:rPr>
          <w:rFonts w:eastAsia="Arial Unicode MS"/>
          <w:i/>
        </w:rPr>
        <w:t>-</w:t>
      </w:r>
      <w:r w:rsidR="0098738B">
        <w:rPr>
          <w:rFonts w:eastAsia="Arial Unicode MS"/>
          <w:i/>
        </w:rPr>
        <w:t>vous</w:t>
      </w:r>
      <w:r w:rsidR="00210E7F" w:rsidRPr="00210E7F">
        <w:rPr>
          <w:rFonts w:eastAsia="Arial Unicode MS"/>
          <w:i/>
        </w:rPr>
        <w:t xml:space="preserve"> le plus en accord ?</w:t>
      </w:r>
      <w:r w:rsidRPr="000B27B7">
        <w:rPr>
          <w:rFonts w:eastAsia="Arial Unicode MS"/>
          <w:i/>
        </w:rPr>
        <w:t xml:space="preserve"> </w:t>
      </w:r>
      <w:r w:rsidRPr="0098738B">
        <w:rPr>
          <w:rFonts w:eastAsia="Arial Unicode MS"/>
          <w:i/>
        </w:rPr>
        <w:t>Qu’est-ce que vous pouvez dire à votre téléphone ?</w:t>
      </w:r>
      <w:r w:rsidR="00CF2A57">
        <w:rPr>
          <w:rFonts w:eastAsia="Arial Unicode MS"/>
          <w:i/>
        </w:rPr>
        <w:t xml:space="preserve"> </w:t>
      </w:r>
    </w:p>
    <w:p w:rsidR="00895ED3" w:rsidRDefault="00210E7F" w:rsidP="00D50CB8">
      <w:pPr>
        <w:rPr>
          <w:rFonts w:eastAsia="Arial Unicode MS"/>
        </w:rPr>
      </w:pPr>
      <w:r>
        <w:rPr>
          <w:rFonts w:eastAsia="Arial Unicode MS"/>
        </w:rPr>
        <w:t>Recueillir les réponses à l’oral.</w:t>
      </w:r>
    </w:p>
    <w:p w:rsidR="00B717F1" w:rsidRPr="00D50CB8" w:rsidRDefault="00B717F1" w:rsidP="00D50CB8">
      <w:pPr>
        <w:rPr>
          <w:rFonts w:eastAsia="Arial Unicode MS"/>
        </w:rPr>
      </w:pPr>
    </w:p>
    <w:p w:rsidR="001C23A6" w:rsidRDefault="001C23A6" w:rsidP="001C23A6">
      <w:pPr>
        <w:pStyle w:val="Pistecorrection"/>
      </w:pPr>
      <w:r w:rsidRPr="00A953C2">
        <w:lastRenderedPageBreak/>
        <w:t>Pistes de correction / Corrigés :</w:t>
      </w:r>
    </w:p>
    <w:p w:rsidR="009F7B4B" w:rsidRPr="009D6DA9" w:rsidRDefault="009F7B4B" w:rsidP="001C23A6">
      <w:pPr>
        <w:pStyle w:val="Pistecorrection"/>
        <w:rPr>
          <w:b w:val="0"/>
        </w:rPr>
      </w:pPr>
      <w:r w:rsidRPr="00B717F1">
        <w:rPr>
          <w:b w:val="0"/>
        </w:rPr>
        <w:t>Depuis que je fais des exercices sur TV5</w:t>
      </w:r>
      <w:r w:rsidR="009D6DA9" w:rsidRPr="00B717F1">
        <w:rPr>
          <w:b w:val="0"/>
        </w:rPr>
        <w:t>MONDE</w:t>
      </w:r>
      <w:r w:rsidRPr="00B717F1">
        <w:rPr>
          <w:b w:val="0"/>
        </w:rPr>
        <w:t>, je comprends mieux le français.</w:t>
      </w:r>
    </w:p>
    <w:p w:rsidR="00B43886" w:rsidRPr="00B43886" w:rsidRDefault="00B43886" w:rsidP="00B43886">
      <w:pPr>
        <w:rPr>
          <w:sz w:val="18"/>
        </w:rPr>
      </w:pPr>
      <w:r w:rsidRPr="00B43886">
        <w:rPr>
          <w:sz w:val="18"/>
        </w:rPr>
        <w:t xml:space="preserve">1. Je ne regarde plus le ciel depuis que tu m’as </w:t>
      </w:r>
      <w:r w:rsidRPr="00E3612C">
        <w:rPr>
          <w:sz w:val="18"/>
        </w:rPr>
        <w:t>pris</w:t>
      </w:r>
      <w:r w:rsidR="00BD2709" w:rsidRPr="00E3612C">
        <w:rPr>
          <w:sz w:val="18"/>
        </w:rPr>
        <w:t xml:space="preserve"> mes yeux dans tes applis</w:t>
      </w:r>
      <w:r w:rsidRPr="00E3612C">
        <w:rPr>
          <w:sz w:val="18"/>
        </w:rPr>
        <w:t>.</w:t>
      </w:r>
    </w:p>
    <w:p w:rsidR="00B43886" w:rsidRPr="00B43886" w:rsidRDefault="00B43886" w:rsidP="00B43886">
      <w:pPr>
        <w:rPr>
          <w:sz w:val="18"/>
        </w:rPr>
      </w:pPr>
      <w:r w:rsidRPr="00B43886">
        <w:rPr>
          <w:sz w:val="18"/>
        </w:rPr>
        <w:t>2. Je fais plus gaffe à l’orthographe depuis que je te parle avec mes doigts.</w:t>
      </w:r>
    </w:p>
    <w:p w:rsidR="00B43886" w:rsidRPr="00B43886" w:rsidRDefault="00B43886" w:rsidP="00B43886">
      <w:pPr>
        <w:rPr>
          <w:sz w:val="18"/>
        </w:rPr>
      </w:pPr>
      <w:r w:rsidRPr="00B43886">
        <w:rPr>
          <w:sz w:val="18"/>
        </w:rPr>
        <w:t>3. Je suis perdu depuis que tu n’as plus de batterie.</w:t>
      </w:r>
    </w:p>
    <w:p w:rsidR="001C23A6" w:rsidRDefault="00210E7F" w:rsidP="001C23A6">
      <w:pPr>
        <w:pStyle w:val="Pistecorrectiontexte"/>
      </w:pPr>
      <w:r>
        <w:t xml:space="preserve">Je suis d’accord avec la proposition n°3. Quand mon </w:t>
      </w:r>
      <w:r w:rsidR="002D5511">
        <w:t>téléphone</w:t>
      </w:r>
      <w:r>
        <w:t xml:space="preserve"> n’a plus de batterie, je suis vraiment paniquée.</w:t>
      </w:r>
    </w:p>
    <w:p w:rsidR="00210E7F" w:rsidRDefault="0098738B" w:rsidP="001C23A6">
      <w:pPr>
        <w:pStyle w:val="Pistecorrectiontexte"/>
      </w:pPr>
      <w:r>
        <w:rPr>
          <w:rFonts w:cs="Tahoma"/>
        </w:rPr>
        <w:t>À</w:t>
      </w:r>
      <w:r>
        <w:t xml:space="preserve"> mon téléphone, je veux dire : « </w:t>
      </w:r>
      <w:r w:rsidR="000B27B7">
        <w:t>A</w:t>
      </w:r>
      <w:r>
        <w:t>rrête de jouer à cache-cache dans mon sac</w:t>
      </w:r>
      <w:r w:rsidR="00456712">
        <w:t>. »</w:t>
      </w:r>
    </w:p>
    <w:p w:rsidR="00790C3B" w:rsidRDefault="00790C3B" w:rsidP="001C23A6">
      <w:pPr>
        <w:pStyle w:val="Pistecorrectiontexte"/>
      </w:pPr>
    </w:p>
    <w:p w:rsidR="00CF2A57" w:rsidRPr="00686E1C" w:rsidRDefault="00CF2A57" w:rsidP="00CF2A57">
      <w:pPr>
        <w:pStyle w:val="Titre2"/>
      </w:pPr>
      <w:bookmarkStart w:id="9" w:name="_Toc506799914"/>
      <w:r w:rsidRPr="009168AF">
        <w:t xml:space="preserve">Étape </w:t>
      </w:r>
      <w:r>
        <w:t>5</w:t>
      </w:r>
      <w:r w:rsidRPr="009168AF">
        <w:t xml:space="preserve"> – </w:t>
      </w:r>
      <w:r w:rsidRPr="00CF2A57">
        <w:t>Un temps de réflexion</w:t>
      </w:r>
      <w:bookmarkEnd w:id="9"/>
      <w:r>
        <w:t xml:space="preserve"> </w:t>
      </w:r>
    </w:p>
    <w:p w:rsidR="00CF2A57" w:rsidRDefault="00CF2A57" w:rsidP="00CF2A57">
      <w:pPr>
        <w:pStyle w:val="Titre3"/>
      </w:pPr>
      <w:bookmarkStart w:id="10" w:name="_Toc506799915"/>
      <w:r>
        <w:t>S’interroger sur la place des smartphones au quotidien</w:t>
      </w:r>
      <w:bookmarkEnd w:id="10"/>
    </w:p>
    <w:p w:rsidR="00CF2A57" w:rsidRPr="00FF0A63" w:rsidRDefault="00CF2A57" w:rsidP="00CF2A57">
      <w:pPr>
        <w:pStyle w:val="Infosactivit"/>
        <w:rPr>
          <w:rFonts w:eastAsia="Arial Unicode MS"/>
        </w:rPr>
      </w:pPr>
      <w:r>
        <w:rPr>
          <w:b/>
        </w:rPr>
        <w:t>Production orale</w:t>
      </w:r>
      <w:r w:rsidRPr="00B43886">
        <w:rPr>
          <w:b/>
        </w:rPr>
        <w:t xml:space="preserve"> </w:t>
      </w:r>
      <w:r w:rsidRPr="00B43886">
        <w:t>–</w:t>
      </w:r>
      <w:r>
        <w:t xml:space="preserve"> groupe-classe – 10 min </w:t>
      </w:r>
      <w:r w:rsidR="00E3612C">
        <w:t>(support : paroles)</w:t>
      </w:r>
    </w:p>
    <w:p w:rsidR="00CF2A57" w:rsidRPr="0021562B" w:rsidRDefault="00CF2A57" w:rsidP="001C23A6">
      <w:pPr>
        <w:pStyle w:val="Pistecorrectiontexte"/>
        <w:rPr>
          <w:sz w:val="20"/>
        </w:rPr>
      </w:pPr>
      <w:r w:rsidRPr="0021562B">
        <w:rPr>
          <w:sz w:val="20"/>
        </w:rPr>
        <w:t xml:space="preserve">Inviter les apprenant·e·s à jouer au pendu avec le mot « nomophobie ». </w:t>
      </w:r>
    </w:p>
    <w:p w:rsidR="00CF2A57" w:rsidRPr="0021562B" w:rsidRDefault="00CF2A57" w:rsidP="001C23A6">
      <w:pPr>
        <w:pStyle w:val="Pistecorrectiontexte"/>
        <w:rPr>
          <w:i/>
          <w:sz w:val="20"/>
        </w:rPr>
      </w:pPr>
      <w:r w:rsidRPr="0021562B">
        <w:rPr>
          <w:i/>
          <w:sz w:val="20"/>
        </w:rPr>
        <w:t>Proposez des lettres pour retrouver le mot caché.</w:t>
      </w:r>
    </w:p>
    <w:p w:rsidR="00CF2A57" w:rsidRPr="0021562B" w:rsidRDefault="00CF2A57" w:rsidP="001C23A6">
      <w:pPr>
        <w:pStyle w:val="Pistecorrectiontexte"/>
        <w:rPr>
          <w:sz w:val="20"/>
        </w:rPr>
      </w:pPr>
      <w:r w:rsidRPr="0021562B">
        <w:rPr>
          <w:sz w:val="20"/>
        </w:rPr>
        <w:t xml:space="preserve">Sur proposition des apprenant·e·s, compléter au fur et à mesure le mot. </w:t>
      </w:r>
    </w:p>
    <w:p w:rsidR="0043576F" w:rsidRPr="0021562B" w:rsidRDefault="00CF2A57" w:rsidP="0043576F">
      <w:pPr>
        <w:pStyle w:val="Pistecorrectiontexte"/>
        <w:rPr>
          <w:i/>
          <w:sz w:val="20"/>
        </w:rPr>
      </w:pPr>
      <w:r w:rsidRPr="0021562B">
        <w:rPr>
          <w:i/>
          <w:sz w:val="20"/>
        </w:rPr>
        <w:t>Selon vous, que veut dire ce mot ?</w:t>
      </w:r>
      <w:r w:rsidR="0043576F" w:rsidRPr="0021562B">
        <w:rPr>
          <w:i/>
          <w:sz w:val="20"/>
        </w:rPr>
        <w:t xml:space="preserve"> </w:t>
      </w:r>
    </w:p>
    <w:p w:rsidR="00CF2A57" w:rsidRPr="0021562B" w:rsidRDefault="00CF2A57" w:rsidP="001C23A6">
      <w:pPr>
        <w:pStyle w:val="Pistecorrectiontexte"/>
        <w:rPr>
          <w:sz w:val="20"/>
        </w:rPr>
      </w:pPr>
      <w:r w:rsidRPr="0021562B">
        <w:rPr>
          <w:sz w:val="20"/>
        </w:rPr>
        <w:t>Recueillir</w:t>
      </w:r>
      <w:r w:rsidR="0043576F" w:rsidRPr="0021562B">
        <w:rPr>
          <w:sz w:val="20"/>
        </w:rPr>
        <w:t xml:space="preserve"> </w:t>
      </w:r>
      <w:r w:rsidRPr="0021562B">
        <w:rPr>
          <w:sz w:val="20"/>
        </w:rPr>
        <w:t>les propositions à l’oral.</w:t>
      </w:r>
      <w:r w:rsidR="0043576F" w:rsidRPr="0021562B">
        <w:rPr>
          <w:sz w:val="20"/>
        </w:rPr>
        <w:t xml:space="preserve"> </w:t>
      </w:r>
      <w:r w:rsidR="00E3612C">
        <w:rPr>
          <w:sz w:val="20"/>
        </w:rPr>
        <w:t xml:space="preserve">En cas de difficulté, distribuer les paroles ou écrire le dernier couplet au tableau, </w:t>
      </w:r>
      <w:r w:rsidR="009F7B4B">
        <w:rPr>
          <w:sz w:val="20"/>
        </w:rPr>
        <w:t>de « mais là, je deviens fou » à « plus de batterie ».</w:t>
      </w:r>
    </w:p>
    <w:p w:rsidR="0043576F" w:rsidRPr="0021562B" w:rsidRDefault="00E3612C" w:rsidP="001C23A6">
      <w:pPr>
        <w:pStyle w:val="Pistecorrectiontexte"/>
        <w:rPr>
          <w:i/>
          <w:sz w:val="20"/>
        </w:rPr>
      </w:pPr>
      <w:r>
        <w:rPr>
          <w:i/>
          <w:sz w:val="20"/>
        </w:rPr>
        <w:t>Vous sentez-vous concerné·e</w:t>
      </w:r>
      <w:r w:rsidR="0043576F" w:rsidRPr="0021562B">
        <w:rPr>
          <w:i/>
          <w:sz w:val="20"/>
        </w:rPr>
        <w:t xml:space="preserve"> par cette panique ?</w:t>
      </w:r>
    </w:p>
    <w:p w:rsidR="0043576F" w:rsidRPr="0021562B" w:rsidRDefault="0043576F" w:rsidP="001C23A6">
      <w:pPr>
        <w:pStyle w:val="Pistecorrectiontexte"/>
        <w:rPr>
          <w:sz w:val="20"/>
        </w:rPr>
      </w:pPr>
      <w:r w:rsidRPr="0021562B">
        <w:rPr>
          <w:sz w:val="20"/>
        </w:rPr>
        <w:t>Pour la mise en commun, inviter les apprenant·e·s à expliquer leur réponse avec des exemples personnels.</w:t>
      </w:r>
    </w:p>
    <w:p w:rsidR="0043576F" w:rsidRPr="0021562B" w:rsidRDefault="0043576F" w:rsidP="001C23A6">
      <w:pPr>
        <w:pStyle w:val="Pistecorrectiontexte"/>
        <w:rPr>
          <w:sz w:val="14"/>
        </w:rPr>
      </w:pPr>
    </w:p>
    <w:tbl>
      <w:tblPr>
        <w:tblW w:w="4930" w:type="pct"/>
        <w:shd w:val="clear" w:color="auto" w:fill="DBE5F1"/>
        <w:tblLayout w:type="fixed"/>
        <w:tblLook w:val="04A0" w:firstRow="1" w:lastRow="0" w:firstColumn="1" w:lastColumn="0" w:noHBand="0" w:noVBand="1"/>
      </w:tblPr>
      <w:tblGrid>
        <w:gridCol w:w="666"/>
        <w:gridCol w:w="9044"/>
      </w:tblGrid>
      <w:tr w:rsidR="0043576F" w:rsidRPr="00B25FD7" w:rsidTr="008A40D7">
        <w:trPr>
          <w:trHeight w:val="396"/>
        </w:trPr>
        <w:tc>
          <w:tcPr>
            <w:tcW w:w="343" w:type="pct"/>
            <w:shd w:val="clear" w:color="auto" w:fill="auto"/>
          </w:tcPr>
          <w:p w:rsidR="0043576F" w:rsidRPr="00D9650C" w:rsidRDefault="0043576F" w:rsidP="008D550D">
            <w:pPr>
              <w:spacing w:before="120" w:after="120"/>
              <w:ind w:right="567"/>
              <w:rPr>
                <w:color w:val="365F91"/>
                <w:sz w:val="2"/>
                <w:szCs w:val="2"/>
              </w:rPr>
            </w:pPr>
            <w:r w:rsidRPr="00D9650C">
              <w:rPr>
                <w:noProof/>
                <w:sz w:val="2"/>
                <w:szCs w:val="2"/>
                <w:lang w:eastAsia="fr-FR"/>
              </w:rPr>
              <w:drawing>
                <wp:anchor distT="0" distB="0" distL="114300" distR="114300" simplePos="0" relativeHeight="251661312" behindDoc="0" locked="0" layoutInCell="1" allowOverlap="1" wp14:anchorId="3C201581" wp14:editId="35E5DA45">
                  <wp:simplePos x="0" y="0"/>
                  <wp:positionH relativeFrom="column">
                    <wp:posOffset>-65405</wp:posOffset>
                  </wp:positionH>
                  <wp:positionV relativeFrom="paragraph">
                    <wp:posOffset>0</wp:posOffset>
                  </wp:positionV>
                  <wp:extent cx="350520" cy="359410"/>
                  <wp:effectExtent l="0" t="0" r="5080" b="0"/>
                  <wp:wrapSquare wrapText="bothSides"/>
                  <wp:docPr id="2"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350520" cy="35941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657" w:type="pct"/>
            <w:shd w:val="clear" w:color="auto" w:fill="EEF3F8"/>
          </w:tcPr>
          <w:p w:rsidR="0043576F" w:rsidRPr="008A40D7" w:rsidRDefault="0043576F" w:rsidP="008A40D7">
            <w:pPr>
              <w:spacing w:before="120"/>
              <w:ind w:left="284" w:right="284"/>
              <w:rPr>
                <w:color w:val="365F91"/>
              </w:rPr>
            </w:pPr>
            <w:r>
              <w:rPr>
                <w:b/>
                <w:color w:val="365F91"/>
              </w:rPr>
              <w:t>Astuce </w:t>
            </w:r>
            <w:r w:rsidRPr="00B25FD7">
              <w:rPr>
                <w:color w:val="365F91"/>
              </w:rPr>
              <w:t>:</w:t>
            </w:r>
            <w:r>
              <w:rPr>
                <w:color w:val="365F91"/>
              </w:rPr>
              <w:t xml:space="preserve"> La nomophobie est une angoisse liée à la peur d’être séparé de son portable.</w:t>
            </w:r>
          </w:p>
        </w:tc>
      </w:tr>
    </w:tbl>
    <w:p w:rsidR="00CC23A4" w:rsidRPr="00CC23A4" w:rsidRDefault="00CC23A4" w:rsidP="0043576F">
      <w:pPr>
        <w:pStyle w:val="Pistecorrection"/>
        <w:rPr>
          <w:sz w:val="20"/>
        </w:rPr>
      </w:pPr>
    </w:p>
    <w:p w:rsidR="0043576F" w:rsidRPr="00A953C2" w:rsidRDefault="0043576F" w:rsidP="0043576F">
      <w:pPr>
        <w:pStyle w:val="Pistecorrection"/>
      </w:pPr>
      <w:r w:rsidRPr="00A953C2">
        <w:t>Pistes de correction / Corrigés :</w:t>
      </w:r>
    </w:p>
    <w:p w:rsidR="0043576F" w:rsidRDefault="0043576F" w:rsidP="001C23A6">
      <w:pPr>
        <w:pStyle w:val="Pistecorrectiontexte"/>
      </w:pPr>
      <w:r>
        <w:t xml:space="preserve">Je ne sais pas ce que nomophobie veut dire mais je sais que phobie, c’est la peur de quelque chose. Donc je pense que c’est peut-être la peur des téléphones. </w:t>
      </w:r>
    </w:p>
    <w:p w:rsidR="00CF2A57" w:rsidRPr="00CF2A57" w:rsidRDefault="0043576F" w:rsidP="001C23A6">
      <w:pPr>
        <w:pStyle w:val="Pistecorrectiontexte"/>
      </w:pPr>
      <w:r>
        <w:t>Je suis un peu concerné par cette panique, parce que mon téléphone, c’est ma vie. Si mes parents décident de prendre mon téléphone, je pense que c’est la fin de ma vie.</w:t>
      </w:r>
    </w:p>
    <w:p w:rsidR="00CF2A57" w:rsidRDefault="00CF2A57" w:rsidP="001C23A6">
      <w:pPr>
        <w:pStyle w:val="Pistecorrectiontexte"/>
      </w:pPr>
    </w:p>
    <w:p w:rsidR="001C23A6" w:rsidRPr="00686E1C" w:rsidRDefault="001C23A6" w:rsidP="001C23A6">
      <w:pPr>
        <w:pStyle w:val="Titre2"/>
      </w:pPr>
      <w:bookmarkStart w:id="11" w:name="_Toc506799916"/>
      <w:r w:rsidRPr="009168AF">
        <w:t xml:space="preserve">Étape </w:t>
      </w:r>
      <w:r w:rsidR="00CF2A57">
        <w:t>6</w:t>
      </w:r>
      <w:r w:rsidRPr="009168AF">
        <w:t xml:space="preserve"> – </w:t>
      </w:r>
      <w:r>
        <w:t>Au cœur de l’action</w:t>
      </w:r>
      <w:bookmarkEnd w:id="11"/>
    </w:p>
    <w:p w:rsidR="00041868" w:rsidRDefault="00895ED3" w:rsidP="00041868">
      <w:pPr>
        <w:pStyle w:val="Titre3"/>
      </w:pPr>
      <w:bookmarkStart w:id="12" w:name="_Toc506799917"/>
      <w:r>
        <w:t>Créer un poster publicitaire pour un téléphone</w:t>
      </w:r>
      <w:r w:rsidR="00041868">
        <w:t xml:space="preserve"> (activité 4)</w:t>
      </w:r>
      <w:bookmarkEnd w:id="12"/>
    </w:p>
    <w:p w:rsidR="00041868" w:rsidRPr="00FF0A63" w:rsidRDefault="00041868" w:rsidP="00041868">
      <w:pPr>
        <w:pStyle w:val="Infosactivit"/>
        <w:rPr>
          <w:rFonts w:eastAsia="Arial Unicode MS"/>
        </w:rPr>
      </w:pPr>
      <w:r w:rsidRPr="000543A7">
        <w:rPr>
          <w:b/>
        </w:rPr>
        <w:t xml:space="preserve">Production écrite </w:t>
      </w:r>
      <w:r w:rsidRPr="000543A7">
        <w:t xml:space="preserve">– binômes – </w:t>
      </w:r>
      <w:r w:rsidR="00583E15">
        <w:t>30</w:t>
      </w:r>
      <w:r w:rsidRPr="000543A7">
        <w:t xml:space="preserve"> min (support : fiche apprenant)</w:t>
      </w:r>
    </w:p>
    <w:p w:rsidR="00041868" w:rsidRDefault="00041868" w:rsidP="00041868">
      <w:r>
        <w:t xml:space="preserve">Dans un premier temps, </w:t>
      </w:r>
      <w:r w:rsidRPr="001C51CA">
        <w:t>noter au tableau les propositions suivantes : « </w:t>
      </w:r>
      <w:r>
        <w:t xml:space="preserve">cette application permet de communiquer avec ses amis », « cette fonction sert à prendre des photos », « on utilise cette touche pour se connecter à Internet ». </w:t>
      </w:r>
      <w:r w:rsidRPr="001C51CA">
        <w:t>Inviter les apprenant·e·s à trouver le point commun entr</w:t>
      </w:r>
      <w:r>
        <w:t xml:space="preserve">e ces 3 propositions (ici, les structures permettent de présenter </w:t>
      </w:r>
      <w:r w:rsidR="00895ED3">
        <w:t>une fonction</w:t>
      </w:r>
      <w:r w:rsidRPr="001C51CA">
        <w:t>).</w:t>
      </w:r>
    </w:p>
    <w:p w:rsidR="00041868" w:rsidRDefault="00041868" w:rsidP="00041868">
      <w:r w:rsidRPr="001C51CA">
        <w:t xml:space="preserve">Inviter les apprenant·e·s à lire la consigne de l’activité </w:t>
      </w:r>
      <w:r>
        <w:t>4</w:t>
      </w:r>
      <w:r w:rsidRPr="001C51CA">
        <w:t>.</w:t>
      </w:r>
    </w:p>
    <w:p w:rsidR="00041868" w:rsidRPr="00041868" w:rsidRDefault="00041868" w:rsidP="00041868">
      <w:pPr>
        <w:rPr>
          <w:rFonts w:eastAsia="Arial Unicode MS"/>
        </w:rPr>
      </w:pPr>
      <w:r w:rsidRPr="00041868">
        <w:rPr>
          <w:rFonts w:eastAsia="Arial Unicode MS" w:cs="Tahoma"/>
        </w:rPr>
        <w:t>À</w:t>
      </w:r>
      <w:r w:rsidRPr="00041868">
        <w:rPr>
          <w:rFonts w:eastAsia="Arial Unicode MS"/>
        </w:rPr>
        <w:t xml:space="preserve"> deux. </w:t>
      </w:r>
      <w:r w:rsidRPr="00041868">
        <w:rPr>
          <w:rFonts w:eastAsia="Arial Unicode MS"/>
          <w:i/>
        </w:rPr>
        <w:t xml:space="preserve">Faites l’activité 4 : une grande société de télécommunications lance un concours pour développer un </w:t>
      </w:r>
      <w:r w:rsidR="009F7B4B">
        <w:rPr>
          <w:rFonts w:eastAsia="Arial Unicode MS"/>
          <w:i/>
        </w:rPr>
        <w:t>nouveau téléphone pour les adolescents et avec 8 fonctions. Imagine ce nouveau smartphone, donne-lui un nom, illustre les fonctions dans l’image pour créer un poster publicitaire</w:t>
      </w:r>
      <w:r w:rsidRPr="00041868">
        <w:rPr>
          <w:rFonts w:eastAsia="Arial Unicode MS"/>
          <w:i/>
        </w:rPr>
        <w:t xml:space="preserve">. </w:t>
      </w:r>
    </w:p>
    <w:p w:rsidR="00041868" w:rsidRDefault="00041868" w:rsidP="00041868">
      <w:r w:rsidRPr="00041868">
        <w:t>Laisser aux apprenant·e·s le temps de la réflexion et de la rédaction. Apporter aide et correction en circulant</w:t>
      </w:r>
      <w:r>
        <w:t xml:space="preserve"> dans la classe. Inviter les </w:t>
      </w:r>
      <w:r w:rsidRPr="00B7160F">
        <w:t>apprenant·e·s</w:t>
      </w:r>
      <w:r>
        <w:t xml:space="preserve"> volontaires à présenter leur téléphone. Voter pour la meilleure proposition.</w:t>
      </w:r>
    </w:p>
    <w:p w:rsidR="00041868" w:rsidRDefault="00041868" w:rsidP="00041868">
      <w:pPr>
        <w:rPr>
          <w:rFonts w:eastAsia="Arial Unicode MS"/>
        </w:rPr>
      </w:pPr>
    </w:p>
    <w:p w:rsidR="00041868" w:rsidRPr="00A953C2" w:rsidRDefault="00041868" w:rsidP="00041868">
      <w:pPr>
        <w:pStyle w:val="Pistecorrection"/>
      </w:pPr>
      <w:r w:rsidRPr="00A953C2">
        <w:t>Pistes de correction / Corrigés :</w:t>
      </w:r>
    </w:p>
    <w:p w:rsidR="00041868" w:rsidRDefault="00041868" w:rsidP="00041868">
      <w:pPr>
        <w:pStyle w:val="Pistecorrectiontexte"/>
      </w:pPr>
      <w:r>
        <w:t xml:space="preserve">Notre téléphone s’appelle « Doudou 2018 ». </w:t>
      </w:r>
      <w:r w:rsidR="00895ED3">
        <w:t>Voici ses</w:t>
      </w:r>
      <w:r>
        <w:t xml:space="preserve"> </w:t>
      </w:r>
      <w:r w:rsidR="00895ED3">
        <w:t>8</w:t>
      </w:r>
      <w:r>
        <w:t xml:space="preserve"> fonctions : </w:t>
      </w:r>
    </w:p>
    <w:p w:rsidR="00041868" w:rsidRDefault="00041868" w:rsidP="00041868">
      <w:pPr>
        <w:pStyle w:val="Pistecorrectiontexte"/>
      </w:pPr>
      <w:r>
        <w:t>1. la fonction « téléphone » pour rester en contact avec nos amis et notre famille,</w:t>
      </w:r>
    </w:p>
    <w:p w:rsidR="00041868" w:rsidRDefault="00041868" w:rsidP="00041868">
      <w:pPr>
        <w:pStyle w:val="Pistecorrectiontexte"/>
      </w:pPr>
      <w:r>
        <w:t>2. la touche « Internet » sert à se connecter,</w:t>
      </w:r>
    </w:p>
    <w:p w:rsidR="00041868" w:rsidRDefault="00041868" w:rsidP="00041868">
      <w:pPr>
        <w:pStyle w:val="Pistecorrectiontexte"/>
      </w:pPr>
      <w:r>
        <w:t>3. pour envoyer des photos et des vidéos, on utilise l’ap</w:t>
      </w:r>
      <w:r w:rsidR="00AE048E">
        <w:t>plication « S</w:t>
      </w:r>
      <w:r>
        <w:t>napchat »,</w:t>
      </w:r>
    </w:p>
    <w:p w:rsidR="00041868" w:rsidRDefault="00041868" w:rsidP="00A30844">
      <w:pPr>
        <w:pStyle w:val="Pistecorrectiontexte"/>
      </w:pPr>
      <w:r>
        <w:t xml:space="preserve">4. la fonction « appareil photo » est </w:t>
      </w:r>
      <w:r w:rsidR="00AE048E">
        <w:t>super importante</w:t>
      </w:r>
      <w:r>
        <w:t xml:space="preserve"> pour prendre des </w:t>
      </w:r>
      <w:r w:rsidRPr="00CC23A4">
        <w:rPr>
          <w:i/>
        </w:rPr>
        <w:t>selfies</w:t>
      </w:r>
      <w:r w:rsidR="009429C0">
        <w:t>.</w:t>
      </w:r>
      <w:r>
        <w:t xml:space="preserve"> […]</w:t>
      </w:r>
    </w:p>
    <w:sectPr w:rsidR="00041868" w:rsidSect="00554B94">
      <w:type w:val="continuous"/>
      <w:pgSz w:w="11900" w:h="16840"/>
      <w:pgMar w:top="1417" w:right="1134" w:bottom="1134" w:left="1134" w:header="708" w:footer="284" w:gutter="0"/>
      <w:cols w:space="708"/>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7019319" w15:done="0"/>
  <w15:commentEx w15:paraId="3292A6EE" w15:done="0"/>
  <w15:commentEx w15:paraId="3F1ACF3A" w15:done="0"/>
  <w15:commentEx w15:paraId="028CCAF3" w15:done="0"/>
  <w15:commentEx w15:paraId="6E528ED0" w15:done="0"/>
  <w15:commentEx w15:paraId="703DA6CA" w15:done="0"/>
  <w15:commentEx w15:paraId="08349370" w15:done="0"/>
  <w15:commentEx w15:paraId="6408F37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540D" w:rsidRDefault="00D8540D" w:rsidP="0026095A">
      <w:r>
        <w:separator/>
      </w:r>
    </w:p>
  </w:endnote>
  <w:endnote w:type="continuationSeparator" w:id="0">
    <w:p w:rsidR="00D8540D" w:rsidRDefault="00D8540D" w:rsidP="00260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4361"/>
      <w:gridCol w:w="1560"/>
      <w:gridCol w:w="3927"/>
    </w:tblGrid>
    <w:tr w:rsidR="00FF0A63" w:rsidRPr="009168AF" w:rsidTr="009168AF">
      <w:trPr>
        <w:trHeight w:val="74"/>
      </w:trPr>
      <w:tc>
        <w:tcPr>
          <w:tcW w:w="2214" w:type="pct"/>
          <w:tcBorders>
            <w:bottom w:val="single" w:sz="4" w:space="0" w:color="A6A6A6"/>
          </w:tcBorders>
          <w:shd w:val="clear" w:color="auto" w:fill="auto"/>
          <w:vAlign w:val="center"/>
        </w:tcPr>
        <w:p w:rsidR="00FF0A63" w:rsidRPr="009168AF" w:rsidRDefault="00FF0A63" w:rsidP="00895ED3">
          <w:pPr>
            <w:pStyle w:val="Pieddepagefiche"/>
          </w:pPr>
          <w:r w:rsidRPr="009168AF">
            <w:t xml:space="preserve">Fiche réalisée par : </w:t>
          </w:r>
          <w:r w:rsidR="00895ED3">
            <w:t>Tatiana Bésory</w:t>
          </w:r>
        </w:p>
      </w:tc>
      <w:tc>
        <w:tcPr>
          <w:tcW w:w="792" w:type="pct"/>
          <w:vMerge w:val="restart"/>
          <w:shd w:val="clear" w:color="auto" w:fill="auto"/>
          <w:vAlign w:val="center"/>
        </w:tcPr>
        <w:p w:rsidR="00FF0A63" w:rsidRPr="009168AF" w:rsidRDefault="00FF0A63" w:rsidP="009168AF">
          <w:pPr>
            <w:pStyle w:val="Pieddepagefiche"/>
            <w:jc w:val="center"/>
            <w:rPr>
              <w:b/>
              <w:bCs/>
              <w:szCs w:val="18"/>
            </w:rPr>
          </w:pPr>
          <w:r w:rsidRPr="009168AF">
            <w:rPr>
              <w:szCs w:val="18"/>
            </w:rPr>
            <w:t xml:space="preserve">Page </w:t>
          </w:r>
          <w:r w:rsidRPr="009168AF">
            <w:rPr>
              <w:b/>
              <w:bCs/>
              <w:szCs w:val="18"/>
            </w:rPr>
            <w:fldChar w:fldCharType="begin"/>
          </w:r>
          <w:r w:rsidRPr="009168AF">
            <w:rPr>
              <w:b/>
              <w:bCs/>
              <w:szCs w:val="18"/>
            </w:rPr>
            <w:instrText>PAGE</w:instrText>
          </w:r>
          <w:r w:rsidRPr="009168AF">
            <w:rPr>
              <w:b/>
              <w:bCs/>
              <w:szCs w:val="18"/>
            </w:rPr>
            <w:fldChar w:fldCharType="separate"/>
          </w:r>
          <w:r w:rsidR="00E71C5A">
            <w:rPr>
              <w:b/>
              <w:bCs/>
              <w:noProof/>
              <w:szCs w:val="18"/>
            </w:rPr>
            <w:t>3</w:t>
          </w:r>
          <w:r w:rsidRPr="009168AF">
            <w:rPr>
              <w:b/>
              <w:bCs/>
              <w:szCs w:val="18"/>
            </w:rPr>
            <w:fldChar w:fldCharType="end"/>
          </w:r>
          <w:r w:rsidRPr="009168AF">
            <w:rPr>
              <w:szCs w:val="18"/>
            </w:rPr>
            <w:t xml:space="preserve"> sur </w:t>
          </w:r>
          <w:r w:rsidRPr="009168AF">
            <w:rPr>
              <w:b/>
              <w:bCs/>
              <w:szCs w:val="18"/>
            </w:rPr>
            <w:fldChar w:fldCharType="begin"/>
          </w:r>
          <w:r w:rsidRPr="009168AF">
            <w:rPr>
              <w:b/>
              <w:bCs/>
              <w:szCs w:val="18"/>
            </w:rPr>
            <w:instrText>NUMPAGES</w:instrText>
          </w:r>
          <w:r w:rsidRPr="009168AF">
            <w:rPr>
              <w:b/>
              <w:bCs/>
              <w:szCs w:val="18"/>
            </w:rPr>
            <w:fldChar w:fldCharType="separate"/>
          </w:r>
          <w:r w:rsidR="00E71C5A">
            <w:rPr>
              <w:b/>
              <w:bCs/>
              <w:noProof/>
              <w:szCs w:val="18"/>
            </w:rPr>
            <w:t>3</w:t>
          </w:r>
          <w:r w:rsidRPr="009168AF">
            <w:rPr>
              <w:b/>
              <w:bCs/>
              <w:szCs w:val="18"/>
            </w:rPr>
            <w:fldChar w:fldCharType="end"/>
          </w:r>
        </w:p>
      </w:tc>
      <w:tc>
        <w:tcPr>
          <w:tcW w:w="1994" w:type="pct"/>
          <w:tcBorders>
            <w:bottom w:val="single" w:sz="4" w:space="0" w:color="A6A6A6"/>
          </w:tcBorders>
          <w:shd w:val="clear" w:color="auto" w:fill="auto"/>
          <w:vAlign w:val="center"/>
        </w:tcPr>
        <w:p w:rsidR="00FF0A63" w:rsidRPr="009168AF" w:rsidRDefault="009D2E1A" w:rsidP="009168AF">
          <w:pPr>
            <w:pStyle w:val="Pieddepagefiche"/>
            <w:jc w:val="right"/>
          </w:pPr>
          <w:r>
            <w:t>enseigner.tv5monde.com</w:t>
          </w:r>
        </w:p>
      </w:tc>
    </w:tr>
    <w:tr w:rsidR="00FF0A63" w:rsidRPr="009168AF" w:rsidTr="009168AF">
      <w:trPr>
        <w:trHeight w:val="74"/>
      </w:trPr>
      <w:tc>
        <w:tcPr>
          <w:tcW w:w="2214" w:type="pct"/>
          <w:tcBorders>
            <w:top w:val="single" w:sz="4" w:space="0" w:color="A6A6A6"/>
          </w:tcBorders>
          <w:shd w:val="clear" w:color="auto" w:fill="auto"/>
          <w:vAlign w:val="center"/>
        </w:tcPr>
        <w:p w:rsidR="00FF0A63" w:rsidRPr="009168AF" w:rsidRDefault="00895ED3" w:rsidP="0026095A">
          <w:pPr>
            <w:pStyle w:val="Pieddepagefiche"/>
          </w:pPr>
          <w:r>
            <w:t>CAVILAM – Alliance française</w:t>
          </w:r>
        </w:p>
      </w:tc>
      <w:tc>
        <w:tcPr>
          <w:tcW w:w="792" w:type="pct"/>
          <w:vMerge/>
          <w:shd w:val="clear" w:color="auto" w:fill="auto"/>
          <w:vAlign w:val="center"/>
        </w:tcPr>
        <w:p w:rsidR="00FF0A63" w:rsidRPr="009168AF" w:rsidRDefault="00FF0A63" w:rsidP="0026095A">
          <w:pPr>
            <w:pStyle w:val="Pieddepagefiche"/>
          </w:pPr>
        </w:p>
      </w:tc>
      <w:tc>
        <w:tcPr>
          <w:tcW w:w="1994" w:type="pct"/>
          <w:tcBorders>
            <w:top w:val="single" w:sz="4" w:space="0" w:color="A6A6A6"/>
          </w:tcBorders>
          <w:shd w:val="clear" w:color="auto" w:fill="auto"/>
          <w:vAlign w:val="center"/>
        </w:tcPr>
        <w:p w:rsidR="00FF0A63" w:rsidRPr="009168AF" w:rsidRDefault="00D8540D" w:rsidP="009168AF">
          <w:pPr>
            <w:pStyle w:val="Pieddepagefiche"/>
            <w:jc w:val="right"/>
            <w:rPr>
              <w:szCs w:val="18"/>
            </w:rPr>
          </w:pPr>
          <w:fldSimple w:instr=" STYLEREF  &quot;Mise en ligne&quot;  \* MERGEFORMAT ">
            <w:r w:rsidR="00E71C5A">
              <w:rPr>
                <w:noProof/>
              </w:rPr>
              <w:t>février 2018</w:t>
            </w:r>
          </w:fldSimple>
        </w:p>
      </w:tc>
    </w:tr>
  </w:tbl>
  <w:p w:rsidR="00FF0A63" w:rsidRDefault="00FF0A63" w:rsidP="00204A25">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540D" w:rsidRDefault="00D8540D" w:rsidP="0026095A">
      <w:r>
        <w:separator/>
      </w:r>
    </w:p>
  </w:footnote>
  <w:footnote w:type="continuationSeparator" w:id="0">
    <w:p w:rsidR="00D8540D" w:rsidRDefault="00D8540D" w:rsidP="002609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right"/>
      <w:tblLook w:val="04A0" w:firstRow="1" w:lastRow="0" w:firstColumn="1" w:lastColumn="0" w:noHBand="0" w:noVBand="1"/>
    </w:tblPr>
    <w:tblGrid>
      <w:gridCol w:w="3175"/>
      <w:gridCol w:w="554"/>
    </w:tblGrid>
    <w:tr w:rsidR="00FF0A63" w:rsidRPr="009168AF" w:rsidTr="00FB18EF">
      <w:trPr>
        <w:trHeight w:val="71"/>
        <w:jc w:val="right"/>
      </w:trPr>
      <w:tc>
        <w:tcPr>
          <w:tcW w:w="3175" w:type="dxa"/>
          <w:shd w:val="clear" w:color="auto" w:fill="auto"/>
        </w:tcPr>
        <w:p w:rsidR="00FF0A63" w:rsidRPr="009168AF" w:rsidRDefault="00FF0A63" w:rsidP="00FB18EF">
          <w:pPr>
            <w:pStyle w:val="En-tte"/>
            <w:jc w:val="right"/>
            <w:rPr>
              <w:color w:val="A6A6A6"/>
              <w:sz w:val="16"/>
            </w:rPr>
          </w:pPr>
          <w:r w:rsidRPr="009168AF">
            <w:rPr>
              <w:color w:val="A6A6A6"/>
              <w:sz w:val="16"/>
            </w:rPr>
            <w:fldChar w:fldCharType="begin"/>
          </w:r>
          <w:r w:rsidRPr="009168AF">
            <w:rPr>
              <w:color w:val="A6A6A6"/>
              <w:sz w:val="16"/>
            </w:rPr>
            <w:instrText xml:space="preserve"> STYLEREF "Titre;Titre fiche" \* MERGEFORMAT </w:instrText>
          </w:r>
          <w:r w:rsidRPr="009168AF">
            <w:rPr>
              <w:color w:val="A6A6A6"/>
              <w:sz w:val="16"/>
            </w:rPr>
            <w:fldChar w:fldCharType="separate"/>
          </w:r>
          <w:r w:rsidR="00E71C5A">
            <w:rPr>
              <w:noProof/>
              <w:color w:val="A6A6A6"/>
              <w:sz w:val="16"/>
            </w:rPr>
            <w:t>Soprano – « Mon précieux »</w:t>
          </w:r>
          <w:r w:rsidRPr="009168AF">
            <w:rPr>
              <w:color w:val="A6A6A6"/>
              <w:sz w:val="16"/>
            </w:rPr>
            <w:fldChar w:fldCharType="end"/>
          </w:r>
        </w:p>
      </w:tc>
      <w:tc>
        <w:tcPr>
          <w:tcW w:w="0" w:type="auto"/>
          <w:shd w:val="clear" w:color="auto" w:fill="auto"/>
          <w:vAlign w:val="center"/>
        </w:tcPr>
        <w:p w:rsidR="00FF0A63" w:rsidRPr="009168AF" w:rsidRDefault="00FF0A63" w:rsidP="009168AF">
          <w:pPr>
            <w:jc w:val="right"/>
          </w:pPr>
          <w:r>
            <w:rPr>
              <w:noProof/>
              <w:lang w:eastAsia="fr-FR"/>
            </w:rPr>
            <w:drawing>
              <wp:inline distT="0" distB="0" distL="0" distR="0" wp14:anchorId="0E6D1CD2" wp14:editId="0AF7634F">
                <wp:extent cx="214630" cy="214630"/>
                <wp:effectExtent l="0" t="0" r="0" b="0"/>
                <wp:docPr id="1" name="Image 7" descr="SYSTEME:Users:vmoisan:Desktop:Gabarit BNF:A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SYSTEME:Users:vmoisan:Desktop:Gabarit BNF:A2.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630" cy="214630"/>
                        </a:xfrm>
                        <a:prstGeom prst="rect">
                          <a:avLst/>
                        </a:prstGeom>
                        <a:noFill/>
                        <a:ln>
                          <a:noFill/>
                        </a:ln>
                      </pic:spPr>
                    </pic:pic>
                  </a:graphicData>
                </a:graphic>
              </wp:inline>
            </w:drawing>
          </w:r>
        </w:p>
      </w:tc>
    </w:tr>
  </w:tbl>
  <w:p w:rsidR="00FF0A63" w:rsidRDefault="004D56AE" w:rsidP="00204A25">
    <w:pPr>
      <w:pStyle w:val="En-tte"/>
    </w:pPr>
    <w:r>
      <w:rPr>
        <w:noProof/>
        <w:lang w:eastAsia="fr-FR"/>
      </w:rPr>
      <w:drawing>
        <wp:anchor distT="0" distB="0" distL="114300" distR="114300" simplePos="0" relativeHeight="251661824" behindDoc="1" locked="0" layoutInCell="0" allowOverlap="1" wp14:anchorId="4FA977F5" wp14:editId="336BDCED">
          <wp:simplePos x="0" y="0"/>
          <wp:positionH relativeFrom="page">
            <wp:align>center</wp:align>
          </wp:positionH>
          <wp:positionV relativeFrom="page">
            <wp:posOffset>-36195</wp:posOffset>
          </wp:positionV>
          <wp:extent cx="7997825" cy="825500"/>
          <wp:effectExtent l="0" t="0" r="0" b="1270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7998381" cy="827209"/>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63.85pt;height:34.45pt" o:bullet="t">
        <v:imagedata r:id="rId1" o:title="Fleche"/>
      </v:shape>
    </w:pict>
  </w:numPicBullet>
  <w:abstractNum w:abstractNumId="0">
    <w:nsid w:val="FFFFFF1D"/>
    <w:multiLevelType w:val="multilevel"/>
    <w:tmpl w:val="796CBD6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D125F1"/>
    <w:multiLevelType w:val="multilevel"/>
    <w:tmpl w:val="B73286B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nsid w:val="0B3A61E0"/>
    <w:multiLevelType w:val="multilevel"/>
    <w:tmpl w:val="DE54D02E"/>
    <w:lvl w:ilvl="0">
      <w:start w:val="1"/>
      <w:numFmt w:val="bullet"/>
      <w:lvlText w:val=""/>
      <w:lvlJc w:val="left"/>
      <w:pPr>
        <w:ind w:left="0" w:firstLine="18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nsid w:val="0EE62F42"/>
    <w:multiLevelType w:val="multilevel"/>
    <w:tmpl w:val="FAECC642"/>
    <w:lvl w:ilvl="0">
      <w:start w:val="1"/>
      <w:numFmt w:val="bullet"/>
      <w:lvlText w:val=""/>
      <w:lvlJc w:val="left"/>
      <w:pPr>
        <w:ind w:left="187" w:firstLine="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nsid w:val="12197837"/>
    <w:multiLevelType w:val="hybridMultilevel"/>
    <w:tmpl w:val="4678D09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BC47468"/>
    <w:multiLevelType w:val="multilevel"/>
    <w:tmpl w:val="5B2E8A94"/>
    <w:lvl w:ilvl="0">
      <w:start w:val="1"/>
      <w:numFmt w:val="bullet"/>
      <w:lvlText w:val=""/>
      <w:lvlPicBulletId w:val="0"/>
      <w:lvlJc w:val="right"/>
      <w:pPr>
        <w:ind w:left="187" w:firstLine="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nsid w:val="1CF46557"/>
    <w:multiLevelType w:val="hybridMultilevel"/>
    <w:tmpl w:val="EE502422"/>
    <w:lvl w:ilvl="0" w:tplc="FFFFFFFF">
      <w:numFmt w:val="bullet"/>
      <w:pStyle w:val="Listedepouces"/>
      <w:lvlText w:val=""/>
      <w:lvlJc w:val="left"/>
      <w:pPr>
        <w:tabs>
          <w:tab w:val="num" w:pos="397"/>
        </w:tabs>
        <w:ind w:left="397" w:hanging="397"/>
      </w:pPr>
      <w:rPr>
        <w:rFonts w:ascii="Symbol" w:hAnsi="Symbol" w:hint="default"/>
        <w:color w:val="333399"/>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7">
    <w:nsid w:val="1CF767C2"/>
    <w:multiLevelType w:val="hybridMultilevel"/>
    <w:tmpl w:val="27F8A8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7D6024C"/>
    <w:multiLevelType w:val="hybridMultilevel"/>
    <w:tmpl w:val="81262AB0"/>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9">
    <w:nsid w:val="2D3F7B6B"/>
    <w:multiLevelType w:val="multilevel"/>
    <w:tmpl w:val="9BBCE048"/>
    <w:lvl w:ilvl="0">
      <w:start w:val="1"/>
      <w:numFmt w:val="bullet"/>
      <w:lvlText w:val=""/>
      <w:lvlPicBulletId w:val="0"/>
      <w:lvlJc w:val="righ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nsid w:val="38DD3A85"/>
    <w:multiLevelType w:val="hybridMultilevel"/>
    <w:tmpl w:val="86804E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3F7D58A0"/>
    <w:multiLevelType w:val="hybridMultilevel"/>
    <w:tmpl w:val="900A76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40DB51AC"/>
    <w:multiLevelType w:val="hybridMultilevel"/>
    <w:tmpl w:val="E10289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4DA501C6"/>
    <w:multiLevelType w:val="multilevel"/>
    <w:tmpl w:val="3AC4EC9A"/>
    <w:lvl w:ilvl="0">
      <w:start w:val="1"/>
      <w:numFmt w:val="bullet"/>
      <w:lvlText w:val=""/>
      <w:lvlPicBulletId w:val="0"/>
      <w:lvlJc w:val="right"/>
      <w:pPr>
        <w:ind w:left="414" w:hanging="227"/>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nsid w:val="52EB5B64"/>
    <w:multiLevelType w:val="hybridMultilevel"/>
    <w:tmpl w:val="3FCE3E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56C4770F"/>
    <w:multiLevelType w:val="multilevel"/>
    <w:tmpl w:val="71BCB2D8"/>
    <w:lvl w:ilvl="0">
      <w:start w:val="1"/>
      <w:numFmt w:val="bullet"/>
      <w:lvlText w:val=""/>
      <w:lvlPicBulletId w:val="0"/>
      <w:lvlJc w:val="right"/>
      <w:pPr>
        <w:ind w:left="414" w:hanging="17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nsid w:val="5AB46997"/>
    <w:multiLevelType w:val="hybridMultilevel"/>
    <w:tmpl w:val="A47C94C0"/>
    <w:lvl w:ilvl="0" w:tplc="05C0E896">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5F626B36"/>
    <w:multiLevelType w:val="multilevel"/>
    <w:tmpl w:val="CE74B980"/>
    <w:lvl w:ilvl="0">
      <w:start w:val="1"/>
      <w:numFmt w:val="bullet"/>
      <w:lvlText w:val=""/>
      <w:lvlPicBulletId w:val="0"/>
      <w:lvlJc w:val="right"/>
      <w:pPr>
        <w:ind w:left="0" w:firstLine="187"/>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nsid w:val="6B4B577B"/>
    <w:multiLevelType w:val="hybridMultilevel"/>
    <w:tmpl w:val="7F464406"/>
    <w:lvl w:ilvl="0" w:tplc="040C0001">
      <w:start w:val="1"/>
      <w:numFmt w:val="bullet"/>
      <w:lvlText w:val=""/>
      <w:lvlJc w:val="left"/>
      <w:pPr>
        <w:ind w:left="1117" w:hanging="360"/>
      </w:pPr>
      <w:rPr>
        <w:rFonts w:ascii="Symbol" w:hAnsi="Symbol" w:hint="default"/>
      </w:rPr>
    </w:lvl>
    <w:lvl w:ilvl="1" w:tplc="040C0003" w:tentative="1">
      <w:start w:val="1"/>
      <w:numFmt w:val="bullet"/>
      <w:lvlText w:val="o"/>
      <w:lvlJc w:val="left"/>
      <w:pPr>
        <w:ind w:left="1837" w:hanging="360"/>
      </w:pPr>
      <w:rPr>
        <w:rFonts w:ascii="Courier New" w:hAnsi="Courier New" w:cs="Courier New" w:hint="default"/>
      </w:rPr>
    </w:lvl>
    <w:lvl w:ilvl="2" w:tplc="040C0005" w:tentative="1">
      <w:start w:val="1"/>
      <w:numFmt w:val="bullet"/>
      <w:lvlText w:val=""/>
      <w:lvlJc w:val="left"/>
      <w:pPr>
        <w:ind w:left="2557" w:hanging="360"/>
      </w:pPr>
      <w:rPr>
        <w:rFonts w:ascii="Wingdings" w:hAnsi="Wingdings" w:hint="default"/>
      </w:rPr>
    </w:lvl>
    <w:lvl w:ilvl="3" w:tplc="040C0001" w:tentative="1">
      <w:start w:val="1"/>
      <w:numFmt w:val="bullet"/>
      <w:lvlText w:val=""/>
      <w:lvlJc w:val="left"/>
      <w:pPr>
        <w:ind w:left="3277" w:hanging="360"/>
      </w:pPr>
      <w:rPr>
        <w:rFonts w:ascii="Symbol" w:hAnsi="Symbol" w:hint="default"/>
      </w:rPr>
    </w:lvl>
    <w:lvl w:ilvl="4" w:tplc="040C0003" w:tentative="1">
      <w:start w:val="1"/>
      <w:numFmt w:val="bullet"/>
      <w:lvlText w:val="o"/>
      <w:lvlJc w:val="left"/>
      <w:pPr>
        <w:ind w:left="3997" w:hanging="360"/>
      </w:pPr>
      <w:rPr>
        <w:rFonts w:ascii="Courier New" w:hAnsi="Courier New" w:cs="Courier New" w:hint="default"/>
      </w:rPr>
    </w:lvl>
    <w:lvl w:ilvl="5" w:tplc="040C0005" w:tentative="1">
      <w:start w:val="1"/>
      <w:numFmt w:val="bullet"/>
      <w:lvlText w:val=""/>
      <w:lvlJc w:val="left"/>
      <w:pPr>
        <w:ind w:left="4717" w:hanging="360"/>
      </w:pPr>
      <w:rPr>
        <w:rFonts w:ascii="Wingdings" w:hAnsi="Wingdings" w:hint="default"/>
      </w:rPr>
    </w:lvl>
    <w:lvl w:ilvl="6" w:tplc="040C0001" w:tentative="1">
      <w:start w:val="1"/>
      <w:numFmt w:val="bullet"/>
      <w:lvlText w:val=""/>
      <w:lvlJc w:val="left"/>
      <w:pPr>
        <w:ind w:left="5437" w:hanging="360"/>
      </w:pPr>
      <w:rPr>
        <w:rFonts w:ascii="Symbol" w:hAnsi="Symbol" w:hint="default"/>
      </w:rPr>
    </w:lvl>
    <w:lvl w:ilvl="7" w:tplc="040C0003" w:tentative="1">
      <w:start w:val="1"/>
      <w:numFmt w:val="bullet"/>
      <w:lvlText w:val="o"/>
      <w:lvlJc w:val="left"/>
      <w:pPr>
        <w:ind w:left="6157" w:hanging="360"/>
      </w:pPr>
      <w:rPr>
        <w:rFonts w:ascii="Courier New" w:hAnsi="Courier New" w:cs="Courier New" w:hint="default"/>
      </w:rPr>
    </w:lvl>
    <w:lvl w:ilvl="8" w:tplc="040C0005" w:tentative="1">
      <w:start w:val="1"/>
      <w:numFmt w:val="bullet"/>
      <w:lvlText w:val=""/>
      <w:lvlJc w:val="left"/>
      <w:pPr>
        <w:ind w:left="6877" w:hanging="360"/>
      </w:pPr>
      <w:rPr>
        <w:rFonts w:ascii="Wingdings" w:hAnsi="Wingdings" w:hint="default"/>
      </w:rPr>
    </w:lvl>
  </w:abstractNum>
  <w:abstractNum w:abstractNumId="19">
    <w:nsid w:val="6BCB24F0"/>
    <w:multiLevelType w:val="hybridMultilevel"/>
    <w:tmpl w:val="AF307864"/>
    <w:lvl w:ilvl="0" w:tplc="F7C612BA">
      <w:start w:val="1"/>
      <w:numFmt w:val="bullet"/>
      <w:pStyle w:val="Listeobjectifs"/>
      <w:lvlText w:val=""/>
      <w:lvlJc w:val="left"/>
      <w:pPr>
        <w:ind w:left="360" w:hanging="173"/>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6C247308"/>
    <w:multiLevelType w:val="multilevel"/>
    <w:tmpl w:val="BBCC1B86"/>
    <w:lvl w:ilvl="0">
      <w:start w:val="1"/>
      <w:numFmt w:val="bullet"/>
      <w:lvlText w:val=""/>
      <w:lvlJc w:val="left"/>
      <w:pPr>
        <w:ind w:left="244" w:hanging="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nsid w:val="6E2C5A18"/>
    <w:multiLevelType w:val="multilevel"/>
    <w:tmpl w:val="0E0AD410"/>
    <w:lvl w:ilvl="0">
      <w:start w:val="1"/>
      <w:numFmt w:val="bullet"/>
      <w:lvlText w:val=""/>
      <w:lvlJc w:val="left"/>
      <w:pPr>
        <w:tabs>
          <w:tab w:val="num" w:pos="187"/>
        </w:tabs>
        <w:ind w:left="187" w:firstLine="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nsid w:val="6E515C3A"/>
    <w:multiLevelType w:val="hybridMultilevel"/>
    <w:tmpl w:val="A7D4E9F4"/>
    <w:lvl w:ilvl="0" w:tplc="F83E1BF2">
      <w:start w:val="1"/>
      <w:numFmt w:val="bullet"/>
      <w:lvlText w:val=""/>
      <w:lvlJc w:val="left"/>
      <w:pPr>
        <w:ind w:left="400" w:hanging="213"/>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7C215BE6"/>
    <w:multiLevelType w:val="hybridMultilevel"/>
    <w:tmpl w:val="6BECDE7E"/>
    <w:lvl w:ilvl="0" w:tplc="32429CA0">
      <w:start w:val="1"/>
      <w:numFmt w:val="bullet"/>
      <w:pStyle w:val="Titre3"/>
      <w:lvlText w:val=""/>
      <w:lvlPicBulletId w:val="0"/>
      <w:lvlJc w:val="right"/>
      <w:pPr>
        <w:ind w:left="414" w:hanging="113"/>
      </w:pPr>
      <w:rPr>
        <w:rFonts w:ascii="Symbol" w:hAnsi="Symbol" w:hint="default"/>
        <w:color w:val="auto"/>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6"/>
  </w:num>
  <w:num w:numId="2">
    <w:abstractNumId w:val="6"/>
  </w:num>
  <w:num w:numId="3">
    <w:abstractNumId w:val="7"/>
  </w:num>
  <w:num w:numId="4">
    <w:abstractNumId w:val="19"/>
  </w:num>
  <w:num w:numId="5">
    <w:abstractNumId w:val="14"/>
  </w:num>
  <w:num w:numId="6">
    <w:abstractNumId w:val="19"/>
  </w:num>
  <w:num w:numId="7">
    <w:abstractNumId w:val="11"/>
  </w:num>
  <w:num w:numId="8">
    <w:abstractNumId w:val="4"/>
  </w:num>
  <w:num w:numId="9">
    <w:abstractNumId w:val="12"/>
  </w:num>
  <w:num w:numId="10">
    <w:abstractNumId w:val="0"/>
  </w:num>
  <w:num w:numId="11">
    <w:abstractNumId w:val="22"/>
  </w:num>
  <w:num w:numId="12">
    <w:abstractNumId w:val="1"/>
  </w:num>
  <w:num w:numId="13">
    <w:abstractNumId w:val="20"/>
  </w:num>
  <w:num w:numId="14">
    <w:abstractNumId w:val="19"/>
    <w:lvlOverride w:ilvl="0">
      <w:startOverride w:val="1"/>
    </w:lvlOverride>
  </w:num>
  <w:num w:numId="15">
    <w:abstractNumId w:val="2"/>
  </w:num>
  <w:num w:numId="16">
    <w:abstractNumId w:val="19"/>
  </w:num>
  <w:num w:numId="17">
    <w:abstractNumId w:val="21"/>
  </w:num>
  <w:num w:numId="18">
    <w:abstractNumId w:val="19"/>
    <w:lvlOverride w:ilvl="0">
      <w:startOverride w:val="1"/>
    </w:lvlOverride>
  </w:num>
  <w:num w:numId="19">
    <w:abstractNumId w:val="3"/>
  </w:num>
  <w:num w:numId="20">
    <w:abstractNumId w:val="19"/>
    <w:lvlOverride w:ilvl="0">
      <w:startOverride w:val="1"/>
    </w:lvlOverride>
  </w:num>
  <w:num w:numId="21">
    <w:abstractNumId w:val="23"/>
  </w:num>
  <w:num w:numId="22">
    <w:abstractNumId w:val="9"/>
  </w:num>
  <w:num w:numId="23">
    <w:abstractNumId w:val="17"/>
  </w:num>
  <w:num w:numId="24">
    <w:abstractNumId w:val="5"/>
  </w:num>
  <w:num w:numId="25">
    <w:abstractNumId w:val="23"/>
  </w:num>
  <w:num w:numId="26">
    <w:abstractNumId w:val="13"/>
  </w:num>
  <w:num w:numId="27">
    <w:abstractNumId w:val="23"/>
  </w:num>
  <w:num w:numId="28">
    <w:abstractNumId w:val="15"/>
  </w:num>
  <w:num w:numId="29">
    <w:abstractNumId w:val="23"/>
    <w:lvlOverride w:ilvl="0">
      <w:startOverride w:val="1"/>
    </w:lvlOverride>
  </w:num>
  <w:num w:numId="30">
    <w:abstractNumId w:val="10"/>
  </w:num>
  <w:num w:numId="31">
    <w:abstractNumId w:val="18"/>
  </w:num>
  <w:num w:numId="32">
    <w:abstractNumId w:val="8"/>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tilisateur de Microsoft Office">
    <w15:presenceInfo w15:providerId="None" w15:userId="Utilisateur de Microsoft Offi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62B5"/>
    <w:rsid w:val="00014258"/>
    <w:rsid w:val="00017367"/>
    <w:rsid w:val="00040F43"/>
    <w:rsid w:val="00041868"/>
    <w:rsid w:val="000543A7"/>
    <w:rsid w:val="00054D50"/>
    <w:rsid w:val="00056696"/>
    <w:rsid w:val="000A28AF"/>
    <w:rsid w:val="000B27B7"/>
    <w:rsid w:val="000B496A"/>
    <w:rsid w:val="000C6DAA"/>
    <w:rsid w:val="000D49E7"/>
    <w:rsid w:val="000E7777"/>
    <w:rsid w:val="000F7B59"/>
    <w:rsid w:val="00105891"/>
    <w:rsid w:val="0011199A"/>
    <w:rsid w:val="00134202"/>
    <w:rsid w:val="0014706A"/>
    <w:rsid w:val="00151E06"/>
    <w:rsid w:val="001553E1"/>
    <w:rsid w:val="00163F89"/>
    <w:rsid w:val="00175936"/>
    <w:rsid w:val="001B5808"/>
    <w:rsid w:val="001C23A6"/>
    <w:rsid w:val="001D7185"/>
    <w:rsid w:val="001F1F35"/>
    <w:rsid w:val="00201B32"/>
    <w:rsid w:val="00203910"/>
    <w:rsid w:val="00204A25"/>
    <w:rsid w:val="00210E7F"/>
    <w:rsid w:val="00212CE3"/>
    <w:rsid w:val="0021562B"/>
    <w:rsid w:val="002173DD"/>
    <w:rsid w:val="00254915"/>
    <w:rsid w:val="0026095A"/>
    <w:rsid w:val="0028089B"/>
    <w:rsid w:val="00290FAC"/>
    <w:rsid w:val="00296AD8"/>
    <w:rsid w:val="002B6B25"/>
    <w:rsid w:val="002D5511"/>
    <w:rsid w:val="00313CA3"/>
    <w:rsid w:val="00316ACA"/>
    <w:rsid w:val="0033115A"/>
    <w:rsid w:val="003932A5"/>
    <w:rsid w:val="00393640"/>
    <w:rsid w:val="0039726E"/>
    <w:rsid w:val="003A17DD"/>
    <w:rsid w:val="003E2F83"/>
    <w:rsid w:val="00422800"/>
    <w:rsid w:val="0043576F"/>
    <w:rsid w:val="00436E87"/>
    <w:rsid w:val="00456712"/>
    <w:rsid w:val="0047202C"/>
    <w:rsid w:val="004826B4"/>
    <w:rsid w:val="00493750"/>
    <w:rsid w:val="004A3A55"/>
    <w:rsid w:val="004C4527"/>
    <w:rsid w:val="004D0C82"/>
    <w:rsid w:val="004D56AE"/>
    <w:rsid w:val="004E567A"/>
    <w:rsid w:val="004F46B4"/>
    <w:rsid w:val="00500540"/>
    <w:rsid w:val="0050589A"/>
    <w:rsid w:val="00537FCA"/>
    <w:rsid w:val="0054102F"/>
    <w:rsid w:val="0055307B"/>
    <w:rsid w:val="00554B94"/>
    <w:rsid w:val="00566396"/>
    <w:rsid w:val="00566E50"/>
    <w:rsid w:val="00583E15"/>
    <w:rsid w:val="005949EC"/>
    <w:rsid w:val="00595A23"/>
    <w:rsid w:val="005B76BD"/>
    <w:rsid w:val="005D2B3F"/>
    <w:rsid w:val="005E14F4"/>
    <w:rsid w:val="005F575A"/>
    <w:rsid w:val="0060174A"/>
    <w:rsid w:val="00623659"/>
    <w:rsid w:val="0064247A"/>
    <w:rsid w:val="006702DC"/>
    <w:rsid w:val="00694941"/>
    <w:rsid w:val="006C0EC2"/>
    <w:rsid w:val="006C35F1"/>
    <w:rsid w:val="006E38DE"/>
    <w:rsid w:val="006E795A"/>
    <w:rsid w:val="00753884"/>
    <w:rsid w:val="00777134"/>
    <w:rsid w:val="00790C3B"/>
    <w:rsid w:val="007C072C"/>
    <w:rsid w:val="007C11FE"/>
    <w:rsid w:val="00806DC1"/>
    <w:rsid w:val="00835886"/>
    <w:rsid w:val="00845019"/>
    <w:rsid w:val="0089534C"/>
    <w:rsid w:val="00895ED3"/>
    <w:rsid w:val="008A40D7"/>
    <w:rsid w:val="008B4244"/>
    <w:rsid w:val="008B65AD"/>
    <w:rsid w:val="008B7852"/>
    <w:rsid w:val="008C032B"/>
    <w:rsid w:val="008D1BFD"/>
    <w:rsid w:val="008E642B"/>
    <w:rsid w:val="008E76C4"/>
    <w:rsid w:val="008F4037"/>
    <w:rsid w:val="008F52C5"/>
    <w:rsid w:val="009168AF"/>
    <w:rsid w:val="00933E8B"/>
    <w:rsid w:val="009429C0"/>
    <w:rsid w:val="0096345A"/>
    <w:rsid w:val="00976448"/>
    <w:rsid w:val="00980EB4"/>
    <w:rsid w:val="0098738B"/>
    <w:rsid w:val="00990D61"/>
    <w:rsid w:val="009C0580"/>
    <w:rsid w:val="009D0942"/>
    <w:rsid w:val="009D2E1A"/>
    <w:rsid w:val="009D3B09"/>
    <w:rsid w:val="009D6DA9"/>
    <w:rsid w:val="009E4AF1"/>
    <w:rsid w:val="009F7B4B"/>
    <w:rsid w:val="00A046C5"/>
    <w:rsid w:val="00A1280A"/>
    <w:rsid w:val="00A30844"/>
    <w:rsid w:val="00A534CD"/>
    <w:rsid w:val="00A54064"/>
    <w:rsid w:val="00AD0296"/>
    <w:rsid w:val="00AE048E"/>
    <w:rsid w:val="00B43886"/>
    <w:rsid w:val="00B53272"/>
    <w:rsid w:val="00B57716"/>
    <w:rsid w:val="00B717F1"/>
    <w:rsid w:val="00BB2440"/>
    <w:rsid w:val="00BB6BA1"/>
    <w:rsid w:val="00BC4E94"/>
    <w:rsid w:val="00BD2709"/>
    <w:rsid w:val="00C20517"/>
    <w:rsid w:val="00C45C67"/>
    <w:rsid w:val="00C53ED5"/>
    <w:rsid w:val="00C626E4"/>
    <w:rsid w:val="00C81CF0"/>
    <w:rsid w:val="00CC16B3"/>
    <w:rsid w:val="00CC23A4"/>
    <w:rsid w:val="00CD7EE1"/>
    <w:rsid w:val="00CF0BF6"/>
    <w:rsid w:val="00CF2A57"/>
    <w:rsid w:val="00D04496"/>
    <w:rsid w:val="00D1448B"/>
    <w:rsid w:val="00D14833"/>
    <w:rsid w:val="00D362B5"/>
    <w:rsid w:val="00D50CB8"/>
    <w:rsid w:val="00D56644"/>
    <w:rsid w:val="00D8540D"/>
    <w:rsid w:val="00DA3623"/>
    <w:rsid w:val="00DC194F"/>
    <w:rsid w:val="00E17057"/>
    <w:rsid w:val="00E21AAB"/>
    <w:rsid w:val="00E30090"/>
    <w:rsid w:val="00E3612C"/>
    <w:rsid w:val="00E54A84"/>
    <w:rsid w:val="00E624C0"/>
    <w:rsid w:val="00E64188"/>
    <w:rsid w:val="00E665EB"/>
    <w:rsid w:val="00E66849"/>
    <w:rsid w:val="00E71C5A"/>
    <w:rsid w:val="00EC3ED6"/>
    <w:rsid w:val="00ED4713"/>
    <w:rsid w:val="00EE72BC"/>
    <w:rsid w:val="00EF0539"/>
    <w:rsid w:val="00F330FD"/>
    <w:rsid w:val="00F40C62"/>
    <w:rsid w:val="00F52D02"/>
    <w:rsid w:val="00FB18EF"/>
    <w:rsid w:val="00FC45AE"/>
    <w:rsid w:val="00FD7F64"/>
    <w:rsid w:val="00FF0A63"/>
    <w:rsid w:val="00FF1857"/>
  </w:rsids>
  <m:mathPr>
    <m:mathFont m:val="Cambria Math"/>
    <m:brkBin m:val="before"/>
    <m:brkBinSub m:val="--"/>
    <m:smallFrac m:val="0"/>
    <m:dispDef/>
    <m:lMargin m:val="0"/>
    <m:rMargin m:val="0"/>
    <m:defJc m:val="centerGroup"/>
    <m:wrapIndent m:val="1440"/>
    <m:intLim m:val="subSup"/>
    <m:naryLim m:val="undOvr"/>
  </m:mathPr>
  <w:themeFontLang w:val="en-GB" w:eastAsia="ja-JP"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6C3D8A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GB"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Normal">
    <w:name w:val="Normal"/>
    <w:qFormat/>
    <w:rsid w:val="009168AF"/>
    <w:pPr>
      <w:spacing w:line="276" w:lineRule="auto"/>
      <w:jc w:val="both"/>
    </w:pPr>
    <w:rPr>
      <w:rFonts w:ascii="Tahoma" w:hAnsi="Tahoma"/>
      <w:szCs w:val="24"/>
      <w:lang w:val="fr-FR" w:eastAsia="en-US"/>
    </w:rPr>
  </w:style>
  <w:style w:type="paragraph" w:styleId="Titre1">
    <w:name w:val="heading 1"/>
    <w:aliases w:val="Grand titre"/>
    <w:basedOn w:val="Normal"/>
    <w:next w:val="Normal"/>
    <w:link w:val="Titre1Car"/>
    <w:uiPriority w:val="9"/>
    <w:qFormat/>
    <w:rsid w:val="00204A25"/>
    <w:pPr>
      <w:keepNext/>
      <w:pBdr>
        <w:bottom w:val="single" w:sz="4" w:space="2" w:color="8EAADB"/>
      </w:pBdr>
      <w:spacing w:before="240" w:after="240"/>
      <w:ind w:right="53"/>
      <w:outlineLvl w:val="0"/>
    </w:pPr>
    <w:rPr>
      <w:rFonts w:eastAsia="Times New Roman" w:cs="Tahoma"/>
      <w:smallCaps/>
      <w:color w:val="365F91"/>
      <w:sz w:val="28"/>
    </w:rPr>
  </w:style>
  <w:style w:type="paragraph" w:styleId="Titre2">
    <w:name w:val="heading 2"/>
    <w:aliases w:val="1. Étape"/>
    <w:basedOn w:val="Normal"/>
    <w:next w:val="Normal"/>
    <w:link w:val="Titre2Car"/>
    <w:uiPriority w:val="9"/>
    <w:unhideWhenUsed/>
    <w:qFormat/>
    <w:rsid w:val="006E38DE"/>
    <w:pPr>
      <w:keepNext/>
      <w:keepLines/>
      <w:pBdr>
        <w:bottom w:val="single" w:sz="4" w:space="1" w:color="95B3D7" w:themeColor="accent1" w:themeTint="99"/>
      </w:pBdr>
      <w:outlineLvl w:val="1"/>
    </w:pPr>
    <w:rPr>
      <w:rFonts w:ascii="Calibri" w:eastAsia="MS Gothic" w:hAnsi="Calibri"/>
      <w:b/>
      <w:bCs/>
      <w:smallCaps/>
      <w:color w:val="365F91"/>
      <w:sz w:val="26"/>
      <w:szCs w:val="26"/>
    </w:rPr>
  </w:style>
  <w:style w:type="paragraph" w:styleId="Titre3">
    <w:name w:val="heading 3"/>
    <w:aliases w:val="2. Activité"/>
    <w:basedOn w:val="Normal"/>
    <w:next w:val="Normal"/>
    <w:link w:val="Titre3Car"/>
    <w:uiPriority w:val="9"/>
    <w:unhideWhenUsed/>
    <w:qFormat/>
    <w:rsid w:val="008E76C4"/>
    <w:pPr>
      <w:keepNext/>
      <w:numPr>
        <w:numId w:val="21"/>
      </w:numPr>
      <w:spacing w:line="240" w:lineRule="auto"/>
      <w:outlineLvl w:val="2"/>
    </w:pPr>
    <w:rPr>
      <w:rFonts w:eastAsia="MS Gothic"/>
      <w:b/>
      <w:color w:val="365F91" w:themeColor="accent1" w:themeShade="BF"/>
    </w:rPr>
  </w:style>
  <w:style w:type="paragraph" w:styleId="Titre4">
    <w:name w:val="heading 4"/>
    <w:basedOn w:val="Listedepouces"/>
    <w:next w:val="Normal"/>
    <w:link w:val="Titre4Car"/>
    <w:uiPriority w:val="9"/>
    <w:semiHidden/>
    <w:unhideWhenUsed/>
    <w:qFormat/>
    <w:rsid w:val="00204A25"/>
    <w:pPr>
      <w:numPr>
        <w:numId w:val="0"/>
      </w:numPr>
      <w:tabs>
        <w:tab w:val="left" w:pos="708"/>
      </w:tabs>
      <w:outlineLvl w:val="3"/>
    </w:pPr>
    <w:rPr>
      <w:rFonts w:cs="Tahoma"/>
      <w:b/>
      <w:color w:val="auto"/>
      <w:sz w:val="20"/>
    </w:rPr>
  </w:style>
  <w:style w:type="paragraph" w:styleId="Titre5">
    <w:name w:val="heading 5"/>
    <w:basedOn w:val="Normal"/>
    <w:next w:val="Normal"/>
    <w:link w:val="Titre5Car"/>
    <w:uiPriority w:val="9"/>
    <w:semiHidden/>
    <w:unhideWhenUsed/>
    <w:qFormat/>
    <w:rsid w:val="00204A25"/>
    <w:pPr>
      <w:outlineLvl w:val="4"/>
    </w:pPr>
    <w:rPr>
      <w:rFonts w:eastAsia="MS Gothic"/>
      <w:b/>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6095A"/>
    <w:pPr>
      <w:tabs>
        <w:tab w:val="center" w:pos="4703"/>
        <w:tab w:val="right" w:pos="9406"/>
      </w:tabs>
    </w:pPr>
  </w:style>
  <w:style w:type="character" w:customStyle="1" w:styleId="En-tteCar">
    <w:name w:val="En-tête Car"/>
    <w:basedOn w:val="Policepardfaut"/>
    <w:link w:val="En-tte"/>
    <w:uiPriority w:val="99"/>
    <w:rsid w:val="0026095A"/>
  </w:style>
  <w:style w:type="paragraph" w:styleId="Pieddepage">
    <w:name w:val="footer"/>
    <w:basedOn w:val="Normal"/>
    <w:link w:val="PieddepageCar"/>
    <w:uiPriority w:val="99"/>
    <w:unhideWhenUsed/>
    <w:rsid w:val="0026095A"/>
    <w:pPr>
      <w:tabs>
        <w:tab w:val="center" w:pos="4703"/>
        <w:tab w:val="right" w:pos="9406"/>
      </w:tabs>
    </w:pPr>
  </w:style>
  <w:style w:type="character" w:customStyle="1" w:styleId="PieddepageCar">
    <w:name w:val="Pied de page Car"/>
    <w:basedOn w:val="Policepardfaut"/>
    <w:link w:val="Pieddepage"/>
    <w:uiPriority w:val="99"/>
    <w:rsid w:val="0026095A"/>
  </w:style>
  <w:style w:type="character" w:customStyle="1" w:styleId="Datemiseenligne">
    <w:name w:val="Datemiseenligne"/>
    <w:uiPriority w:val="1"/>
    <w:rsid w:val="0026095A"/>
    <w:rPr>
      <w:rFonts w:cs="Tahoma"/>
      <w:color w:val="365F91"/>
    </w:rPr>
  </w:style>
  <w:style w:type="character" w:customStyle="1" w:styleId="Titre1Car">
    <w:name w:val="Titre 1 Car"/>
    <w:aliases w:val="Grand titre Car"/>
    <w:link w:val="Titre1"/>
    <w:uiPriority w:val="9"/>
    <w:rsid w:val="00204A25"/>
    <w:rPr>
      <w:rFonts w:ascii="Tahoma" w:eastAsia="Times New Roman" w:hAnsi="Tahoma" w:cs="Tahoma"/>
      <w:smallCaps/>
      <w:color w:val="365F91"/>
      <w:sz w:val="28"/>
      <w:lang w:eastAsia="en-US"/>
    </w:rPr>
  </w:style>
  <w:style w:type="character" w:customStyle="1" w:styleId="Titre2Car">
    <w:name w:val="Titre 2 Car"/>
    <w:aliases w:val="1. Étape Car"/>
    <w:link w:val="Titre2"/>
    <w:uiPriority w:val="9"/>
    <w:rsid w:val="006E38DE"/>
    <w:rPr>
      <w:rFonts w:ascii="Calibri" w:eastAsia="MS Gothic" w:hAnsi="Calibri"/>
      <w:b/>
      <w:bCs/>
      <w:smallCaps/>
      <w:color w:val="365F91"/>
      <w:sz w:val="26"/>
      <w:szCs w:val="26"/>
      <w:lang w:val="fr-FR" w:eastAsia="en-US"/>
    </w:rPr>
  </w:style>
  <w:style w:type="paragraph" w:styleId="Titre">
    <w:name w:val="Title"/>
    <w:aliases w:val="Titre fiche"/>
    <w:basedOn w:val="Normal"/>
    <w:next w:val="Normal"/>
    <w:link w:val="TitreCar"/>
    <w:uiPriority w:val="10"/>
    <w:qFormat/>
    <w:rsid w:val="00204A25"/>
    <w:pPr>
      <w:pBdr>
        <w:bottom w:val="single" w:sz="4" w:space="1" w:color="95B3D7"/>
      </w:pBdr>
      <w:spacing w:line="240" w:lineRule="auto"/>
    </w:pPr>
    <w:rPr>
      <w:rFonts w:eastAsia="Times New Roman" w:cs="Tahoma"/>
      <w:b/>
      <w:smallCaps/>
      <w:color w:val="365F91"/>
      <w:sz w:val="36"/>
    </w:rPr>
  </w:style>
  <w:style w:type="character" w:customStyle="1" w:styleId="TitreCar">
    <w:name w:val="Titre Car"/>
    <w:aliases w:val="Titre fiche Car"/>
    <w:link w:val="Titre"/>
    <w:uiPriority w:val="10"/>
    <w:rsid w:val="00204A25"/>
    <w:rPr>
      <w:rFonts w:ascii="Tahoma" w:eastAsia="Times New Roman" w:hAnsi="Tahoma" w:cs="Tahoma"/>
      <w:b/>
      <w:smallCaps/>
      <w:color w:val="365F91"/>
      <w:sz w:val="36"/>
      <w:lang w:eastAsia="en-US"/>
    </w:rPr>
  </w:style>
  <w:style w:type="table" w:styleId="Grilledutableau">
    <w:name w:val="Table Grid"/>
    <w:basedOn w:val="TableauNormal"/>
    <w:uiPriority w:val="59"/>
    <w:rsid w:val="002609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aliases w:val="2. Activité Car"/>
    <w:link w:val="Titre3"/>
    <w:uiPriority w:val="9"/>
    <w:rsid w:val="008E76C4"/>
    <w:rPr>
      <w:rFonts w:ascii="Tahoma" w:eastAsia="MS Gothic" w:hAnsi="Tahoma"/>
      <w:b/>
      <w:color w:val="365F91" w:themeColor="accent1" w:themeShade="BF"/>
      <w:szCs w:val="24"/>
      <w:lang w:val="fr-FR" w:eastAsia="en-US"/>
    </w:rPr>
  </w:style>
  <w:style w:type="paragraph" w:customStyle="1" w:styleId="Listedepouces">
    <w:name w:val="Liste de pouces"/>
    <w:basedOn w:val="Normal"/>
    <w:rsid w:val="0026095A"/>
    <w:pPr>
      <w:numPr>
        <w:numId w:val="2"/>
      </w:numPr>
    </w:pPr>
    <w:rPr>
      <w:rFonts w:eastAsia="Times"/>
      <w:color w:val="000000"/>
      <w:sz w:val="22"/>
      <w:szCs w:val="20"/>
      <w:lang w:eastAsia="fr-FR"/>
    </w:rPr>
  </w:style>
  <w:style w:type="character" w:customStyle="1" w:styleId="Miseenligne">
    <w:name w:val="Mise en ligne"/>
    <w:uiPriority w:val="1"/>
    <w:rsid w:val="00204A25"/>
    <w:rPr>
      <w:i/>
      <w:color w:val="7F7F7F"/>
      <w:sz w:val="18"/>
    </w:rPr>
  </w:style>
  <w:style w:type="paragraph" w:styleId="Paragraphedeliste">
    <w:name w:val="List Paragraph"/>
    <w:basedOn w:val="Normal"/>
    <w:uiPriority w:val="72"/>
    <w:qFormat/>
    <w:rsid w:val="00204A25"/>
    <w:pPr>
      <w:ind w:left="720"/>
      <w:contextualSpacing/>
    </w:pPr>
    <w:rPr>
      <w:rFonts w:eastAsia="Times New Roman"/>
    </w:rPr>
  </w:style>
  <w:style w:type="paragraph" w:customStyle="1" w:styleId="Infosactivit">
    <w:name w:val="Infos activité"/>
    <w:link w:val="InfosactivitCar"/>
    <w:qFormat/>
    <w:rsid w:val="008E76C4"/>
    <w:pPr>
      <w:keepNext/>
      <w:spacing w:after="120"/>
      <w:ind w:left="414"/>
    </w:pPr>
    <w:rPr>
      <w:rFonts w:ascii="Tahoma" w:eastAsia="Times New Roman" w:hAnsi="Tahoma"/>
      <w:color w:val="7F7F7F"/>
      <w:sz w:val="16"/>
      <w:szCs w:val="24"/>
      <w:lang w:val="fr-FR" w:eastAsia="en-US"/>
    </w:rPr>
  </w:style>
  <w:style w:type="paragraph" w:customStyle="1" w:styleId="Pistecorrection">
    <w:name w:val="Piste correction"/>
    <w:basedOn w:val="Titre5"/>
    <w:link w:val="PistecorrectionCar"/>
    <w:rsid w:val="00204A25"/>
    <w:rPr>
      <w:rFonts w:eastAsia="Times New Roman"/>
    </w:rPr>
  </w:style>
  <w:style w:type="character" w:customStyle="1" w:styleId="InfosactivitCar">
    <w:name w:val="Infos activité Car"/>
    <w:link w:val="Infosactivit"/>
    <w:rsid w:val="008E76C4"/>
    <w:rPr>
      <w:rFonts w:ascii="Tahoma" w:eastAsia="Times New Roman" w:hAnsi="Tahoma"/>
      <w:color w:val="7F7F7F"/>
      <w:sz w:val="16"/>
      <w:szCs w:val="24"/>
      <w:lang w:val="fr-FR" w:eastAsia="en-US"/>
    </w:rPr>
  </w:style>
  <w:style w:type="paragraph" w:customStyle="1" w:styleId="Pistecorrectiontexte">
    <w:name w:val="Piste correction texte"/>
    <w:basedOn w:val="Normal"/>
    <w:link w:val="PistecorrectiontexteCar"/>
    <w:rsid w:val="006702DC"/>
    <w:rPr>
      <w:rFonts w:eastAsia="Arial Unicode MS"/>
      <w:sz w:val="18"/>
    </w:rPr>
  </w:style>
  <w:style w:type="character" w:customStyle="1" w:styleId="PistecorrectionCar">
    <w:name w:val="Piste correction Car"/>
    <w:link w:val="Pistecorrection"/>
    <w:rsid w:val="00204A25"/>
    <w:rPr>
      <w:rFonts w:ascii="Tahoma" w:eastAsia="Times New Roman" w:hAnsi="Tahoma" w:cs="Times New Roman"/>
      <w:b/>
      <w:sz w:val="18"/>
      <w:szCs w:val="18"/>
      <w:lang w:eastAsia="en-US"/>
    </w:rPr>
  </w:style>
  <w:style w:type="character" w:customStyle="1" w:styleId="PistecorrectiontexteCar">
    <w:name w:val="Piste correction texte Car"/>
    <w:link w:val="Pistecorrectiontexte"/>
    <w:rsid w:val="006702DC"/>
    <w:rPr>
      <w:rFonts w:ascii="Tahoma" w:eastAsia="Arial Unicode MS" w:hAnsi="Tahoma"/>
      <w:sz w:val="18"/>
      <w:szCs w:val="24"/>
      <w:lang w:val="fr-FR" w:eastAsia="en-US"/>
    </w:rPr>
  </w:style>
  <w:style w:type="paragraph" w:customStyle="1" w:styleId="Listeobjectifs">
    <w:name w:val="Liste objectifs"/>
    <w:basedOn w:val="Paragraphedeliste"/>
    <w:qFormat/>
    <w:rsid w:val="000E7777"/>
    <w:pPr>
      <w:numPr>
        <w:numId w:val="4"/>
      </w:numPr>
    </w:pPr>
    <w:rPr>
      <w:sz w:val="18"/>
      <w:szCs w:val="18"/>
    </w:rPr>
  </w:style>
  <w:style w:type="paragraph" w:customStyle="1" w:styleId="Objectifs">
    <w:name w:val="Objectifs"/>
    <w:basedOn w:val="Normal"/>
    <w:qFormat/>
    <w:rsid w:val="00017367"/>
    <w:pPr>
      <w:keepNext/>
    </w:pPr>
    <w:rPr>
      <w:rFonts w:eastAsia="Times New Roman"/>
      <w:smallCaps/>
      <w:color w:val="365F91"/>
      <w:szCs w:val="20"/>
    </w:rPr>
  </w:style>
  <w:style w:type="paragraph" w:styleId="TM1">
    <w:name w:val="toc 1"/>
    <w:basedOn w:val="Normal"/>
    <w:next w:val="Normal"/>
    <w:autoRedefine/>
    <w:uiPriority w:val="39"/>
    <w:unhideWhenUsed/>
    <w:rsid w:val="00554B94"/>
    <w:pPr>
      <w:tabs>
        <w:tab w:val="right" w:leader="dot" w:pos="9622"/>
      </w:tabs>
    </w:pPr>
    <w:rPr>
      <w:rFonts w:eastAsia="Times New Roman"/>
      <w:b/>
      <w:sz w:val="18"/>
    </w:rPr>
  </w:style>
  <w:style w:type="character" w:customStyle="1" w:styleId="Titre5Car">
    <w:name w:val="Titre 5 Car"/>
    <w:link w:val="Titre5"/>
    <w:uiPriority w:val="9"/>
    <w:semiHidden/>
    <w:rsid w:val="00204A25"/>
    <w:rPr>
      <w:rFonts w:ascii="Tahoma" w:eastAsia="MS Gothic" w:hAnsi="Tahoma" w:cs="Times New Roman"/>
      <w:b/>
      <w:sz w:val="18"/>
      <w:szCs w:val="18"/>
      <w:lang w:eastAsia="en-US"/>
    </w:rPr>
  </w:style>
  <w:style w:type="paragraph" w:customStyle="1" w:styleId="Pieddepagefiche">
    <w:name w:val="Pied de page fiche"/>
    <w:rsid w:val="0026095A"/>
    <w:rPr>
      <w:rFonts w:ascii="Tahoma" w:eastAsia="Times New Roman" w:hAnsi="Tahoma" w:cs="Tahoma"/>
      <w:color w:val="7F7F7F"/>
      <w:sz w:val="16"/>
      <w:lang w:val="fr-FR" w:eastAsia="en-US"/>
    </w:rPr>
  </w:style>
  <w:style w:type="character" w:customStyle="1" w:styleId="Niveau">
    <w:name w:val="Niveau"/>
    <w:uiPriority w:val="1"/>
    <w:rsid w:val="00204A25"/>
    <w:rPr>
      <w:rFonts w:cs="Tahoma"/>
      <w:szCs w:val="20"/>
      <w:lang w:val="fr-FR"/>
    </w:rPr>
  </w:style>
  <w:style w:type="character" w:customStyle="1" w:styleId="Titre4Car">
    <w:name w:val="Titre 4 Car"/>
    <w:link w:val="Titre4"/>
    <w:uiPriority w:val="9"/>
    <w:semiHidden/>
    <w:rsid w:val="00204A25"/>
    <w:rPr>
      <w:rFonts w:ascii="Tahoma" w:eastAsia="Times" w:hAnsi="Tahoma" w:cs="Tahoma"/>
      <w:b/>
      <w:sz w:val="20"/>
      <w:szCs w:val="20"/>
    </w:rPr>
  </w:style>
  <w:style w:type="paragraph" w:styleId="En-ttedetabledesmatires">
    <w:name w:val="TOC Heading"/>
    <w:basedOn w:val="Titre1"/>
    <w:next w:val="Normal"/>
    <w:uiPriority w:val="39"/>
    <w:semiHidden/>
    <w:unhideWhenUsed/>
    <w:qFormat/>
    <w:rsid w:val="00204A25"/>
    <w:pPr>
      <w:keepLines/>
      <w:pBdr>
        <w:bottom w:val="none" w:sz="0" w:space="0" w:color="auto"/>
      </w:pBdr>
      <w:spacing w:before="480" w:after="0"/>
      <w:ind w:right="0"/>
      <w:jc w:val="left"/>
      <w:outlineLvl w:val="9"/>
    </w:pPr>
    <w:rPr>
      <w:rFonts w:ascii="Calibri" w:eastAsia="MS Gothic" w:hAnsi="Calibri" w:cs="Times New Roman"/>
      <w:b/>
      <w:bCs/>
      <w:smallCaps w:val="0"/>
      <w:szCs w:val="28"/>
      <w:lang w:val="en-GB" w:eastAsia="fr-FR"/>
    </w:rPr>
  </w:style>
  <w:style w:type="paragraph" w:styleId="TM2">
    <w:name w:val="toc 2"/>
    <w:basedOn w:val="Normal"/>
    <w:next w:val="Normal"/>
    <w:autoRedefine/>
    <w:uiPriority w:val="39"/>
    <w:unhideWhenUsed/>
    <w:rsid w:val="00554B94"/>
    <w:pPr>
      <w:ind w:left="200"/>
    </w:pPr>
    <w:rPr>
      <w:sz w:val="18"/>
    </w:rPr>
  </w:style>
  <w:style w:type="paragraph" w:styleId="TM3">
    <w:name w:val="toc 3"/>
    <w:basedOn w:val="Normal"/>
    <w:next w:val="Normal"/>
    <w:autoRedefine/>
    <w:uiPriority w:val="39"/>
    <w:unhideWhenUsed/>
    <w:rsid w:val="00BB6BA1"/>
    <w:pPr>
      <w:ind w:left="400"/>
    </w:pPr>
  </w:style>
  <w:style w:type="paragraph" w:styleId="TM4">
    <w:name w:val="toc 4"/>
    <w:basedOn w:val="Normal"/>
    <w:next w:val="Normal"/>
    <w:autoRedefine/>
    <w:uiPriority w:val="39"/>
    <w:unhideWhenUsed/>
    <w:rsid w:val="00BB6BA1"/>
    <w:pPr>
      <w:ind w:left="600"/>
    </w:pPr>
  </w:style>
  <w:style w:type="paragraph" w:styleId="TM5">
    <w:name w:val="toc 5"/>
    <w:basedOn w:val="Normal"/>
    <w:next w:val="Normal"/>
    <w:autoRedefine/>
    <w:uiPriority w:val="39"/>
    <w:unhideWhenUsed/>
    <w:rsid w:val="00BB6BA1"/>
    <w:pPr>
      <w:ind w:left="800"/>
    </w:pPr>
  </w:style>
  <w:style w:type="paragraph" w:styleId="TM6">
    <w:name w:val="toc 6"/>
    <w:basedOn w:val="Normal"/>
    <w:next w:val="Normal"/>
    <w:autoRedefine/>
    <w:uiPriority w:val="39"/>
    <w:unhideWhenUsed/>
    <w:rsid w:val="00BB6BA1"/>
    <w:pPr>
      <w:ind w:left="1000"/>
    </w:pPr>
  </w:style>
  <w:style w:type="paragraph" w:styleId="TM7">
    <w:name w:val="toc 7"/>
    <w:basedOn w:val="Normal"/>
    <w:next w:val="Normal"/>
    <w:autoRedefine/>
    <w:uiPriority w:val="39"/>
    <w:unhideWhenUsed/>
    <w:rsid w:val="00BB6BA1"/>
    <w:pPr>
      <w:ind w:left="1200"/>
    </w:pPr>
  </w:style>
  <w:style w:type="paragraph" w:styleId="TM8">
    <w:name w:val="toc 8"/>
    <w:basedOn w:val="Normal"/>
    <w:next w:val="Normal"/>
    <w:autoRedefine/>
    <w:uiPriority w:val="39"/>
    <w:unhideWhenUsed/>
    <w:rsid w:val="00BB6BA1"/>
    <w:pPr>
      <w:ind w:left="1400"/>
    </w:pPr>
  </w:style>
  <w:style w:type="paragraph" w:styleId="TM9">
    <w:name w:val="toc 9"/>
    <w:basedOn w:val="Normal"/>
    <w:next w:val="Normal"/>
    <w:autoRedefine/>
    <w:uiPriority w:val="39"/>
    <w:unhideWhenUsed/>
    <w:rsid w:val="00BB6BA1"/>
    <w:pPr>
      <w:ind w:left="1600"/>
    </w:pPr>
  </w:style>
  <w:style w:type="paragraph" w:styleId="Textedebulles">
    <w:name w:val="Balloon Text"/>
    <w:basedOn w:val="Normal"/>
    <w:link w:val="TextedebullesCar"/>
    <w:uiPriority w:val="99"/>
    <w:semiHidden/>
    <w:unhideWhenUsed/>
    <w:rsid w:val="00A534CD"/>
    <w:pPr>
      <w:spacing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A534CD"/>
    <w:rPr>
      <w:rFonts w:ascii="Lucida Grande" w:hAnsi="Lucida Grande" w:cs="Lucida Grande"/>
      <w:sz w:val="18"/>
      <w:szCs w:val="18"/>
      <w:lang w:val="fr-FR" w:eastAsia="en-US"/>
    </w:rPr>
  </w:style>
  <w:style w:type="character" w:styleId="Marquedecommentaire">
    <w:name w:val="annotation reference"/>
    <w:basedOn w:val="Policepardfaut"/>
    <w:uiPriority w:val="99"/>
    <w:semiHidden/>
    <w:unhideWhenUsed/>
    <w:rsid w:val="0047202C"/>
    <w:rPr>
      <w:sz w:val="18"/>
      <w:szCs w:val="18"/>
    </w:rPr>
  </w:style>
  <w:style w:type="paragraph" w:styleId="Commentaire">
    <w:name w:val="annotation text"/>
    <w:basedOn w:val="Normal"/>
    <w:link w:val="CommentaireCar"/>
    <w:uiPriority w:val="99"/>
    <w:semiHidden/>
    <w:unhideWhenUsed/>
    <w:rsid w:val="0047202C"/>
    <w:pPr>
      <w:spacing w:line="240" w:lineRule="auto"/>
    </w:pPr>
    <w:rPr>
      <w:sz w:val="24"/>
    </w:rPr>
  </w:style>
  <w:style w:type="character" w:customStyle="1" w:styleId="CommentaireCar">
    <w:name w:val="Commentaire Car"/>
    <w:basedOn w:val="Policepardfaut"/>
    <w:link w:val="Commentaire"/>
    <w:uiPriority w:val="99"/>
    <w:semiHidden/>
    <w:rsid w:val="0047202C"/>
    <w:rPr>
      <w:rFonts w:ascii="Tahoma" w:hAnsi="Tahoma"/>
      <w:sz w:val="24"/>
      <w:szCs w:val="24"/>
      <w:lang w:val="fr-FR" w:eastAsia="en-US"/>
    </w:rPr>
  </w:style>
  <w:style w:type="paragraph" w:styleId="Objetducommentaire">
    <w:name w:val="annotation subject"/>
    <w:basedOn w:val="Commentaire"/>
    <w:next w:val="Commentaire"/>
    <w:link w:val="ObjetducommentaireCar"/>
    <w:uiPriority w:val="99"/>
    <w:semiHidden/>
    <w:unhideWhenUsed/>
    <w:rsid w:val="0047202C"/>
    <w:rPr>
      <w:b/>
      <w:bCs/>
      <w:sz w:val="20"/>
      <w:szCs w:val="20"/>
    </w:rPr>
  </w:style>
  <w:style w:type="character" w:customStyle="1" w:styleId="ObjetducommentaireCar">
    <w:name w:val="Objet du commentaire Car"/>
    <w:basedOn w:val="CommentaireCar"/>
    <w:link w:val="Objetducommentaire"/>
    <w:uiPriority w:val="99"/>
    <w:semiHidden/>
    <w:rsid w:val="0047202C"/>
    <w:rPr>
      <w:rFonts w:ascii="Tahoma" w:hAnsi="Tahoma"/>
      <w:b/>
      <w:bCs/>
      <w:sz w:val="24"/>
      <w:szCs w:val="24"/>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GB"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Normal">
    <w:name w:val="Normal"/>
    <w:qFormat/>
    <w:rsid w:val="009168AF"/>
    <w:pPr>
      <w:spacing w:line="276" w:lineRule="auto"/>
      <w:jc w:val="both"/>
    </w:pPr>
    <w:rPr>
      <w:rFonts w:ascii="Tahoma" w:hAnsi="Tahoma"/>
      <w:szCs w:val="24"/>
      <w:lang w:val="fr-FR" w:eastAsia="en-US"/>
    </w:rPr>
  </w:style>
  <w:style w:type="paragraph" w:styleId="Titre1">
    <w:name w:val="heading 1"/>
    <w:aliases w:val="Grand titre"/>
    <w:basedOn w:val="Normal"/>
    <w:next w:val="Normal"/>
    <w:link w:val="Titre1Car"/>
    <w:uiPriority w:val="9"/>
    <w:qFormat/>
    <w:rsid w:val="00204A25"/>
    <w:pPr>
      <w:keepNext/>
      <w:pBdr>
        <w:bottom w:val="single" w:sz="4" w:space="2" w:color="8EAADB"/>
      </w:pBdr>
      <w:spacing w:before="240" w:after="240"/>
      <w:ind w:right="53"/>
      <w:outlineLvl w:val="0"/>
    </w:pPr>
    <w:rPr>
      <w:rFonts w:eastAsia="Times New Roman" w:cs="Tahoma"/>
      <w:smallCaps/>
      <w:color w:val="365F91"/>
      <w:sz w:val="28"/>
    </w:rPr>
  </w:style>
  <w:style w:type="paragraph" w:styleId="Titre2">
    <w:name w:val="heading 2"/>
    <w:aliases w:val="1. Étape"/>
    <w:basedOn w:val="Normal"/>
    <w:next w:val="Normal"/>
    <w:link w:val="Titre2Car"/>
    <w:uiPriority w:val="9"/>
    <w:unhideWhenUsed/>
    <w:qFormat/>
    <w:rsid w:val="006E38DE"/>
    <w:pPr>
      <w:keepNext/>
      <w:keepLines/>
      <w:pBdr>
        <w:bottom w:val="single" w:sz="4" w:space="1" w:color="95B3D7" w:themeColor="accent1" w:themeTint="99"/>
      </w:pBdr>
      <w:outlineLvl w:val="1"/>
    </w:pPr>
    <w:rPr>
      <w:rFonts w:ascii="Calibri" w:eastAsia="MS Gothic" w:hAnsi="Calibri"/>
      <w:b/>
      <w:bCs/>
      <w:smallCaps/>
      <w:color w:val="365F91"/>
      <w:sz w:val="26"/>
      <w:szCs w:val="26"/>
    </w:rPr>
  </w:style>
  <w:style w:type="paragraph" w:styleId="Titre3">
    <w:name w:val="heading 3"/>
    <w:aliases w:val="2. Activité"/>
    <w:basedOn w:val="Normal"/>
    <w:next w:val="Normal"/>
    <w:link w:val="Titre3Car"/>
    <w:uiPriority w:val="9"/>
    <w:unhideWhenUsed/>
    <w:qFormat/>
    <w:rsid w:val="008E76C4"/>
    <w:pPr>
      <w:keepNext/>
      <w:numPr>
        <w:numId w:val="21"/>
      </w:numPr>
      <w:spacing w:line="240" w:lineRule="auto"/>
      <w:outlineLvl w:val="2"/>
    </w:pPr>
    <w:rPr>
      <w:rFonts w:eastAsia="MS Gothic"/>
      <w:b/>
      <w:color w:val="365F91" w:themeColor="accent1" w:themeShade="BF"/>
    </w:rPr>
  </w:style>
  <w:style w:type="paragraph" w:styleId="Titre4">
    <w:name w:val="heading 4"/>
    <w:basedOn w:val="Listedepouces"/>
    <w:next w:val="Normal"/>
    <w:link w:val="Titre4Car"/>
    <w:uiPriority w:val="9"/>
    <w:semiHidden/>
    <w:unhideWhenUsed/>
    <w:qFormat/>
    <w:rsid w:val="00204A25"/>
    <w:pPr>
      <w:numPr>
        <w:numId w:val="0"/>
      </w:numPr>
      <w:tabs>
        <w:tab w:val="left" w:pos="708"/>
      </w:tabs>
      <w:outlineLvl w:val="3"/>
    </w:pPr>
    <w:rPr>
      <w:rFonts w:cs="Tahoma"/>
      <w:b/>
      <w:color w:val="auto"/>
      <w:sz w:val="20"/>
    </w:rPr>
  </w:style>
  <w:style w:type="paragraph" w:styleId="Titre5">
    <w:name w:val="heading 5"/>
    <w:basedOn w:val="Normal"/>
    <w:next w:val="Normal"/>
    <w:link w:val="Titre5Car"/>
    <w:uiPriority w:val="9"/>
    <w:semiHidden/>
    <w:unhideWhenUsed/>
    <w:qFormat/>
    <w:rsid w:val="00204A25"/>
    <w:pPr>
      <w:outlineLvl w:val="4"/>
    </w:pPr>
    <w:rPr>
      <w:rFonts w:eastAsia="MS Gothic"/>
      <w:b/>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6095A"/>
    <w:pPr>
      <w:tabs>
        <w:tab w:val="center" w:pos="4703"/>
        <w:tab w:val="right" w:pos="9406"/>
      </w:tabs>
    </w:pPr>
  </w:style>
  <w:style w:type="character" w:customStyle="1" w:styleId="En-tteCar">
    <w:name w:val="En-tête Car"/>
    <w:basedOn w:val="Policepardfaut"/>
    <w:link w:val="En-tte"/>
    <w:uiPriority w:val="99"/>
    <w:rsid w:val="0026095A"/>
  </w:style>
  <w:style w:type="paragraph" w:styleId="Pieddepage">
    <w:name w:val="footer"/>
    <w:basedOn w:val="Normal"/>
    <w:link w:val="PieddepageCar"/>
    <w:uiPriority w:val="99"/>
    <w:unhideWhenUsed/>
    <w:rsid w:val="0026095A"/>
    <w:pPr>
      <w:tabs>
        <w:tab w:val="center" w:pos="4703"/>
        <w:tab w:val="right" w:pos="9406"/>
      </w:tabs>
    </w:pPr>
  </w:style>
  <w:style w:type="character" w:customStyle="1" w:styleId="PieddepageCar">
    <w:name w:val="Pied de page Car"/>
    <w:basedOn w:val="Policepardfaut"/>
    <w:link w:val="Pieddepage"/>
    <w:uiPriority w:val="99"/>
    <w:rsid w:val="0026095A"/>
  </w:style>
  <w:style w:type="character" w:customStyle="1" w:styleId="Datemiseenligne">
    <w:name w:val="Datemiseenligne"/>
    <w:uiPriority w:val="1"/>
    <w:rsid w:val="0026095A"/>
    <w:rPr>
      <w:rFonts w:cs="Tahoma"/>
      <w:color w:val="365F91"/>
    </w:rPr>
  </w:style>
  <w:style w:type="character" w:customStyle="1" w:styleId="Titre1Car">
    <w:name w:val="Titre 1 Car"/>
    <w:aliases w:val="Grand titre Car"/>
    <w:link w:val="Titre1"/>
    <w:uiPriority w:val="9"/>
    <w:rsid w:val="00204A25"/>
    <w:rPr>
      <w:rFonts w:ascii="Tahoma" w:eastAsia="Times New Roman" w:hAnsi="Tahoma" w:cs="Tahoma"/>
      <w:smallCaps/>
      <w:color w:val="365F91"/>
      <w:sz w:val="28"/>
      <w:lang w:eastAsia="en-US"/>
    </w:rPr>
  </w:style>
  <w:style w:type="character" w:customStyle="1" w:styleId="Titre2Car">
    <w:name w:val="Titre 2 Car"/>
    <w:aliases w:val="1. Étape Car"/>
    <w:link w:val="Titre2"/>
    <w:uiPriority w:val="9"/>
    <w:rsid w:val="006E38DE"/>
    <w:rPr>
      <w:rFonts w:ascii="Calibri" w:eastAsia="MS Gothic" w:hAnsi="Calibri"/>
      <w:b/>
      <w:bCs/>
      <w:smallCaps/>
      <w:color w:val="365F91"/>
      <w:sz w:val="26"/>
      <w:szCs w:val="26"/>
      <w:lang w:val="fr-FR" w:eastAsia="en-US"/>
    </w:rPr>
  </w:style>
  <w:style w:type="paragraph" w:styleId="Titre">
    <w:name w:val="Title"/>
    <w:aliases w:val="Titre fiche"/>
    <w:basedOn w:val="Normal"/>
    <w:next w:val="Normal"/>
    <w:link w:val="TitreCar"/>
    <w:uiPriority w:val="10"/>
    <w:qFormat/>
    <w:rsid w:val="00204A25"/>
    <w:pPr>
      <w:pBdr>
        <w:bottom w:val="single" w:sz="4" w:space="1" w:color="95B3D7"/>
      </w:pBdr>
      <w:spacing w:line="240" w:lineRule="auto"/>
    </w:pPr>
    <w:rPr>
      <w:rFonts w:eastAsia="Times New Roman" w:cs="Tahoma"/>
      <w:b/>
      <w:smallCaps/>
      <w:color w:val="365F91"/>
      <w:sz w:val="36"/>
    </w:rPr>
  </w:style>
  <w:style w:type="character" w:customStyle="1" w:styleId="TitreCar">
    <w:name w:val="Titre Car"/>
    <w:aliases w:val="Titre fiche Car"/>
    <w:link w:val="Titre"/>
    <w:uiPriority w:val="10"/>
    <w:rsid w:val="00204A25"/>
    <w:rPr>
      <w:rFonts w:ascii="Tahoma" w:eastAsia="Times New Roman" w:hAnsi="Tahoma" w:cs="Tahoma"/>
      <w:b/>
      <w:smallCaps/>
      <w:color w:val="365F91"/>
      <w:sz w:val="36"/>
      <w:lang w:eastAsia="en-US"/>
    </w:rPr>
  </w:style>
  <w:style w:type="table" w:styleId="Grilledutableau">
    <w:name w:val="Table Grid"/>
    <w:basedOn w:val="TableauNormal"/>
    <w:uiPriority w:val="59"/>
    <w:rsid w:val="002609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aliases w:val="2. Activité Car"/>
    <w:link w:val="Titre3"/>
    <w:uiPriority w:val="9"/>
    <w:rsid w:val="008E76C4"/>
    <w:rPr>
      <w:rFonts w:ascii="Tahoma" w:eastAsia="MS Gothic" w:hAnsi="Tahoma"/>
      <w:b/>
      <w:color w:val="365F91" w:themeColor="accent1" w:themeShade="BF"/>
      <w:szCs w:val="24"/>
      <w:lang w:val="fr-FR" w:eastAsia="en-US"/>
    </w:rPr>
  </w:style>
  <w:style w:type="paragraph" w:customStyle="1" w:styleId="Listedepouces">
    <w:name w:val="Liste de pouces"/>
    <w:basedOn w:val="Normal"/>
    <w:rsid w:val="0026095A"/>
    <w:pPr>
      <w:numPr>
        <w:numId w:val="2"/>
      </w:numPr>
    </w:pPr>
    <w:rPr>
      <w:rFonts w:eastAsia="Times"/>
      <w:color w:val="000000"/>
      <w:sz w:val="22"/>
      <w:szCs w:val="20"/>
      <w:lang w:eastAsia="fr-FR"/>
    </w:rPr>
  </w:style>
  <w:style w:type="character" w:customStyle="1" w:styleId="Miseenligne">
    <w:name w:val="Mise en ligne"/>
    <w:uiPriority w:val="1"/>
    <w:rsid w:val="00204A25"/>
    <w:rPr>
      <w:i/>
      <w:color w:val="7F7F7F"/>
      <w:sz w:val="18"/>
    </w:rPr>
  </w:style>
  <w:style w:type="paragraph" w:styleId="Paragraphedeliste">
    <w:name w:val="List Paragraph"/>
    <w:basedOn w:val="Normal"/>
    <w:uiPriority w:val="72"/>
    <w:qFormat/>
    <w:rsid w:val="00204A25"/>
    <w:pPr>
      <w:ind w:left="720"/>
      <w:contextualSpacing/>
    </w:pPr>
    <w:rPr>
      <w:rFonts w:eastAsia="Times New Roman"/>
    </w:rPr>
  </w:style>
  <w:style w:type="paragraph" w:customStyle="1" w:styleId="Infosactivit">
    <w:name w:val="Infos activité"/>
    <w:link w:val="InfosactivitCar"/>
    <w:qFormat/>
    <w:rsid w:val="008E76C4"/>
    <w:pPr>
      <w:keepNext/>
      <w:spacing w:after="120"/>
      <w:ind w:left="414"/>
    </w:pPr>
    <w:rPr>
      <w:rFonts w:ascii="Tahoma" w:eastAsia="Times New Roman" w:hAnsi="Tahoma"/>
      <w:color w:val="7F7F7F"/>
      <w:sz w:val="16"/>
      <w:szCs w:val="24"/>
      <w:lang w:val="fr-FR" w:eastAsia="en-US"/>
    </w:rPr>
  </w:style>
  <w:style w:type="paragraph" w:customStyle="1" w:styleId="Pistecorrection">
    <w:name w:val="Piste correction"/>
    <w:basedOn w:val="Titre5"/>
    <w:link w:val="PistecorrectionCar"/>
    <w:rsid w:val="00204A25"/>
    <w:rPr>
      <w:rFonts w:eastAsia="Times New Roman"/>
    </w:rPr>
  </w:style>
  <w:style w:type="character" w:customStyle="1" w:styleId="InfosactivitCar">
    <w:name w:val="Infos activité Car"/>
    <w:link w:val="Infosactivit"/>
    <w:rsid w:val="008E76C4"/>
    <w:rPr>
      <w:rFonts w:ascii="Tahoma" w:eastAsia="Times New Roman" w:hAnsi="Tahoma"/>
      <w:color w:val="7F7F7F"/>
      <w:sz w:val="16"/>
      <w:szCs w:val="24"/>
      <w:lang w:val="fr-FR" w:eastAsia="en-US"/>
    </w:rPr>
  </w:style>
  <w:style w:type="paragraph" w:customStyle="1" w:styleId="Pistecorrectiontexte">
    <w:name w:val="Piste correction texte"/>
    <w:basedOn w:val="Normal"/>
    <w:link w:val="PistecorrectiontexteCar"/>
    <w:rsid w:val="006702DC"/>
    <w:rPr>
      <w:rFonts w:eastAsia="Arial Unicode MS"/>
      <w:sz w:val="18"/>
    </w:rPr>
  </w:style>
  <w:style w:type="character" w:customStyle="1" w:styleId="PistecorrectionCar">
    <w:name w:val="Piste correction Car"/>
    <w:link w:val="Pistecorrection"/>
    <w:rsid w:val="00204A25"/>
    <w:rPr>
      <w:rFonts w:ascii="Tahoma" w:eastAsia="Times New Roman" w:hAnsi="Tahoma" w:cs="Times New Roman"/>
      <w:b/>
      <w:sz w:val="18"/>
      <w:szCs w:val="18"/>
      <w:lang w:eastAsia="en-US"/>
    </w:rPr>
  </w:style>
  <w:style w:type="character" w:customStyle="1" w:styleId="PistecorrectiontexteCar">
    <w:name w:val="Piste correction texte Car"/>
    <w:link w:val="Pistecorrectiontexte"/>
    <w:rsid w:val="006702DC"/>
    <w:rPr>
      <w:rFonts w:ascii="Tahoma" w:eastAsia="Arial Unicode MS" w:hAnsi="Tahoma"/>
      <w:sz w:val="18"/>
      <w:szCs w:val="24"/>
      <w:lang w:val="fr-FR" w:eastAsia="en-US"/>
    </w:rPr>
  </w:style>
  <w:style w:type="paragraph" w:customStyle="1" w:styleId="Listeobjectifs">
    <w:name w:val="Liste objectifs"/>
    <w:basedOn w:val="Paragraphedeliste"/>
    <w:qFormat/>
    <w:rsid w:val="000E7777"/>
    <w:pPr>
      <w:numPr>
        <w:numId w:val="4"/>
      </w:numPr>
    </w:pPr>
    <w:rPr>
      <w:sz w:val="18"/>
      <w:szCs w:val="18"/>
    </w:rPr>
  </w:style>
  <w:style w:type="paragraph" w:customStyle="1" w:styleId="Objectifs">
    <w:name w:val="Objectifs"/>
    <w:basedOn w:val="Normal"/>
    <w:qFormat/>
    <w:rsid w:val="00017367"/>
    <w:pPr>
      <w:keepNext/>
    </w:pPr>
    <w:rPr>
      <w:rFonts w:eastAsia="Times New Roman"/>
      <w:smallCaps/>
      <w:color w:val="365F91"/>
      <w:szCs w:val="20"/>
    </w:rPr>
  </w:style>
  <w:style w:type="paragraph" w:styleId="TM1">
    <w:name w:val="toc 1"/>
    <w:basedOn w:val="Normal"/>
    <w:next w:val="Normal"/>
    <w:autoRedefine/>
    <w:uiPriority w:val="39"/>
    <w:unhideWhenUsed/>
    <w:rsid w:val="00554B94"/>
    <w:pPr>
      <w:tabs>
        <w:tab w:val="right" w:leader="dot" w:pos="9622"/>
      </w:tabs>
    </w:pPr>
    <w:rPr>
      <w:rFonts w:eastAsia="Times New Roman"/>
      <w:b/>
      <w:sz w:val="18"/>
    </w:rPr>
  </w:style>
  <w:style w:type="character" w:customStyle="1" w:styleId="Titre5Car">
    <w:name w:val="Titre 5 Car"/>
    <w:link w:val="Titre5"/>
    <w:uiPriority w:val="9"/>
    <w:semiHidden/>
    <w:rsid w:val="00204A25"/>
    <w:rPr>
      <w:rFonts w:ascii="Tahoma" w:eastAsia="MS Gothic" w:hAnsi="Tahoma" w:cs="Times New Roman"/>
      <w:b/>
      <w:sz w:val="18"/>
      <w:szCs w:val="18"/>
      <w:lang w:eastAsia="en-US"/>
    </w:rPr>
  </w:style>
  <w:style w:type="paragraph" w:customStyle="1" w:styleId="Pieddepagefiche">
    <w:name w:val="Pied de page fiche"/>
    <w:rsid w:val="0026095A"/>
    <w:rPr>
      <w:rFonts w:ascii="Tahoma" w:eastAsia="Times New Roman" w:hAnsi="Tahoma" w:cs="Tahoma"/>
      <w:color w:val="7F7F7F"/>
      <w:sz w:val="16"/>
      <w:lang w:val="fr-FR" w:eastAsia="en-US"/>
    </w:rPr>
  </w:style>
  <w:style w:type="character" w:customStyle="1" w:styleId="Niveau">
    <w:name w:val="Niveau"/>
    <w:uiPriority w:val="1"/>
    <w:rsid w:val="00204A25"/>
    <w:rPr>
      <w:rFonts w:cs="Tahoma"/>
      <w:szCs w:val="20"/>
      <w:lang w:val="fr-FR"/>
    </w:rPr>
  </w:style>
  <w:style w:type="character" w:customStyle="1" w:styleId="Titre4Car">
    <w:name w:val="Titre 4 Car"/>
    <w:link w:val="Titre4"/>
    <w:uiPriority w:val="9"/>
    <w:semiHidden/>
    <w:rsid w:val="00204A25"/>
    <w:rPr>
      <w:rFonts w:ascii="Tahoma" w:eastAsia="Times" w:hAnsi="Tahoma" w:cs="Tahoma"/>
      <w:b/>
      <w:sz w:val="20"/>
      <w:szCs w:val="20"/>
    </w:rPr>
  </w:style>
  <w:style w:type="paragraph" w:styleId="En-ttedetabledesmatires">
    <w:name w:val="TOC Heading"/>
    <w:basedOn w:val="Titre1"/>
    <w:next w:val="Normal"/>
    <w:uiPriority w:val="39"/>
    <w:semiHidden/>
    <w:unhideWhenUsed/>
    <w:qFormat/>
    <w:rsid w:val="00204A25"/>
    <w:pPr>
      <w:keepLines/>
      <w:pBdr>
        <w:bottom w:val="none" w:sz="0" w:space="0" w:color="auto"/>
      </w:pBdr>
      <w:spacing w:before="480" w:after="0"/>
      <w:ind w:right="0"/>
      <w:jc w:val="left"/>
      <w:outlineLvl w:val="9"/>
    </w:pPr>
    <w:rPr>
      <w:rFonts w:ascii="Calibri" w:eastAsia="MS Gothic" w:hAnsi="Calibri" w:cs="Times New Roman"/>
      <w:b/>
      <w:bCs/>
      <w:smallCaps w:val="0"/>
      <w:szCs w:val="28"/>
      <w:lang w:val="en-GB" w:eastAsia="fr-FR"/>
    </w:rPr>
  </w:style>
  <w:style w:type="paragraph" w:styleId="TM2">
    <w:name w:val="toc 2"/>
    <w:basedOn w:val="Normal"/>
    <w:next w:val="Normal"/>
    <w:autoRedefine/>
    <w:uiPriority w:val="39"/>
    <w:unhideWhenUsed/>
    <w:rsid w:val="00554B94"/>
    <w:pPr>
      <w:ind w:left="200"/>
    </w:pPr>
    <w:rPr>
      <w:sz w:val="18"/>
    </w:rPr>
  </w:style>
  <w:style w:type="paragraph" w:styleId="TM3">
    <w:name w:val="toc 3"/>
    <w:basedOn w:val="Normal"/>
    <w:next w:val="Normal"/>
    <w:autoRedefine/>
    <w:uiPriority w:val="39"/>
    <w:unhideWhenUsed/>
    <w:rsid w:val="00BB6BA1"/>
    <w:pPr>
      <w:ind w:left="400"/>
    </w:pPr>
  </w:style>
  <w:style w:type="paragraph" w:styleId="TM4">
    <w:name w:val="toc 4"/>
    <w:basedOn w:val="Normal"/>
    <w:next w:val="Normal"/>
    <w:autoRedefine/>
    <w:uiPriority w:val="39"/>
    <w:unhideWhenUsed/>
    <w:rsid w:val="00BB6BA1"/>
    <w:pPr>
      <w:ind w:left="600"/>
    </w:pPr>
  </w:style>
  <w:style w:type="paragraph" w:styleId="TM5">
    <w:name w:val="toc 5"/>
    <w:basedOn w:val="Normal"/>
    <w:next w:val="Normal"/>
    <w:autoRedefine/>
    <w:uiPriority w:val="39"/>
    <w:unhideWhenUsed/>
    <w:rsid w:val="00BB6BA1"/>
    <w:pPr>
      <w:ind w:left="800"/>
    </w:pPr>
  </w:style>
  <w:style w:type="paragraph" w:styleId="TM6">
    <w:name w:val="toc 6"/>
    <w:basedOn w:val="Normal"/>
    <w:next w:val="Normal"/>
    <w:autoRedefine/>
    <w:uiPriority w:val="39"/>
    <w:unhideWhenUsed/>
    <w:rsid w:val="00BB6BA1"/>
    <w:pPr>
      <w:ind w:left="1000"/>
    </w:pPr>
  </w:style>
  <w:style w:type="paragraph" w:styleId="TM7">
    <w:name w:val="toc 7"/>
    <w:basedOn w:val="Normal"/>
    <w:next w:val="Normal"/>
    <w:autoRedefine/>
    <w:uiPriority w:val="39"/>
    <w:unhideWhenUsed/>
    <w:rsid w:val="00BB6BA1"/>
    <w:pPr>
      <w:ind w:left="1200"/>
    </w:pPr>
  </w:style>
  <w:style w:type="paragraph" w:styleId="TM8">
    <w:name w:val="toc 8"/>
    <w:basedOn w:val="Normal"/>
    <w:next w:val="Normal"/>
    <w:autoRedefine/>
    <w:uiPriority w:val="39"/>
    <w:unhideWhenUsed/>
    <w:rsid w:val="00BB6BA1"/>
    <w:pPr>
      <w:ind w:left="1400"/>
    </w:pPr>
  </w:style>
  <w:style w:type="paragraph" w:styleId="TM9">
    <w:name w:val="toc 9"/>
    <w:basedOn w:val="Normal"/>
    <w:next w:val="Normal"/>
    <w:autoRedefine/>
    <w:uiPriority w:val="39"/>
    <w:unhideWhenUsed/>
    <w:rsid w:val="00BB6BA1"/>
    <w:pPr>
      <w:ind w:left="1600"/>
    </w:pPr>
  </w:style>
  <w:style w:type="paragraph" w:styleId="Textedebulles">
    <w:name w:val="Balloon Text"/>
    <w:basedOn w:val="Normal"/>
    <w:link w:val="TextedebullesCar"/>
    <w:uiPriority w:val="99"/>
    <w:semiHidden/>
    <w:unhideWhenUsed/>
    <w:rsid w:val="00A534CD"/>
    <w:pPr>
      <w:spacing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A534CD"/>
    <w:rPr>
      <w:rFonts w:ascii="Lucida Grande" w:hAnsi="Lucida Grande" w:cs="Lucida Grande"/>
      <w:sz w:val="18"/>
      <w:szCs w:val="18"/>
      <w:lang w:val="fr-FR" w:eastAsia="en-US"/>
    </w:rPr>
  </w:style>
  <w:style w:type="character" w:styleId="Marquedecommentaire">
    <w:name w:val="annotation reference"/>
    <w:basedOn w:val="Policepardfaut"/>
    <w:uiPriority w:val="99"/>
    <w:semiHidden/>
    <w:unhideWhenUsed/>
    <w:rsid w:val="0047202C"/>
    <w:rPr>
      <w:sz w:val="18"/>
      <w:szCs w:val="18"/>
    </w:rPr>
  </w:style>
  <w:style w:type="paragraph" w:styleId="Commentaire">
    <w:name w:val="annotation text"/>
    <w:basedOn w:val="Normal"/>
    <w:link w:val="CommentaireCar"/>
    <w:uiPriority w:val="99"/>
    <w:semiHidden/>
    <w:unhideWhenUsed/>
    <w:rsid w:val="0047202C"/>
    <w:pPr>
      <w:spacing w:line="240" w:lineRule="auto"/>
    </w:pPr>
    <w:rPr>
      <w:sz w:val="24"/>
    </w:rPr>
  </w:style>
  <w:style w:type="character" w:customStyle="1" w:styleId="CommentaireCar">
    <w:name w:val="Commentaire Car"/>
    <w:basedOn w:val="Policepardfaut"/>
    <w:link w:val="Commentaire"/>
    <w:uiPriority w:val="99"/>
    <w:semiHidden/>
    <w:rsid w:val="0047202C"/>
    <w:rPr>
      <w:rFonts w:ascii="Tahoma" w:hAnsi="Tahoma"/>
      <w:sz w:val="24"/>
      <w:szCs w:val="24"/>
      <w:lang w:val="fr-FR" w:eastAsia="en-US"/>
    </w:rPr>
  </w:style>
  <w:style w:type="paragraph" w:styleId="Objetducommentaire">
    <w:name w:val="annotation subject"/>
    <w:basedOn w:val="Commentaire"/>
    <w:next w:val="Commentaire"/>
    <w:link w:val="ObjetducommentaireCar"/>
    <w:uiPriority w:val="99"/>
    <w:semiHidden/>
    <w:unhideWhenUsed/>
    <w:rsid w:val="0047202C"/>
    <w:rPr>
      <w:b/>
      <w:bCs/>
      <w:sz w:val="20"/>
      <w:szCs w:val="20"/>
    </w:rPr>
  </w:style>
  <w:style w:type="character" w:customStyle="1" w:styleId="ObjetducommentaireCar">
    <w:name w:val="Objet du commentaire Car"/>
    <w:basedOn w:val="CommentaireCar"/>
    <w:link w:val="Objetducommentaire"/>
    <w:uiPriority w:val="99"/>
    <w:semiHidden/>
    <w:rsid w:val="0047202C"/>
    <w:rPr>
      <w:rFonts w:ascii="Tahoma" w:hAnsi="Tahoma"/>
      <w:b/>
      <w:bCs/>
      <w:sz w:val="24"/>
      <w:szCs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878503">
      <w:bodyDiv w:val="1"/>
      <w:marLeft w:val="0"/>
      <w:marRight w:val="0"/>
      <w:marTop w:val="0"/>
      <w:marBottom w:val="0"/>
      <w:divBdr>
        <w:top w:val="none" w:sz="0" w:space="0" w:color="auto"/>
        <w:left w:val="none" w:sz="0" w:space="0" w:color="auto"/>
        <w:bottom w:val="none" w:sz="0" w:space="0" w:color="auto"/>
        <w:right w:val="none" w:sz="0" w:space="0" w:color="auto"/>
      </w:divBdr>
    </w:div>
    <w:div w:id="1440563156">
      <w:bodyDiv w:val="1"/>
      <w:marLeft w:val="0"/>
      <w:marRight w:val="0"/>
      <w:marTop w:val="0"/>
      <w:marBottom w:val="0"/>
      <w:divBdr>
        <w:top w:val="none" w:sz="0" w:space="0" w:color="auto"/>
        <w:left w:val="none" w:sz="0" w:space="0" w:color="auto"/>
        <w:bottom w:val="none" w:sz="0" w:space="0" w:color="auto"/>
        <w:right w:val="none" w:sz="0" w:space="0" w:color="auto"/>
      </w:divBdr>
    </w:div>
    <w:div w:id="15399773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besory\Desktop\Soprano_Mon%20pr&#233;cieux\Gabarit-PDC-Prof-v8.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B123A4-BAB9-412B-837B-FC8B77119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Gabarit-PDC-Prof-v8</Template>
  <TotalTime>288</TotalTime>
  <Pages>3</Pages>
  <Words>1473</Words>
  <Characters>8105</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BESORY  Tatiana</dc:creator>
  <cp:lastModifiedBy>Helene EMILE</cp:lastModifiedBy>
  <cp:revision>52</cp:revision>
  <cp:lastPrinted>2018-02-20T14:42:00Z</cp:lastPrinted>
  <dcterms:created xsi:type="dcterms:W3CDTF">2018-01-29T08:25:00Z</dcterms:created>
  <dcterms:modified xsi:type="dcterms:W3CDTF">2018-02-20T14:45:00Z</dcterms:modified>
</cp:coreProperties>
</file>