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4A573679" w:rsidR="00A33F16" w:rsidRPr="004D3568" w:rsidRDefault="00EE1B30" w:rsidP="00FB57C8">
      <w:pPr>
        <w:pStyle w:val="Titre"/>
      </w:pPr>
      <w:r w:rsidRPr="004D3568">
        <w:t xml:space="preserve">« La vie normale » </w:t>
      </w:r>
      <w:proofErr w:type="spellStart"/>
      <w:r w:rsidRPr="004D3568">
        <w:t>Ycare</w:t>
      </w:r>
      <w:proofErr w:type="spellEnd"/>
      <w:r w:rsidRPr="004D3568">
        <w:t xml:space="preserve"> &amp; Gauvin Sers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1F05EC" w14:paraId="7D727E63" w14:textId="77777777" w:rsidTr="00381094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4D3568" w:rsidRDefault="00A33F16" w:rsidP="00FB57C8">
            <w:pPr>
              <w:pStyle w:val="Titre1"/>
              <w:outlineLvl w:val="0"/>
            </w:pPr>
            <w:r w:rsidRPr="004D3568">
              <w:t>Niveau</w:t>
            </w:r>
          </w:p>
          <w:p w14:paraId="1B8476E0" w14:textId="5F2995FC" w:rsidR="00A33F16" w:rsidRPr="004D3568" w:rsidRDefault="005173CE" w:rsidP="00FB57C8">
            <w:r w:rsidRPr="004D3568">
              <w:t>B1</w:t>
            </w:r>
          </w:p>
          <w:p w14:paraId="43D11D28" w14:textId="77777777" w:rsidR="00A33F16" w:rsidRPr="004D3568" w:rsidRDefault="00A33F16" w:rsidP="00FB57C8"/>
          <w:p w14:paraId="485860B2" w14:textId="77777777" w:rsidR="00A33F16" w:rsidRPr="004D3568" w:rsidRDefault="00A33F16" w:rsidP="00FB57C8">
            <w:pPr>
              <w:pStyle w:val="Titre1"/>
              <w:outlineLvl w:val="0"/>
            </w:pPr>
            <w:r w:rsidRPr="004D3568">
              <w:t>Public</w:t>
            </w:r>
          </w:p>
          <w:p w14:paraId="01826C5A" w14:textId="35D3A3B8" w:rsidR="00A33F16" w:rsidRPr="004D3568" w:rsidRDefault="003E7E28" w:rsidP="00FB57C8">
            <w:r w:rsidRPr="004D3568">
              <w:t>Adulte</w:t>
            </w:r>
          </w:p>
          <w:p w14:paraId="03836A74" w14:textId="77777777" w:rsidR="00A33F16" w:rsidRPr="004D3568" w:rsidRDefault="00A33F16" w:rsidP="00FB57C8"/>
          <w:p w14:paraId="639788A1" w14:textId="77777777" w:rsidR="00A33F16" w:rsidRPr="004D3568" w:rsidRDefault="00A33F16" w:rsidP="00FB57C8">
            <w:pPr>
              <w:pStyle w:val="Titre1"/>
              <w:outlineLvl w:val="0"/>
            </w:pPr>
            <w:r w:rsidRPr="004D3568">
              <w:t>Durée</w:t>
            </w:r>
          </w:p>
          <w:p w14:paraId="47617F6F" w14:textId="7B3165CE" w:rsidR="00A33F16" w:rsidRDefault="003E2AD0" w:rsidP="00FB57C8">
            <w:r w:rsidRPr="004D3568">
              <w:t>60 min</w:t>
            </w:r>
          </w:p>
          <w:p w14:paraId="311B8DF1" w14:textId="77777777" w:rsidR="00596E5C" w:rsidRPr="004D3568" w:rsidRDefault="00596E5C" w:rsidP="00FB57C8">
            <w:pPr>
              <w:rPr>
                <w:b/>
              </w:rPr>
            </w:pPr>
          </w:p>
          <w:p w14:paraId="1A86F6B2" w14:textId="77777777" w:rsidR="00A33F16" w:rsidRPr="004D3568" w:rsidRDefault="00A33F16" w:rsidP="00FB57C8">
            <w:pPr>
              <w:pStyle w:val="Titre1"/>
              <w:outlineLvl w:val="0"/>
            </w:pPr>
            <w:r w:rsidRPr="004D3568">
              <w:t>Collection</w:t>
            </w:r>
          </w:p>
          <w:p w14:paraId="3B238935" w14:textId="17DD7C04" w:rsidR="0031638D" w:rsidRPr="004D3568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4D3568">
              <w:rPr>
                <w:rFonts w:cs="Arial"/>
                <w:szCs w:val="20"/>
              </w:rPr>
              <w:fldChar w:fldCharType="begin"/>
            </w:r>
            <w:r w:rsidR="003E2AD0" w:rsidRPr="004D3568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4D3568">
              <w:rPr>
                <w:rFonts w:cs="Arial"/>
                <w:szCs w:val="20"/>
              </w:rPr>
              <w:fldChar w:fldCharType="separate"/>
            </w:r>
            <w:r w:rsidR="003E2AD0" w:rsidRPr="004D3568">
              <w:rPr>
                <w:rStyle w:val="Lienhypertexte"/>
              </w:rPr>
              <w:t>Paroles de clips</w:t>
            </w:r>
          </w:p>
          <w:p w14:paraId="24CF1E52" w14:textId="4F4642A4" w:rsidR="00D35FE0" w:rsidRPr="004D3568" w:rsidRDefault="0031638D" w:rsidP="00FB57C8">
            <w:pPr>
              <w:rPr>
                <w:rFonts w:cs="Arial"/>
                <w:szCs w:val="20"/>
              </w:rPr>
            </w:pPr>
            <w:r w:rsidRPr="004D3568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Pr="004D3568" w:rsidRDefault="003E2AD0" w:rsidP="00FB57C8">
            <w:pPr>
              <w:pStyle w:val="Titre1"/>
              <w:outlineLvl w:val="0"/>
            </w:pPr>
            <w:r w:rsidRPr="004D3568">
              <w:t>Paroles et musique</w:t>
            </w:r>
          </w:p>
          <w:p w14:paraId="7E1C2682" w14:textId="71AE5CB5" w:rsidR="003E2AD0" w:rsidRPr="001F05EC" w:rsidRDefault="003E7E28" w:rsidP="00FB57C8">
            <w:pPr>
              <w:rPr>
                <w:lang w:val="en-GB"/>
              </w:rPr>
            </w:pPr>
            <w:proofErr w:type="spellStart"/>
            <w:r w:rsidRPr="001F05EC">
              <w:rPr>
                <w:lang w:val="en-GB"/>
              </w:rPr>
              <w:t>Assane</w:t>
            </w:r>
            <w:proofErr w:type="spellEnd"/>
            <w:r w:rsidRPr="001F05EC">
              <w:rPr>
                <w:lang w:val="en-GB"/>
              </w:rPr>
              <w:t xml:space="preserve"> </w:t>
            </w:r>
            <w:proofErr w:type="spellStart"/>
            <w:r w:rsidRPr="001F05EC">
              <w:rPr>
                <w:lang w:val="en-GB"/>
              </w:rPr>
              <w:t>Attyé</w:t>
            </w:r>
            <w:proofErr w:type="spellEnd"/>
            <w:r w:rsidRPr="001F05EC">
              <w:rPr>
                <w:lang w:val="en-GB"/>
              </w:rPr>
              <w:t xml:space="preserve">, J.e.t Maillard </w:t>
            </w:r>
            <w:r w:rsidR="003E2AD0" w:rsidRPr="001F05EC">
              <w:rPr>
                <w:rFonts w:cs="Tahoma"/>
                <w:lang w:val="en-GB"/>
              </w:rPr>
              <w:t>©</w:t>
            </w:r>
            <w:r w:rsidRPr="001F05EC">
              <w:rPr>
                <w:rFonts w:cs="Tahoma"/>
                <w:lang w:val="en-GB"/>
              </w:rPr>
              <w:t>Play Two</w:t>
            </w:r>
          </w:p>
          <w:p w14:paraId="70FA54C4" w14:textId="77777777" w:rsidR="003E2AD0" w:rsidRPr="001F05EC" w:rsidRDefault="003E2AD0" w:rsidP="00FB57C8">
            <w:pPr>
              <w:pStyle w:val="Titre1"/>
              <w:outlineLvl w:val="0"/>
              <w:rPr>
                <w:lang w:val="en-GB"/>
              </w:rPr>
            </w:pPr>
          </w:p>
          <w:p w14:paraId="20008D58" w14:textId="59E994B2" w:rsidR="00A33F16" w:rsidRPr="004D3568" w:rsidRDefault="00A33F16" w:rsidP="00FB57C8">
            <w:pPr>
              <w:pStyle w:val="Titre1"/>
              <w:outlineLvl w:val="0"/>
            </w:pPr>
            <w:r w:rsidRPr="004D3568">
              <w:t>Mise en ligne</w:t>
            </w:r>
          </w:p>
          <w:p w14:paraId="22BA8DB3" w14:textId="035C122D" w:rsidR="00A33F16" w:rsidRPr="004D3568" w:rsidRDefault="003E7E28" w:rsidP="00FB57C8">
            <w:r w:rsidRPr="004D3568">
              <w:t>202</w:t>
            </w:r>
            <w:r w:rsidR="00846A5F" w:rsidRPr="004D3568">
              <w:t>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4D3568" w:rsidRDefault="00A366EB" w:rsidP="003A477C">
            <w:pPr>
              <w:pStyle w:val="Titre1"/>
              <w:jc w:val="both"/>
              <w:outlineLvl w:val="0"/>
            </w:pPr>
            <w:r w:rsidRPr="004D3568">
              <w:t>En bref</w:t>
            </w:r>
          </w:p>
          <w:p w14:paraId="6EBB6647" w14:textId="70D56978" w:rsidR="003E7E28" w:rsidRPr="00190C5E" w:rsidRDefault="003E7E28" w:rsidP="003A477C">
            <w:pPr>
              <w:spacing w:line="259" w:lineRule="auto"/>
              <w:jc w:val="both"/>
            </w:pPr>
            <w:r w:rsidRPr="004D3568">
              <w:rPr>
                <w:rFonts w:cs="Arial"/>
                <w:szCs w:val="20"/>
                <w:lang w:eastAsia="fr-FR"/>
              </w:rPr>
              <w:t>Comment réenchanter son quotidie</w:t>
            </w:r>
            <w:r w:rsidR="00190C5E">
              <w:rPr>
                <w:rFonts w:cs="Arial"/>
                <w:szCs w:val="20"/>
                <w:lang w:eastAsia="fr-FR"/>
              </w:rPr>
              <w:t xml:space="preserve">n avec </w:t>
            </w:r>
            <w:r w:rsidR="00596E5C">
              <w:rPr>
                <w:rFonts w:cs="Arial"/>
                <w:szCs w:val="20"/>
                <w:lang w:eastAsia="fr-FR"/>
              </w:rPr>
              <w:t>des</w:t>
            </w:r>
            <w:r w:rsidRPr="004D3568">
              <w:rPr>
                <w:rFonts w:cs="Arial"/>
                <w:szCs w:val="20"/>
                <w:lang w:eastAsia="fr-FR"/>
              </w:rPr>
              <w:t xml:space="preserve"> petits bonheurs simples et</w:t>
            </w:r>
            <w:r w:rsidR="004155A3" w:rsidRPr="004D3568">
              <w:rPr>
                <w:rFonts w:cs="Arial"/>
                <w:szCs w:val="20"/>
                <w:lang w:eastAsia="fr-FR"/>
              </w:rPr>
              <w:t xml:space="preserve"> ordinaires </w:t>
            </w:r>
            <w:r w:rsidRPr="004D3568">
              <w:rPr>
                <w:rFonts w:cs="Arial"/>
                <w:szCs w:val="20"/>
                <w:lang w:eastAsia="fr-FR"/>
              </w:rPr>
              <w:t>? Avec cette fiche pédagogique, les a</w:t>
            </w:r>
            <w:r w:rsidRPr="004D3568">
              <w:rPr>
                <w:lang w:eastAsia="fr-FR"/>
              </w:rPr>
              <w:t xml:space="preserve">pprenant.es </w:t>
            </w:r>
            <w:r w:rsidR="00E242B6" w:rsidRPr="00190C5E">
              <w:rPr>
                <w:lang w:eastAsia="fr-FR"/>
              </w:rPr>
              <w:t>échangeront sur la notion de</w:t>
            </w:r>
            <w:r w:rsidR="00596E5C" w:rsidRPr="00190C5E">
              <w:rPr>
                <w:lang w:eastAsia="fr-FR"/>
              </w:rPr>
              <w:t xml:space="preserve"> </w:t>
            </w:r>
            <w:r w:rsidR="008B2915" w:rsidRPr="00190C5E">
              <w:rPr>
                <w:lang w:eastAsia="fr-FR"/>
              </w:rPr>
              <w:t>« </w:t>
            </w:r>
            <w:r w:rsidR="00596E5C" w:rsidRPr="00190C5E">
              <w:rPr>
                <w:lang w:eastAsia="fr-FR"/>
              </w:rPr>
              <w:t>bonheur</w:t>
            </w:r>
            <w:r w:rsidR="008B2915" w:rsidRPr="00190C5E">
              <w:rPr>
                <w:lang w:eastAsia="fr-FR"/>
              </w:rPr>
              <w:t> » à partir de citations</w:t>
            </w:r>
            <w:r w:rsidR="00190C5E">
              <w:rPr>
                <w:lang w:eastAsia="fr-FR"/>
              </w:rPr>
              <w:t>.</w:t>
            </w:r>
          </w:p>
          <w:p w14:paraId="407FE45D" w14:textId="77777777" w:rsidR="00A33F16" w:rsidRPr="00422F18" w:rsidRDefault="00A33F16" w:rsidP="003A477C">
            <w:pPr>
              <w:jc w:val="both"/>
              <w:rPr>
                <w:b/>
              </w:rPr>
            </w:pPr>
          </w:p>
          <w:p w14:paraId="0568A2A6" w14:textId="77777777" w:rsidR="00A33F16" w:rsidRPr="004D3568" w:rsidRDefault="00A33F16" w:rsidP="003A477C">
            <w:pPr>
              <w:pStyle w:val="Titre1"/>
              <w:jc w:val="both"/>
              <w:outlineLvl w:val="0"/>
            </w:pPr>
            <w:r w:rsidRPr="004D3568">
              <w:t>Objectifs</w:t>
            </w:r>
          </w:p>
          <w:p w14:paraId="1A346C22" w14:textId="6D604191" w:rsidR="00A33F16" w:rsidRPr="004D3568" w:rsidRDefault="00A33F16" w:rsidP="003A477C">
            <w:pPr>
              <w:jc w:val="both"/>
              <w:rPr>
                <w:b/>
              </w:rPr>
            </w:pPr>
            <w:r w:rsidRPr="004D3568">
              <w:rPr>
                <w:b/>
              </w:rPr>
              <w:t>Communicatifs / pragmatiques</w:t>
            </w:r>
          </w:p>
          <w:p w14:paraId="6825262C" w14:textId="4BF406E2" w:rsidR="00A33F16" w:rsidRPr="004D3568" w:rsidRDefault="00A33F16" w:rsidP="003A47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D3568">
              <w:t xml:space="preserve">Activité </w:t>
            </w:r>
            <w:r w:rsidR="00530A69" w:rsidRPr="004D3568">
              <w:t>1</w:t>
            </w:r>
            <w:r w:rsidRPr="004D3568">
              <w:t> :</w:t>
            </w:r>
            <w:r w:rsidR="004155A3" w:rsidRPr="004D3568">
              <w:t xml:space="preserve"> </w:t>
            </w:r>
            <w:r w:rsidR="008B2915">
              <w:t xml:space="preserve">donner sa définition </w:t>
            </w:r>
            <w:r w:rsidR="004155A3" w:rsidRPr="004D3568">
              <w:t>du bonheur.</w:t>
            </w:r>
          </w:p>
          <w:p w14:paraId="17AA5B3F" w14:textId="18659F93" w:rsidR="004155A3" w:rsidRPr="004D3568" w:rsidRDefault="004155A3" w:rsidP="003A47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D3568">
              <w:t>Activité 2 : identifier la personnalité d’un personn</w:t>
            </w:r>
            <w:r w:rsidR="001F05EC">
              <w:t>ag</w:t>
            </w:r>
            <w:r w:rsidRPr="004D3568">
              <w:t>e.</w:t>
            </w:r>
          </w:p>
          <w:p w14:paraId="77E1D288" w14:textId="0512C66E" w:rsidR="004155A3" w:rsidRPr="004D3568" w:rsidRDefault="004155A3" w:rsidP="003A47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D3568">
              <w:t xml:space="preserve">Activité 3 : comprendre </w:t>
            </w:r>
            <w:r w:rsidR="001F05EC">
              <w:t>le message</w:t>
            </w:r>
            <w:r w:rsidRPr="004D3568">
              <w:t xml:space="preserve"> d’une chanson. </w:t>
            </w:r>
          </w:p>
          <w:p w14:paraId="41C95683" w14:textId="508E65DA" w:rsidR="004155A3" w:rsidRPr="004D3568" w:rsidRDefault="004155A3" w:rsidP="003A47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D3568">
              <w:t xml:space="preserve">Activité 4 : </w:t>
            </w:r>
            <w:r w:rsidR="001F05EC">
              <w:t>échanger sur la notion de</w:t>
            </w:r>
            <w:r w:rsidRPr="004D3568">
              <w:t xml:space="preserve"> </w:t>
            </w:r>
            <w:r w:rsidR="008B2915">
              <w:t>« </w:t>
            </w:r>
            <w:r w:rsidRPr="004D3568">
              <w:t>bonheur</w:t>
            </w:r>
            <w:r w:rsidR="008B2915">
              <w:t> »</w:t>
            </w:r>
            <w:r w:rsidRPr="004D3568">
              <w:t xml:space="preserve">. </w:t>
            </w:r>
          </w:p>
          <w:p w14:paraId="74364D4F" w14:textId="1E59E6D5" w:rsidR="00A33F16" w:rsidRPr="004D3568" w:rsidRDefault="00A366EB" w:rsidP="003A477C">
            <w:pPr>
              <w:jc w:val="both"/>
              <w:rPr>
                <w:b/>
              </w:rPr>
            </w:pPr>
            <w:r w:rsidRPr="004D3568">
              <w:rPr>
                <w:b/>
              </w:rPr>
              <w:t>Linguistique</w:t>
            </w:r>
          </w:p>
          <w:p w14:paraId="2D5DAAE9" w14:textId="7F03FFAC" w:rsidR="00A33F16" w:rsidRPr="004D3568" w:rsidRDefault="004155A3" w:rsidP="003A477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D3568">
              <w:t>Activité</w:t>
            </w:r>
            <w:r w:rsidR="0055675E">
              <w:t xml:space="preserve"> 2</w:t>
            </w:r>
            <w:r w:rsidRPr="004D3568">
              <w:t> :</w:t>
            </w:r>
            <w:r w:rsidR="008B2915">
              <w:t xml:space="preserve"> caractériser une personne</w:t>
            </w:r>
            <w:r w:rsidRPr="004D3568">
              <w:t xml:space="preserve"> </w:t>
            </w:r>
            <w:r w:rsidR="008B2915">
              <w:t xml:space="preserve">par des </w:t>
            </w:r>
            <w:r w:rsidRPr="004D3568">
              <w:t>adjectifs.</w:t>
            </w:r>
          </w:p>
        </w:tc>
      </w:tr>
    </w:tbl>
    <w:p w14:paraId="71171967" w14:textId="77777777" w:rsidR="003E2AD0" w:rsidRPr="004D3568" w:rsidRDefault="003E2AD0" w:rsidP="00FB57C8"/>
    <w:p w14:paraId="1ED90432" w14:textId="369F5D90" w:rsidR="00532C8E" w:rsidRPr="004D3568" w:rsidRDefault="00517CA0" w:rsidP="00FB57C8">
      <w:r w:rsidRPr="004D3568">
        <w:rPr>
          <w:noProof/>
        </w:rPr>
        <w:drawing>
          <wp:inline distT="0" distB="0" distL="0" distR="0" wp14:anchorId="53BFBCB2" wp14:editId="07E32BAD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568">
        <w:rPr>
          <w:noProof/>
        </w:rPr>
        <w:drawing>
          <wp:inline distT="0" distB="0" distL="0" distR="0" wp14:anchorId="1AD51D87" wp14:editId="5B9540C8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4D3568" w:rsidRDefault="00396052" w:rsidP="00FB57C8">
      <w:pPr>
        <w:rPr>
          <w:b/>
        </w:rPr>
      </w:pPr>
    </w:p>
    <w:p w14:paraId="5D21F5DC" w14:textId="77777777" w:rsidR="00532C8E" w:rsidRPr="004D3568" w:rsidRDefault="00532C8E" w:rsidP="00FB57C8">
      <w:pPr>
        <w:rPr>
          <w:b/>
        </w:rPr>
      </w:pPr>
      <w:r w:rsidRPr="004D3568">
        <w:rPr>
          <w:b/>
        </w:rPr>
        <w:t>Consigne</w:t>
      </w:r>
    </w:p>
    <w:p w14:paraId="7AE1EC4F" w14:textId="0C1EFFB9" w:rsidR="00532C8E" w:rsidRPr="003347A2" w:rsidRDefault="00190C5E" w:rsidP="00FB57C8">
      <w:r>
        <w:t xml:space="preserve">Quelle est votre définition du bonheur ? </w:t>
      </w:r>
      <w:r w:rsidR="00846A5F" w:rsidRPr="004D3568">
        <w:t xml:space="preserve">Selon vous, </w:t>
      </w:r>
      <w:r w:rsidR="00846A5F" w:rsidRPr="003347A2">
        <w:t>q</w:t>
      </w:r>
      <w:r w:rsidR="003E7E28" w:rsidRPr="003347A2">
        <w:t xml:space="preserve">uels sont les critères </w:t>
      </w:r>
      <w:r w:rsidR="00B81923" w:rsidRPr="003347A2">
        <w:t xml:space="preserve">les plus importants </w:t>
      </w:r>
      <w:r w:rsidR="003E7E28" w:rsidRPr="003347A2">
        <w:t>pour être heureux dans la vie ?</w:t>
      </w:r>
      <w:r w:rsidRPr="003347A2">
        <w:t xml:space="preserve"> </w:t>
      </w:r>
    </w:p>
    <w:p w14:paraId="48338869" w14:textId="77777777" w:rsidR="00396052" w:rsidRPr="003347A2" w:rsidRDefault="00396052" w:rsidP="00FB57C8"/>
    <w:p w14:paraId="7C050BC4" w14:textId="77777777" w:rsidR="00532C8E" w:rsidRPr="004D3568" w:rsidRDefault="00532C8E" w:rsidP="00FB57C8">
      <w:pPr>
        <w:rPr>
          <w:b/>
        </w:rPr>
      </w:pPr>
      <w:r w:rsidRPr="004D3568">
        <w:rPr>
          <w:b/>
        </w:rPr>
        <w:t xml:space="preserve">Mise en œuvre </w:t>
      </w:r>
    </w:p>
    <w:p w14:paraId="46BAEC7D" w14:textId="77A9644F" w:rsidR="00B81923" w:rsidRPr="004D3568" w:rsidRDefault="00B81923" w:rsidP="00FB57C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Donner la consigne à l’oral. </w:t>
      </w:r>
    </w:p>
    <w:p w14:paraId="4CA5898F" w14:textId="45C6F76A" w:rsidR="00B81923" w:rsidRPr="004D3568" w:rsidRDefault="00846A5F" w:rsidP="00FB57C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>Laisse</w:t>
      </w:r>
      <w:r w:rsidR="00190C5E">
        <w:rPr>
          <w:iCs/>
        </w:rPr>
        <w:t>r</w:t>
      </w:r>
      <w:r w:rsidR="00B81923" w:rsidRPr="004D3568">
        <w:rPr>
          <w:iCs/>
        </w:rPr>
        <w:t xml:space="preserve"> la classe s’exprimer librement</w:t>
      </w:r>
      <w:r w:rsidR="003347A2">
        <w:rPr>
          <w:iCs/>
        </w:rPr>
        <w:t xml:space="preserve"> et spontanément</w:t>
      </w:r>
      <w:r w:rsidR="00B81923" w:rsidRPr="004D3568">
        <w:rPr>
          <w:iCs/>
        </w:rPr>
        <w:t xml:space="preserve">. </w:t>
      </w:r>
    </w:p>
    <w:p w14:paraId="2E467693" w14:textId="75350BAF" w:rsidR="00D93A8A" w:rsidRPr="004D3568" w:rsidRDefault="00517CA0" w:rsidP="003E7E28">
      <w:pPr>
        <w:rPr>
          <w:iCs/>
        </w:rPr>
      </w:pPr>
      <w:r w:rsidRPr="004D3568">
        <w:rPr>
          <w:iCs/>
          <w:noProof/>
        </w:rPr>
        <w:drawing>
          <wp:inline distT="0" distB="0" distL="0" distR="0" wp14:anchorId="5A486D5C" wp14:editId="79CD7F30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0D206" w14:textId="77777777" w:rsidR="003A477C" w:rsidRDefault="003A477C" w:rsidP="00FB57C8">
      <w:pPr>
        <w:rPr>
          <w:iCs/>
        </w:rPr>
      </w:pPr>
      <w:r>
        <w:rPr>
          <w:iCs/>
        </w:rPr>
        <w:t xml:space="preserve">Pour moi, le bonheur, c’est être heureux, ne pas avoir de problèmes. / Pour moi, le bonheur, c’est d’avoir toutes les choses qu’on veut sans se poser de questions. </w:t>
      </w:r>
      <w:r w:rsidRPr="004D3568">
        <w:rPr>
          <w:iCs/>
        </w:rPr>
        <w:t>[…]</w:t>
      </w:r>
      <w:r>
        <w:rPr>
          <w:iCs/>
        </w:rPr>
        <w:t xml:space="preserve">  </w:t>
      </w:r>
    </w:p>
    <w:p w14:paraId="545B8A0C" w14:textId="1CD7AFD2" w:rsidR="00660DF9" w:rsidRDefault="00B81923" w:rsidP="00FB57C8">
      <w:pPr>
        <w:rPr>
          <w:iCs/>
        </w:rPr>
      </w:pPr>
      <w:r w:rsidRPr="004D3568">
        <w:rPr>
          <w:iCs/>
        </w:rPr>
        <w:t>Moi, je pense que pour être heureux dans la vie, il faut être bien entouré par sa famille ou ses amis</w:t>
      </w:r>
      <w:r w:rsidR="00190C5E">
        <w:rPr>
          <w:iCs/>
        </w:rPr>
        <w:t xml:space="preserve">. </w:t>
      </w:r>
      <w:r w:rsidRPr="004D3568">
        <w:rPr>
          <w:iCs/>
        </w:rPr>
        <w:t>/</w:t>
      </w:r>
      <w:r w:rsidR="003A477C">
        <w:rPr>
          <w:iCs/>
        </w:rPr>
        <w:t xml:space="preserve"> </w:t>
      </w:r>
      <w:r w:rsidRPr="004D3568">
        <w:rPr>
          <w:iCs/>
        </w:rPr>
        <w:t xml:space="preserve">Moi, je pense que le plus important est d’avoir une bonne santé. </w:t>
      </w:r>
      <w:r w:rsidR="00846A5F" w:rsidRPr="004D3568">
        <w:rPr>
          <w:iCs/>
        </w:rPr>
        <w:t>[…]</w:t>
      </w:r>
    </w:p>
    <w:p w14:paraId="7F78D29E" w14:textId="77777777" w:rsidR="001D6585" w:rsidRPr="004D3568" w:rsidRDefault="001D6585" w:rsidP="00FB57C8">
      <w:pPr>
        <w:rPr>
          <w:iCs/>
        </w:rPr>
      </w:pPr>
    </w:p>
    <w:p w14:paraId="05E0DE7F" w14:textId="5EA6A0A8" w:rsidR="00704307" w:rsidRPr="004D3568" w:rsidRDefault="00517CA0" w:rsidP="00FB57C8">
      <w:pPr>
        <w:rPr>
          <w:iCs/>
        </w:rPr>
      </w:pPr>
      <w:r w:rsidRPr="004D3568">
        <w:rPr>
          <w:noProof/>
        </w:rPr>
        <w:drawing>
          <wp:inline distT="0" distB="0" distL="0" distR="0" wp14:anchorId="1C03AE93" wp14:editId="11A81F8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568">
        <w:rPr>
          <w:noProof/>
        </w:rPr>
        <w:drawing>
          <wp:inline distT="0" distB="0" distL="0" distR="0" wp14:anchorId="396E23B9" wp14:editId="18806B7B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420D4965" w:rsidR="00396052" w:rsidRPr="004D3568" w:rsidRDefault="00660DF9" w:rsidP="00FB57C8">
      <w:pPr>
        <w:rPr>
          <w:b/>
        </w:rPr>
      </w:pPr>
      <w:r w:rsidRPr="004D3568">
        <w:rPr>
          <w:noProof/>
        </w:rPr>
        <w:drawing>
          <wp:inline distT="0" distB="0" distL="0" distR="0" wp14:anchorId="12C57120" wp14:editId="47CCD7D2">
            <wp:extent cx="1207770" cy="361950"/>
            <wp:effectExtent l="0" t="0" r="0" b="0"/>
            <wp:docPr id="1" name="Image 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4D3568" w:rsidRDefault="00704307" w:rsidP="00FB57C8">
      <w:pPr>
        <w:rPr>
          <w:b/>
        </w:rPr>
      </w:pPr>
      <w:r w:rsidRPr="004D3568">
        <w:rPr>
          <w:b/>
        </w:rPr>
        <w:t>Consigne</w:t>
      </w:r>
    </w:p>
    <w:p w14:paraId="6D05CB04" w14:textId="07542214" w:rsidR="00704307" w:rsidRPr="004D3568" w:rsidRDefault="003E7E28" w:rsidP="00FB57C8">
      <w:bookmarkStart w:id="0" w:name="_Hlk182300229"/>
      <w:r w:rsidRPr="004D3568">
        <w:t xml:space="preserve">Regardez le clip </w:t>
      </w:r>
      <w:r w:rsidR="00596E5C">
        <w:t xml:space="preserve">en </w:t>
      </w:r>
      <w:r w:rsidR="0060373E">
        <w:t>vous</w:t>
      </w:r>
      <w:r w:rsidR="00596E5C">
        <w:t xml:space="preserve"> concentrant sur les deux chanteurs</w:t>
      </w:r>
      <w:r w:rsidR="00190C5E">
        <w:t xml:space="preserve"> </w:t>
      </w:r>
      <w:r w:rsidR="008B2915">
        <w:t>et</w:t>
      </w:r>
      <w:r w:rsidR="00EE34A6">
        <w:t xml:space="preserve"> propose</w:t>
      </w:r>
      <w:r w:rsidR="008B2915">
        <w:t>z</w:t>
      </w:r>
      <w:r w:rsidR="00EE34A6">
        <w:t xml:space="preserve"> des adjectifs décrivant l’attitude des deux hommes.</w:t>
      </w:r>
    </w:p>
    <w:bookmarkEnd w:id="0"/>
    <w:p w14:paraId="050FF996" w14:textId="77777777" w:rsidR="00190C5E" w:rsidRPr="004D3568" w:rsidRDefault="00190C5E" w:rsidP="00FB57C8"/>
    <w:p w14:paraId="470A4FDE" w14:textId="77777777" w:rsidR="00704307" w:rsidRPr="004D3568" w:rsidRDefault="00704307" w:rsidP="00FB57C8">
      <w:pPr>
        <w:rPr>
          <w:b/>
        </w:rPr>
      </w:pPr>
      <w:r w:rsidRPr="004D3568">
        <w:rPr>
          <w:b/>
        </w:rPr>
        <w:t xml:space="preserve">Mise en œuvre </w:t>
      </w:r>
    </w:p>
    <w:p w14:paraId="0F62B027" w14:textId="5E472F0E" w:rsidR="00660DF9" w:rsidRPr="004D3568" w:rsidRDefault="003E7E28" w:rsidP="00381094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rFonts w:eastAsia="Arial Unicode MS"/>
        </w:rPr>
        <w:t>Distribue</w:t>
      </w:r>
      <w:r w:rsidR="00846A5F" w:rsidRPr="004D3568">
        <w:rPr>
          <w:rFonts w:eastAsia="Arial Unicode MS"/>
        </w:rPr>
        <w:t>r</w:t>
      </w:r>
      <w:r w:rsidRPr="004D3568">
        <w:rPr>
          <w:rFonts w:eastAsia="Arial Unicode MS"/>
        </w:rPr>
        <w:t xml:space="preserve"> la fiche apprenant</w:t>
      </w:r>
      <w:r w:rsidR="00846A5F" w:rsidRPr="004D3568">
        <w:rPr>
          <w:rFonts w:eastAsia="Arial Unicode MS"/>
        </w:rPr>
        <w:t xml:space="preserve"> et </w:t>
      </w:r>
      <w:r w:rsidR="00EE34A6">
        <w:rPr>
          <w:rFonts w:eastAsia="Arial Unicode MS"/>
        </w:rPr>
        <w:t>séparer la classe en deux grands groupes.</w:t>
      </w:r>
    </w:p>
    <w:p w14:paraId="4140E066" w14:textId="33832E9D" w:rsidR="003E7E28" w:rsidRPr="004D3568" w:rsidRDefault="00EE34A6" w:rsidP="00FB57C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D</w:t>
      </w:r>
      <w:r w:rsidR="00596E5C">
        <w:rPr>
          <w:iCs/>
        </w:rPr>
        <w:t>onner la consigne à l’oral</w:t>
      </w:r>
      <w:r w:rsidR="00190C5E">
        <w:rPr>
          <w:iCs/>
        </w:rPr>
        <w:t>,</w:t>
      </w:r>
      <w:r w:rsidR="00596E5C">
        <w:rPr>
          <w:iCs/>
        </w:rPr>
        <w:t xml:space="preserve"> </w:t>
      </w:r>
      <w:r w:rsidR="003E7E28" w:rsidRPr="004D3568">
        <w:rPr>
          <w:iCs/>
        </w:rPr>
        <w:t xml:space="preserve">et s’assurer </w:t>
      </w:r>
      <w:r w:rsidR="00B322AC">
        <w:rPr>
          <w:iCs/>
        </w:rPr>
        <w:t>que celle-ci est comprise de tous.</w:t>
      </w:r>
    </w:p>
    <w:p w14:paraId="5C44648A" w14:textId="7AA5E087" w:rsidR="00660DF9" w:rsidRPr="004D3568" w:rsidRDefault="00846A5F" w:rsidP="00660DF9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Proposer aux apprenant.es de répartir le travail : </w:t>
      </w:r>
      <w:r w:rsidR="00EE34A6">
        <w:rPr>
          <w:iCs/>
        </w:rPr>
        <w:t>le groupe 1</w:t>
      </w:r>
      <w:r w:rsidR="00660DF9" w:rsidRPr="004D3568">
        <w:t xml:space="preserve"> </w:t>
      </w:r>
      <w:r w:rsidR="00EE34A6">
        <w:t xml:space="preserve">propose des </w:t>
      </w:r>
      <w:r w:rsidR="00660DF9" w:rsidRPr="004D3568">
        <w:t xml:space="preserve">adjectifs qui correspondent au chanteur </w:t>
      </w:r>
      <w:r w:rsidR="0060373E">
        <w:t>barbu</w:t>
      </w:r>
      <w:r w:rsidR="00660DF9" w:rsidRPr="004D3568">
        <w:t xml:space="preserve"> et </w:t>
      </w:r>
      <w:r w:rsidR="00EE34A6">
        <w:t>le groupe 2</w:t>
      </w:r>
      <w:r w:rsidR="0060373E">
        <w:t>,</w:t>
      </w:r>
      <w:r w:rsidR="00EE34A6">
        <w:t xml:space="preserve"> des adjectifs</w:t>
      </w:r>
      <w:r w:rsidR="00660DF9" w:rsidRPr="004D3568">
        <w:t xml:space="preserve"> qui correspondent au chanteur avec la casquette. </w:t>
      </w:r>
    </w:p>
    <w:p w14:paraId="35A9334C" w14:textId="42416778" w:rsidR="003E7E28" w:rsidRDefault="003E7E28" w:rsidP="00FB57C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Diffuser le clip </w:t>
      </w:r>
      <w:r w:rsidRPr="004D3568">
        <w:rPr>
          <w:iCs/>
          <w:u w:val="single"/>
        </w:rPr>
        <w:t>avec le son</w:t>
      </w:r>
      <w:r w:rsidR="00846A5F" w:rsidRPr="004D3568">
        <w:rPr>
          <w:iCs/>
        </w:rPr>
        <w:t>,</w:t>
      </w:r>
      <w:r w:rsidRPr="004D3568">
        <w:rPr>
          <w:iCs/>
        </w:rPr>
        <w:t xml:space="preserve"> </w:t>
      </w:r>
      <w:r w:rsidR="00EE34A6">
        <w:rPr>
          <w:iCs/>
        </w:rPr>
        <w:t>en précisant de se concentrer sur l’attitude des deux chanteurs</w:t>
      </w:r>
      <w:r w:rsidR="00660DF9" w:rsidRPr="004D3568">
        <w:rPr>
          <w:iCs/>
        </w:rPr>
        <w:t>.</w:t>
      </w:r>
    </w:p>
    <w:p w14:paraId="17D4CC5C" w14:textId="62870FDA" w:rsidR="00190C5E" w:rsidRPr="001D6585" w:rsidRDefault="00190C5E" w:rsidP="001D6585">
      <w:pPr>
        <w:pStyle w:val="Paragraphedeliste"/>
        <w:numPr>
          <w:ilvl w:val="0"/>
          <w:numId w:val="3"/>
        </w:numPr>
        <w:rPr>
          <w:iCs/>
        </w:rPr>
      </w:pPr>
      <w:r w:rsidRPr="00422F18">
        <w:rPr>
          <w:iCs/>
        </w:rPr>
        <w:lastRenderedPageBreak/>
        <w:t>Inviter des volontaires à créer le nuage d’adjectifs en venant écrire au tableau ce qu’ils ont noté pour chacun des deux hommes. Compléter éventuellement avec des adjectifs qui n’ont pas été dits</w:t>
      </w:r>
      <w:r w:rsidR="00422F18" w:rsidRPr="00422F18">
        <w:rPr>
          <w:iCs/>
        </w:rPr>
        <w:t>.</w:t>
      </w:r>
    </w:p>
    <w:p w14:paraId="27CDD970" w14:textId="6A8B90D9" w:rsidR="00D93A8A" w:rsidRPr="00EE34A6" w:rsidRDefault="00517CA0" w:rsidP="00381094">
      <w:pPr>
        <w:pStyle w:val="Paragraphedeliste"/>
        <w:rPr>
          <w:iCs/>
        </w:rPr>
      </w:pPr>
      <w:r w:rsidRPr="004D3568">
        <w:rPr>
          <w:iCs/>
          <w:noProof/>
          <w:lang w:eastAsia="fr-FR"/>
        </w:rPr>
        <w:drawing>
          <wp:inline distT="0" distB="0" distL="0" distR="0" wp14:anchorId="03395BFE" wp14:editId="1FDBA16F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ABC0A" w14:textId="44FDEEDC" w:rsidR="00E71828" w:rsidRPr="004D3568" w:rsidRDefault="00E71828" w:rsidP="00FB57C8">
      <w:pPr>
        <w:rPr>
          <w:iCs/>
        </w:rPr>
      </w:pPr>
      <w:r w:rsidRPr="004D3568">
        <w:rPr>
          <w:iCs/>
        </w:rPr>
        <w:t xml:space="preserve">Le chanteur </w:t>
      </w:r>
      <w:r w:rsidR="0060373E">
        <w:rPr>
          <w:iCs/>
        </w:rPr>
        <w:t>barbu</w:t>
      </w:r>
      <w:r w:rsidRPr="004D3568">
        <w:rPr>
          <w:iCs/>
        </w:rPr>
        <w:t xml:space="preserve"> : </w:t>
      </w:r>
      <w:r w:rsidR="00D02D7B" w:rsidRPr="004D3568">
        <w:rPr>
          <w:iCs/>
        </w:rPr>
        <w:t>sportif, dynamique, heureux,</w:t>
      </w:r>
      <w:r w:rsidR="00422F18">
        <w:rPr>
          <w:iCs/>
        </w:rPr>
        <w:t xml:space="preserve"> </w:t>
      </w:r>
      <w:r w:rsidR="00D02D7B" w:rsidRPr="004D3568">
        <w:rPr>
          <w:iCs/>
        </w:rPr>
        <w:t>optimiste, actif, joyeux</w:t>
      </w:r>
      <w:r w:rsidR="0060373E">
        <w:rPr>
          <w:iCs/>
        </w:rPr>
        <w:t>…</w:t>
      </w:r>
      <w:r w:rsidR="00D02D7B" w:rsidRPr="004D3568">
        <w:rPr>
          <w:iCs/>
        </w:rPr>
        <w:t xml:space="preserve"> </w:t>
      </w:r>
    </w:p>
    <w:p w14:paraId="78A06BEC" w14:textId="5CC158EB" w:rsidR="00704307" w:rsidRPr="004D3568" w:rsidRDefault="00E71828" w:rsidP="00FB57C8">
      <w:pPr>
        <w:rPr>
          <w:iCs/>
        </w:rPr>
      </w:pPr>
      <w:r w:rsidRPr="004D3568">
        <w:rPr>
          <w:iCs/>
        </w:rPr>
        <w:t>Le chanteur avec la casquette :</w:t>
      </w:r>
      <w:r w:rsidR="00422F18">
        <w:rPr>
          <w:iCs/>
        </w:rPr>
        <w:t xml:space="preserve"> </w:t>
      </w:r>
      <w:r w:rsidR="00D02D7B" w:rsidRPr="004D3568">
        <w:rPr>
          <w:iCs/>
        </w:rPr>
        <w:t>calme, mélancolique, sérieux,</w:t>
      </w:r>
      <w:r w:rsidR="00422F18">
        <w:rPr>
          <w:iCs/>
        </w:rPr>
        <w:t xml:space="preserve"> </w:t>
      </w:r>
      <w:r w:rsidR="00381094">
        <w:rPr>
          <w:iCs/>
        </w:rPr>
        <w:t>réservé</w:t>
      </w:r>
      <w:r w:rsidR="0060373E">
        <w:rPr>
          <w:iCs/>
        </w:rPr>
        <w:t>…</w:t>
      </w:r>
    </w:p>
    <w:p w14:paraId="6C498366" w14:textId="5B42CCC6" w:rsidR="00660DF9" w:rsidRPr="004D3568" w:rsidRDefault="00660DF9" w:rsidP="00FB57C8">
      <w:pPr>
        <w:rPr>
          <w:iCs/>
        </w:rPr>
      </w:pPr>
    </w:p>
    <w:p w14:paraId="2CB6B759" w14:textId="79446D47" w:rsidR="00660DF9" w:rsidRPr="004D3568" w:rsidRDefault="00660DF9" w:rsidP="00FB57C8">
      <w:pPr>
        <w:rPr>
          <w:iCs/>
        </w:rPr>
      </w:pPr>
      <w:r w:rsidRPr="004D3568">
        <w:rPr>
          <w:noProof/>
        </w:rPr>
        <w:drawing>
          <wp:inline distT="0" distB="0" distL="0" distR="0" wp14:anchorId="512143BD" wp14:editId="29BF02D0">
            <wp:extent cx="1207770" cy="361950"/>
            <wp:effectExtent l="0" t="0" r="0" b="0"/>
            <wp:docPr id="16" name="Image 16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42939" w14:textId="77777777" w:rsidR="00660DF9" w:rsidRPr="004D3568" w:rsidRDefault="00660DF9" w:rsidP="00660DF9">
      <w:pPr>
        <w:rPr>
          <w:b/>
        </w:rPr>
      </w:pPr>
      <w:r w:rsidRPr="004D3568">
        <w:rPr>
          <w:b/>
        </w:rPr>
        <w:t>Consigne</w:t>
      </w:r>
    </w:p>
    <w:p w14:paraId="718E55D5" w14:textId="299E4C6B" w:rsidR="00660DF9" w:rsidRPr="004D3568" w:rsidRDefault="00660DF9" w:rsidP="00660DF9">
      <w:r w:rsidRPr="004D3568">
        <w:t xml:space="preserve">Que pensez-vous de la vie de chacun des deux hommes ?  </w:t>
      </w:r>
    </w:p>
    <w:p w14:paraId="38E667C8" w14:textId="7A28455C" w:rsidR="009F3E96" w:rsidRPr="004D3568" w:rsidRDefault="009F3E96" w:rsidP="00660DF9"/>
    <w:p w14:paraId="0C760730" w14:textId="77777777" w:rsidR="009F3E96" w:rsidRPr="004D3568" w:rsidRDefault="009F3E96" w:rsidP="009F3E96">
      <w:pPr>
        <w:rPr>
          <w:b/>
        </w:rPr>
      </w:pPr>
      <w:r w:rsidRPr="004D3568">
        <w:rPr>
          <w:b/>
        </w:rPr>
        <w:t xml:space="preserve">Mise en œuvre </w:t>
      </w:r>
    </w:p>
    <w:p w14:paraId="2B2BD524" w14:textId="6300B8D7" w:rsidR="009F3E96" w:rsidRPr="004D3568" w:rsidRDefault="003A4C91" w:rsidP="009F3E96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Constituer </w:t>
      </w:r>
      <w:r w:rsidR="0060373E">
        <w:rPr>
          <w:rFonts w:eastAsia="Arial Unicode MS"/>
        </w:rPr>
        <w:t>d</w:t>
      </w:r>
      <w:r>
        <w:rPr>
          <w:rFonts w:eastAsia="Arial Unicode MS"/>
        </w:rPr>
        <w:t>es binômes.</w:t>
      </w:r>
    </w:p>
    <w:p w14:paraId="50BF4F1F" w14:textId="77777777" w:rsidR="009F3E96" w:rsidRPr="004D3568" w:rsidRDefault="009F3E96" w:rsidP="009F3E96">
      <w:pPr>
        <w:pStyle w:val="Paragraphedeliste"/>
        <w:numPr>
          <w:ilvl w:val="0"/>
          <w:numId w:val="3"/>
        </w:numPr>
        <w:rPr>
          <w:i/>
          <w:iCs/>
        </w:rPr>
      </w:pPr>
      <w:r w:rsidRPr="004D3568">
        <w:t xml:space="preserve">Donner la consigne et s’assurer qu’elle est comprise de toute la classe. </w:t>
      </w:r>
    </w:p>
    <w:p w14:paraId="7C7FBC52" w14:textId="1CE0669E" w:rsidR="00660DF9" w:rsidRPr="004D3568" w:rsidRDefault="009F3E96" w:rsidP="00660DF9">
      <w:pPr>
        <w:pStyle w:val="Paragraphedeliste"/>
        <w:numPr>
          <w:ilvl w:val="0"/>
          <w:numId w:val="3"/>
        </w:numPr>
        <w:rPr>
          <w:i/>
          <w:iCs/>
        </w:rPr>
      </w:pPr>
      <w:r w:rsidRPr="004D3568">
        <w:t xml:space="preserve">Mise en commun à l’oral : inciter les apprenant.es à répondre de manière spontanée. </w:t>
      </w:r>
    </w:p>
    <w:p w14:paraId="18CEA455" w14:textId="77777777" w:rsidR="00660DF9" w:rsidRPr="004D3568" w:rsidRDefault="00660DF9" w:rsidP="00660DF9">
      <w:pPr>
        <w:rPr>
          <w:iCs/>
        </w:rPr>
      </w:pPr>
      <w:r w:rsidRPr="004D3568">
        <w:rPr>
          <w:iCs/>
          <w:noProof/>
        </w:rPr>
        <w:drawing>
          <wp:inline distT="0" distB="0" distL="0" distR="0" wp14:anchorId="4A82FCF0" wp14:editId="7FE25AB6">
            <wp:extent cx="1323975" cy="361950"/>
            <wp:effectExtent l="0" t="0" r="9525" b="0"/>
            <wp:docPr id="17" name="Image 1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7EA13" w14:textId="09D46BD3" w:rsidR="005173CE" w:rsidRDefault="009F3E96" w:rsidP="00422F18">
      <w:pPr>
        <w:jc w:val="both"/>
        <w:rPr>
          <w:iCs/>
        </w:rPr>
      </w:pPr>
      <w:r w:rsidRPr="004D3568">
        <w:rPr>
          <w:iCs/>
        </w:rPr>
        <w:t>Pour moi, l’homme avec la barbe est heureux. Il voit la vie du bon côté</w:t>
      </w:r>
      <w:r w:rsidR="004D3568" w:rsidRPr="004D3568">
        <w:rPr>
          <w:iCs/>
        </w:rPr>
        <w:t>. Il aime les</w:t>
      </w:r>
      <w:r w:rsidRPr="004D3568">
        <w:rPr>
          <w:iCs/>
        </w:rPr>
        <w:t xml:space="preserve"> petits bonheurs simples comme courir la nuit dans les rues de Paris, être en bonne santé, sourire à un passant ou partager un moment agréable avec ses amis dans un bar. J’ai l’impression que c’est un </w:t>
      </w:r>
      <w:r w:rsidR="004D3568" w:rsidRPr="004D3568">
        <w:rPr>
          <w:iCs/>
        </w:rPr>
        <w:t>battant</w:t>
      </w:r>
      <w:r w:rsidRPr="004D3568">
        <w:rPr>
          <w:iCs/>
        </w:rPr>
        <w:t xml:space="preserve">. </w:t>
      </w:r>
      <w:r w:rsidR="004D3568" w:rsidRPr="004D3568">
        <w:rPr>
          <w:iCs/>
        </w:rPr>
        <w:t xml:space="preserve">[…] / </w:t>
      </w:r>
      <w:r w:rsidRPr="004D3568">
        <w:rPr>
          <w:iCs/>
        </w:rPr>
        <w:t>Pour moi, l’homme avec la casquette a une vie triste et monotone. Il me donne l’impression de ne pas savoir comment faire pour être heureux</w:t>
      </w:r>
      <w:r w:rsidR="004D3568" w:rsidRPr="004D3568">
        <w:rPr>
          <w:iCs/>
        </w:rPr>
        <w:t xml:space="preserve">. Il </w:t>
      </w:r>
      <w:r w:rsidRPr="004D3568">
        <w:rPr>
          <w:iCs/>
        </w:rPr>
        <w:t xml:space="preserve">cherche un sens à sa vie. </w:t>
      </w:r>
      <w:r w:rsidR="004D3568" w:rsidRPr="004D3568">
        <w:rPr>
          <w:iCs/>
        </w:rPr>
        <w:t>[…]</w:t>
      </w:r>
    </w:p>
    <w:p w14:paraId="2499CDAC" w14:textId="77777777" w:rsidR="00660DF9" w:rsidRPr="004D3568" w:rsidRDefault="00660DF9" w:rsidP="00FB57C8">
      <w:pPr>
        <w:rPr>
          <w:iCs/>
        </w:rPr>
      </w:pPr>
    </w:p>
    <w:p w14:paraId="3D593F7C" w14:textId="491827CA" w:rsidR="00704307" w:rsidRPr="004D3568" w:rsidRDefault="00517CA0" w:rsidP="00FB57C8">
      <w:pPr>
        <w:rPr>
          <w:noProof/>
        </w:rPr>
      </w:pPr>
      <w:r w:rsidRPr="004D3568">
        <w:rPr>
          <w:noProof/>
        </w:rPr>
        <w:drawing>
          <wp:inline distT="0" distB="0" distL="0" distR="0" wp14:anchorId="093BB87A" wp14:editId="69410ED1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568">
        <w:rPr>
          <w:noProof/>
        </w:rPr>
        <w:drawing>
          <wp:inline distT="0" distB="0" distL="0" distR="0" wp14:anchorId="33B4FAF3" wp14:editId="3DD681DF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3DC77" w14:textId="4D80714C" w:rsidR="00FB57C8" w:rsidRPr="004D3568" w:rsidRDefault="00FB57C8" w:rsidP="00FB57C8">
      <w:pPr>
        <w:rPr>
          <w:noProof/>
        </w:rPr>
      </w:pPr>
    </w:p>
    <w:p w14:paraId="07AD560C" w14:textId="77777777" w:rsidR="004D3568" w:rsidRPr="004D3568" w:rsidRDefault="004D3568" w:rsidP="004D3568">
      <w:pPr>
        <w:rPr>
          <w:b/>
        </w:rPr>
      </w:pPr>
      <w:r w:rsidRPr="004D3568">
        <w:rPr>
          <w:b/>
        </w:rPr>
        <w:t>Consigne</w:t>
      </w:r>
    </w:p>
    <w:p w14:paraId="1FCACFBF" w14:textId="4A921359" w:rsidR="004D3568" w:rsidRPr="004D3568" w:rsidRDefault="004D3568" w:rsidP="004D3568">
      <w:r w:rsidRPr="004D3568">
        <w:t xml:space="preserve">Écoutez les paroles de la chanson. Cochez les critères nécessaires à </w:t>
      </w:r>
      <w:r w:rsidR="0060373E">
        <w:t>« </w:t>
      </w:r>
      <w:r w:rsidRPr="004D3568">
        <w:t>une vie normale</w:t>
      </w:r>
      <w:r w:rsidR="0060373E">
        <w:t> »</w:t>
      </w:r>
      <w:r w:rsidRPr="004D3568">
        <w:t xml:space="preserve"> selon les chanteurs.</w:t>
      </w:r>
    </w:p>
    <w:p w14:paraId="42908D81" w14:textId="77777777" w:rsidR="004D3568" w:rsidRPr="004D3568" w:rsidRDefault="004D3568" w:rsidP="004D3568"/>
    <w:p w14:paraId="3E9173C4" w14:textId="77777777" w:rsidR="004D3568" w:rsidRPr="004D3568" w:rsidRDefault="004D3568" w:rsidP="004D3568">
      <w:pPr>
        <w:rPr>
          <w:b/>
        </w:rPr>
      </w:pPr>
      <w:r w:rsidRPr="004D3568">
        <w:rPr>
          <w:b/>
        </w:rPr>
        <w:t xml:space="preserve">Mise en œuvre </w:t>
      </w:r>
    </w:p>
    <w:p w14:paraId="4EA9C824" w14:textId="756B3B35" w:rsidR="004D3568" w:rsidRPr="004D3568" w:rsidRDefault="004D3568" w:rsidP="004D356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Inviter les </w:t>
      </w:r>
      <w:r w:rsidRPr="004D3568">
        <w:t>apprenant.es à prendre connaissance de l’activité 3</w:t>
      </w:r>
      <w:r>
        <w:t xml:space="preserve"> </w:t>
      </w:r>
      <w:r w:rsidRPr="004D3568">
        <w:t>et s’assurer que le lexique</w:t>
      </w:r>
      <w:r w:rsidR="00381094">
        <w:t xml:space="preserve"> de l’exercice</w:t>
      </w:r>
      <w:r w:rsidRPr="004D3568">
        <w:t xml:space="preserve"> est compris de tout le monde. </w:t>
      </w:r>
    </w:p>
    <w:p w14:paraId="714311D7" w14:textId="7340F240" w:rsidR="003A477C" w:rsidRPr="003A477C" w:rsidRDefault="004D3568" w:rsidP="003A477C">
      <w:pPr>
        <w:pStyle w:val="Paragraphedeliste"/>
        <w:numPr>
          <w:ilvl w:val="0"/>
          <w:numId w:val="3"/>
        </w:numPr>
        <w:rPr>
          <w:iCs/>
        </w:rPr>
      </w:pPr>
      <w:r>
        <w:t>Préciser aux apprenant.es</w:t>
      </w:r>
      <w:r w:rsidRPr="004D3568">
        <w:t xml:space="preserve"> </w:t>
      </w:r>
      <w:r w:rsidR="00381094">
        <w:t>que</w:t>
      </w:r>
      <w:r w:rsidRPr="004D3568">
        <w:t xml:space="preserve"> l’activité</w:t>
      </w:r>
      <w:r w:rsidR="00381094">
        <w:t xml:space="preserve"> se fera</w:t>
      </w:r>
      <w:r w:rsidRPr="004D3568">
        <w:t xml:space="preserve"> individuellement. </w:t>
      </w:r>
    </w:p>
    <w:p w14:paraId="246352EA" w14:textId="574334D2" w:rsidR="004D3568" w:rsidRDefault="004D3568" w:rsidP="004D356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Montrer le clip en entier </w:t>
      </w:r>
      <w:r w:rsidR="003A477C">
        <w:rPr>
          <w:iCs/>
        </w:rPr>
        <w:t xml:space="preserve">une première fois </w:t>
      </w:r>
      <w:r w:rsidRPr="004D3568">
        <w:rPr>
          <w:iCs/>
          <w:u w:val="single"/>
        </w:rPr>
        <w:t>avec le son</w:t>
      </w:r>
      <w:r w:rsidR="0060373E">
        <w:rPr>
          <w:iCs/>
          <w:u w:val="single"/>
        </w:rPr>
        <w:t>,</w:t>
      </w:r>
      <w:r w:rsidR="003A477C">
        <w:rPr>
          <w:iCs/>
        </w:rPr>
        <w:t xml:space="preserve"> sans sous-titres et sans paroles. </w:t>
      </w:r>
    </w:p>
    <w:p w14:paraId="6CE5D43E" w14:textId="645B2A9B" w:rsidR="003A477C" w:rsidRPr="004D3568" w:rsidRDefault="003A477C" w:rsidP="004D356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Diffuser le clip en entier </w:t>
      </w:r>
      <w:r w:rsidRPr="003A477C">
        <w:rPr>
          <w:iCs/>
          <w:u w:val="single"/>
        </w:rPr>
        <w:t>avec le</w:t>
      </w:r>
      <w:r>
        <w:rPr>
          <w:iCs/>
          <w:u w:val="single"/>
        </w:rPr>
        <w:t xml:space="preserve"> son</w:t>
      </w:r>
      <w:r>
        <w:rPr>
          <w:iCs/>
        </w:rPr>
        <w:t xml:space="preserve"> une seconde fois</w:t>
      </w:r>
      <w:r w:rsidR="0060373E">
        <w:rPr>
          <w:iCs/>
        </w:rPr>
        <w:t>,</w:t>
      </w:r>
      <w:r>
        <w:rPr>
          <w:iCs/>
        </w:rPr>
        <w:t xml:space="preserve"> avec la transcription des paroles sous les yeux. </w:t>
      </w:r>
    </w:p>
    <w:p w14:paraId="117096CE" w14:textId="77777777" w:rsidR="004D3568" w:rsidRPr="004D3568" w:rsidRDefault="004D3568" w:rsidP="004D356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Proposer aux </w:t>
      </w:r>
      <w:r w:rsidRPr="004D3568">
        <w:t xml:space="preserve">apprenant.es de comparer leurs réponses avec celles de leur voisin.e. </w:t>
      </w:r>
    </w:p>
    <w:p w14:paraId="27560E5E" w14:textId="40D4C996" w:rsidR="004D3568" w:rsidRPr="004D3568" w:rsidRDefault="004D3568" w:rsidP="004D3568">
      <w:pPr>
        <w:pStyle w:val="Paragraphedeliste"/>
        <w:numPr>
          <w:ilvl w:val="0"/>
          <w:numId w:val="3"/>
        </w:numPr>
        <w:rPr>
          <w:iCs/>
        </w:rPr>
      </w:pPr>
      <w:r w:rsidRPr="004D3568">
        <w:t xml:space="preserve">Procéder à la correction en groupe-classe : inviter les apprenant.es à expliquer leurs choix </w:t>
      </w:r>
      <w:r w:rsidR="003A477C">
        <w:t xml:space="preserve">à partir des paroles </w:t>
      </w:r>
      <w:r w:rsidRPr="004D3568">
        <w:t xml:space="preserve">et </w:t>
      </w:r>
      <w:r w:rsidR="00381094">
        <w:t>à réagir ensemble</w:t>
      </w:r>
      <w:r w:rsidRPr="004D3568">
        <w:t xml:space="preserve">. </w:t>
      </w:r>
    </w:p>
    <w:p w14:paraId="6F2DA5F0" w14:textId="77777777" w:rsidR="004D3568" w:rsidRPr="004D3568" w:rsidRDefault="004D3568" w:rsidP="004D3568">
      <w:pPr>
        <w:ind w:left="360"/>
        <w:rPr>
          <w:iCs/>
        </w:rPr>
      </w:pPr>
      <w:r w:rsidRPr="004D3568">
        <w:rPr>
          <w:noProof/>
        </w:rPr>
        <w:drawing>
          <wp:inline distT="0" distB="0" distL="0" distR="0" wp14:anchorId="31620C1C" wp14:editId="3D53404C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A91E5" w14:textId="77777777" w:rsidR="004D3568" w:rsidRPr="004D3568" w:rsidRDefault="004D3568" w:rsidP="004D3568">
      <w:pPr>
        <w:ind w:left="360"/>
        <w:sectPr w:rsidR="004D3568" w:rsidRPr="004D3568" w:rsidSect="00A33F16">
          <w:headerReference w:type="default" r:id="rId17"/>
          <w:footerReference w:type="default" r:id="rId1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2208B5EE" w14:textId="14176B3F" w:rsidR="00FD4448" w:rsidRPr="00FD4448" w:rsidRDefault="004D3568" w:rsidP="00FD4448">
      <w:pPr>
        <w:ind w:left="360"/>
      </w:pPr>
      <w:r w:rsidRPr="004D3568">
        <w:sym w:font="Wingdings" w:char="F0FE"/>
      </w:r>
      <w:r w:rsidRPr="004D3568">
        <w:t xml:space="preserve"> </w:t>
      </w:r>
      <w:proofErr w:type="gramStart"/>
      <w:r w:rsidR="00A762FD">
        <w:t>avoir</w:t>
      </w:r>
      <w:proofErr w:type="gramEnd"/>
      <w:r w:rsidR="00A762FD">
        <w:t xml:space="preserve"> des rêves simples</w:t>
      </w:r>
      <w:r w:rsidR="00FD4448">
        <w:t xml:space="preserve"> </w:t>
      </w:r>
      <w:r w:rsidR="00FD4448" w:rsidRPr="00FD4448">
        <w:rPr>
          <w:i/>
        </w:rPr>
        <w:t>(Et si mes rêves sont banals</w:t>
      </w:r>
      <w:r w:rsidR="00900730">
        <w:rPr>
          <w:i/>
        </w:rPr>
        <w:t>…</w:t>
      </w:r>
      <w:r w:rsidR="00FD4448">
        <w:rPr>
          <w:i/>
        </w:rPr>
        <w:t>)</w:t>
      </w:r>
    </w:p>
    <w:p w14:paraId="58C41B3F" w14:textId="6690C556" w:rsidR="004D3568" w:rsidRPr="004D3568" w:rsidRDefault="004D3568" w:rsidP="004D3568">
      <w:pPr>
        <w:ind w:left="360"/>
      </w:pPr>
      <w:r w:rsidRPr="004D3568">
        <w:sym w:font="Wingdings" w:char="F0A8"/>
      </w:r>
      <w:r w:rsidRPr="004D3568">
        <w:t xml:space="preserve"> </w:t>
      </w:r>
      <w:proofErr w:type="gramStart"/>
      <w:r w:rsidR="00A762FD">
        <w:t>dépenser</w:t>
      </w:r>
      <w:proofErr w:type="gramEnd"/>
      <w:r w:rsidR="00A762FD">
        <w:t xml:space="preserve"> beaucoup d’argent</w:t>
      </w:r>
      <w:r w:rsidR="00FD4448">
        <w:t xml:space="preserve"> </w:t>
      </w:r>
      <w:r w:rsidR="00FD4448" w:rsidRPr="00900730">
        <w:rPr>
          <w:i/>
        </w:rPr>
        <w:t>(Ce n’est pas de l’or dans les main</w:t>
      </w:r>
      <w:r w:rsidR="00F74747">
        <w:rPr>
          <w:i/>
        </w:rPr>
        <w:t>s</w:t>
      </w:r>
      <w:r w:rsidR="00FD4448" w:rsidRPr="00900730">
        <w:rPr>
          <w:i/>
        </w:rPr>
        <w:t>…)</w:t>
      </w:r>
    </w:p>
    <w:p w14:paraId="76562BA1" w14:textId="59F27E3A" w:rsidR="004D3568" w:rsidRPr="004D3568" w:rsidRDefault="00A762FD" w:rsidP="004D3568">
      <w:pPr>
        <w:ind w:left="360"/>
      </w:pPr>
      <w:r w:rsidRPr="004D3568">
        <w:sym w:font="Wingdings" w:char="F0FE"/>
      </w:r>
      <w:r>
        <w:t xml:space="preserve"> </w:t>
      </w:r>
      <w:proofErr w:type="gramStart"/>
      <w:r>
        <w:t>regarder</w:t>
      </w:r>
      <w:proofErr w:type="gramEnd"/>
      <w:r>
        <w:t xml:space="preserve"> les étoiles</w:t>
      </w:r>
      <w:r w:rsidR="00FD4448">
        <w:t xml:space="preserve"> </w:t>
      </w:r>
      <w:r w:rsidR="00FD4448" w:rsidRPr="00FD4448">
        <w:rPr>
          <w:i/>
        </w:rPr>
        <w:t>(C’est dès qu’on peut / Mater les étoiles / Et être heureux)</w:t>
      </w:r>
    </w:p>
    <w:p w14:paraId="62D4C755" w14:textId="351D2034" w:rsidR="004D3568" w:rsidRPr="004D3568" w:rsidRDefault="004D3568" w:rsidP="004D3568">
      <w:pPr>
        <w:ind w:left="360"/>
      </w:pPr>
      <w:r w:rsidRPr="004D3568">
        <w:sym w:font="Wingdings" w:char="F0FE"/>
      </w:r>
      <w:r w:rsidRPr="004D3568">
        <w:t xml:space="preserve"> </w:t>
      </w:r>
      <w:proofErr w:type="gramStart"/>
      <w:r w:rsidR="00A762FD">
        <w:t>vivre</w:t>
      </w:r>
      <w:proofErr w:type="gramEnd"/>
      <w:r w:rsidR="00A762FD">
        <w:t xml:space="preserve"> des moments ordinaires et agréables</w:t>
      </w:r>
      <w:r w:rsidR="00FD4448">
        <w:t xml:space="preserve"> </w:t>
      </w:r>
      <w:r w:rsidR="00FD4448" w:rsidRPr="00FD4448">
        <w:rPr>
          <w:i/>
        </w:rPr>
        <w:t xml:space="preserve">(La vie normale je l’aime bien </w:t>
      </w:r>
      <w:r w:rsidR="00FD4448">
        <w:rPr>
          <w:i/>
        </w:rPr>
        <w:t>(</w:t>
      </w:r>
      <w:r w:rsidR="00FD4448" w:rsidRPr="00FD4448">
        <w:rPr>
          <w:i/>
        </w:rPr>
        <w:t>…</w:t>
      </w:r>
      <w:r w:rsidR="00FD4448">
        <w:rPr>
          <w:i/>
        </w:rPr>
        <w:t>)</w:t>
      </w:r>
      <w:r w:rsidR="00F74747">
        <w:t xml:space="preserve"> </w:t>
      </w:r>
      <w:r w:rsidR="00FD4448" w:rsidRPr="00FD4448">
        <w:rPr>
          <w:i/>
        </w:rPr>
        <w:t>Et ça rend extraordinaire / Ma vie tout à fait ordinaire)</w:t>
      </w:r>
    </w:p>
    <w:p w14:paraId="17EFEDDC" w14:textId="1F4BFBC0" w:rsidR="004D3568" w:rsidRPr="004D3568" w:rsidRDefault="004D3568" w:rsidP="004D3568">
      <w:pPr>
        <w:ind w:left="360"/>
      </w:pPr>
      <w:r w:rsidRPr="004D3568">
        <w:sym w:font="Wingdings" w:char="F0A8"/>
      </w:r>
      <w:r w:rsidRPr="004D3568">
        <w:t xml:space="preserve"> </w:t>
      </w:r>
      <w:proofErr w:type="gramStart"/>
      <w:r w:rsidR="00A762FD">
        <w:t>aller</w:t>
      </w:r>
      <w:proofErr w:type="gramEnd"/>
      <w:r w:rsidR="00A762FD">
        <w:t xml:space="preserve"> au travail en v</w:t>
      </w:r>
      <w:bookmarkStart w:id="1" w:name="_GoBack"/>
      <w:bookmarkEnd w:id="1"/>
      <w:r w:rsidR="00A762FD">
        <w:t>oiture de luxe</w:t>
      </w:r>
      <w:r w:rsidR="00CF59D4">
        <w:t xml:space="preserve"> </w:t>
      </w:r>
    </w:p>
    <w:p w14:paraId="6A84CC90" w14:textId="3DF2AB93" w:rsidR="004D3568" w:rsidRPr="004D3568" w:rsidRDefault="00A762FD" w:rsidP="004D3568">
      <w:pPr>
        <w:ind w:left="360"/>
      </w:pPr>
      <w:r w:rsidRPr="004D3568">
        <w:sym w:font="Wingdings" w:char="F0FE"/>
      </w:r>
      <w:r>
        <w:t xml:space="preserve"> </w:t>
      </w:r>
      <w:proofErr w:type="gramStart"/>
      <w:r>
        <w:t>apprécier</w:t>
      </w:r>
      <w:proofErr w:type="gramEnd"/>
      <w:r>
        <w:t xml:space="preserve"> les différences de chacun</w:t>
      </w:r>
      <w:r w:rsidR="00FD4448" w:rsidRPr="00FD4448">
        <w:rPr>
          <w:i/>
        </w:rPr>
        <w:t xml:space="preserve"> (On est beaux de nos différences / Bienvenue à toi l’étranger...)</w:t>
      </w:r>
    </w:p>
    <w:p w14:paraId="03A8A0A2" w14:textId="70E3FA22" w:rsidR="004D3568" w:rsidRDefault="00A762FD" w:rsidP="004D3568">
      <w:pPr>
        <w:ind w:left="360"/>
        <w:rPr>
          <w:i/>
        </w:rPr>
      </w:pPr>
      <w:r w:rsidRPr="004D3568">
        <w:sym w:font="Wingdings" w:char="F0FE"/>
      </w:r>
      <w:r w:rsidR="004D3568" w:rsidRPr="004D3568">
        <w:t xml:space="preserve"> </w:t>
      </w:r>
      <w:proofErr w:type="gramStart"/>
      <w:r>
        <w:t>se</w:t>
      </w:r>
      <w:proofErr w:type="gramEnd"/>
      <w:r>
        <w:t xml:space="preserve"> créer des souvenirs</w:t>
      </w:r>
      <w:r w:rsidR="00FD4448">
        <w:t xml:space="preserve"> </w:t>
      </w:r>
      <w:r w:rsidR="00FD4448" w:rsidRPr="00900730">
        <w:rPr>
          <w:i/>
        </w:rPr>
        <w:t>(</w:t>
      </w:r>
      <w:r w:rsidR="00900730" w:rsidRPr="00900730">
        <w:rPr>
          <w:i/>
        </w:rPr>
        <w:t>Vivre des choses, qu’on s’en souvienne…)</w:t>
      </w:r>
    </w:p>
    <w:p w14:paraId="38D2E1B3" w14:textId="1D3698FC" w:rsidR="00CF59D4" w:rsidRPr="00CF59D4" w:rsidRDefault="00CF59D4" w:rsidP="00CF59D4">
      <w:pPr>
        <w:ind w:left="360"/>
        <w:rPr>
          <w:i/>
        </w:rPr>
      </w:pPr>
      <w:r w:rsidRPr="004D3568">
        <w:sym w:font="Wingdings" w:char="F0FE"/>
      </w:r>
      <w:r w:rsidRPr="004D3568">
        <w:t xml:space="preserve"> </w:t>
      </w:r>
      <w:proofErr w:type="gramStart"/>
      <w:r>
        <w:t>prendre</w:t>
      </w:r>
      <w:proofErr w:type="gramEnd"/>
      <w:r>
        <w:t xml:space="preserve"> conscience que l'on n'est pas si important</w:t>
      </w:r>
      <w:r w:rsidRPr="00CF59D4">
        <w:rPr>
          <w:i/>
        </w:rPr>
        <w:t xml:space="preserve"> (</w:t>
      </w:r>
      <w:r>
        <w:rPr>
          <w:i/>
        </w:rPr>
        <w:t>…</w:t>
      </w:r>
      <w:r w:rsidRPr="00CF59D4">
        <w:rPr>
          <w:i/>
        </w:rPr>
        <w:t>C’est comprendre qu’on est pas grand-chose)</w:t>
      </w:r>
    </w:p>
    <w:p w14:paraId="74FFDA5E" w14:textId="5AEF6682" w:rsidR="00CF59D4" w:rsidRPr="004D3568" w:rsidRDefault="00CF59D4" w:rsidP="00CF59D4">
      <w:pPr>
        <w:ind w:left="360"/>
      </w:pPr>
      <w:r w:rsidRPr="004D3568">
        <w:sym w:font="Wingdings" w:char="F0A8"/>
      </w:r>
      <w:r w:rsidRPr="004D3568">
        <w:t xml:space="preserve"> </w:t>
      </w:r>
      <w:proofErr w:type="gramStart"/>
      <w:r>
        <w:t>vouloir</w:t>
      </w:r>
      <w:proofErr w:type="gramEnd"/>
      <w:r>
        <w:t xml:space="preserve"> des choses inaccessibles (</w:t>
      </w:r>
      <w:r w:rsidRPr="002B508E">
        <w:rPr>
          <w:i/>
        </w:rPr>
        <w:t>Ni être roi ni être reine / Juste avoir la moyenne</w:t>
      </w:r>
      <w:r>
        <w:t>)</w:t>
      </w:r>
    </w:p>
    <w:p w14:paraId="38B9B06C" w14:textId="46FC3402" w:rsidR="0055675E" w:rsidRPr="004D3568" w:rsidRDefault="00A762FD" w:rsidP="00CF59D4">
      <w:pPr>
        <w:ind w:left="360"/>
        <w:sectPr w:rsidR="0055675E" w:rsidRPr="004D3568" w:rsidSect="002B508E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 w:rsidRPr="004D3568">
        <w:lastRenderedPageBreak/>
        <w:sym w:font="Wingdings" w:char="F0FE"/>
      </w:r>
      <w:r>
        <w:t xml:space="preserve"> </w:t>
      </w:r>
      <w:proofErr w:type="gramStart"/>
      <w:r>
        <w:t>se</w:t>
      </w:r>
      <w:proofErr w:type="gramEnd"/>
      <w:r>
        <w:t xml:space="preserve"> contenter de peu de choses</w:t>
      </w:r>
      <w:r w:rsidR="00900730">
        <w:t xml:space="preserve"> </w:t>
      </w:r>
      <w:r w:rsidR="00900730" w:rsidRPr="00900730">
        <w:rPr>
          <w:i/>
        </w:rPr>
        <w:t>(Je me contente de rien tu vois)</w:t>
      </w:r>
    </w:p>
    <w:p w14:paraId="5EE80FE6" w14:textId="77777777" w:rsidR="00CF59D4" w:rsidRDefault="00CF59D4" w:rsidP="00FB57C8">
      <w:pPr>
        <w:rPr>
          <w:noProof/>
        </w:rPr>
        <w:sectPr w:rsidR="00CF59D4" w:rsidSect="004D3568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20BC0F4C" w14:textId="52F08E87" w:rsidR="0055675E" w:rsidRPr="004D3568" w:rsidRDefault="0055675E" w:rsidP="00FB57C8">
      <w:pPr>
        <w:rPr>
          <w:noProof/>
        </w:rPr>
      </w:pPr>
    </w:p>
    <w:p w14:paraId="5242B7F5" w14:textId="3DA3816B" w:rsidR="00704307" w:rsidRPr="004D3568" w:rsidRDefault="00517CA0" w:rsidP="00FB57C8">
      <w:pPr>
        <w:rPr>
          <w:b/>
        </w:rPr>
      </w:pPr>
      <w:r w:rsidRPr="004D3568">
        <w:rPr>
          <w:noProof/>
        </w:rPr>
        <w:drawing>
          <wp:inline distT="0" distB="0" distL="0" distR="0" wp14:anchorId="5F505BD0" wp14:editId="232E2BCE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1923" w:rsidRPr="004D3568">
        <w:rPr>
          <w:noProof/>
        </w:rPr>
        <w:drawing>
          <wp:inline distT="0" distB="0" distL="0" distR="0" wp14:anchorId="421AF015" wp14:editId="487A9EE2">
            <wp:extent cx="1533525" cy="361950"/>
            <wp:effectExtent l="0" t="0" r="9525" b="0"/>
            <wp:docPr id="3" name="Image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7DFB9" w14:textId="77777777" w:rsidR="0055675E" w:rsidRPr="004D3568" w:rsidRDefault="0055675E" w:rsidP="00FB57C8">
      <w:pPr>
        <w:rPr>
          <w:b/>
        </w:rPr>
      </w:pPr>
    </w:p>
    <w:p w14:paraId="39D71A73" w14:textId="5EC739B0" w:rsidR="00704307" w:rsidRPr="004D3568" w:rsidRDefault="00704307" w:rsidP="00FB57C8">
      <w:pPr>
        <w:rPr>
          <w:b/>
        </w:rPr>
      </w:pPr>
      <w:r w:rsidRPr="004D3568">
        <w:rPr>
          <w:b/>
        </w:rPr>
        <w:t>Consigne</w:t>
      </w:r>
    </w:p>
    <w:p w14:paraId="56E2D7F9" w14:textId="26FE9AFE" w:rsidR="004D3568" w:rsidRDefault="00E71828" w:rsidP="00FB57C8">
      <w:r w:rsidRPr="004D3568">
        <w:t>Tirez un</w:t>
      </w:r>
      <w:r w:rsidR="00422F18">
        <w:t xml:space="preserve">e citation </w:t>
      </w:r>
      <w:r w:rsidRPr="004D3568">
        <w:t>au hasard. Lisez</w:t>
      </w:r>
      <w:r w:rsidR="00422F18">
        <w:t xml:space="preserve">-la </w:t>
      </w:r>
      <w:r w:rsidRPr="004D3568">
        <w:t xml:space="preserve">et commentez-la. </w:t>
      </w:r>
    </w:p>
    <w:p w14:paraId="108CD380" w14:textId="77777777" w:rsidR="0055675E" w:rsidRPr="004D3568" w:rsidRDefault="0055675E" w:rsidP="00FB57C8"/>
    <w:p w14:paraId="0D204F92" w14:textId="77777777" w:rsidR="00E71828" w:rsidRPr="004D3568" w:rsidRDefault="00E71828" w:rsidP="00E71828">
      <w:pPr>
        <w:rPr>
          <w:b/>
        </w:rPr>
      </w:pPr>
      <w:r w:rsidRPr="004D3568">
        <w:rPr>
          <w:b/>
        </w:rPr>
        <w:t xml:space="preserve">Mise en œuvre </w:t>
      </w:r>
    </w:p>
    <w:p w14:paraId="2B994F3C" w14:textId="281484BC" w:rsidR="00E71828" w:rsidRPr="004D3568" w:rsidRDefault="00E71828" w:rsidP="00E71828">
      <w:pPr>
        <w:pStyle w:val="Paragraphedeliste"/>
        <w:numPr>
          <w:ilvl w:val="0"/>
          <w:numId w:val="3"/>
        </w:numPr>
        <w:rPr>
          <w:i/>
          <w:iCs/>
        </w:rPr>
      </w:pPr>
      <w:r w:rsidRPr="004D3568">
        <w:rPr>
          <w:rFonts w:eastAsia="Arial Unicode MS"/>
        </w:rPr>
        <w:t xml:space="preserve">Au préalable, imprimer et découper les phrases de la page matériel. </w:t>
      </w:r>
    </w:p>
    <w:p w14:paraId="3381774E" w14:textId="0FCB9E79" w:rsidR="00E71828" w:rsidRDefault="00E71828" w:rsidP="00E71828">
      <w:pPr>
        <w:pStyle w:val="Paragraphedeliste"/>
        <w:numPr>
          <w:ilvl w:val="0"/>
          <w:numId w:val="3"/>
        </w:numPr>
        <w:rPr>
          <w:iCs/>
        </w:rPr>
      </w:pPr>
      <w:r w:rsidRPr="004D3568">
        <w:rPr>
          <w:iCs/>
        </w:rPr>
        <w:t xml:space="preserve">Répartir la classe en petits groupes de </w:t>
      </w:r>
      <w:r w:rsidR="004D3568">
        <w:rPr>
          <w:iCs/>
        </w:rPr>
        <w:t>3 ou 4.</w:t>
      </w:r>
    </w:p>
    <w:p w14:paraId="118B4CF8" w14:textId="7027F7FC" w:rsidR="004D3568" w:rsidRPr="004D3568" w:rsidRDefault="004D3568" w:rsidP="00E7182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Demander à un.e volontaire de lire la consigne et s’assurer qu’il n’y a pas de problème de compréhension. </w:t>
      </w:r>
    </w:p>
    <w:p w14:paraId="08CAC242" w14:textId="3EF4344F" w:rsidR="00E71828" w:rsidRPr="004D3568" w:rsidRDefault="004D3568" w:rsidP="00E7182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Circuler dans la classe et faire tirer au sort un</w:t>
      </w:r>
      <w:r w:rsidR="002234BE">
        <w:rPr>
          <w:iCs/>
        </w:rPr>
        <w:t>e</w:t>
      </w:r>
      <w:r w:rsidR="0034293C">
        <w:rPr>
          <w:iCs/>
        </w:rPr>
        <w:t xml:space="preserve"> </w:t>
      </w:r>
      <w:r w:rsidR="002234BE">
        <w:rPr>
          <w:iCs/>
        </w:rPr>
        <w:t xml:space="preserve">citation </w:t>
      </w:r>
      <w:r>
        <w:rPr>
          <w:iCs/>
        </w:rPr>
        <w:t>à chaque groupe.</w:t>
      </w:r>
      <w:r w:rsidR="00E71828" w:rsidRPr="004D3568">
        <w:t xml:space="preserve"> </w:t>
      </w:r>
    </w:p>
    <w:p w14:paraId="658B0610" w14:textId="3987A134" w:rsidR="00E71828" w:rsidRDefault="004D3568" w:rsidP="00E7182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Pendant que les groupes échangent, circuler dans la classe pour aider les apprenant.es si besoin </w:t>
      </w:r>
      <w:r w:rsidR="00150DBE">
        <w:rPr>
          <w:iCs/>
        </w:rPr>
        <w:t xml:space="preserve">dans la compréhension et le vocabulaire à employer. </w:t>
      </w:r>
    </w:p>
    <w:p w14:paraId="76003E8E" w14:textId="6B63F6BF" w:rsidR="004D3568" w:rsidRPr="004D3568" w:rsidRDefault="004D3568" w:rsidP="00E7182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Pour la mise en commun, proposer </w:t>
      </w:r>
      <w:proofErr w:type="spellStart"/>
      <w:proofErr w:type="gramStart"/>
      <w:r>
        <w:rPr>
          <w:iCs/>
        </w:rPr>
        <w:t>au.à</w:t>
      </w:r>
      <w:proofErr w:type="spellEnd"/>
      <w:proofErr w:type="gramEnd"/>
      <w:r>
        <w:rPr>
          <w:iCs/>
        </w:rPr>
        <w:t xml:space="preserve"> la porte-parole </w:t>
      </w:r>
      <w:proofErr w:type="spellStart"/>
      <w:r>
        <w:rPr>
          <w:iCs/>
        </w:rPr>
        <w:t>désigné.e</w:t>
      </w:r>
      <w:proofErr w:type="spellEnd"/>
      <w:r>
        <w:rPr>
          <w:iCs/>
        </w:rPr>
        <w:t xml:space="preserve"> du groupe d’annoncer la </w:t>
      </w:r>
      <w:r w:rsidR="00150DBE">
        <w:rPr>
          <w:iCs/>
        </w:rPr>
        <w:t xml:space="preserve">citation </w:t>
      </w:r>
      <w:r>
        <w:rPr>
          <w:iCs/>
        </w:rPr>
        <w:t>tirée au sort et de résumer les échanges. Laisser les autres rebondir sur ce qui a été dit.</w:t>
      </w:r>
    </w:p>
    <w:p w14:paraId="0A8EA57F" w14:textId="77777777" w:rsidR="004D3568" w:rsidRDefault="00517CA0" w:rsidP="00B81923">
      <w:pPr>
        <w:rPr>
          <w:iCs/>
        </w:rPr>
      </w:pPr>
      <w:r w:rsidRPr="004D3568">
        <w:rPr>
          <w:iCs/>
          <w:noProof/>
        </w:rPr>
        <w:drawing>
          <wp:inline distT="0" distB="0" distL="0" distR="0" wp14:anchorId="7BDFAFF3" wp14:editId="5EFDC4FA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2C874" w14:textId="77777777" w:rsidR="0055675E" w:rsidRDefault="00150DBE" w:rsidP="0055675E">
      <w:pPr>
        <w:jc w:val="both"/>
        <w:rPr>
          <w:iCs/>
        </w:rPr>
      </w:pPr>
      <w:r>
        <w:rPr>
          <w:iCs/>
        </w:rPr>
        <w:t>« </w:t>
      </w:r>
      <w:r w:rsidR="00096D54" w:rsidRPr="004D3568">
        <w:rPr>
          <w:iCs/>
        </w:rPr>
        <w:t xml:space="preserve">Le bonheur </w:t>
      </w:r>
      <w:r w:rsidR="0055675E">
        <w:rPr>
          <w:iCs/>
        </w:rPr>
        <w:t xml:space="preserve">est la joie de vivre ; il n’est pas une destination, mais une manière de voyager. » Margaret Lee </w:t>
      </w:r>
      <w:proofErr w:type="spellStart"/>
      <w:r w:rsidR="0055675E">
        <w:rPr>
          <w:iCs/>
        </w:rPr>
        <w:t>Runbeck</w:t>
      </w:r>
      <w:proofErr w:type="spellEnd"/>
      <w:r w:rsidR="0055675E">
        <w:rPr>
          <w:iCs/>
        </w:rPr>
        <w:t xml:space="preserve">. </w:t>
      </w:r>
    </w:p>
    <w:p w14:paraId="524A8EE3" w14:textId="572C7383" w:rsidR="00B81923" w:rsidRPr="004D3568" w:rsidRDefault="004D3568" w:rsidP="0055675E">
      <w:pPr>
        <w:jc w:val="both"/>
        <w:rPr>
          <w:iCs/>
        </w:rPr>
      </w:pPr>
      <w:r>
        <w:rPr>
          <w:iCs/>
        </w:rPr>
        <w:t>Nous, on a dit</w:t>
      </w:r>
      <w:r w:rsidR="00096D54" w:rsidRPr="004D3568">
        <w:rPr>
          <w:iCs/>
        </w:rPr>
        <w:t xml:space="preserve"> que le bonheur se vit chaque jour, dans le quotidien</w:t>
      </w:r>
      <w:r>
        <w:rPr>
          <w:iCs/>
        </w:rPr>
        <w:t xml:space="preserve">. </w:t>
      </w:r>
      <w:r w:rsidR="00376F77">
        <w:rPr>
          <w:iCs/>
        </w:rPr>
        <w:t>On pense que</w:t>
      </w:r>
      <w:r>
        <w:rPr>
          <w:iCs/>
        </w:rPr>
        <w:t xml:space="preserve"> le bonheur, ce n’est</w:t>
      </w:r>
      <w:r w:rsidR="00096D54" w:rsidRPr="004D3568">
        <w:rPr>
          <w:iCs/>
        </w:rPr>
        <w:t xml:space="preserve"> pas un but</w:t>
      </w:r>
      <w:r>
        <w:rPr>
          <w:iCs/>
        </w:rPr>
        <w:t xml:space="preserve">. Peut-être que c’est plus un état d’esprit. </w:t>
      </w:r>
      <w:r w:rsidR="00376F77">
        <w:rPr>
          <w:iCs/>
        </w:rPr>
        <w:t xml:space="preserve">On </w:t>
      </w:r>
      <w:r w:rsidR="00096D54" w:rsidRPr="004D3568">
        <w:rPr>
          <w:iCs/>
        </w:rPr>
        <w:t xml:space="preserve">pense aussi que le bonheur, c’est vivre des petits moments chaque jour sans chercher à atteindre la perfection. </w:t>
      </w:r>
      <w:r>
        <w:rPr>
          <w:iCs/>
        </w:rPr>
        <w:t>[…]</w:t>
      </w:r>
    </w:p>
    <w:sectPr w:rsidR="00B81923" w:rsidRPr="004D3568" w:rsidSect="004D3568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42E99" w14:textId="77777777" w:rsidR="0091374A" w:rsidRDefault="0091374A" w:rsidP="00A33F16">
      <w:pPr>
        <w:spacing w:line="240" w:lineRule="auto"/>
      </w:pPr>
      <w:r>
        <w:separator/>
      </w:r>
    </w:p>
  </w:endnote>
  <w:endnote w:type="continuationSeparator" w:id="0">
    <w:p w14:paraId="3A157338" w14:textId="77777777" w:rsidR="0091374A" w:rsidRDefault="0091374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34293C" w14:paraId="20838429" w14:textId="77777777" w:rsidTr="00381094">
      <w:tc>
        <w:tcPr>
          <w:tcW w:w="4265" w:type="pct"/>
        </w:tcPr>
        <w:p w14:paraId="787FAAF0" w14:textId="66F46D5D" w:rsidR="0034293C" w:rsidRPr="00A33F16" w:rsidRDefault="0034293C" w:rsidP="00A33F16">
          <w:pPr>
            <w:pStyle w:val="Pieddepage"/>
          </w:pPr>
          <w:r w:rsidRPr="00A33F16">
            <w:t xml:space="preserve">Conception : </w:t>
          </w:r>
          <w:r>
            <w:t xml:space="preserve">Noémie Le </w:t>
          </w:r>
          <w:proofErr w:type="spellStart"/>
          <w:r>
            <w:t>Stume</w:t>
          </w:r>
          <w:proofErr w:type="spellEnd"/>
          <w:r>
            <w:t>, CAVILAM – Alliance Française</w:t>
          </w:r>
        </w:p>
        <w:p w14:paraId="54CDBDA9" w14:textId="526C3D19" w:rsidR="0034293C" w:rsidRDefault="0034293C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5D794210" w:rsidR="0034293C" w:rsidRDefault="0034293C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74747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708D9">
            <w:fldChar w:fldCharType="begin"/>
          </w:r>
          <w:r w:rsidR="00C708D9">
            <w:instrText>NUMPAGES  \* Arabic  \* MERGEFORMAT</w:instrText>
          </w:r>
          <w:r w:rsidR="00C708D9">
            <w:fldChar w:fldCharType="separate"/>
          </w:r>
          <w:r w:rsidR="00F74747">
            <w:rPr>
              <w:noProof/>
            </w:rPr>
            <w:t>3</w:t>
          </w:r>
          <w:r w:rsidR="00C708D9">
            <w:rPr>
              <w:noProof/>
            </w:rPr>
            <w:fldChar w:fldCharType="end"/>
          </w:r>
        </w:p>
      </w:tc>
    </w:tr>
  </w:tbl>
  <w:p w14:paraId="7071D642" w14:textId="77777777" w:rsidR="0034293C" w:rsidRDefault="0034293C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CDC71" w14:textId="77777777" w:rsidR="0091374A" w:rsidRDefault="0091374A" w:rsidP="00A33F16">
      <w:pPr>
        <w:spacing w:line="240" w:lineRule="auto"/>
      </w:pPr>
      <w:r>
        <w:separator/>
      </w:r>
    </w:p>
  </w:footnote>
  <w:footnote w:type="continuationSeparator" w:id="0">
    <w:p w14:paraId="36AAD9C7" w14:textId="77777777" w:rsidR="0091374A" w:rsidRDefault="0091374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53C91932" w:rsidR="0034293C" w:rsidRDefault="0034293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64D887E7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08D9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0.2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317E2"/>
    <w:multiLevelType w:val="hybridMultilevel"/>
    <w:tmpl w:val="E33AD9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76C9A"/>
    <w:rsid w:val="00091B80"/>
    <w:rsid w:val="00096690"/>
    <w:rsid w:val="00096D54"/>
    <w:rsid w:val="000B2EE1"/>
    <w:rsid w:val="000C083E"/>
    <w:rsid w:val="000D3AF4"/>
    <w:rsid w:val="000D3B40"/>
    <w:rsid w:val="00102E31"/>
    <w:rsid w:val="001044CC"/>
    <w:rsid w:val="00112F75"/>
    <w:rsid w:val="00127D82"/>
    <w:rsid w:val="001469E1"/>
    <w:rsid w:val="00150DBE"/>
    <w:rsid w:val="00181B6E"/>
    <w:rsid w:val="00190C5E"/>
    <w:rsid w:val="001A011C"/>
    <w:rsid w:val="001D6585"/>
    <w:rsid w:val="001F05EC"/>
    <w:rsid w:val="001F6298"/>
    <w:rsid w:val="002234BE"/>
    <w:rsid w:val="00230845"/>
    <w:rsid w:val="00240DC6"/>
    <w:rsid w:val="002679CC"/>
    <w:rsid w:val="00270E5A"/>
    <w:rsid w:val="002841B3"/>
    <w:rsid w:val="0029013D"/>
    <w:rsid w:val="00291761"/>
    <w:rsid w:val="002B3928"/>
    <w:rsid w:val="002B508E"/>
    <w:rsid w:val="002D7815"/>
    <w:rsid w:val="0031638D"/>
    <w:rsid w:val="003347A2"/>
    <w:rsid w:val="0034293C"/>
    <w:rsid w:val="00350E73"/>
    <w:rsid w:val="00376F77"/>
    <w:rsid w:val="00381094"/>
    <w:rsid w:val="0038176B"/>
    <w:rsid w:val="00396052"/>
    <w:rsid w:val="003A477C"/>
    <w:rsid w:val="003A4C91"/>
    <w:rsid w:val="003B0664"/>
    <w:rsid w:val="003E2AD0"/>
    <w:rsid w:val="003E7E28"/>
    <w:rsid w:val="003F5E74"/>
    <w:rsid w:val="004007DD"/>
    <w:rsid w:val="004155A3"/>
    <w:rsid w:val="00422F18"/>
    <w:rsid w:val="00451A69"/>
    <w:rsid w:val="004B2C8A"/>
    <w:rsid w:val="004D3568"/>
    <w:rsid w:val="004E63B4"/>
    <w:rsid w:val="005173CE"/>
    <w:rsid w:val="00517CA0"/>
    <w:rsid w:val="005261B2"/>
    <w:rsid w:val="00530A69"/>
    <w:rsid w:val="005317A7"/>
    <w:rsid w:val="00532C8E"/>
    <w:rsid w:val="0055675E"/>
    <w:rsid w:val="0055783C"/>
    <w:rsid w:val="00596E5C"/>
    <w:rsid w:val="005B20D3"/>
    <w:rsid w:val="005B7744"/>
    <w:rsid w:val="005C672D"/>
    <w:rsid w:val="005D72C3"/>
    <w:rsid w:val="005E2048"/>
    <w:rsid w:val="0060373E"/>
    <w:rsid w:val="00652C96"/>
    <w:rsid w:val="00660DF9"/>
    <w:rsid w:val="00675046"/>
    <w:rsid w:val="006F601A"/>
    <w:rsid w:val="006F7D0B"/>
    <w:rsid w:val="00704307"/>
    <w:rsid w:val="00780E75"/>
    <w:rsid w:val="007F58BD"/>
    <w:rsid w:val="0082799E"/>
    <w:rsid w:val="00846A5F"/>
    <w:rsid w:val="00850DAE"/>
    <w:rsid w:val="00864BDA"/>
    <w:rsid w:val="008B2915"/>
    <w:rsid w:val="008C6FEB"/>
    <w:rsid w:val="00900730"/>
    <w:rsid w:val="009009C2"/>
    <w:rsid w:val="009038B9"/>
    <w:rsid w:val="0091374A"/>
    <w:rsid w:val="0092055F"/>
    <w:rsid w:val="009347DF"/>
    <w:rsid w:val="009410A5"/>
    <w:rsid w:val="0095543B"/>
    <w:rsid w:val="009A01E5"/>
    <w:rsid w:val="009A72E0"/>
    <w:rsid w:val="009D5C91"/>
    <w:rsid w:val="009E26E6"/>
    <w:rsid w:val="009E2D0B"/>
    <w:rsid w:val="009F3E96"/>
    <w:rsid w:val="00A001A7"/>
    <w:rsid w:val="00A2209C"/>
    <w:rsid w:val="00A265FF"/>
    <w:rsid w:val="00A33F16"/>
    <w:rsid w:val="00A35020"/>
    <w:rsid w:val="00A366EB"/>
    <w:rsid w:val="00A43346"/>
    <w:rsid w:val="00A44024"/>
    <w:rsid w:val="00A44DEB"/>
    <w:rsid w:val="00A50122"/>
    <w:rsid w:val="00A60009"/>
    <w:rsid w:val="00A650B8"/>
    <w:rsid w:val="00A75466"/>
    <w:rsid w:val="00A762FD"/>
    <w:rsid w:val="00AB4ACB"/>
    <w:rsid w:val="00AD38E4"/>
    <w:rsid w:val="00B25967"/>
    <w:rsid w:val="00B322AC"/>
    <w:rsid w:val="00B81923"/>
    <w:rsid w:val="00B92349"/>
    <w:rsid w:val="00BC06E3"/>
    <w:rsid w:val="00BE1788"/>
    <w:rsid w:val="00C60997"/>
    <w:rsid w:val="00C708D9"/>
    <w:rsid w:val="00C8450B"/>
    <w:rsid w:val="00CA26D6"/>
    <w:rsid w:val="00CB3D8E"/>
    <w:rsid w:val="00CC1F67"/>
    <w:rsid w:val="00CD7F22"/>
    <w:rsid w:val="00CE6DD2"/>
    <w:rsid w:val="00CF59D4"/>
    <w:rsid w:val="00D02D7B"/>
    <w:rsid w:val="00D101FD"/>
    <w:rsid w:val="00D35FE0"/>
    <w:rsid w:val="00D928AC"/>
    <w:rsid w:val="00D93A8A"/>
    <w:rsid w:val="00D95164"/>
    <w:rsid w:val="00E242B6"/>
    <w:rsid w:val="00E276E8"/>
    <w:rsid w:val="00E52D4D"/>
    <w:rsid w:val="00E71828"/>
    <w:rsid w:val="00E90195"/>
    <w:rsid w:val="00EE1B30"/>
    <w:rsid w:val="00EE34A6"/>
    <w:rsid w:val="00F15145"/>
    <w:rsid w:val="00F27629"/>
    <w:rsid w:val="00F429AA"/>
    <w:rsid w:val="00F44EC5"/>
    <w:rsid w:val="00F72744"/>
    <w:rsid w:val="00F74747"/>
    <w:rsid w:val="00FB57C8"/>
    <w:rsid w:val="00FD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230845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A1629-BD88-47B1-8054-67942CB2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891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4</cp:revision>
  <cp:lastPrinted>2024-11-18T16:21:00Z</cp:lastPrinted>
  <dcterms:created xsi:type="dcterms:W3CDTF">2024-11-12T14:09:00Z</dcterms:created>
  <dcterms:modified xsi:type="dcterms:W3CDTF">2024-11-18T16:21:00Z</dcterms:modified>
</cp:coreProperties>
</file>