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2662A47F" w:rsidR="00A33F16" w:rsidRPr="00D35FE0" w:rsidRDefault="00FE1B79" w:rsidP="00FB57C8">
      <w:pPr>
        <w:pStyle w:val="Titre"/>
      </w:pPr>
      <w:r>
        <w:t xml:space="preserve">« La vie normale » - </w:t>
      </w:r>
      <w:proofErr w:type="spellStart"/>
      <w:r>
        <w:t>Ycare</w:t>
      </w:r>
      <w:proofErr w:type="spellEnd"/>
      <w:r>
        <w:t xml:space="preserve"> &amp; Gauvin Sers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3B0664" w14:paraId="7D727E63" w14:textId="77777777" w:rsidTr="00A10DD3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FB57C8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7E5CF6FC" w:rsidR="00A33F16" w:rsidRPr="00D35FE0" w:rsidRDefault="00A35020" w:rsidP="00FB57C8">
            <w:r w:rsidRPr="00FE1B79">
              <w:t>A</w:t>
            </w:r>
            <w:r w:rsidR="00FE1B79" w:rsidRPr="00FE1B79">
              <w:t>1</w:t>
            </w:r>
          </w:p>
          <w:p w14:paraId="43D11D28" w14:textId="77777777" w:rsidR="00A33F16" w:rsidRPr="00D35FE0" w:rsidRDefault="00A33F16" w:rsidP="00FB57C8"/>
          <w:p w14:paraId="01826C5A" w14:textId="7BC043A3" w:rsidR="00A33F16" w:rsidRDefault="00A33F16" w:rsidP="00FE1B79">
            <w:pPr>
              <w:pStyle w:val="Titre1"/>
              <w:outlineLvl w:val="0"/>
            </w:pPr>
            <w:r w:rsidRPr="00D35FE0">
              <w:t>Public</w:t>
            </w:r>
          </w:p>
          <w:p w14:paraId="19EFD188" w14:textId="1699050A" w:rsidR="00FE1B79" w:rsidRPr="00FE1B79" w:rsidRDefault="00FE1B79" w:rsidP="00FE1B79">
            <w:r>
              <w:t>Adultes</w:t>
            </w:r>
          </w:p>
          <w:p w14:paraId="03836A74" w14:textId="77777777" w:rsidR="00A33F16" w:rsidRPr="00D35FE0" w:rsidRDefault="00A33F16" w:rsidP="00FB57C8"/>
          <w:p w14:paraId="639788A1" w14:textId="77777777" w:rsidR="00A33F16" w:rsidRPr="00D35FE0" w:rsidRDefault="00A33F16" w:rsidP="00FB57C8">
            <w:pPr>
              <w:pStyle w:val="Titre1"/>
              <w:outlineLvl w:val="0"/>
            </w:pPr>
            <w:r w:rsidRPr="00D35FE0">
              <w:t>Durée</w:t>
            </w:r>
          </w:p>
          <w:p w14:paraId="47617F6F" w14:textId="33A90C88" w:rsidR="00A33F16" w:rsidRDefault="003B0655" w:rsidP="00FB57C8">
            <w:pPr>
              <w:rPr>
                <w:b/>
              </w:rPr>
            </w:pPr>
            <w:r>
              <w:t>45 min</w:t>
            </w:r>
          </w:p>
          <w:p w14:paraId="026291FB" w14:textId="77777777" w:rsidR="00A33F16" w:rsidRPr="00D35FE0" w:rsidRDefault="00A33F16" w:rsidP="00FB57C8">
            <w:pPr>
              <w:rPr>
                <w:b/>
              </w:rPr>
            </w:pPr>
          </w:p>
          <w:p w14:paraId="1A86F6B2" w14:textId="77777777" w:rsidR="00A33F16" w:rsidRPr="00D35FE0" w:rsidRDefault="00A33F16" w:rsidP="00FB57C8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17DD7C04" w:rsidR="0031638D" w:rsidRPr="00D35FE0" w:rsidRDefault="0031638D" w:rsidP="00FB57C8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3E2AD0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3E2AD0">
              <w:rPr>
                <w:rStyle w:val="Lienhypertexte"/>
              </w:rPr>
              <w:t>Paroles de clips</w:t>
            </w:r>
          </w:p>
          <w:p w14:paraId="24CF1E52" w14:textId="4F4642A4" w:rsidR="00D35FE0" w:rsidRPr="005261B2" w:rsidRDefault="0031638D" w:rsidP="00FB57C8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D153E6B" w14:textId="10E00B3F" w:rsidR="003E2AD0" w:rsidRDefault="003E2AD0" w:rsidP="00FB57C8">
            <w:pPr>
              <w:pStyle w:val="Titre1"/>
              <w:outlineLvl w:val="0"/>
            </w:pPr>
            <w:r>
              <w:t>Paroles et musique</w:t>
            </w:r>
          </w:p>
          <w:p w14:paraId="7E1C2682" w14:textId="738F174E" w:rsidR="003E2AD0" w:rsidRPr="00C86B7C" w:rsidRDefault="003E2AD0" w:rsidP="00FB57C8">
            <w:pPr>
              <w:rPr>
                <w:lang w:val="en-GB"/>
              </w:rPr>
            </w:pPr>
            <w:proofErr w:type="spellStart"/>
            <w:r w:rsidRPr="00C86B7C">
              <w:rPr>
                <w:lang w:val="en-GB"/>
              </w:rPr>
              <w:t>A</w:t>
            </w:r>
            <w:r w:rsidR="00FE1B79" w:rsidRPr="00C86B7C">
              <w:rPr>
                <w:lang w:val="en-GB"/>
              </w:rPr>
              <w:t>ssane</w:t>
            </w:r>
            <w:proofErr w:type="spellEnd"/>
            <w:r w:rsidR="00FE1B79" w:rsidRPr="00C86B7C">
              <w:rPr>
                <w:lang w:val="en-GB"/>
              </w:rPr>
              <w:t xml:space="preserve"> </w:t>
            </w:r>
            <w:proofErr w:type="spellStart"/>
            <w:r w:rsidR="00FE1B79" w:rsidRPr="00C86B7C">
              <w:rPr>
                <w:lang w:val="en-GB"/>
              </w:rPr>
              <w:t>Attyé</w:t>
            </w:r>
            <w:proofErr w:type="spellEnd"/>
            <w:r w:rsidR="00A14738">
              <w:rPr>
                <w:lang w:val="en-GB"/>
              </w:rPr>
              <w:t>,</w:t>
            </w:r>
            <w:r w:rsidR="00FE1B79" w:rsidRPr="00C86B7C">
              <w:rPr>
                <w:lang w:val="en-GB"/>
              </w:rPr>
              <w:t xml:space="preserve"> J.e.t Maillard</w:t>
            </w:r>
            <w:r w:rsidRPr="00C86B7C">
              <w:rPr>
                <w:lang w:val="en-GB"/>
              </w:rPr>
              <w:t xml:space="preserve"> </w:t>
            </w:r>
            <w:r w:rsidRPr="00C86B7C">
              <w:rPr>
                <w:rFonts w:cs="Tahoma"/>
                <w:lang w:val="en-GB"/>
              </w:rPr>
              <w:t>©</w:t>
            </w:r>
            <w:r w:rsidR="00FE1B79" w:rsidRPr="00C86B7C">
              <w:rPr>
                <w:rFonts w:cs="Tahoma"/>
                <w:lang w:val="en-GB"/>
              </w:rPr>
              <w:t>Play Two</w:t>
            </w:r>
          </w:p>
          <w:p w14:paraId="70FA54C4" w14:textId="77777777" w:rsidR="003E2AD0" w:rsidRPr="00C86B7C" w:rsidRDefault="003E2AD0" w:rsidP="00FB57C8">
            <w:pPr>
              <w:pStyle w:val="Titre1"/>
              <w:outlineLvl w:val="0"/>
              <w:rPr>
                <w:lang w:val="en-GB"/>
              </w:rPr>
            </w:pPr>
          </w:p>
          <w:p w14:paraId="20008D58" w14:textId="59E994B2" w:rsidR="00A33F16" w:rsidRPr="00D35FE0" w:rsidRDefault="00A33F16" w:rsidP="00FB57C8">
            <w:pPr>
              <w:pStyle w:val="Titre1"/>
              <w:outlineLvl w:val="0"/>
            </w:pPr>
            <w:r w:rsidRPr="00D35FE0">
              <w:t>Mise en ligne</w:t>
            </w:r>
          </w:p>
          <w:p w14:paraId="503B23C9" w14:textId="4388645C" w:rsidR="00A33F16" w:rsidRDefault="00FE1B79" w:rsidP="00FB57C8">
            <w:r w:rsidRPr="00FE1B79">
              <w:t>202</w:t>
            </w:r>
            <w:r w:rsidR="00D67F8B">
              <w:t>4</w:t>
            </w:r>
          </w:p>
          <w:p w14:paraId="07D8C66A" w14:textId="77777777" w:rsidR="00A33F16" w:rsidRPr="00D35FE0" w:rsidRDefault="00A33F16" w:rsidP="00FB57C8"/>
          <w:p w14:paraId="22BA8DB3" w14:textId="6EBA16B8" w:rsidR="00A33F16" w:rsidRPr="00D35FE0" w:rsidRDefault="00A33F16" w:rsidP="00FB57C8"/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3B0655">
            <w:pPr>
              <w:pStyle w:val="Titre1"/>
              <w:jc w:val="both"/>
              <w:outlineLvl w:val="0"/>
            </w:pPr>
            <w:r w:rsidRPr="00D35FE0">
              <w:t>En bref</w:t>
            </w:r>
          </w:p>
          <w:p w14:paraId="0B9A9F61" w14:textId="11EFEBD0" w:rsidR="00A33F16" w:rsidRPr="00D35FE0" w:rsidRDefault="00445886" w:rsidP="003B0655">
            <w:pPr>
              <w:jc w:val="both"/>
              <w:rPr>
                <w:rFonts w:cs="Arial"/>
                <w:szCs w:val="20"/>
              </w:rPr>
            </w:pPr>
            <w:r w:rsidRPr="00445886">
              <w:rPr>
                <w:rFonts w:cs="Arial"/>
                <w:szCs w:val="20"/>
              </w:rPr>
              <w:t xml:space="preserve">Comment réenchanter son quotidien </w:t>
            </w:r>
            <w:r w:rsidR="008319D3">
              <w:rPr>
                <w:rFonts w:cs="Arial"/>
                <w:szCs w:val="20"/>
              </w:rPr>
              <w:t>avec des</w:t>
            </w:r>
            <w:r w:rsidR="003B0655">
              <w:rPr>
                <w:rFonts w:cs="Arial"/>
                <w:szCs w:val="20"/>
              </w:rPr>
              <w:t xml:space="preserve"> </w:t>
            </w:r>
            <w:r w:rsidRPr="00445886">
              <w:rPr>
                <w:rFonts w:cs="Arial"/>
                <w:szCs w:val="20"/>
              </w:rPr>
              <w:t>petits bonheurs simples et ordinaires</w:t>
            </w:r>
            <w:r>
              <w:rPr>
                <w:rFonts w:cs="Arial"/>
                <w:szCs w:val="20"/>
              </w:rPr>
              <w:t xml:space="preserve"> ? Avec cette fiche pédagogique, les </w:t>
            </w:r>
            <w:r w:rsidRPr="00445886">
              <w:rPr>
                <w:rFonts w:cs="Arial"/>
                <w:szCs w:val="20"/>
              </w:rPr>
              <w:t>a</w:t>
            </w:r>
            <w:r w:rsidRPr="00445886">
              <w:t>pprenant.es</w:t>
            </w:r>
            <w:r w:rsidR="005B235A">
              <w:t xml:space="preserve"> r</w:t>
            </w:r>
            <w:r w:rsidR="003B0655">
              <w:t>aconteront</w:t>
            </w:r>
            <w:r w:rsidR="005B235A">
              <w:t xml:space="preserve"> leurs habitudes de vie. </w:t>
            </w:r>
            <w:r w:rsidRPr="00445886">
              <w:t> </w:t>
            </w:r>
          </w:p>
          <w:p w14:paraId="45E0FE84" w14:textId="77777777" w:rsidR="00A33F16" w:rsidRPr="00D35FE0" w:rsidRDefault="00A33F16" w:rsidP="003B0655">
            <w:pPr>
              <w:jc w:val="both"/>
            </w:pPr>
          </w:p>
          <w:p w14:paraId="6390E338" w14:textId="6AF3B673" w:rsidR="00A366EB" w:rsidRPr="00D35FE0" w:rsidRDefault="00A366EB" w:rsidP="003B0655">
            <w:pPr>
              <w:pStyle w:val="Titre1"/>
              <w:jc w:val="both"/>
              <w:outlineLvl w:val="0"/>
            </w:pPr>
            <w:r w:rsidRPr="00D35FE0">
              <w:t>Pr</w:t>
            </w:r>
            <w:r w:rsidR="001E2811">
              <w:t>É</w:t>
            </w:r>
            <w:r w:rsidRPr="00D35FE0">
              <w:t>requis</w:t>
            </w:r>
          </w:p>
          <w:p w14:paraId="443A3E32" w14:textId="3200054D" w:rsidR="00A366EB" w:rsidRDefault="00F74ACB" w:rsidP="003B0655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</w:t>
            </w:r>
            <w:r w:rsidR="00A14738">
              <w:rPr>
                <w:rFonts w:cs="Arial"/>
                <w:szCs w:val="20"/>
              </w:rPr>
              <w:t>’expression de l</w:t>
            </w:r>
            <w:r>
              <w:rPr>
                <w:rFonts w:cs="Arial"/>
                <w:szCs w:val="20"/>
              </w:rPr>
              <w:t>a fréquence</w:t>
            </w:r>
          </w:p>
          <w:p w14:paraId="407FE45D" w14:textId="24CF14CF" w:rsidR="00A33F16" w:rsidRPr="005B235A" w:rsidRDefault="00F74ACB" w:rsidP="003B0655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 présent</w:t>
            </w:r>
            <w:r w:rsidR="00A14738">
              <w:rPr>
                <w:rFonts w:cs="Arial"/>
                <w:szCs w:val="20"/>
              </w:rPr>
              <w:t xml:space="preserve"> de l’indicatif</w:t>
            </w:r>
            <w:r w:rsidR="0093638F">
              <w:rPr>
                <w:rFonts w:cs="Arial"/>
                <w:szCs w:val="20"/>
              </w:rPr>
              <w:t xml:space="preserve"> </w:t>
            </w:r>
          </w:p>
          <w:p w14:paraId="0568A2A6" w14:textId="77777777" w:rsidR="00A33F16" w:rsidRPr="00D35FE0" w:rsidRDefault="00A33F16" w:rsidP="003B0655">
            <w:pPr>
              <w:pStyle w:val="Titre1"/>
              <w:jc w:val="both"/>
              <w:outlineLvl w:val="0"/>
            </w:pPr>
            <w:r w:rsidRPr="00D35FE0">
              <w:t>Objectifs</w:t>
            </w:r>
          </w:p>
          <w:p w14:paraId="1A346C22" w14:textId="6D604191" w:rsidR="00A33F16" w:rsidRPr="00D35FE0" w:rsidRDefault="00A33F16" w:rsidP="003B0655">
            <w:pPr>
              <w:jc w:val="both"/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6825262C" w14:textId="4F3E79B1" w:rsidR="00A33F16" w:rsidRDefault="00A33F16" w:rsidP="003B0655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D35FE0">
              <w:t xml:space="preserve">Activité </w:t>
            </w:r>
            <w:r w:rsidR="005B235A">
              <w:t>1</w:t>
            </w:r>
            <w:r w:rsidRPr="00D35FE0">
              <w:t xml:space="preserve"> : </w:t>
            </w:r>
            <w:r w:rsidR="0004411A">
              <w:t>exprimer ses goûts</w:t>
            </w:r>
            <w:r w:rsidRPr="00D35FE0">
              <w:t>.</w:t>
            </w:r>
          </w:p>
          <w:p w14:paraId="72030BA5" w14:textId="332AEC49" w:rsidR="005B235A" w:rsidRDefault="005B235A" w:rsidP="003B0655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 xml:space="preserve">Activité 2 : identifier </w:t>
            </w:r>
            <w:r w:rsidR="00A14738">
              <w:t>d</w:t>
            </w:r>
            <w:r>
              <w:t>es actions.</w:t>
            </w:r>
          </w:p>
          <w:p w14:paraId="55DD3320" w14:textId="69AA76A9" w:rsidR="005B235A" w:rsidRDefault="005B235A" w:rsidP="003B0655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 xml:space="preserve">Activité 3 : comprendre </w:t>
            </w:r>
            <w:r w:rsidR="00A14738">
              <w:t>d</w:t>
            </w:r>
            <w:r>
              <w:t>es paroles.</w:t>
            </w:r>
          </w:p>
          <w:p w14:paraId="3CCBFA7E" w14:textId="4D166D66" w:rsidR="005B235A" w:rsidRPr="00D35FE0" w:rsidRDefault="005B235A" w:rsidP="003B0655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 xml:space="preserve">Activité 4 : </w:t>
            </w:r>
            <w:r w:rsidR="0004411A">
              <w:t>raconter ses habitudes de vie</w:t>
            </w:r>
            <w:r w:rsidR="00096261">
              <w:t xml:space="preserve">. </w:t>
            </w:r>
            <w:r>
              <w:t xml:space="preserve"> </w:t>
            </w:r>
          </w:p>
          <w:p w14:paraId="74364D4F" w14:textId="15BB2209" w:rsidR="00A33F16" w:rsidRPr="00D35FE0" w:rsidRDefault="00A366EB" w:rsidP="003B0655">
            <w:pPr>
              <w:jc w:val="both"/>
              <w:rPr>
                <w:b/>
              </w:rPr>
            </w:pPr>
            <w:r w:rsidRPr="00D35FE0">
              <w:rPr>
                <w:b/>
              </w:rPr>
              <w:t>Linguistique</w:t>
            </w:r>
            <w:r w:rsidR="003E2AD0" w:rsidRPr="005B235A">
              <w:rPr>
                <w:b/>
              </w:rPr>
              <w:t>(</w:t>
            </w:r>
            <w:r w:rsidRPr="005B235A">
              <w:rPr>
                <w:b/>
              </w:rPr>
              <w:t>s</w:t>
            </w:r>
            <w:r w:rsidR="003E2AD0" w:rsidRPr="005B235A">
              <w:rPr>
                <w:b/>
              </w:rPr>
              <w:t>)</w:t>
            </w:r>
          </w:p>
          <w:p w14:paraId="6240BC0B" w14:textId="50CB8606" w:rsidR="00A33F16" w:rsidRDefault="005B235A" w:rsidP="003B0655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>Activité 1 : revoir l</w:t>
            </w:r>
            <w:r w:rsidR="00C53570">
              <w:t>es adverbes de</w:t>
            </w:r>
            <w:r>
              <w:t xml:space="preserve"> fréquence</w:t>
            </w:r>
            <w:r w:rsidR="00A33F16" w:rsidRPr="00D35FE0">
              <w:t>.</w:t>
            </w:r>
          </w:p>
          <w:p w14:paraId="1CABC601" w14:textId="661B57DB" w:rsidR="005B235A" w:rsidRPr="00D35FE0" w:rsidRDefault="005B235A" w:rsidP="003B0655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 xml:space="preserve">Activité 2 : réviser le présent. </w:t>
            </w:r>
          </w:p>
          <w:p w14:paraId="2D5DAAE9" w14:textId="14B0E541" w:rsidR="00A33F16" w:rsidRPr="003176E3" w:rsidRDefault="00A33F16" w:rsidP="003B0655">
            <w:pPr>
              <w:jc w:val="both"/>
              <w:rPr>
                <w:b/>
              </w:rPr>
            </w:pPr>
          </w:p>
        </w:tc>
      </w:tr>
    </w:tbl>
    <w:p w14:paraId="71171967" w14:textId="77777777" w:rsidR="003E2AD0" w:rsidRPr="00D35FE0" w:rsidRDefault="003E2AD0" w:rsidP="00FB57C8"/>
    <w:p w14:paraId="1ED90432" w14:textId="369F5D90" w:rsidR="00532C8E" w:rsidRPr="00D35FE0" w:rsidRDefault="00517CA0" w:rsidP="00FB57C8">
      <w:r>
        <w:rPr>
          <w:noProof/>
        </w:rPr>
        <w:drawing>
          <wp:inline distT="0" distB="0" distL="0" distR="0" wp14:anchorId="53BFBCB2" wp14:editId="2498AE44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D51D87" wp14:editId="07716768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FB57C8">
      <w:pPr>
        <w:rPr>
          <w:b/>
        </w:rPr>
      </w:pPr>
    </w:p>
    <w:p w14:paraId="332999F2" w14:textId="77777777" w:rsidR="001E2811" w:rsidRDefault="00532C8E" w:rsidP="00FB57C8">
      <w:pPr>
        <w:rPr>
          <w:b/>
        </w:rPr>
      </w:pPr>
      <w:r w:rsidRPr="00D35FE0">
        <w:rPr>
          <w:b/>
        </w:rPr>
        <w:t>Consigne</w:t>
      </w:r>
    </w:p>
    <w:p w14:paraId="37D52846" w14:textId="1906C112" w:rsidR="0093638F" w:rsidRPr="00D35FE0" w:rsidRDefault="00AA4EF1" w:rsidP="00FB57C8">
      <w:r>
        <w:t xml:space="preserve">Observez les photos. Écoutez la question et levez-vous si vous vous sentez concerné. </w:t>
      </w:r>
    </w:p>
    <w:p w14:paraId="48338869" w14:textId="77777777" w:rsidR="00396052" w:rsidRPr="00D35FE0" w:rsidRDefault="00396052" w:rsidP="00FB57C8"/>
    <w:p w14:paraId="7C050BC4" w14:textId="77777777" w:rsidR="00532C8E" w:rsidRPr="00D35FE0" w:rsidRDefault="00532C8E" w:rsidP="00FB57C8">
      <w:pPr>
        <w:rPr>
          <w:b/>
        </w:rPr>
      </w:pPr>
      <w:bookmarkStart w:id="0" w:name="_Hlk179983253"/>
      <w:r w:rsidRPr="00D35FE0">
        <w:rPr>
          <w:b/>
        </w:rPr>
        <w:t xml:space="preserve">Mise en œuvre </w:t>
      </w:r>
    </w:p>
    <w:p w14:paraId="2E4B843C" w14:textId="77777777" w:rsidR="00AA4EF1" w:rsidRPr="00AA4EF1" w:rsidRDefault="00AA4EF1" w:rsidP="00FB57C8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Projeter la page 1 </w:t>
      </w:r>
      <w:proofErr w:type="gramStart"/>
      <w:r>
        <w:rPr>
          <w:rFonts w:eastAsia="Arial Unicode MS"/>
        </w:rPr>
        <w:t>de la fiche matériel</w:t>
      </w:r>
      <w:proofErr w:type="gramEnd"/>
      <w:r>
        <w:rPr>
          <w:rFonts w:eastAsia="Arial Unicode MS"/>
        </w:rPr>
        <w:t>.</w:t>
      </w:r>
    </w:p>
    <w:p w14:paraId="124B0806" w14:textId="655A85ED" w:rsidR="00AA4EF1" w:rsidRPr="0075414B" w:rsidRDefault="00AA4EF1" w:rsidP="0075414B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Interroger les </w:t>
      </w:r>
      <w:r>
        <w:rPr>
          <w:rFonts w:eastAsia="Arial Unicode MS"/>
        </w:rPr>
        <w:t>apprenant</w:t>
      </w:r>
      <w:r w:rsidR="003E5F3E">
        <w:rPr>
          <w:rFonts w:eastAsia="Arial Unicode MS"/>
        </w:rPr>
        <w:t>.</w:t>
      </w:r>
      <w:r>
        <w:rPr>
          <w:rFonts w:eastAsia="Arial Unicode MS"/>
        </w:rPr>
        <w:t xml:space="preserve">es à exprimer leurs préférences en posant des questions du type « Qui aime aller au cinéma ? ». </w:t>
      </w:r>
      <w:bookmarkStart w:id="1" w:name="_Hlk180761355"/>
      <w:r>
        <w:rPr>
          <w:iCs/>
        </w:rPr>
        <w:t xml:space="preserve">Inviter chaque </w:t>
      </w:r>
      <w:r>
        <w:rPr>
          <w:rFonts w:eastAsia="Arial Unicode MS"/>
        </w:rPr>
        <w:t>apprenant·e à se lever quand il</w:t>
      </w:r>
      <w:r w:rsidR="0004411A">
        <w:rPr>
          <w:rFonts w:eastAsia="Arial Unicode MS"/>
        </w:rPr>
        <w:t xml:space="preserve"> se sent</w:t>
      </w:r>
      <w:r>
        <w:rPr>
          <w:rFonts w:eastAsia="Arial Unicode MS"/>
        </w:rPr>
        <w:t xml:space="preserve"> concerné.  </w:t>
      </w:r>
      <w:bookmarkEnd w:id="1"/>
    </w:p>
    <w:p w14:paraId="12E31FC5" w14:textId="1657E0AE" w:rsidR="00704307" w:rsidRPr="00D35FE0" w:rsidRDefault="00517CA0" w:rsidP="00FB57C8">
      <w:pPr>
        <w:rPr>
          <w:iCs/>
        </w:rPr>
      </w:pPr>
      <w:r>
        <w:rPr>
          <w:iCs/>
          <w:noProof/>
        </w:rPr>
        <w:drawing>
          <wp:inline distT="0" distB="0" distL="0" distR="0" wp14:anchorId="5A486D5C" wp14:editId="7E9724F3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603FAD1B" w14:textId="68E215AD" w:rsidR="00704307" w:rsidRDefault="00AA4EF1" w:rsidP="00FB57C8">
      <w:pPr>
        <w:rPr>
          <w:iCs/>
        </w:rPr>
      </w:pPr>
      <w:r>
        <w:rPr>
          <w:iCs/>
        </w:rPr>
        <w:t>Libre</w:t>
      </w:r>
    </w:p>
    <w:p w14:paraId="4E8B9848" w14:textId="77777777" w:rsidR="00AA4EF1" w:rsidRPr="00D35FE0" w:rsidRDefault="00AA4EF1" w:rsidP="00FB57C8">
      <w:pPr>
        <w:rPr>
          <w:iCs/>
        </w:rPr>
      </w:pPr>
    </w:p>
    <w:p w14:paraId="05E0DE7F" w14:textId="5EA6A0A8" w:rsidR="00704307" w:rsidRPr="00D35FE0" w:rsidRDefault="00517CA0" w:rsidP="00FB57C8">
      <w:pPr>
        <w:rPr>
          <w:iCs/>
        </w:rPr>
      </w:pPr>
      <w:r>
        <w:rPr>
          <w:noProof/>
        </w:rPr>
        <w:drawing>
          <wp:inline distT="0" distB="0" distL="0" distR="0" wp14:anchorId="1C03AE93" wp14:editId="3C14A1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6E23B9" wp14:editId="12B4C5CA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2ABF8749" w:rsidR="00396052" w:rsidRPr="00D35FE0" w:rsidRDefault="003B0655" w:rsidP="00FB57C8">
      <w:pPr>
        <w:rPr>
          <w:b/>
        </w:rPr>
      </w:pPr>
      <w:r>
        <w:rPr>
          <w:noProof/>
        </w:rPr>
        <w:drawing>
          <wp:inline distT="0" distB="0" distL="0" distR="0" wp14:anchorId="10B5CCAC" wp14:editId="03B35AF3">
            <wp:extent cx="1207770" cy="361950"/>
            <wp:effectExtent l="0" t="0" r="0" b="0"/>
            <wp:docPr id="1" name="Image 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A96BD" w14:textId="77777777" w:rsidR="00704307" w:rsidRPr="00D35FE0" w:rsidRDefault="00704307" w:rsidP="00FB57C8">
      <w:pPr>
        <w:rPr>
          <w:b/>
        </w:rPr>
      </w:pPr>
      <w:r w:rsidRPr="00D35FE0">
        <w:rPr>
          <w:b/>
        </w:rPr>
        <w:t>Consigne</w:t>
      </w:r>
    </w:p>
    <w:p w14:paraId="6D05CB04" w14:textId="4A732F09" w:rsidR="00704307" w:rsidRPr="00D35FE0" w:rsidRDefault="00A5465F" w:rsidP="00FB57C8">
      <w:r>
        <w:t xml:space="preserve">Regardez le clip et cochez les actions </w:t>
      </w:r>
      <w:r w:rsidR="00821BF8">
        <w:t>des chanteurs</w:t>
      </w:r>
      <w:r w:rsidR="004863CC">
        <w:t>.</w:t>
      </w:r>
    </w:p>
    <w:p w14:paraId="124A4A1F" w14:textId="77777777" w:rsidR="00396052" w:rsidRPr="00D35FE0" w:rsidRDefault="00396052" w:rsidP="00FB57C8"/>
    <w:p w14:paraId="470A4FDE" w14:textId="0D071D26" w:rsidR="00704307" w:rsidRDefault="00704307" w:rsidP="00FB57C8">
      <w:pPr>
        <w:rPr>
          <w:b/>
        </w:rPr>
      </w:pPr>
      <w:r w:rsidRPr="00D35FE0">
        <w:rPr>
          <w:b/>
        </w:rPr>
        <w:t xml:space="preserve">Mise en œuvre </w:t>
      </w:r>
    </w:p>
    <w:p w14:paraId="71A6D1DC" w14:textId="315145D6" w:rsidR="002D7815" w:rsidRPr="00A901D1" w:rsidRDefault="00A901D1" w:rsidP="00FB57C8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Constituer des binômes</w:t>
      </w:r>
      <w:r w:rsidR="00A5465F">
        <w:rPr>
          <w:rFonts w:eastAsia="Arial Unicode MS"/>
        </w:rPr>
        <w:t>.</w:t>
      </w:r>
    </w:p>
    <w:p w14:paraId="423AA50A" w14:textId="462F1E81" w:rsidR="00A901D1" w:rsidRPr="00445886" w:rsidRDefault="00A901D1" w:rsidP="00FB57C8">
      <w:pPr>
        <w:pStyle w:val="Paragraphedeliste"/>
        <w:numPr>
          <w:ilvl w:val="0"/>
          <w:numId w:val="3"/>
        </w:numPr>
        <w:rPr>
          <w:iCs/>
        </w:rPr>
      </w:pPr>
      <w:r w:rsidRPr="00445886">
        <w:rPr>
          <w:iCs/>
        </w:rPr>
        <w:t xml:space="preserve">Distribuer la fiche apprenant. </w:t>
      </w:r>
    </w:p>
    <w:p w14:paraId="01DDC43D" w14:textId="61133A6D" w:rsidR="00A5465F" w:rsidRPr="004863CC" w:rsidRDefault="00A5465F" w:rsidP="00FB57C8">
      <w:pPr>
        <w:pStyle w:val="Paragraphedeliste"/>
        <w:numPr>
          <w:ilvl w:val="0"/>
          <w:numId w:val="3"/>
        </w:numPr>
        <w:rPr>
          <w:iCs/>
        </w:rPr>
      </w:pPr>
      <w:r w:rsidRPr="00426370">
        <w:rPr>
          <w:iCs/>
        </w:rPr>
        <w:t>Inviter un</w:t>
      </w:r>
      <w:r w:rsidRPr="00426370">
        <w:t>.e</w:t>
      </w:r>
      <w:r w:rsidRPr="00426370">
        <w:rPr>
          <w:iCs/>
        </w:rPr>
        <w:t xml:space="preserve"> </w:t>
      </w:r>
      <w:r w:rsidRPr="00426370">
        <w:t xml:space="preserve">apprenant.e à lire la consigne </w:t>
      </w:r>
      <w:r w:rsidR="000955D2">
        <w:t xml:space="preserve">de l’activité </w:t>
      </w:r>
      <w:r w:rsidR="003B0655">
        <w:t>partie 1</w:t>
      </w:r>
      <w:r w:rsidR="000955D2">
        <w:t xml:space="preserve"> </w:t>
      </w:r>
      <w:r w:rsidRPr="00426370">
        <w:t xml:space="preserve">et s’assurer que le lexique </w:t>
      </w:r>
      <w:r w:rsidR="003B0655">
        <w:t>de l’ex</w:t>
      </w:r>
      <w:r w:rsidR="004863CC">
        <w:t>e</w:t>
      </w:r>
      <w:r w:rsidR="003B0655">
        <w:t xml:space="preserve">rcice </w:t>
      </w:r>
      <w:r w:rsidRPr="00426370">
        <w:t>est compris de tou</w:t>
      </w:r>
      <w:r w:rsidR="003B0655">
        <w:t>s</w:t>
      </w:r>
      <w:r w:rsidR="00A14738">
        <w:t>.</w:t>
      </w:r>
    </w:p>
    <w:p w14:paraId="39B5578B" w14:textId="78369CBB" w:rsidR="004863CC" w:rsidRPr="00426370" w:rsidRDefault="004863CC" w:rsidP="00FB57C8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Proposer aux </w:t>
      </w:r>
      <w:r w:rsidRPr="00426370">
        <w:t>apprenant.e</w:t>
      </w:r>
      <w:r>
        <w:t>s de se répartir les tâches : l’un.e coche les actions de l’homme</w:t>
      </w:r>
      <w:r w:rsidR="005B4C28">
        <w:t xml:space="preserve"> barbu</w:t>
      </w:r>
      <w:r w:rsidR="001E2811">
        <w:t xml:space="preserve"> </w:t>
      </w:r>
      <w:r>
        <w:t xml:space="preserve">et l’autre coche les actions de l’homme à </w:t>
      </w:r>
      <w:r w:rsidR="006A448E">
        <w:t xml:space="preserve">la </w:t>
      </w:r>
      <w:r>
        <w:t xml:space="preserve">casquette. </w:t>
      </w:r>
    </w:p>
    <w:p w14:paraId="018AE785" w14:textId="4C9E8992" w:rsidR="00426370" w:rsidRPr="00426370" w:rsidRDefault="00A5465F" w:rsidP="00FB57C8">
      <w:pPr>
        <w:pStyle w:val="Paragraphedeliste"/>
        <w:numPr>
          <w:ilvl w:val="0"/>
          <w:numId w:val="3"/>
        </w:numPr>
        <w:rPr>
          <w:iCs/>
        </w:rPr>
      </w:pPr>
      <w:r w:rsidRPr="00426370">
        <w:rPr>
          <w:iCs/>
        </w:rPr>
        <w:t xml:space="preserve">Montrer le clip </w:t>
      </w:r>
      <w:r w:rsidR="00426370" w:rsidRPr="00426370">
        <w:rPr>
          <w:iCs/>
        </w:rPr>
        <w:t xml:space="preserve">en entier </w:t>
      </w:r>
      <w:r w:rsidR="00426370" w:rsidRPr="000955D2">
        <w:rPr>
          <w:iCs/>
          <w:u w:val="single"/>
        </w:rPr>
        <w:t>avec le son</w:t>
      </w:r>
      <w:r w:rsidR="00426370" w:rsidRPr="00A14738">
        <w:rPr>
          <w:iCs/>
        </w:rPr>
        <w:t xml:space="preserve"> </w:t>
      </w:r>
      <w:r w:rsidR="004863CC">
        <w:rPr>
          <w:iCs/>
        </w:rPr>
        <w:t xml:space="preserve">et leur préciser de se concentrer sur ce qu’ils voient et non pas sur ce qu’ils entendent. </w:t>
      </w:r>
    </w:p>
    <w:p w14:paraId="10E556A4" w14:textId="1A3A481A" w:rsidR="000955D2" w:rsidRPr="00725BB9" w:rsidRDefault="000955D2" w:rsidP="00725BB9">
      <w:pPr>
        <w:pStyle w:val="Paragraphedeliste"/>
        <w:numPr>
          <w:ilvl w:val="0"/>
          <w:numId w:val="3"/>
        </w:numPr>
        <w:rPr>
          <w:i/>
          <w:iCs/>
        </w:rPr>
      </w:pPr>
      <w:r>
        <w:lastRenderedPageBreak/>
        <w:t xml:space="preserve">Laisser le temps à chaque binôme de comparer </w:t>
      </w:r>
      <w:r w:rsidR="004863CC">
        <w:t>leurs</w:t>
      </w:r>
      <w:r>
        <w:t xml:space="preserve"> réponses avec </w:t>
      </w:r>
      <w:r w:rsidR="004863CC">
        <w:t>leurs voisin</w:t>
      </w:r>
      <w:r w:rsidR="006A448E">
        <w:t>.e</w:t>
      </w:r>
      <w:r w:rsidR="004863CC">
        <w:t>s</w:t>
      </w:r>
      <w:r w:rsidR="00725BB9">
        <w:t xml:space="preserve">, puis mettre </w:t>
      </w:r>
      <w:r w:rsidRPr="00725BB9">
        <w:rPr>
          <w:iCs/>
        </w:rPr>
        <w:t>en commun en groupe</w:t>
      </w:r>
      <w:r w:rsidR="00725BB9">
        <w:rPr>
          <w:iCs/>
        </w:rPr>
        <w:t>-</w:t>
      </w:r>
      <w:r w:rsidRPr="00725BB9">
        <w:rPr>
          <w:iCs/>
        </w:rPr>
        <w:t xml:space="preserve">classe. </w:t>
      </w:r>
    </w:p>
    <w:p w14:paraId="27CDD970" w14:textId="6A8B90D9" w:rsidR="00D93A8A" w:rsidRPr="00D35FE0" w:rsidRDefault="00517CA0" w:rsidP="00FB57C8">
      <w:pPr>
        <w:rPr>
          <w:iCs/>
        </w:rPr>
      </w:pPr>
      <w:r>
        <w:rPr>
          <w:iCs/>
          <w:noProof/>
        </w:rPr>
        <w:drawing>
          <wp:inline distT="0" distB="0" distL="0" distR="0" wp14:anchorId="03395BFE" wp14:editId="529A476F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3BF1A" w14:textId="6A1A7E1C" w:rsidR="00BA1916" w:rsidRDefault="006C0149" w:rsidP="00AD176C">
      <w:r>
        <w:sym w:font="Wingdings" w:char="F0FE"/>
      </w:r>
      <w:r>
        <w:t xml:space="preserve"> </w:t>
      </w:r>
      <w:r w:rsidR="00BA1916">
        <w:t>Jouer d</w:t>
      </w:r>
      <w:r w:rsidR="00AF2C6F">
        <w:t>e la guitare</w:t>
      </w:r>
      <w:r w:rsidR="006A448E">
        <w:t xml:space="preserve">  </w:t>
      </w:r>
      <w:r w:rsidR="00BA1916">
        <w:sym w:font="Wingdings" w:char="F0A8"/>
      </w:r>
      <w:r w:rsidR="00BA1916">
        <w:t xml:space="preserve"> Conduire une voiture</w:t>
      </w:r>
      <w:r w:rsidR="00BA1916">
        <w:tab/>
      </w:r>
      <w:r w:rsidR="006A448E">
        <w:t xml:space="preserve">       </w:t>
      </w:r>
      <w:r w:rsidR="00BA1916">
        <w:sym w:font="Wingdings" w:char="F0FE"/>
      </w:r>
      <w:r w:rsidR="00BA1916">
        <w:t xml:space="preserve"> Marcher dans les rues</w:t>
      </w:r>
      <w:r w:rsidR="00BA1916">
        <w:tab/>
      </w:r>
      <w:r w:rsidR="00BA1916">
        <w:sym w:font="Wingdings" w:char="F0FE"/>
      </w:r>
      <w:r w:rsidR="00BA1916">
        <w:t xml:space="preserve"> Lire un livre</w:t>
      </w:r>
    </w:p>
    <w:p w14:paraId="2BD2EA95" w14:textId="2F83145E" w:rsidR="00BA1916" w:rsidRDefault="00AF2C6F" w:rsidP="00AD176C">
      <w:r>
        <w:sym w:font="Wingdings" w:char="F0A8"/>
      </w:r>
      <w:r>
        <w:t xml:space="preserve"> Téléphoner</w:t>
      </w:r>
      <w:r>
        <w:tab/>
      </w:r>
      <w:r w:rsidR="006A448E">
        <w:t xml:space="preserve">         </w:t>
      </w:r>
      <w:r>
        <w:sym w:font="Wingdings" w:char="F0A8"/>
      </w:r>
      <w:r w:rsidR="006C0149">
        <w:t xml:space="preserve"> </w:t>
      </w:r>
      <w:r w:rsidR="00BA1916">
        <w:t>Jouer d</w:t>
      </w:r>
      <w:r>
        <w:t>u piano</w:t>
      </w:r>
      <w:r w:rsidR="00BA1916">
        <w:tab/>
      </w:r>
      <w:r w:rsidR="00BA1916">
        <w:tab/>
      </w:r>
      <w:r w:rsidR="006A448E">
        <w:t xml:space="preserve">       </w:t>
      </w:r>
      <w:r w:rsidR="00BA1916">
        <w:sym w:font="Wingdings" w:char="F0FE"/>
      </w:r>
      <w:r w:rsidR="00BA1916">
        <w:t xml:space="preserve"> Écrire sur un carnet</w:t>
      </w:r>
      <w:r w:rsidR="00BA1916">
        <w:tab/>
      </w:r>
      <w:r>
        <w:sym w:font="Wingdings" w:char="F0FE"/>
      </w:r>
      <w:r>
        <w:t xml:space="preserve"> Voir des amis dans un bar</w:t>
      </w:r>
    </w:p>
    <w:p w14:paraId="587A7771" w14:textId="51D256C3" w:rsidR="00BA1916" w:rsidRDefault="00BA1916" w:rsidP="00AD176C">
      <w:r>
        <w:sym w:font="Wingdings" w:char="F0A8"/>
      </w:r>
      <w:r>
        <w:t xml:space="preserve"> Fumer</w:t>
      </w:r>
      <w:r>
        <w:tab/>
      </w:r>
      <w:r w:rsidR="006A448E">
        <w:t xml:space="preserve">         </w:t>
      </w:r>
      <w:r>
        <w:sym w:font="Wingdings" w:char="F0FE"/>
      </w:r>
      <w:r>
        <w:t xml:space="preserve"> </w:t>
      </w:r>
      <w:r w:rsidR="004863CC">
        <w:t>Discuter avec un vendeur</w:t>
      </w:r>
      <w:bookmarkStart w:id="2" w:name="_Hlk179533094"/>
      <w:r w:rsidR="006A448E">
        <w:t xml:space="preserve">   </w:t>
      </w:r>
      <w:r>
        <w:sym w:font="Wingdings" w:char="F0FE"/>
      </w:r>
      <w:bookmarkEnd w:id="2"/>
      <w:r>
        <w:t xml:space="preserve"> Courir dans la ville</w:t>
      </w:r>
      <w:r>
        <w:tab/>
      </w:r>
      <w:r w:rsidR="00AF2C6F">
        <w:sym w:font="Wingdings" w:char="F0A8"/>
      </w:r>
      <w:r w:rsidR="00AF2C6F">
        <w:t xml:space="preserve"> </w:t>
      </w:r>
      <w:r w:rsidR="007B6E43">
        <w:t>Faire du vélo</w:t>
      </w:r>
    </w:p>
    <w:p w14:paraId="75BFC6AD" w14:textId="36DA02CB" w:rsidR="00BA1916" w:rsidRDefault="00BA1916" w:rsidP="00AD176C"/>
    <w:p w14:paraId="64A9EEE0" w14:textId="392F1F42" w:rsidR="003B0655" w:rsidRDefault="003B0655" w:rsidP="00AD176C">
      <w:r>
        <w:rPr>
          <w:noProof/>
        </w:rPr>
        <w:drawing>
          <wp:inline distT="0" distB="0" distL="0" distR="0" wp14:anchorId="5FCEFEF1" wp14:editId="18AA26AC">
            <wp:extent cx="1207770" cy="361950"/>
            <wp:effectExtent l="0" t="0" r="0" b="0"/>
            <wp:docPr id="3" name="Image 3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733A1" w14:textId="77777777" w:rsidR="003B0655" w:rsidRPr="00D35FE0" w:rsidRDefault="003B0655" w:rsidP="003B0655">
      <w:pPr>
        <w:rPr>
          <w:b/>
        </w:rPr>
      </w:pPr>
      <w:r w:rsidRPr="00D35FE0">
        <w:rPr>
          <w:b/>
        </w:rPr>
        <w:t>Consigne</w:t>
      </w:r>
    </w:p>
    <w:p w14:paraId="0E722DD8" w14:textId="79107E00" w:rsidR="004863CC" w:rsidRPr="004863CC" w:rsidRDefault="006A448E" w:rsidP="004863CC">
      <w:pPr>
        <w:rPr>
          <w:iCs/>
        </w:rPr>
      </w:pPr>
      <w:bookmarkStart w:id="3" w:name="_Hlk180759578"/>
      <w:r>
        <w:rPr>
          <w:iCs/>
        </w:rPr>
        <w:t>À</w:t>
      </w:r>
      <w:r w:rsidR="004863CC" w:rsidRPr="004863CC">
        <w:rPr>
          <w:iCs/>
        </w:rPr>
        <w:t xml:space="preserve"> partir des réponses de la partie 1, formez des phrases au présent pour décrire les actions des deux hommes. </w:t>
      </w:r>
    </w:p>
    <w:bookmarkEnd w:id="3"/>
    <w:p w14:paraId="533B1676" w14:textId="77777777" w:rsidR="003B0655" w:rsidRPr="00D35FE0" w:rsidRDefault="003B0655" w:rsidP="003B0655"/>
    <w:p w14:paraId="1CD9837D" w14:textId="77777777" w:rsidR="003B0655" w:rsidRPr="00D35FE0" w:rsidRDefault="003B0655" w:rsidP="003B0655">
      <w:pPr>
        <w:rPr>
          <w:b/>
        </w:rPr>
      </w:pPr>
      <w:r w:rsidRPr="00D35FE0">
        <w:rPr>
          <w:b/>
        </w:rPr>
        <w:t xml:space="preserve">Mise en œuvre </w:t>
      </w:r>
    </w:p>
    <w:p w14:paraId="6F9F5617" w14:textId="67719E0E" w:rsidR="004863CC" w:rsidRDefault="004863CC" w:rsidP="004863CC">
      <w:pPr>
        <w:pStyle w:val="Commentaire"/>
        <w:numPr>
          <w:ilvl w:val="0"/>
          <w:numId w:val="12"/>
        </w:numPr>
      </w:pPr>
      <w:r w:rsidRPr="00426370">
        <w:rPr>
          <w:iCs/>
        </w:rPr>
        <w:t>Inviter un</w:t>
      </w:r>
      <w:r>
        <w:t>.</w:t>
      </w:r>
      <w:r w:rsidRPr="00426370">
        <w:t>e</w:t>
      </w:r>
      <w:r w:rsidRPr="00426370">
        <w:rPr>
          <w:iCs/>
        </w:rPr>
        <w:t xml:space="preserve"> </w:t>
      </w:r>
      <w:r>
        <w:t>apprenant.</w:t>
      </w:r>
      <w:r w:rsidRPr="00426370">
        <w:t xml:space="preserve">e à lire la consigne </w:t>
      </w:r>
      <w:r>
        <w:t xml:space="preserve">de l’activité partie 2 et s’assurer qu’elle est comprise de tous. </w:t>
      </w:r>
    </w:p>
    <w:p w14:paraId="260B6564" w14:textId="6DB2234E" w:rsidR="0058376D" w:rsidRDefault="004863CC" w:rsidP="0058376D">
      <w:pPr>
        <w:pStyle w:val="Commentaire"/>
        <w:numPr>
          <w:ilvl w:val="0"/>
          <w:numId w:val="12"/>
        </w:numPr>
      </w:pPr>
      <w:r>
        <w:t>Inviter les binômes à mettre en commun leurs réponses puis à reformuler au présent et à l’écrit les actions des deux hommes</w:t>
      </w:r>
      <w:r w:rsidR="006A448E">
        <w:t>,</w:t>
      </w:r>
      <w:r>
        <w:t xml:space="preserve"> en faisant des phrases complètes. Donnez un exemple si besoin.</w:t>
      </w:r>
    </w:p>
    <w:p w14:paraId="4D07CC6A" w14:textId="4B98AE82" w:rsidR="003B0655" w:rsidRPr="001E2811" w:rsidRDefault="004863CC" w:rsidP="001E2811">
      <w:pPr>
        <w:pStyle w:val="Commentaire"/>
        <w:numPr>
          <w:ilvl w:val="0"/>
          <w:numId w:val="12"/>
        </w:numPr>
        <w:rPr>
          <w:iCs/>
        </w:rPr>
      </w:pPr>
      <w:r w:rsidRPr="001E2811">
        <w:rPr>
          <w:iCs/>
        </w:rPr>
        <w:t xml:space="preserve">Procéder à la correction en groupe-classe en sollicitant les volontaires pour écrire les phrases au tableau. </w:t>
      </w:r>
    </w:p>
    <w:p w14:paraId="3C97B6F3" w14:textId="76BA2EE4" w:rsidR="003B0655" w:rsidRDefault="004863CC" w:rsidP="00AD176C">
      <w:r>
        <w:rPr>
          <w:iCs/>
          <w:noProof/>
        </w:rPr>
        <w:drawing>
          <wp:inline distT="0" distB="0" distL="0" distR="0" wp14:anchorId="5FA5CB00" wp14:editId="47E78A1C">
            <wp:extent cx="1323975" cy="361950"/>
            <wp:effectExtent l="0" t="0" r="9525" b="0"/>
            <wp:docPr id="6" name="Image 6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BA0AE" w14:textId="0CC95BDA" w:rsidR="00AD176C" w:rsidRDefault="00AD176C" w:rsidP="00AD176C">
      <w:r>
        <w:t xml:space="preserve">L’homme </w:t>
      </w:r>
      <w:r w:rsidR="006A448E">
        <w:t>barbu</w:t>
      </w:r>
      <w:r>
        <w:t> :</w:t>
      </w:r>
      <w:r w:rsidR="00BA1916">
        <w:t xml:space="preserve"> il court dans la ville</w:t>
      </w:r>
      <w:r w:rsidR="000955D2">
        <w:t>.</w:t>
      </w:r>
    </w:p>
    <w:p w14:paraId="52C3212C" w14:textId="23D568BA" w:rsidR="00AD176C" w:rsidRPr="00AD176C" w:rsidRDefault="00AD176C" w:rsidP="00AD176C">
      <w:r w:rsidRPr="00AD176C">
        <w:t xml:space="preserve">L’homme </w:t>
      </w:r>
      <w:r w:rsidR="006A448E">
        <w:t>à</w:t>
      </w:r>
      <w:r w:rsidR="006A448E" w:rsidRPr="00AD176C">
        <w:t xml:space="preserve"> </w:t>
      </w:r>
      <w:r w:rsidRPr="00AD176C">
        <w:t xml:space="preserve">la casquette : </w:t>
      </w:r>
      <w:r w:rsidR="000955D2">
        <w:t>il marche dans les rues, il lit un livre, il écrit sur un carnet</w:t>
      </w:r>
      <w:r w:rsidR="00AF2C6F">
        <w:t>, il discute avec un vendeur</w:t>
      </w:r>
      <w:r w:rsidR="008C0FD7">
        <w:t>.</w:t>
      </w:r>
    </w:p>
    <w:p w14:paraId="76B8AA9B" w14:textId="0252CE5B" w:rsidR="008C0FD7" w:rsidRDefault="00AD176C" w:rsidP="00AD176C">
      <w:r w:rsidRPr="00C86B7C">
        <w:t>Les deux hommes</w:t>
      </w:r>
      <w:r w:rsidR="000955D2" w:rsidRPr="00C86B7C">
        <w:t xml:space="preserve"> </w:t>
      </w:r>
      <w:r w:rsidRPr="00C86B7C">
        <w:t xml:space="preserve">: </w:t>
      </w:r>
      <w:r w:rsidR="000955D2" w:rsidRPr="00C86B7C">
        <w:t xml:space="preserve">ils jouent de la guitare, ils </w:t>
      </w:r>
      <w:r w:rsidR="00AF2C6F">
        <w:t>voient des amis dans un bar</w:t>
      </w:r>
      <w:r w:rsidR="008C0FD7">
        <w:t>.</w:t>
      </w:r>
    </w:p>
    <w:p w14:paraId="3DC32890" w14:textId="77777777" w:rsidR="005149C4" w:rsidRPr="00C86B7C" w:rsidRDefault="005149C4" w:rsidP="00AD176C">
      <w:pPr>
        <w:rPr>
          <w:iCs/>
        </w:rPr>
      </w:pPr>
      <w:bookmarkStart w:id="4" w:name="_GoBack"/>
      <w:bookmarkEnd w:id="4"/>
    </w:p>
    <w:p w14:paraId="5B1875CA" w14:textId="77777777" w:rsidR="000955D2" w:rsidRPr="006A448E" w:rsidRDefault="000955D2" w:rsidP="00FB57C8">
      <w:pPr>
        <w:rPr>
          <w:iCs/>
          <w:sz w:val="2"/>
          <w:szCs w:val="2"/>
        </w:rPr>
      </w:pPr>
    </w:p>
    <w:p w14:paraId="3D593F7C" w14:textId="491827CA" w:rsidR="00704307" w:rsidRDefault="00517CA0" w:rsidP="00FB57C8">
      <w:pPr>
        <w:rPr>
          <w:noProof/>
        </w:rPr>
      </w:pPr>
      <w:r>
        <w:rPr>
          <w:noProof/>
        </w:rPr>
        <w:drawing>
          <wp:inline distT="0" distB="0" distL="0" distR="0" wp14:anchorId="093BB87A" wp14:editId="05E89D4F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B4FAF3" wp14:editId="36AF80AF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C86041D" w:rsidR="00396052" w:rsidRPr="000955D2" w:rsidRDefault="00FB57C8" w:rsidP="00FB57C8">
      <w:pPr>
        <w:rPr>
          <w:noProof/>
        </w:rPr>
      </w:pPr>
      <w:r>
        <w:rPr>
          <w:noProof/>
        </w:rPr>
        <w:drawing>
          <wp:inline distT="0" distB="0" distL="0" distR="0" wp14:anchorId="375F1D0A" wp14:editId="7FDC04C2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F8577" w14:textId="77777777" w:rsidR="00704307" w:rsidRPr="00D35FE0" w:rsidRDefault="00704307" w:rsidP="00FB57C8">
      <w:pPr>
        <w:rPr>
          <w:b/>
        </w:rPr>
      </w:pPr>
      <w:r w:rsidRPr="00D35FE0">
        <w:rPr>
          <w:b/>
        </w:rPr>
        <w:t>Consigne</w:t>
      </w:r>
    </w:p>
    <w:p w14:paraId="18BFFD13" w14:textId="06CC346D" w:rsidR="00704307" w:rsidRPr="00D35FE0" w:rsidRDefault="00426370" w:rsidP="00FB57C8">
      <w:r>
        <w:t>Écoutez l’extrait de la chanson</w:t>
      </w:r>
      <w:r w:rsidR="008D23B3">
        <w:t>. S</w:t>
      </w:r>
      <w:r w:rsidR="000955D2">
        <w:t>oulignez</w:t>
      </w:r>
      <w:r>
        <w:t xml:space="preserve"> la</w:t>
      </w:r>
      <w:r w:rsidR="00725BB9">
        <w:t xml:space="preserve"> bonne</w:t>
      </w:r>
      <w:r>
        <w:t xml:space="preserve"> proposition</w:t>
      </w:r>
      <w:r w:rsidR="00704307" w:rsidRPr="00D35FE0">
        <w:t>.</w:t>
      </w:r>
    </w:p>
    <w:p w14:paraId="185C8963" w14:textId="77777777" w:rsidR="00396052" w:rsidRPr="00D35FE0" w:rsidRDefault="00396052" w:rsidP="00FB57C8"/>
    <w:p w14:paraId="310F5962" w14:textId="77777777" w:rsidR="00704307" w:rsidRPr="00D35FE0" w:rsidRDefault="00704307" w:rsidP="00FB57C8">
      <w:pPr>
        <w:rPr>
          <w:b/>
        </w:rPr>
      </w:pPr>
      <w:r w:rsidRPr="00D35FE0">
        <w:rPr>
          <w:b/>
        </w:rPr>
        <w:t xml:space="preserve">Mise en œuvre </w:t>
      </w:r>
    </w:p>
    <w:p w14:paraId="040537C2" w14:textId="6A4F190A" w:rsidR="00725BB9" w:rsidRPr="00FD65AA" w:rsidRDefault="00725BB9" w:rsidP="00725BB9">
      <w:pPr>
        <w:pStyle w:val="Paragraphedeliste"/>
        <w:numPr>
          <w:ilvl w:val="0"/>
          <w:numId w:val="3"/>
        </w:numPr>
        <w:rPr>
          <w:iCs/>
        </w:rPr>
      </w:pPr>
      <w:r w:rsidRPr="00FD65AA">
        <w:rPr>
          <w:iCs/>
        </w:rPr>
        <w:t xml:space="preserve">Lire </w:t>
      </w:r>
      <w:r w:rsidR="00026FF1">
        <w:rPr>
          <w:iCs/>
        </w:rPr>
        <w:t xml:space="preserve">la consigne et </w:t>
      </w:r>
      <w:r w:rsidRPr="00FD65AA">
        <w:rPr>
          <w:iCs/>
        </w:rPr>
        <w:t xml:space="preserve">le texte de l’activité </w:t>
      </w:r>
      <w:r w:rsidR="00026FF1">
        <w:rPr>
          <w:iCs/>
        </w:rPr>
        <w:t xml:space="preserve">3, partie 1 </w:t>
      </w:r>
      <w:r w:rsidRPr="00FD65AA">
        <w:rPr>
          <w:iCs/>
        </w:rPr>
        <w:t xml:space="preserve">avec les </w:t>
      </w:r>
      <w:r w:rsidRPr="00FD65AA">
        <w:t xml:space="preserve">apprenant.es et s’assurer qu’il n’y a pas de problème de compréhension. </w:t>
      </w:r>
    </w:p>
    <w:p w14:paraId="34E4C3D8" w14:textId="6329F7B1" w:rsidR="00704307" w:rsidRPr="00FD65AA" w:rsidRDefault="00725BB9" w:rsidP="00FB57C8">
      <w:pPr>
        <w:pStyle w:val="Paragraphedeliste"/>
        <w:numPr>
          <w:ilvl w:val="0"/>
          <w:numId w:val="3"/>
        </w:numPr>
        <w:rPr>
          <w:iCs/>
        </w:rPr>
      </w:pPr>
      <w:r w:rsidRPr="00FD65AA">
        <w:t>E</w:t>
      </w:r>
      <w:r w:rsidR="00426370" w:rsidRPr="00FD65AA">
        <w:t>xpliquer</w:t>
      </w:r>
      <w:r>
        <w:t xml:space="preserve"> aux apprenant.es </w:t>
      </w:r>
      <w:r w:rsidR="00C53693">
        <w:t>que l’activité se fera</w:t>
      </w:r>
      <w:r w:rsidR="00426370" w:rsidRPr="00FD65AA">
        <w:t xml:space="preserve"> individuellement. </w:t>
      </w:r>
    </w:p>
    <w:p w14:paraId="703456D8" w14:textId="182CC07D" w:rsidR="00426370" w:rsidRPr="00FD65AA" w:rsidRDefault="00426370" w:rsidP="00FB57C8">
      <w:pPr>
        <w:pStyle w:val="Paragraphedeliste"/>
        <w:numPr>
          <w:ilvl w:val="0"/>
          <w:numId w:val="3"/>
        </w:numPr>
        <w:rPr>
          <w:iCs/>
        </w:rPr>
      </w:pPr>
      <w:r w:rsidRPr="00FD65AA">
        <w:rPr>
          <w:iCs/>
        </w:rPr>
        <w:t xml:space="preserve">Faire écouter </w:t>
      </w:r>
      <w:r w:rsidR="00725BB9">
        <w:rPr>
          <w:iCs/>
        </w:rPr>
        <w:t xml:space="preserve">la première strophe </w:t>
      </w:r>
      <w:r w:rsidRPr="00FD65AA">
        <w:rPr>
          <w:iCs/>
        </w:rPr>
        <w:t>de la chanson</w:t>
      </w:r>
      <w:r w:rsidR="00725BB9">
        <w:rPr>
          <w:iCs/>
        </w:rPr>
        <w:t xml:space="preserve"> (jusqu’à 0’</w:t>
      </w:r>
      <w:r w:rsidR="0004411A">
        <w:rPr>
          <w:iCs/>
        </w:rPr>
        <w:t>21</w:t>
      </w:r>
      <w:r w:rsidR="00725BB9">
        <w:rPr>
          <w:iCs/>
        </w:rPr>
        <w:t>)</w:t>
      </w:r>
      <w:r w:rsidRPr="00FD65AA">
        <w:rPr>
          <w:iCs/>
        </w:rPr>
        <w:t xml:space="preserve"> </w:t>
      </w:r>
      <w:r w:rsidRPr="00FD65AA">
        <w:rPr>
          <w:iCs/>
          <w:u w:val="single"/>
        </w:rPr>
        <w:t>sans les images</w:t>
      </w:r>
      <w:r w:rsidRPr="00FD65AA">
        <w:rPr>
          <w:iCs/>
        </w:rPr>
        <w:t xml:space="preserve">, deux à trois </w:t>
      </w:r>
      <w:r w:rsidR="00725BB9">
        <w:rPr>
          <w:iCs/>
        </w:rPr>
        <w:t>foi</w:t>
      </w:r>
      <w:r w:rsidRPr="00FD65AA">
        <w:rPr>
          <w:iCs/>
        </w:rPr>
        <w:t xml:space="preserve">s si nécessaire. </w:t>
      </w:r>
    </w:p>
    <w:p w14:paraId="40D9A747" w14:textId="0B26B45E" w:rsidR="00A901D1" w:rsidRPr="00FD65AA" w:rsidRDefault="00A901D1" w:rsidP="00FB57C8">
      <w:pPr>
        <w:pStyle w:val="Paragraphedeliste"/>
        <w:numPr>
          <w:ilvl w:val="0"/>
          <w:numId w:val="3"/>
        </w:numPr>
        <w:rPr>
          <w:iCs/>
        </w:rPr>
      </w:pPr>
      <w:r w:rsidRPr="00FD65AA">
        <w:rPr>
          <w:iCs/>
        </w:rPr>
        <w:t xml:space="preserve">Proposer aux </w:t>
      </w:r>
      <w:r w:rsidRPr="00FD65AA">
        <w:t>apprenant.es de comparer leurs réponses avec celles de leur voisin.e.</w:t>
      </w:r>
    </w:p>
    <w:p w14:paraId="54CB224A" w14:textId="7E4FC4CD" w:rsidR="0004411A" w:rsidRPr="0075414B" w:rsidRDefault="00A901D1" w:rsidP="007B6E43">
      <w:pPr>
        <w:pStyle w:val="Paragraphedeliste"/>
        <w:numPr>
          <w:ilvl w:val="0"/>
          <w:numId w:val="3"/>
        </w:numPr>
        <w:rPr>
          <w:iCs/>
        </w:rPr>
      </w:pPr>
      <w:r w:rsidRPr="00FD65AA">
        <w:rPr>
          <w:iCs/>
        </w:rPr>
        <w:t xml:space="preserve">Procéder à la correction en groupe-classe en sollicitant les volontaires. </w:t>
      </w:r>
    </w:p>
    <w:p w14:paraId="4739F4A2" w14:textId="3996F1EF" w:rsidR="00D93A8A" w:rsidRPr="00D35FE0" w:rsidRDefault="00517CA0" w:rsidP="00FB57C8">
      <w:pPr>
        <w:rPr>
          <w:iCs/>
        </w:rPr>
      </w:pPr>
      <w:r>
        <w:rPr>
          <w:iCs/>
          <w:noProof/>
        </w:rPr>
        <w:drawing>
          <wp:inline distT="0" distB="0" distL="0" distR="0" wp14:anchorId="0F873B9F" wp14:editId="0B7E1AEF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6FA57" w14:textId="77777777" w:rsidR="00AF2C6F" w:rsidRDefault="00AF2C6F" w:rsidP="00AF2C6F">
      <w:pPr>
        <w:pStyle w:val="Commentaire"/>
      </w:pPr>
      <w:bookmarkStart w:id="5" w:name="_Hlk179534218"/>
      <w:r>
        <w:t xml:space="preserve">Je ne suis </w:t>
      </w:r>
      <w:r w:rsidRPr="00E661F1">
        <w:rPr>
          <w:b/>
          <w:u w:val="single"/>
        </w:rPr>
        <w:t>jamais</w:t>
      </w:r>
      <w:r>
        <w:t xml:space="preserve"> / Je suis </w:t>
      </w:r>
      <w:r w:rsidRPr="00E661F1">
        <w:rPr>
          <w:b/>
        </w:rPr>
        <w:t>toujours</w:t>
      </w:r>
      <w:r>
        <w:t xml:space="preserve"> en en retard</w:t>
      </w:r>
    </w:p>
    <w:p w14:paraId="57CEBCDC" w14:textId="77777777" w:rsidR="00AF2C6F" w:rsidRPr="004D1AB8" w:rsidRDefault="00AF2C6F" w:rsidP="00AF2C6F">
      <w:pPr>
        <w:pStyle w:val="Commentaire"/>
        <w:rPr>
          <w:i/>
        </w:rPr>
      </w:pPr>
      <w:r w:rsidRPr="004D1AB8">
        <w:rPr>
          <w:i/>
          <w:iCs/>
        </w:rPr>
        <w:t>Quand c’est l’heure d’aller au boulot</w:t>
      </w:r>
    </w:p>
    <w:p w14:paraId="31303B49" w14:textId="77777777" w:rsidR="00AF2C6F" w:rsidRPr="004D1AB8" w:rsidRDefault="00AF2C6F" w:rsidP="005B4C28">
      <w:pPr>
        <w:pStyle w:val="Paragraphedeliste"/>
        <w:spacing w:after="0"/>
        <w:ind w:left="0"/>
        <w:rPr>
          <w:i/>
          <w:iCs/>
        </w:rPr>
      </w:pPr>
      <w:r w:rsidRPr="004D1AB8">
        <w:rPr>
          <w:i/>
          <w:iCs/>
        </w:rPr>
        <w:t>Je me lève tôt, je me couche tard</w:t>
      </w:r>
    </w:p>
    <w:p w14:paraId="225F208F" w14:textId="77777777" w:rsidR="00AF2C6F" w:rsidRDefault="00AF2C6F" w:rsidP="006A448E">
      <w:pPr>
        <w:pStyle w:val="Commentaire"/>
      </w:pPr>
      <w:r w:rsidRPr="00E661F1">
        <w:rPr>
          <w:b/>
          <w:u w:val="single"/>
        </w:rPr>
        <w:t>Parfois</w:t>
      </w:r>
      <w:r>
        <w:t xml:space="preserve"> / </w:t>
      </w:r>
      <w:r w:rsidRPr="00E661F1">
        <w:rPr>
          <w:b/>
        </w:rPr>
        <w:t>Souvent</w:t>
      </w:r>
      <w:r>
        <w:t>, j’ai un peu mal au dos.</w:t>
      </w:r>
    </w:p>
    <w:p w14:paraId="3670DAE7" w14:textId="77777777" w:rsidR="00AF2C6F" w:rsidRPr="001E2811" w:rsidRDefault="00AF2C6F" w:rsidP="00AF2C6F">
      <w:pPr>
        <w:pStyle w:val="Commentaire"/>
        <w:rPr>
          <w:sz w:val="10"/>
          <w:szCs w:val="10"/>
        </w:rPr>
      </w:pPr>
    </w:p>
    <w:p w14:paraId="228A984D" w14:textId="77777777" w:rsidR="00AF2C6F" w:rsidRPr="004D1AB8" w:rsidRDefault="00AF2C6F" w:rsidP="00AF2C6F">
      <w:pPr>
        <w:pStyle w:val="Commentaire"/>
        <w:rPr>
          <w:i/>
        </w:rPr>
      </w:pPr>
      <w:r w:rsidRPr="004D1AB8">
        <w:rPr>
          <w:i/>
        </w:rPr>
        <w:t xml:space="preserve">La vie normale je l’aime bien </w:t>
      </w:r>
    </w:p>
    <w:p w14:paraId="20F99253" w14:textId="3A018748" w:rsidR="00AF2C6F" w:rsidRDefault="00AF2C6F" w:rsidP="00AF2C6F">
      <w:pPr>
        <w:rPr>
          <w:iCs/>
        </w:rPr>
      </w:pPr>
      <w:r>
        <w:t xml:space="preserve">Même si </w:t>
      </w:r>
      <w:r w:rsidRPr="00E661F1">
        <w:rPr>
          <w:b/>
          <w:u w:val="single"/>
        </w:rPr>
        <w:t>parfois</w:t>
      </w:r>
      <w:r>
        <w:t xml:space="preserve"> / </w:t>
      </w:r>
      <w:r w:rsidRPr="00E661F1">
        <w:rPr>
          <w:b/>
        </w:rPr>
        <w:t>des fois</w:t>
      </w:r>
      <w:r>
        <w:t xml:space="preserve"> je rêve d’être loin</w:t>
      </w:r>
    </w:p>
    <w:bookmarkEnd w:id="5"/>
    <w:p w14:paraId="1554FF25" w14:textId="6DF42365" w:rsidR="00FD65AA" w:rsidRDefault="00FD65AA" w:rsidP="00725BB9">
      <w:pPr>
        <w:rPr>
          <w:iCs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725BB9" w:rsidRPr="00D67F8B" w14:paraId="4F9ADA2F" w14:textId="77777777" w:rsidTr="00A10DD3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417668E1" w14:textId="77777777" w:rsidR="00725BB9" w:rsidRDefault="00725BB9" w:rsidP="00A10DD3">
            <w:pPr>
              <w:jc w:val="both"/>
            </w:pPr>
            <w:r>
              <w:rPr>
                <w:noProof/>
              </w:rPr>
              <w:lastRenderedPageBreak/>
              <w:drawing>
                <wp:inline distT="0" distB="0" distL="0" distR="0" wp14:anchorId="5FD71485" wp14:editId="593B2E53">
                  <wp:extent cx="806399" cy="360000"/>
                  <wp:effectExtent l="0" t="0" r="0" b="0"/>
                  <wp:docPr id="64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A268C9" w14:textId="2132177F" w:rsidR="00725BB9" w:rsidRPr="00725BB9" w:rsidRDefault="00725BB9" w:rsidP="00725BB9">
            <w:pPr>
              <w:rPr>
                <w:iCs/>
              </w:rPr>
            </w:pPr>
            <w:r w:rsidRPr="00C86B7C">
              <w:rPr>
                <w:iCs/>
              </w:rPr>
              <w:t xml:space="preserve">Le mot </w:t>
            </w:r>
            <w:r>
              <w:rPr>
                <w:iCs/>
              </w:rPr>
              <w:t>« </w:t>
            </w:r>
            <w:r w:rsidRPr="00C86B7C">
              <w:rPr>
                <w:iCs/>
              </w:rPr>
              <w:t>boulot</w:t>
            </w:r>
            <w:r>
              <w:rPr>
                <w:iCs/>
              </w:rPr>
              <w:t xml:space="preserve"> » </w:t>
            </w:r>
            <w:r w:rsidRPr="00C86B7C">
              <w:rPr>
                <w:iCs/>
              </w:rPr>
              <w:t>est un mot familier</w:t>
            </w:r>
            <w:r>
              <w:rPr>
                <w:iCs/>
              </w:rPr>
              <w:t xml:space="preserve"> qui signifie « travail ». </w:t>
            </w:r>
            <w:r w:rsidRPr="00C86B7C">
              <w:rPr>
                <w:iCs/>
              </w:rPr>
              <w:t xml:space="preserve"> </w:t>
            </w:r>
            <w:r>
              <w:rPr>
                <w:iCs/>
              </w:rPr>
              <w:t>S’il ne peut pas être considéré comme relevant du niveau A1</w:t>
            </w:r>
            <w:r w:rsidR="00026FF1">
              <w:rPr>
                <w:iCs/>
              </w:rPr>
              <w:t xml:space="preserve">, on </w:t>
            </w:r>
            <w:r w:rsidRPr="00C86B7C">
              <w:rPr>
                <w:iCs/>
              </w:rPr>
              <w:t xml:space="preserve">pourra </w:t>
            </w:r>
            <w:r w:rsidR="00026FF1">
              <w:rPr>
                <w:iCs/>
              </w:rPr>
              <w:t xml:space="preserve">malgré tout </w:t>
            </w:r>
            <w:r w:rsidRPr="00C86B7C">
              <w:rPr>
                <w:iCs/>
              </w:rPr>
              <w:t xml:space="preserve">donner la signification lors de la correction de l’activité. </w:t>
            </w:r>
          </w:p>
        </w:tc>
      </w:tr>
    </w:tbl>
    <w:p w14:paraId="02B11DF6" w14:textId="77777777" w:rsidR="00725BB9" w:rsidRDefault="00725BB9" w:rsidP="00725BB9"/>
    <w:p w14:paraId="73731CA8" w14:textId="5230061B" w:rsidR="005E2048" w:rsidRDefault="00517CA0" w:rsidP="00FB57C8">
      <w:pPr>
        <w:rPr>
          <w:iCs/>
        </w:rPr>
      </w:pPr>
      <w:r>
        <w:rPr>
          <w:noProof/>
        </w:rPr>
        <w:drawing>
          <wp:inline distT="0" distB="0" distL="0" distR="0" wp14:anchorId="1767214A" wp14:editId="07455FEF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8FD38" w14:textId="77777777" w:rsidR="005E2048" w:rsidRPr="00D35FE0" w:rsidRDefault="005E2048" w:rsidP="00FB57C8">
      <w:pPr>
        <w:rPr>
          <w:b/>
        </w:rPr>
      </w:pPr>
      <w:r w:rsidRPr="00D35FE0">
        <w:rPr>
          <w:b/>
        </w:rPr>
        <w:t>Consigne</w:t>
      </w:r>
    </w:p>
    <w:p w14:paraId="19C71055" w14:textId="46C0AFD2" w:rsidR="005E2048" w:rsidRPr="00D35FE0" w:rsidRDefault="00445886" w:rsidP="00FB57C8">
      <w:r>
        <w:t xml:space="preserve">Et vous, avez-vous les mêmes habitudes de vie que le chanteur ? </w:t>
      </w:r>
    </w:p>
    <w:p w14:paraId="04CA4F32" w14:textId="77777777" w:rsidR="005E2048" w:rsidRPr="00D35FE0" w:rsidRDefault="005E2048" w:rsidP="00FB57C8"/>
    <w:p w14:paraId="604CDB1F" w14:textId="77777777" w:rsidR="005E2048" w:rsidRPr="00D35FE0" w:rsidRDefault="005E2048" w:rsidP="00FB57C8">
      <w:pPr>
        <w:rPr>
          <w:b/>
        </w:rPr>
      </w:pPr>
      <w:r w:rsidRPr="00D35FE0">
        <w:rPr>
          <w:b/>
        </w:rPr>
        <w:t xml:space="preserve">Mise en œuvre </w:t>
      </w:r>
    </w:p>
    <w:p w14:paraId="7F7F29AC" w14:textId="6A1808CC" w:rsidR="005E2048" w:rsidRPr="00445886" w:rsidRDefault="00026FF1" w:rsidP="00FB57C8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Inviter les apprenant.es à lire la consigne de l’activité 3, partie 2. La faire reformuler pour vérifier qu’elle est comprise. </w:t>
      </w:r>
    </w:p>
    <w:p w14:paraId="122A216B" w14:textId="09C4D2E6" w:rsidR="00445886" w:rsidRPr="00445886" w:rsidRDefault="00AB272D" w:rsidP="00FB57C8">
      <w:pPr>
        <w:pStyle w:val="Paragraphedeliste"/>
        <w:numPr>
          <w:ilvl w:val="0"/>
          <w:numId w:val="3"/>
        </w:numPr>
        <w:rPr>
          <w:iCs/>
        </w:rPr>
      </w:pPr>
      <w:r w:rsidRPr="003C1D1D">
        <w:rPr>
          <w:iCs/>
        </w:rPr>
        <w:t>Pour la mise en commun</w:t>
      </w:r>
      <w:r>
        <w:rPr>
          <w:iCs/>
        </w:rPr>
        <w:t>, l</w:t>
      </w:r>
      <w:r w:rsidR="00445886" w:rsidRPr="00445886">
        <w:rPr>
          <w:iCs/>
        </w:rPr>
        <w:t xml:space="preserve">aisser l’ensemble de la classe s’exprimer librement. </w:t>
      </w:r>
    </w:p>
    <w:p w14:paraId="4C6E9D86" w14:textId="60777346" w:rsidR="005E2048" w:rsidRPr="00D35FE0" w:rsidRDefault="00517CA0" w:rsidP="00FB57C8">
      <w:pPr>
        <w:rPr>
          <w:iCs/>
        </w:rPr>
      </w:pPr>
      <w:r>
        <w:rPr>
          <w:iCs/>
          <w:noProof/>
        </w:rPr>
        <w:drawing>
          <wp:inline distT="0" distB="0" distL="0" distR="0" wp14:anchorId="5829D185" wp14:editId="7FAF6868">
            <wp:extent cx="1323975" cy="361950"/>
            <wp:effectExtent l="0" t="0" r="9525" b="0"/>
            <wp:docPr id="53" name="Image 5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E0934" w14:textId="4ED0C98C" w:rsidR="005E2048" w:rsidRPr="00026FF1" w:rsidRDefault="00445886" w:rsidP="00026FF1">
      <w:pPr>
        <w:rPr>
          <w:iCs/>
        </w:rPr>
      </w:pPr>
      <w:r w:rsidRPr="00026FF1">
        <w:rPr>
          <w:iCs/>
        </w:rPr>
        <w:t>Moi, j’arrive toujours en retard</w:t>
      </w:r>
      <w:r w:rsidR="00026FF1" w:rsidRPr="00026FF1">
        <w:rPr>
          <w:iCs/>
        </w:rPr>
        <w:t xml:space="preserve"> au travail</w:t>
      </w:r>
      <w:r w:rsidR="005E2048" w:rsidRPr="00026FF1">
        <w:rPr>
          <w:iCs/>
        </w:rPr>
        <w:t>.</w:t>
      </w:r>
      <w:r w:rsidRPr="00026FF1">
        <w:rPr>
          <w:iCs/>
        </w:rPr>
        <w:t xml:space="preserve"> / Moi, </w:t>
      </w:r>
      <w:r w:rsidR="001E2811">
        <w:rPr>
          <w:iCs/>
        </w:rPr>
        <w:t xml:space="preserve">souvent, </w:t>
      </w:r>
      <w:r w:rsidRPr="00026FF1">
        <w:rPr>
          <w:iCs/>
        </w:rPr>
        <w:t>je me couche tôt. / Moi</w:t>
      </w:r>
      <w:r w:rsidR="00026FF1">
        <w:rPr>
          <w:iCs/>
        </w:rPr>
        <w:t xml:space="preserve"> aussi</w:t>
      </w:r>
      <w:r w:rsidRPr="00026FF1">
        <w:rPr>
          <w:iCs/>
        </w:rPr>
        <w:t xml:space="preserve">, j’ai parfois mal </w:t>
      </w:r>
      <w:r w:rsidR="00026FF1">
        <w:rPr>
          <w:iCs/>
        </w:rPr>
        <w:t>au dos</w:t>
      </w:r>
      <w:r w:rsidRPr="00026FF1">
        <w:rPr>
          <w:iCs/>
        </w:rPr>
        <w:t xml:space="preserve">. </w:t>
      </w:r>
      <w:r w:rsidR="00026FF1" w:rsidRPr="00026FF1">
        <w:rPr>
          <w:iCs/>
        </w:rPr>
        <w:t>[…]</w:t>
      </w:r>
    </w:p>
    <w:p w14:paraId="7B2C2EB7" w14:textId="77777777" w:rsidR="005E2048" w:rsidRPr="005E2048" w:rsidRDefault="005E2048" w:rsidP="00FB57C8">
      <w:pPr>
        <w:rPr>
          <w:iCs/>
        </w:rPr>
      </w:pPr>
    </w:p>
    <w:p w14:paraId="5242B7F5" w14:textId="1D316C36" w:rsidR="00704307" w:rsidRPr="00D35FE0" w:rsidRDefault="00517CA0" w:rsidP="00FB57C8">
      <w:pPr>
        <w:rPr>
          <w:b/>
        </w:rPr>
      </w:pPr>
      <w:r>
        <w:rPr>
          <w:noProof/>
        </w:rPr>
        <w:drawing>
          <wp:inline distT="0" distB="0" distL="0" distR="0" wp14:anchorId="5F505BD0" wp14:editId="541689C0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76E3">
        <w:rPr>
          <w:noProof/>
        </w:rPr>
        <w:drawing>
          <wp:inline distT="0" distB="0" distL="0" distR="0" wp14:anchorId="0C1102C0" wp14:editId="1421145A">
            <wp:extent cx="1535430" cy="361950"/>
            <wp:effectExtent l="0" t="0" r="7620" b="0"/>
            <wp:docPr id="7" name="Image 7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016EB" w14:textId="7D0032ED" w:rsidR="00704307" w:rsidRDefault="00704307" w:rsidP="00FB57C8">
      <w:pPr>
        <w:rPr>
          <w:b/>
        </w:rPr>
      </w:pPr>
    </w:p>
    <w:p w14:paraId="1D0A0218" w14:textId="77777777" w:rsidR="003176E3" w:rsidRPr="00D35FE0" w:rsidRDefault="003176E3" w:rsidP="003176E3">
      <w:pPr>
        <w:rPr>
          <w:b/>
        </w:rPr>
      </w:pPr>
      <w:r w:rsidRPr="00D35FE0">
        <w:rPr>
          <w:b/>
        </w:rPr>
        <w:t>Consigne</w:t>
      </w:r>
    </w:p>
    <w:p w14:paraId="0C4C7EEE" w14:textId="53078D6A" w:rsidR="003176E3" w:rsidRDefault="00A14738" w:rsidP="00EB7EC6">
      <w:pPr>
        <w:jc w:val="both"/>
      </w:pPr>
      <w:bookmarkStart w:id="6" w:name="_Hlk180758465"/>
      <w:r w:rsidRPr="00A14738">
        <w:t xml:space="preserve">Comme les deux hommes dans le clip, vous </w:t>
      </w:r>
      <w:r w:rsidR="003C1D1D">
        <w:t xml:space="preserve">vous </w:t>
      </w:r>
      <w:r w:rsidRPr="00A14738">
        <w:t xml:space="preserve">rencontrez </w:t>
      </w:r>
      <w:r w:rsidR="003C1D1D">
        <w:t xml:space="preserve">pour la première fois </w:t>
      </w:r>
      <w:r w:rsidRPr="00A14738">
        <w:t xml:space="preserve">dans un bar et vous faites connaissance. Vous parlez </w:t>
      </w:r>
      <w:r w:rsidR="00764175">
        <w:t xml:space="preserve">de </w:t>
      </w:r>
      <w:r w:rsidRPr="00A14738">
        <w:t xml:space="preserve">vos habitudes. </w:t>
      </w:r>
      <w:r w:rsidR="008C0FD7" w:rsidRPr="008C0FD7">
        <w:t xml:space="preserve">Choisissez une/des cartes « actions » et une/des </w:t>
      </w:r>
      <w:r w:rsidR="008C0FD7">
        <w:t xml:space="preserve">cartes </w:t>
      </w:r>
      <w:r w:rsidR="008C0FD7" w:rsidRPr="008C0FD7">
        <w:t xml:space="preserve">« fréquence » </w:t>
      </w:r>
      <w:r w:rsidR="00F67D13">
        <w:t>et utilisez-les pour former des phrases et</w:t>
      </w:r>
      <w:r w:rsidR="008C0FD7" w:rsidRPr="008C0FD7">
        <w:t xml:space="preserve"> discuter ensemble de vos habitudes. Jouez la scène à deux.</w:t>
      </w:r>
    </w:p>
    <w:bookmarkEnd w:id="6"/>
    <w:p w14:paraId="0084B799" w14:textId="77777777" w:rsidR="00A14738" w:rsidRPr="00A14738" w:rsidRDefault="00A14738" w:rsidP="003176E3"/>
    <w:p w14:paraId="6DAE2FFF" w14:textId="77777777" w:rsidR="003176E3" w:rsidRPr="00D35FE0" w:rsidRDefault="003176E3" w:rsidP="003176E3">
      <w:pPr>
        <w:rPr>
          <w:b/>
        </w:rPr>
      </w:pPr>
      <w:r w:rsidRPr="00D35FE0">
        <w:rPr>
          <w:b/>
        </w:rPr>
        <w:t xml:space="preserve">Mise en œuvre </w:t>
      </w:r>
    </w:p>
    <w:p w14:paraId="4E744B0A" w14:textId="393079EA" w:rsidR="003176E3" w:rsidRPr="0050119C" w:rsidRDefault="003176E3" w:rsidP="003176E3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Constitue</w:t>
      </w:r>
      <w:r w:rsidR="00026FF1">
        <w:rPr>
          <w:rFonts w:eastAsia="Arial Unicode MS"/>
        </w:rPr>
        <w:t>r</w:t>
      </w:r>
      <w:r>
        <w:rPr>
          <w:rFonts w:eastAsia="Arial Unicode MS"/>
        </w:rPr>
        <w:t xml:space="preserve"> des binômes. </w:t>
      </w:r>
    </w:p>
    <w:p w14:paraId="5E6F8CC8" w14:textId="411C6217" w:rsidR="003176E3" w:rsidRDefault="00026FF1" w:rsidP="003176E3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Proposer à un.e volontaire de lire la consigne à voix haute. S’assurer qu’il n’y a pas de problème de compréhension. </w:t>
      </w:r>
    </w:p>
    <w:p w14:paraId="4B6311EF" w14:textId="77777777" w:rsidR="003176E3" w:rsidRDefault="003176E3" w:rsidP="003176E3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Pour la mise en commun, demander aux binômes volontaires de jouer leur dialogue. </w:t>
      </w:r>
    </w:p>
    <w:p w14:paraId="7EAA376D" w14:textId="655171EC" w:rsidR="00C53570" w:rsidRPr="00CC09FD" w:rsidRDefault="003176E3" w:rsidP="00C53570">
      <w:pPr>
        <w:rPr>
          <w:iCs/>
        </w:rPr>
      </w:pPr>
      <w:r>
        <w:rPr>
          <w:iCs/>
          <w:noProof/>
        </w:rPr>
        <w:drawing>
          <wp:inline distT="0" distB="0" distL="0" distR="0" wp14:anchorId="361F742C" wp14:editId="712ADB04">
            <wp:extent cx="1323975" cy="361950"/>
            <wp:effectExtent l="0" t="0" r="9525" b="0"/>
            <wp:docPr id="5" name="Image 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D4303" w14:textId="69C51FA1" w:rsidR="00C53570" w:rsidRPr="00CC09FD" w:rsidRDefault="00C53570" w:rsidP="00C53570">
      <w:pPr>
        <w:pStyle w:val="Paragraphedeliste"/>
        <w:numPr>
          <w:ilvl w:val="0"/>
          <w:numId w:val="9"/>
        </w:numPr>
      </w:pPr>
      <w:r w:rsidRPr="00CC09FD">
        <w:rPr>
          <w:bCs/>
        </w:rPr>
        <w:t xml:space="preserve">Salut, </w:t>
      </w:r>
      <w:r>
        <w:rPr>
          <w:bCs/>
        </w:rPr>
        <w:t>tu viens souvent dans ce bar ?</w:t>
      </w:r>
      <w:r w:rsidRPr="00CC09FD">
        <w:rPr>
          <w:bCs/>
        </w:rPr>
        <w:t xml:space="preserve"> </w:t>
      </w:r>
    </w:p>
    <w:p w14:paraId="74A0B203" w14:textId="06153A59" w:rsidR="00C53570" w:rsidRPr="00CC09FD" w:rsidRDefault="00C53570" w:rsidP="00C53570">
      <w:pPr>
        <w:pStyle w:val="Paragraphedeliste"/>
        <w:numPr>
          <w:ilvl w:val="0"/>
          <w:numId w:val="9"/>
        </w:numPr>
      </w:pPr>
      <w:r>
        <w:rPr>
          <w:bCs/>
        </w:rPr>
        <w:t xml:space="preserve">Oui, </w:t>
      </w:r>
      <w:r w:rsidR="00F67D13">
        <w:rPr>
          <w:bCs/>
        </w:rPr>
        <w:t xml:space="preserve">de temps en temps, </w:t>
      </w:r>
      <w:r>
        <w:rPr>
          <w:bCs/>
        </w:rPr>
        <w:t>les vendredis après le travail, et toi ?</w:t>
      </w:r>
    </w:p>
    <w:p w14:paraId="53DA1AD2" w14:textId="41F3DD7F" w:rsidR="00C53570" w:rsidRPr="00CC09FD" w:rsidRDefault="00C53570" w:rsidP="00C53570">
      <w:pPr>
        <w:pStyle w:val="Paragraphedeliste"/>
        <w:numPr>
          <w:ilvl w:val="0"/>
          <w:numId w:val="9"/>
        </w:numPr>
      </w:pPr>
      <w:r>
        <w:rPr>
          <w:bCs/>
        </w:rPr>
        <w:t xml:space="preserve">Moi, </w:t>
      </w:r>
      <w:r w:rsidR="00F67D13">
        <w:rPr>
          <w:bCs/>
        </w:rPr>
        <w:t xml:space="preserve">jamais, </w:t>
      </w:r>
      <w:r>
        <w:rPr>
          <w:bCs/>
        </w:rPr>
        <w:t>c’est la première fois. D’habitude, je cours le vendredi soir</w:t>
      </w:r>
      <w:r w:rsidR="00764175">
        <w:rPr>
          <w:bCs/>
        </w:rPr>
        <w:t>.</w:t>
      </w:r>
    </w:p>
    <w:p w14:paraId="7143BC55" w14:textId="776C2AB7" w:rsidR="00C53570" w:rsidRPr="00CC09FD" w:rsidRDefault="00026FF1" w:rsidP="00C53570">
      <w:pPr>
        <w:pStyle w:val="Paragraphedeliste"/>
        <w:numPr>
          <w:ilvl w:val="0"/>
          <w:numId w:val="9"/>
        </w:numPr>
      </w:pPr>
      <w:r>
        <w:rPr>
          <w:bCs/>
        </w:rPr>
        <w:t>Ah,</w:t>
      </w:r>
      <w:r w:rsidR="00C53570">
        <w:rPr>
          <w:bCs/>
        </w:rPr>
        <w:t xml:space="preserve"> tu cours, </w:t>
      </w:r>
      <w:r w:rsidR="00F67D13">
        <w:rPr>
          <w:bCs/>
        </w:rPr>
        <w:t xml:space="preserve">c’est </w:t>
      </w:r>
      <w:r w:rsidR="00C53570">
        <w:rPr>
          <w:bCs/>
        </w:rPr>
        <w:t xml:space="preserve">super ! Moi aussi j’adore le sport ; je joue </w:t>
      </w:r>
      <w:r w:rsidR="00F67D13">
        <w:rPr>
          <w:bCs/>
        </w:rPr>
        <w:t xml:space="preserve">parfois </w:t>
      </w:r>
      <w:r w:rsidR="00C53570">
        <w:rPr>
          <w:bCs/>
        </w:rPr>
        <w:t>au football.</w:t>
      </w:r>
    </w:p>
    <w:p w14:paraId="4E9D051C" w14:textId="15DF5800" w:rsidR="00C53570" w:rsidRPr="00CC09FD" w:rsidRDefault="00C53570" w:rsidP="00C53570">
      <w:pPr>
        <w:pStyle w:val="Paragraphedeliste"/>
        <w:numPr>
          <w:ilvl w:val="0"/>
          <w:numId w:val="9"/>
        </w:numPr>
      </w:pPr>
      <w:r>
        <w:rPr>
          <w:bCs/>
        </w:rPr>
        <w:t xml:space="preserve">Je déteste le football, je préfère jouer au rugby. </w:t>
      </w:r>
    </w:p>
    <w:p w14:paraId="3E1F8D8B" w14:textId="03000EF2" w:rsidR="00640EFA" w:rsidRPr="00026FF1" w:rsidRDefault="00C86B7C" w:rsidP="00FB57C8">
      <w:pPr>
        <w:pStyle w:val="Paragraphedeliste"/>
        <w:numPr>
          <w:ilvl w:val="0"/>
          <w:numId w:val="9"/>
        </w:numPr>
      </w:pPr>
      <w:r>
        <w:rPr>
          <w:bCs/>
        </w:rPr>
        <w:t>Ah</w:t>
      </w:r>
      <w:r w:rsidR="00C53570">
        <w:rPr>
          <w:bCs/>
        </w:rPr>
        <w:t xml:space="preserve"> d</w:t>
      </w:r>
      <w:r w:rsidR="00C53570" w:rsidRPr="00CC09FD">
        <w:rPr>
          <w:bCs/>
        </w:rPr>
        <w:t>’accord</w:t>
      </w:r>
      <w:r>
        <w:rPr>
          <w:bCs/>
        </w:rPr>
        <w:t> !</w:t>
      </w:r>
    </w:p>
    <w:p w14:paraId="3449FC15" w14:textId="2BC7E83B" w:rsidR="00026FF1" w:rsidRPr="00026FF1" w:rsidRDefault="00026FF1" w:rsidP="00026FF1">
      <w:pPr>
        <w:pStyle w:val="Paragraphedeliste"/>
      </w:pPr>
      <w:r>
        <w:t>[…]</w:t>
      </w:r>
    </w:p>
    <w:sectPr w:rsidR="00026FF1" w:rsidRPr="00026FF1" w:rsidSect="00A33F16">
      <w:headerReference w:type="default" r:id="rId20"/>
      <w:footerReference w:type="default" r:id="rId2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47BE1" w14:textId="77777777" w:rsidR="009216BE" w:rsidRDefault="009216BE" w:rsidP="00A33F16">
      <w:pPr>
        <w:spacing w:line="240" w:lineRule="auto"/>
      </w:pPr>
      <w:r>
        <w:separator/>
      </w:r>
    </w:p>
  </w:endnote>
  <w:endnote w:type="continuationSeparator" w:id="0">
    <w:p w14:paraId="334CEEA0" w14:textId="77777777" w:rsidR="009216BE" w:rsidRDefault="009216BE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0A75" w14:paraId="20838429" w14:textId="77777777" w:rsidTr="00A10DD3">
      <w:tc>
        <w:tcPr>
          <w:tcW w:w="4265" w:type="pct"/>
        </w:tcPr>
        <w:p w14:paraId="787FAAF0" w14:textId="46835227" w:rsidR="00A30A75" w:rsidRPr="00A33F16" w:rsidRDefault="00A30A75" w:rsidP="00A33F16">
          <w:pPr>
            <w:pStyle w:val="Pieddepage"/>
          </w:pPr>
          <w:r w:rsidRPr="00A33F16">
            <w:t xml:space="preserve">Conception : </w:t>
          </w:r>
          <w:r>
            <w:t xml:space="preserve">Noémie Le </w:t>
          </w:r>
          <w:proofErr w:type="spellStart"/>
          <w:r>
            <w:t>Stume</w:t>
          </w:r>
          <w:proofErr w:type="spellEnd"/>
          <w:r>
            <w:t>, CAVILAM – Alliance Française</w:t>
          </w:r>
        </w:p>
        <w:p w14:paraId="54CDBDA9" w14:textId="2A3AAAC2" w:rsidR="00A30A75" w:rsidRDefault="00A30A75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662FCDB6" w:rsidR="00A30A75" w:rsidRDefault="00A30A75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58376D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5149C4">
            <w:fldChar w:fldCharType="begin"/>
          </w:r>
          <w:r w:rsidR="005149C4">
            <w:instrText>NUMPAGES  \* Arabic  \* MERGEFORMAT</w:instrText>
          </w:r>
          <w:r w:rsidR="005149C4">
            <w:fldChar w:fldCharType="separate"/>
          </w:r>
          <w:r w:rsidR="0058376D">
            <w:rPr>
              <w:noProof/>
            </w:rPr>
            <w:t>3</w:t>
          </w:r>
          <w:r w:rsidR="005149C4">
            <w:rPr>
              <w:noProof/>
            </w:rPr>
            <w:fldChar w:fldCharType="end"/>
          </w:r>
        </w:p>
      </w:tc>
    </w:tr>
  </w:tbl>
  <w:p w14:paraId="7071D642" w14:textId="77777777" w:rsidR="00A30A75" w:rsidRDefault="00A30A75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DBE42" w14:textId="77777777" w:rsidR="009216BE" w:rsidRDefault="009216BE" w:rsidP="00A33F16">
      <w:pPr>
        <w:spacing w:line="240" w:lineRule="auto"/>
      </w:pPr>
      <w:r>
        <w:separator/>
      </w:r>
    </w:p>
  </w:footnote>
  <w:footnote w:type="continuationSeparator" w:id="0">
    <w:p w14:paraId="17DB601B" w14:textId="77777777" w:rsidR="009216BE" w:rsidRDefault="009216BE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43D5F996" w:rsidR="00A30A75" w:rsidRDefault="00A30A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F50C968" wp14:editId="6696BF59">
          <wp:extent cx="349885" cy="248145"/>
          <wp:effectExtent l="0" t="0" r="0" b="6350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149C4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6.5pt;height:20.25pt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6948"/>
    <w:multiLevelType w:val="hybridMultilevel"/>
    <w:tmpl w:val="90E8B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731D6"/>
    <w:multiLevelType w:val="hybridMultilevel"/>
    <w:tmpl w:val="44C0C56C"/>
    <w:lvl w:ilvl="0" w:tplc="DF3818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81AEC"/>
    <w:multiLevelType w:val="hybridMultilevel"/>
    <w:tmpl w:val="E80A4D06"/>
    <w:lvl w:ilvl="0" w:tplc="D1B6E73E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F3657"/>
    <w:multiLevelType w:val="hybridMultilevel"/>
    <w:tmpl w:val="DDCA4056"/>
    <w:lvl w:ilvl="0" w:tplc="5C54751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715E6"/>
    <w:multiLevelType w:val="hybridMultilevel"/>
    <w:tmpl w:val="D95AD3DC"/>
    <w:lvl w:ilvl="0" w:tplc="FF7A7B5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2"/>
  </w:num>
  <w:num w:numId="5">
    <w:abstractNumId w:val="1"/>
  </w:num>
  <w:num w:numId="6">
    <w:abstractNumId w:val="8"/>
  </w:num>
  <w:num w:numId="7">
    <w:abstractNumId w:val="11"/>
  </w:num>
  <w:num w:numId="8">
    <w:abstractNumId w:val="0"/>
  </w:num>
  <w:num w:numId="9">
    <w:abstractNumId w:val="9"/>
  </w:num>
  <w:num w:numId="10">
    <w:abstractNumId w:val="4"/>
  </w:num>
  <w:num w:numId="11">
    <w:abstractNumId w:val="5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2398E"/>
    <w:rsid w:val="00026FF1"/>
    <w:rsid w:val="0004411A"/>
    <w:rsid w:val="00091B80"/>
    <w:rsid w:val="000955D2"/>
    <w:rsid w:val="00096261"/>
    <w:rsid w:val="00096690"/>
    <w:rsid w:val="000B2EE1"/>
    <w:rsid w:val="000D3B40"/>
    <w:rsid w:val="00102E31"/>
    <w:rsid w:val="001044CC"/>
    <w:rsid w:val="00112F75"/>
    <w:rsid w:val="00181B6E"/>
    <w:rsid w:val="001A011C"/>
    <w:rsid w:val="001E2811"/>
    <w:rsid w:val="001E3646"/>
    <w:rsid w:val="001F6298"/>
    <w:rsid w:val="00240DC6"/>
    <w:rsid w:val="002679CC"/>
    <w:rsid w:val="002841B3"/>
    <w:rsid w:val="0029013D"/>
    <w:rsid w:val="002B3928"/>
    <w:rsid w:val="002D7815"/>
    <w:rsid w:val="002F3B48"/>
    <w:rsid w:val="0031638D"/>
    <w:rsid w:val="003176E3"/>
    <w:rsid w:val="00350E73"/>
    <w:rsid w:val="0038176B"/>
    <w:rsid w:val="00396052"/>
    <w:rsid w:val="003B0655"/>
    <w:rsid w:val="003B0664"/>
    <w:rsid w:val="003C1D1D"/>
    <w:rsid w:val="003E2AD0"/>
    <w:rsid w:val="003E5F3E"/>
    <w:rsid w:val="003F22C6"/>
    <w:rsid w:val="003F5E74"/>
    <w:rsid w:val="004007DD"/>
    <w:rsid w:val="00426370"/>
    <w:rsid w:val="00445886"/>
    <w:rsid w:val="00451A69"/>
    <w:rsid w:val="004863CC"/>
    <w:rsid w:val="004B2C8A"/>
    <w:rsid w:val="004D1AB8"/>
    <w:rsid w:val="004D4F39"/>
    <w:rsid w:val="004E63B4"/>
    <w:rsid w:val="0050119C"/>
    <w:rsid w:val="005149C4"/>
    <w:rsid w:val="00517CA0"/>
    <w:rsid w:val="0052217D"/>
    <w:rsid w:val="005261B2"/>
    <w:rsid w:val="005317A7"/>
    <w:rsid w:val="00532C8E"/>
    <w:rsid w:val="0055783C"/>
    <w:rsid w:val="0058376D"/>
    <w:rsid w:val="005B20D3"/>
    <w:rsid w:val="005B235A"/>
    <w:rsid w:val="005B4C28"/>
    <w:rsid w:val="005C672D"/>
    <w:rsid w:val="005E2048"/>
    <w:rsid w:val="005F27DD"/>
    <w:rsid w:val="00640EFA"/>
    <w:rsid w:val="00652C96"/>
    <w:rsid w:val="00680900"/>
    <w:rsid w:val="006A1DC6"/>
    <w:rsid w:val="006A448E"/>
    <w:rsid w:val="006B5FB6"/>
    <w:rsid w:val="006C0149"/>
    <w:rsid w:val="006D2AD3"/>
    <w:rsid w:val="006E15BF"/>
    <w:rsid w:val="006F601A"/>
    <w:rsid w:val="006F7D0B"/>
    <w:rsid w:val="00704307"/>
    <w:rsid w:val="00724EBB"/>
    <w:rsid w:val="00725BB9"/>
    <w:rsid w:val="0073041D"/>
    <w:rsid w:val="0075414B"/>
    <w:rsid w:val="00764175"/>
    <w:rsid w:val="00780E75"/>
    <w:rsid w:val="007935AA"/>
    <w:rsid w:val="007B6E43"/>
    <w:rsid w:val="007E6638"/>
    <w:rsid w:val="007F58BD"/>
    <w:rsid w:val="00821BF8"/>
    <w:rsid w:val="008319D3"/>
    <w:rsid w:val="00850DAE"/>
    <w:rsid w:val="00851279"/>
    <w:rsid w:val="00864BDA"/>
    <w:rsid w:val="0088313F"/>
    <w:rsid w:val="008C0FD7"/>
    <w:rsid w:val="008D23B3"/>
    <w:rsid w:val="009009C2"/>
    <w:rsid w:val="009038B9"/>
    <w:rsid w:val="0092055F"/>
    <w:rsid w:val="009216BE"/>
    <w:rsid w:val="009347DF"/>
    <w:rsid w:val="0093638F"/>
    <w:rsid w:val="009410A5"/>
    <w:rsid w:val="0095543B"/>
    <w:rsid w:val="00967CDC"/>
    <w:rsid w:val="009963FF"/>
    <w:rsid w:val="009A01E5"/>
    <w:rsid w:val="009A72E0"/>
    <w:rsid w:val="009D19CB"/>
    <w:rsid w:val="009D5C91"/>
    <w:rsid w:val="009E26E6"/>
    <w:rsid w:val="00A001A7"/>
    <w:rsid w:val="00A10DD3"/>
    <w:rsid w:val="00A14738"/>
    <w:rsid w:val="00A2209C"/>
    <w:rsid w:val="00A265FF"/>
    <w:rsid w:val="00A30A75"/>
    <w:rsid w:val="00A33F16"/>
    <w:rsid w:val="00A35020"/>
    <w:rsid w:val="00A366EB"/>
    <w:rsid w:val="00A44024"/>
    <w:rsid w:val="00A44DEB"/>
    <w:rsid w:val="00A50122"/>
    <w:rsid w:val="00A5465F"/>
    <w:rsid w:val="00A60009"/>
    <w:rsid w:val="00A75466"/>
    <w:rsid w:val="00A82B64"/>
    <w:rsid w:val="00A85D23"/>
    <w:rsid w:val="00A901D1"/>
    <w:rsid w:val="00AA3503"/>
    <w:rsid w:val="00AA4EF1"/>
    <w:rsid w:val="00AB272D"/>
    <w:rsid w:val="00AB4ACB"/>
    <w:rsid w:val="00AD176C"/>
    <w:rsid w:val="00AF2C6F"/>
    <w:rsid w:val="00B13CB1"/>
    <w:rsid w:val="00B25967"/>
    <w:rsid w:val="00B73758"/>
    <w:rsid w:val="00BA1916"/>
    <w:rsid w:val="00BC06E3"/>
    <w:rsid w:val="00BD7E61"/>
    <w:rsid w:val="00C14EB4"/>
    <w:rsid w:val="00C220DE"/>
    <w:rsid w:val="00C23CEE"/>
    <w:rsid w:val="00C53570"/>
    <w:rsid w:val="00C53693"/>
    <w:rsid w:val="00C60997"/>
    <w:rsid w:val="00C8450B"/>
    <w:rsid w:val="00C86B7C"/>
    <w:rsid w:val="00CB3D8E"/>
    <w:rsid w:val="00CC1F67"/>
    <w:rsid w:val="00CD0F80"/>
    <w:rsid w:val="00CD7F22"/>
    <w:rsid w:val="00D101FD"/>
    <w:rsid w:val="00D12B38"/>
    <w:rsid w:val="00D35FE0"/>
    <w:rsid w:val="00D67F8B"/>
    <w:rsid w:val="00D928AC"/>
    <w:rsid w:val="00D93A8A"/>
    <w:rsid w:val="00DB6177"/>
    <w:rsid w:val="00DD7880"/>
    <w:rsid w:val="00DF5C71"/>
    <w:rsid w:val="00E276E8"/>
    <w:rsid w:val="00E661F1"/>
    <w:rsid w:val="00E90195"/>
    <w:rsid w:val="00EB7EC6"/>
    <w:rsid w:val="00EE5311"/>
    <w:rsid w:val="00EF36FF"/>
    <w:rsid w:val="00F04DB6"/>
    <w:rsid w:val="00F27629"/>
    <w:rsid w:val="00F423BA"/>
    <w:rsid w:val="00F429AA"/>
    <w:rsid w:val="00F44EC5"/>
    <w:rsid w:val="00F4628D"/>
    <w:rsid w:val="00F67D13"/>
    <w:rsid w:val="00F72744"/>
    <w:rsid w:val="00F73D95"/>
    <w:rsid w:val="00F74ACB"/>
    <w:rsid w:val="00FB14B6"/>
    <w:rsid w:val="00FB57C8"/>
    <w:rsid w:val="00FD2BCA"/>
    <w:rsid w:val="00FD65AA"/>
    <w:rsid w:val="00FE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B13CB1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6AEDF-C367-4D54-854A-68C7A7638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813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Frédérique TREFFANDIER</cp:lastModifiedBy>
  <cp:revision>5</cp:revision>
  <cp:lastPrinted>2024-11-18T16:35:00Z</cp:lastPrinted>
  <dcterms:created xsi:type="dcterms:W3CDTF">2024-11-12T13:22:00Z</dcterms:created>
  <dcterms:modified xsi:type="dcterms:W3CDTF">2024-11-18T16:41:00Z</dcterms:modified>
</cp:coreProperties>
</file>